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7" w:rsidRPr="00694D3E" w:rsidRDefault="00801437" w:rsidP="00801437">
      <w:pPr>
        <w:jc w:val="center"/>
        <w:rPr>
          <w:b/>
          <w:szCs w:val="28"/>
        </w:rPr>
      </w:pPr>
      <w:r w:rsidRPr="00694D3E">
        <w:rPr>
          <w:noProof/>
          <w:szCs w:val="28"/>
          <w:lang w:eastAsia="ru-RU"/>
        </w:rPr>
        <w:drawing>
          <wp:inline distT="0" distB="0" distL="0" distR="0">
            <wp:extent cx="485775" cy="5524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37" w:rsidRPr="00694D3E" w:rsidRDefault="00801437" w:rsidP="00801437">
      <w:pPr>
        <w:spacing w:after="0" w:line="240" w:lineRule="auto"/>
        <w:jc w:val="center"/>
        <w:rPr>
          <w:b/>
          <w:szCs w:val="28"/>
        </w:rPr>
      </w:pPr>
      <w:r w:rsidRPr="00694D3E">
        <w:rPr>
          <w:b/>
          <w:szCs w:val="28"/>
        </w:rPr>
        <w:t>КОНТРОЛЬНО-СЧЁТНАЯ ПАЛАТА</w:t>
      </w:r>
    </w:p>
    <w:p w:rsidR="00801437" w:rsidRPr="00694D3E" w:rsidRDefault="00801437" w:rsidP="00801437">
      <w:pPr>
        <w:spacing w:after="0" w:line="240" w:lineRule="auto"/>
        <w:jc w:val="center"/>
        <w:rPr>
          <w:b/>
          <w:szCs w:val="28"/>
        </w:rPr>
      </w:pPr>
      <w:proofErr w:type="spellStart"/>
      <w:r w:rsidRPr="00694D3E">
        <w:rPr>
          <w:b/>
          <w:szCs w:val="28"/>
        </w:rPr>
        <w:t>Шимского</w:t>
      </w:r>
      <w:proofErr w:type="spellEnd"/>
      <w:r w:rsidRPr="00694D3E">
        <w:rPr>
          <w:b/>
          <w:szCs w:val="28"/>
        </w:rPr>
        <w:t xml:space="preserve"> муниципального района</w:t>
      </w:r>
    </w:p>
    <w:p w:rsidR="00801437" w:rsidRPr="00694D3E" w:rsidRDefault="00801437" w:rsidP="00801437">
      <w:pPr>
        <w:spacing w:after="0" w:line="240" w:lineRule="auto"/>
        <w:jc w:val="center"/>
        <w:rPr>
          <w:szCs w:val="28"/>
        </w:rPr>
      </w:pPr>
      <w:r w:rsidRPr="00694D3E">
        <w:rPr>
          <w:szCs w:val="28"/>
        </w:rPr>
        <w:t>(Контрольно-счётная палата)</w:t>
      </w:r>
    </w:p>
    <w:p w:rsidR="00801437" w:rsidRPr="00694D3E" w:rsidRDefault="00801437" w:rsidP="00801437">
      <w:pPr>
        <w:rPr>
          <w:szCs w:val="28"/>
        </w:rPr>
      </w:pPr>
    </w:p>
    <w:p w:rsidR="00801437" w:rsidRPr="00694D3E" w:rsidRDefault="00801437" w:rsidP="00801437">
      <w:pPr>
        <w:spacing w:after="0" w:line="240" w:lineRule="auto"/>
        <w:rPr>
          <w:b/>
          <w:sz w:val="20"/>
          <w:szCs w:val="20"/>
        </w:rPr>
      </w:pPr>
      <w:r w:rsidRPr="00694D3E">
        <w:rPr>
          <w:b/>
          <w:sz w:val="20"/>
          <w:szCs w:val="20"/>
        </w:rPr>
        <w:t>ул</w:t>
      </w:r>
      <w:proofErr w:type="gramStart"/>
      <w:r w:rsidRPr="00694D3E">
        <w:rPr>
          <w:b/>
          <w:sz w:val="20"/>
          <w:szCs w:val="20"/>
        </w:rPr>
        <w:t>.Н</w:t>
      </w:r>
      <w:proofErr w:type="gramEnd"/>
      <w:r w:rsidRPr="00694D3E">
        <w:rPr>
          <w:b/>
          <w:sz w:val="20"/>
          <w:szCs w:val="20"/>
        </w:rPr>
        <w:t>овгородская, д.21, р.п. Шимск, Новгородская обл., Россия, 174150,</w:t>
      </w:r>
    </w:p>
    <w:p w:rsidR="00801437" w:rsidRPr="00694D3E" w:rsidRDefault="00801437" w:rsidP="00801437">
      <w:pPr>
        <w:tabs>
          <w:tab w:val="left" w:pos="0"/>
        </w:tabs>
        <w:spacing w:after="0" w:line="240" w:lineRule="auto"/>
        <w:jc w:val="both"/>
        <w:rPr>
          <w:b/>
          <w:szCs w:val="28"/>
          <w:lang w:val="en-US"/>
        </w:rPr>
      </w:pPr>
      <w:r w:rsidRPr="00694D3E">
        <w:rPr>
          <w:b/>
          <w:sz w:val="20"/>
          <w:szCs w:val="20"/>
        </w:rPr>
        <w:t>тел</w:t>
      </w:r>
      <w:r w:rsidRPr="00694D3E">
        <w:rPr>
          <w:b/>
          <w:sz w:val="20"/>
          <w:szCs w:val="20"/>
          <w:lang w:val="en-US"/>
        </w:rPr>
        <w:t xml:space="preserve">. (81656)54-400 E-mail:  </w:t>
      </w:r>
      <w:hyperlink r:id="rId8" w:history="1">
        <w:r w:rsidRPr="00694D3E">
          <w:rPr>
            <w:rStyle w:val="a5"/>
            <w:b/>
            <w:sz w:val="20"/>
            <w:szCs w:val="20"/>
            <w:lang w:val="en-US"/>
          </w:rPr>
          <w:t>ksp_shimsk@mail.ru</w:t>
        </w:r>
      </w:hyperlink>
      <w:r w:rsidRPr="00694D3E">
        <w:rPr>
          <w:b/>
          <w:sz w:val="20"/>
          <w:szCs w:val="20"/>
          <w:lang w:val="en-US"/>
        </w:rPr>
        <w:tab/>
      </w:r>
      <w:r w:rsidRPr="00694D3E">
        <w:rPr>
          <w:b/>
          <w:szCs w:val="28"/>
          <w:lang w:val="en-US"/>
        </w:rPr>
        <w:tab/>
      </w:r>
      <w:r w:rsidRPr="00694D3E">
        <w:rPr>
          <w:szCs w:val="28"/>
          <w:u w:val="double"/>
          <w:lang w:val="en-US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01437" w:rsidRPr="00694D3E" w:rsidTr="001B4C4D">
        <w:tc>
          <w:tcPr>
            <w:tcW w:w="4785" w:type="dxa"/>
          </w:tcPr>
          <w:p w:rsidR="00801437" w:rsidRPr="00694D3E" w:rsidRDefault="00801437" w:rsidP="001B4C4D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от  </w:t>
            </w:r>
            <w:r w:rsidR="00830EBB">
              <w:rPr>
                <w:szCs w:val="28"/>
              </w:rPr>
              <w:t>27</w:t>
            </w:r>
            <w:r w:rsidRPr="00694D3E">
              <w:rPr>
                <w:szCs w:val="28"/>
              </w:rPr>
              <w:t xml:space="preserve">.11.2013  №  </w:t>
            </w:r>
            <w:r w:rsidR="00830EBB">
              <w:rPr>
                <w:szCs w:val="28"/>
              </w:rPr>
              <w:t>191</w:t>
            </w:r>
          </w:p>
          <w:p w:rsidR="00801437" w:rsidRPr="00694D3E" w:rsidRDefault="00801437" w:rsidP="00830EBB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на  № </w:t>
            </w:r>
            <w:r>
              <w:rPr>
                <w:szCs w:val="28"/>
              </w:rPr>
              <w:t xml:space="preserve">     </w:t>
            </w:r>
            <w:r w:rsidRPr="00694D3E">
              <w:rPr>
                <w:szCs w:val="28"/>
              </w:rPr>
              <w:t xml:space="preserve"> от </w:t>
            </w:r>
            <w:r>
              <w:rPr>
                <w:szCs w:val="28"/>
              </w:rPr>
              <w:t>2</w:t>
            </w:r>
            <w:r w:rsidR="00830EBB">
              <w:rPr>
                <w:szCs w:val="28"/>
              </w:rPr>
              <w:t>5</w:t>
            </w:r>
            <w:r w:rsidRPr="00694D3E">
              <w:rPr>
                <w:szCs w:val="28"/>
              </w:rPr>
              <w:t>.11.2013</w:t>
            </w:r>
          </w:p>
        </w:tc>
        <w:tc>
          <w:tcPr>
            <w:tcW w:w="4785" w:type="dxa"/>
          </w:tcPr>
          <w:p w:rsidR="00801437" w:rsidRPr="00694D3E" w:rsidRDefault="00801437" w:rsidP="001B4C4D">
            <w:pPr>
              <w:tabs>
                <w:tab w:val="left" w:pos="15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Начальнику отдела по взаимодействию с административными органами </w:t>
            </w:r>
            <w:r w:rsidRPr="00694D3E">
              <w:rPr>
                <w:b/>
                <w:szCs w:val="28"/>
              </w:rPr>
              <w:t xml:space="preserve">Администрации </w:t>
            </w:r>
            <w:proofErr w:type="spellStart"/>
            <w:r w:rsidRPr="00694D3E">
              <w:rPr>
                <w:b/>
                <w:szCs w:val="28"/>
              </w:rPr>
              <w:t>Шимского</w:t>
            </w:r>
            <w:proofErr w:type="spellEnd"/>
            <w:r w:rsidRPr="00694D3E">
              <w:rPr>
                <w:b/>
                <w:szCs w:val="28"/>
              </w:rPr>
              <w:t xml:space="preserve"> </w:t>
            </w:r>
          </w:p>
          <w:p w:rsidR="00801437" w:rsidRPr="00694D3E" w:rsidRDefault="00801437" w:rsidP="001B4C4D">
            <w:pPr>
              <w:jc w:val="right"/>
              <w:rPr>
                <w:b/>
                <w:szCs w:val="28"/>
              </w:rPr>
            </w:pPr>
            <w:r w:rsidRPr="00694D3E">
              <w:rPr>
                <w:b/>
                <w:szCs w:val="28"/>
              </w:rPr>
              <w:t>муниципального района</w:t>
            </w:r>
          </w:p>
          <w:p w:rsidR="00801437" w:rsidRPr="00694D3E" w:rsidRDefault="00801437" w:rsidP="001B4C4D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З.Б. Меликову</w:t>
            </w:r>
          </w:p>
        </w:tc>
      </w:tr>
    </w:tbl>
    <w:p w:rsidR="00801437" w:rsidRDefault="00801437" w:rsidP="00801437">
      <w:pPr>
        <w:pStyle w:val="1"/>
        <w:spacing w:line="240" w:lineRule="atLeast"/>
        <w:ind w:firstLine="0"/>
        <w:jc w:val="center"/>
        <w:rPr>
          <w:b/>
          <w:sz w:val="28"/>
          <w:szCs w:val="28"/>
        </w:rPr>
      </w:pPr>
    </w:p>
    <w:p w:rsidR="00801437" w:rsidRPr="000C19CF" w:rsidRDefault="00801437" w:rsidP="00801437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szCs w:val="28"/>
          <w:lang w:eastAsia="ru-RU"/>
        </w:rPr>
      </w:pPr>
      <w:r w:rsidRPr="000C19CF">
        <w:rPr>
          <w:rFonts w:eastAsia="Times New Roman"/>
          <w:szCs w:val="28"/>
          <w:lang w:eastAsia="ru-RU"/>
        </w:rPr>
        <w:t>Заключение № 2</w:t>
      </w:r>
      <w:r w:rsidR="00830EBB" w:rsidRPr="000C19CF">
        <w:rPr>
          <w:rFonts w:eastAsia="Times New Roman"/>
          <w:szCs w:val="28"/>
          <w:lang w:eastAsia="ru-RU"/>
        </w:rPr>
        <w:t>7</w:t>
      </w:r>
      <w:r w:rsidRPr="000C19CF">
        <w:rPr>
          <w:rFonts w:eastAsia="Times New Roman"/>
          <w:szCs w:val="28"/>
          <w:lang w:eastAsia="ru-RU"/>
        </w:rPr>
        <w:t>-П</w:t>
      </w:r>
    </w:p>
    <w:p w:rsidR="00801437" w:rsidRPr="000C19CF" w:rsidRDefault="00801437" w:rsidP="00801437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szCs w:val="28"/>
          <w:lang w:eastAsia="ru-RU"/>
        </w:rPr>
      </w:pPr>
      <w:r w:rsidRPr="000C19CF">
        <w:rPr>
          <w:rFonts w:eastAsia="Times New Roman"/>
          <w:szCs w:val="28"/>
          <w:lang w:eastAsia="ru-RU"/>
        </w:rPr>
        <w:t xml:space="preserve">на проект муниципальной программы </w:t>
      </w:r>
      <w:proofErr w:type="spellStart"/>
      <w:r w:rsidRPr="000C19CF">
        <w:rPr>
          <w:rFonts w:eastAsia="Times New Roman"/>
          <w:szCs w:val="28"/>
          <w:lang w:eastAsia="ru-RU"/>
        </w:rPr>
        <w:t>Шимского</w:t>
      </w:r>
      <w:proofErr w:type="spellEnd"/>
      <w:r w:rsidRPr="000C19CF">
        <w:rPr>
          <w:rFonts w:eastAsia="Times New Roman"/>
          <w:szCs w:val="28"/>
          <w:lang w:eastAsia="ru-RU"/>
        </w:rPr>
        <w:t xml:space="preserve"> муниципального района «Снижение рисков и смягчение последствий чрезвычайных ситуаций природного и техногенного характера на территории </w:t>
      </w:r>
      <w:proofErr w:type="spellStart"/>
      <w:r w:rsidRPr="000C19CF">
        <w:rPr>
          <w:rFonts w:eastAsia="Times New Roman"/>
          <w:szCs w:val="28"/>
          <w:lang w:eastAsia="ru-RU"/>
        </w:rPr>
        <w:t>Шимского</w:t>
      </w:r>
      <w:proofErr w:type="spellEnd"/>
      <w:r w:rsidRPr="000C19CF">
        <w:rPr>
          <w:rFonts w:eastAsia="Times New Roman"/>
          <w:szCs w:val="28"/>
          <w:lang w:eastAsia="ru-RU"/>
        </w:rPr>
        <w:t xml:space="preserve"> муниципального района</w:t>
      </w:r>
      <w:r w:rsidR="000C19CF" w:rsidRPr="000C19CF">
        <w:rPr>
          <w:rFonts w:eastAsia="Times New Roman"/>
          <w:szCs w:val="28"/>
          <w:lang w:eastAsia="ru-RU"/>
        </w:rPr>
        <w:t xml:space="preserve"> на 2014-2016 годы</w:t>
      </w:r>
      <w:r w:rsidRPr="000C19CF">
        <w:rPr>
          <w:rFonts w:eastAsia="Times New Roman"/>
          <w:szCs w:val="28"/>
          <w:lang w:eastAsia="ru-RU"/>
        </w:rPr>
        <w:t xml:space="preserve">» </w:t>
      </w:r>
    </w:p>
    <w:p w:rsidR="00801437" w:rsidRPr="007031D0" w:rsidRDefault="00801437" w:rsidP="00801437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01437" w:rsidRPr="003A628F" w:rsidRDefault="00801437" w:rsidP="00801437">
      <w:pPr>
        <w:keepNext/>
        <w:overflowPunct w:val="0"/>
        <w:autoSpaceDE w:val="0"/>
        <w:autoSpaceDN w:val="0"/>
        <w:adjustRightInd w:val="0"/>
        <w:spacing w:after="0" w:line="240" w:lineRule="auto"/>
        <w:ind w:right="45" w:firstLine="567"/>
        <w:jc w:val="both"/>
        <w:outlineLvl w:val="0"/>
        <w:rPr>
          <w:rFonts w:eastAsia="Times New Roman"/>
          <w:i/>
          <w:szCs w:val="28"/>
        </w:rPr>
      </w:pPr>
      <w:r w:rsidRPr="003A628F">
        <w:rPr>
          <w:rFonts w:eastAsia="Times New Roman"/>
          <w:szCs w:val="28"/>
        </w:rPr>
        <w:t xml:space="preserve">Финансово-экономическая экспертиза проекта </w:t>
      </w:r>
      <w:r w:rsidRPr="003A628F">
        <w:rPr>
          <w:szCs w:val="28"/>
        </w:rPr>
        <w:t xml:space="preserve">постановления 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</w:t>
      </w:r>
      <w:r w:rsidRPr="00801437">
        <w:rPr>
          <w:rFonts w:eastAsia="Times New Roman"/>
          <w:szCs w:val="28"/>
          <w:lang w:eastAsia="ru-RU"/>
        </w:rPr>
        <w:t xml:space="preserve">«Снижение рисков и смягчение последствий чрезвычайных ситуаций природного и техногенного характера на территории </w:t>
      </w:r>
      <w:proofErr w:type="spellStart"/>
      <w:r w:rsidRPr="00801437">
        <w:rPr>
          <w:rFonts w:eastAsia="Times New Roman"/>
          <w:szCs w:val="28"/>
          <w:lang w:eastAsia="ru-RU"/>
        </w:rPr>
        <w:t>Шимского</w:t>
      </w:r>
      <w:proofErr w:type="spellEnd"/>
      <w:r w:rsidRPr="00801437">
        <w:rPr>
          <w:rFonts w:eastAsia="Times New Roman"/>
          <w:szCs w:val="28"/>
          <w:lang w:eastAsia="ru-RU"/>
        </w:rPr>
        <w:t xml:space="preserve"> муниципального района на 2014-2016 </w:t>
      </w:r>
      <w:proofErr w:type="spellStart"/>
      <w:proofErr w:type="gramStart"/>
      <w:r w:rsidRPr="00801437">
        <w:rPr>
          <w:rFonts w:eastAsia="Times New Roman"/>
          <w:szCs w:val="28"/>
          <w:lang w:eastAsia="ru-RU"/>
        </w:rPr>
        <w:t>гг</w:t>
      </w:r>
      <w:proofErr w:type="spellEnd"/>
      <w:proofErr w:type="gramEnd"/>
      <w:r w:rsidRPr="00801437">
        <w:rPr>
          <w:rFonts w:eastAsia="Times New Roman"/>
          <w:szCs w:val="28"/>
          <w:lang w:eastAsia="ru-RU"/>
        </w:rPr>
        <w:t>»</w:t>
      </w:r>
      <w:r w:rsidRPr="00F355C2">
        <w:rPr>
          <w:rFonts w:eastAsia="Times New Roman"/>
          <w:b/>
          <w:szCs w:val="28"/>
          <w:lang w:eastAsia="ru-RU"/>
        </w:rPr>
        <w:t xml:space="preserve"> </w:t>
      </w:r>
      <w:r w:rsidRPr="003A628F">
        <w:rPr>
          <w:rFonts w:eastAsia="Times New Roman"/>
          <w:szCs w:val="28"/>
        </w:rPr>
        <w:t>проведена в соответствии с</w:t>
      </w:r>
      <w:r w:rsidRPr="003A628F">
        <w:rPr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района, утвержденного решением Думы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28.08.2013 № 1154 </w:t>
      </w:r>
      <w:r w:rsidRPr="003A628F">
        <w:rPr>
          <w:rFonts w:eastAsia="Times New Roman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A628F">
        <w:rPr>
          <w:rFonts w:eastAsia="Times New Roman"/>
          <w:szCs w:val="28"/>
        </w:rPr>
        <w:t>Шимского</w:t>
      </w:r>
      <w:proofErr w:type="spellEnd"/>
      <w:r w:rsidRPr="003A628F">
        <w:rPr>
          <w:rFonts w:eastAsia="Times New Roman"/>
          <w:szCs w:val="28"/>
        </w:rPr>
        <w:t xml:space="preserve"> муниципального района, их формирования и реализации»</w:t>
      </w:r>
      <w:r>
        <w:rPr>
          <w:rFonts w:eastAsia="Times New Roman"/>
          <w:szCs w:val="28"/>
        </w:rPr>
        <w:t xml:space="preserve"> (с учетом внесенных изменений)</w:t>
      </w:r>
      <w:r w:rsidRPr="003A628F">
        <w:rPr>
          <w:rFonts w:eastAsia="Times New Roman"/>
          <w:i/>
          <w:szCs w:val="28"/>
        </w:rPr>
        <w:t xml:space="preserve">. </w:t>
      </w:r>
    </w:p>
    <w:p w:rsidR="00801437" w:rsidRPr="00415B0E" w:rsidRDefault="00801437" w:rsidP="00801437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При проведении экспертизы использовались следующие нормативные правовые акты:</w:t>
      </w:r>
    </w:p>
    <w:p w:rsidR="00801437" w:rsidRPr="00415B0E" w:rsidRDefault="00801437" w:rsidP="00801437">
      <w:pPr>
        <w:autoSpaceDN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Бюджетный кодекс Российской Федерации;</w:t>
      </w:r>
    </w:p>
    <w:p w:rsidR="00801437" w:rsidRPr="00415B0E" w:rsidRDefault="00801437" w:rsidP="00801437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01437" w:rsidRPr="00415B0E" w:rsidRDefault="00801437" w:rsidP="00801437">
      <w:pPr>
        <w:spacing w:after="0" w:line="240" w:lineRule="auto"/>
        <w:ind w:firstLine="539"/>
        <w:jc w:val="both"/>
        <w:rPr>
          <w:szCs w:val="28"/>
        </w:rPr>
      </w:pPr>
      <w:r w:rsidRPr="00415B0E">
        <w:rPr>
          <w:szCs w:val="28"/>
        </w:rPr>
        <w:t xml:space="preserve">Федеральный закон от 2 марта 2007 года № 25-ФЗ «О муниципальной службе в Российской Федерации» (далее – Федеральный закон № 25-ФЗ); </w:t>
      </w:r>
    </w:p>
    <w:p w:rsidR="00C01D6B" w:rsidRDefault="00C01D6B" w:rsidP="00801437">
      <w:pPr>
        <w:spacing w:after="0" w:line="240" w:lineRule="auto"/>
        <w:ind w:firstLine="709"/>
        <w:jc w:val="both"/>
        <w:rPr>
          <w:szCs w:val="28"/>
        </w:rPr>
      </w:pPr>
    </w:p>
    <w:p w:rsidR="00C01D6B" w:rsidRDefault="00C01D6B" w:rsidP="00801437">
      <w:pPr>
        <w:spacing w:after="0" w:line="240" w:lineRule="auto"/>
        <w:ind w:firstLine="709"/>
        <w:jc w:val="both"/>
        <w:rPr>
          <w:szCs w:val="28"/>
        </w:rPr>
      </w:pPr>
    </w:p>
    <w:p w:rsidR="00C01D6B" w:rsidRPr="002170EC" w:rsidRDefault="00C01D6B" w:rsidP="00C01D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Theme="minorHAnsi"/>
          <w:bCs/>
          <w:szCs w:val="28"/>
        </w:rPr>
      </w:pPr>
      <w:r w:rsidRPr="002170EC">
        <w:rPr>
          <w:rFonts w:eastAsiaTheme="minorHAnsi"/>
          <w:bCs/>
          <w:szCs w:val="28"/>
        </w:rPr>
        <w:lastRenderedPageBreak/>
        <w:t>Федеральный закон от 21.12.1994 N 68-ФЗ "О защите населения и территорий от чрезвычайных ситуаций природного и техногенного характера</w:t>
      </w:r>
      <w:proofErr w:type="gramStart"/>
      <w:r w:rsidRPr="002170EC">
        <w:rPr>
          <w:rFonts w:eastAsiaTheme="minorHAnsi"/>
          <w:bCs/>
          <w:szCs w:val="28"/>
        </w:rPr>
        <w:t>"(</w:t>
      </w:r>
      <w:proofErr w:type="gramEnd"/>
      <w:r w:rsidRPr="002170EC">
        <w:rPr>
          <w:rFonts w:eastAsiaTheme="minorHAnsi"/>
          <w:bCs/>
          <w:szCs w:val="28"/>
        </w:rPr>
        <w:t>ред. от 02.07.2013)</w:t>
      </w:r>
      <w:r w:rsidR="002170EC" w:rsidRPr="002170EC">
        <w:rPr>
          <w:rFonts w:eastAsiaTheme="minorHAnsi"/>
          <w:bCs/>
          <w:szCs w:val="28"/>
        </w:rPr>
        <w:t>;</w:t>
      </w:r>
    </w:p>
    <w:p w:rsidR="002170EC" w:rsidRDefault="002170EC" w:rsidP="0021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Областной </w:t>
      </w:r>
      <w:hyperlink r:id="rId9" w:history="1">
        <w:r w:rsidRPr="002170EC">
          <w:rPr>
            <w:rStyle w:val="10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Cs w:val="28"/>
        </w:rPr>
        <w:t xml:space="preserve"> от 08.02.96 N 36-ОЗ "О защите населения и территорий от чрезвычайных ситуаций природного и техногенного характера";</w:t>
      </w:r>
    </w:p>
    <w:p w:rsidR="00801437" w:rsidRPr="00C54408" w:rsidRDefault="00801437" w:rsidP="002170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C54408">
        <w:rPr>
          <w:szCs w:val="28"/>
        </w:rPr>
        <w:t>риказ Минфина России от 01.07.2013 № 65н «Об утверждении Указаний о порядке применения бюджетной классификации Российской Федерации» (далее – Указания о бюджетной классификации);</w:t>
      </w:r>
    </w:p>
    <w:p w:rsidR="00801437" w:rsidRPr="00C47D12" w:rsidRDefault="00801437" w:rsidP="0080143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Распоряжение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 (</w:t>
      </w:r>
      <w:proofErr w:type="spellStart"/>
      <w:r>
        <w:rPr>
          <w:szCs w:val="28"/>
        </w:rPr>
        <w:t>далее-перечень</w:t>
      </w:r>
      <w:proofErr w:type="spellEnd"/>
      <w:r>
        <w:rPr>
          <w:szCs w:val="28"/>
        </w:rPr>
        <w:t xml:space="preserve"> муниципальных программ);</w:t>
      </w:r>
    </w:p>
    <w:p w:rsidR="00801437" w:rsidRPr="00C47D12" w:rsidRDefault="00801437" w:rsidP="00801437">
      <w:pPr>
        <w:shd w:val="clear" w:color="auto" w:fill="FFFFFF"/>
        <w:spacing w:after="0" w:line="240" w:lineRule="auto"/>
        <w:ind w:right="10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П</w:t>
      </w:r>
      <w:r w:rsidRPr="00C47D12">
        <w:rPr>
          <w:color w:val="000000"/>
          <w:szCs w:val="28"/>
        </w:rPr>
        <w:t xml:space="preserve">остановление Администрации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 муниципального района до 2030 года»;</w:t>
      </w:r>
    </w:p>
    <w:p w:rsidR="00801437" w:rsidRPr="00C47D12" w:rsidRDefault="00801437" w:rsidP="00801437">
      <w:pPr>
        <w:shd w:val="clear" w:color="auto" w:fill="FFFFFF"/>
        <w:spacing w:after="0" w:line="240" w:lineRule="auto"/>
        <w:ind w:right="10"/>
        <w:jc w:val="both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Р</w:t>
      </w:r>
      <w:r w:rsidRPr="00C47D12">
        <w:rPr>
          <w:color w:val="000000"/>
          <w:szCs w:val="28"/>
        </w:rPr>
        <w:t xml:space="preserve">ешение Думы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на 2013 год и на плановый период 2014 и 2015 годов»</w:t>
      </w:r>
      <w:r>
        <w:rPr>
          <w:color w:val="000000"/>
          <w:szCs w:val="28"/>
        </w:rPr>
        <w:t>;</w:t>
      </w:r>
    </w:p>
    <w:p w:rsidR="00801437" w:rsidRPr="00415B0E" w:rsidRDefault="00801437" w:rsidP="00801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415B0E">
        <w:rPr>
          <w:rFonts w:eastAsia="Times New Roman"/>
          <w:b/>
          <w:szCs w:val="28"/>
          <w:lang w:eastAsia="ru-RU"/>
        </w:rPr>
        <w:t>Общие положения</w:t>
      </w:r>
    </w:p>
    <w:p w:rsidR="00801437" w:rsidRPr="00415B0E" w:rsidRDefault="00801437" w:rsidP="0080143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01437" w:rsidRDefault="00801437" w:rsidP="0080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 xml:space="preserve">Проект </w:t>
      </w:r>
      <w:r>
        <w:rPr>
          <w:rFonts w:eastAsia="Times New Roman"/>
          <w:szCs w:val="28"/>
          <w:lang w:eastAsia="ru-RU"/>
        </w:rPr>
        <w:t>муниципальной</w:t>
      </w:r>
      <w:r w:rsidRPr="00415B0E">
        <w:rPr>
          <w:rFonts w:eastAsia="Times New Roman"/>
          <w:szCs w:val="28"/>
          <w:lang w:eastAsia="ru-RU"/>
        </w:rPr>
        <w:t xml:space="preserve"> программы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</w:t>
      </w:r>
      <w:r w:rsidR="002170EC" w:rsidRPr="00801437">
        <w:rPr>
          <w:rFonts w:eastAsia="Times New Roman"/>
          <w:szCs w:val="28"/>
          <w:lang w:eastAsia="ru-RU"/>
        </w:rPr>
        <w:t xml:space="preserve">«Снижение рисков и смягчение последствий чрезвычайных ситуаций природного и техногенного характера на территории </w:t>
      </w:r>
      <w:proofErr w:type="spellStart"/>
      <w:r w:rsidR="002170EC" w:rsidRPr="00801437">
        <w:rPr>
          <w:rFonts w:eastAsia="Times New Roman"/>
          <w:szCs w:val="28"/>
          <w:lang w:eastAsia="ru-RU"/>
        </w:rPr>
        <w:t>Шимского</w:t>
      </w:r>
      <w:proofErr w:type="spellEnd"/>
      <w:r w:rsidR="002170EC" w:rsidRPr="00801437">
        <w:rPr>
          <w:rFonts w:eastAsia="Times New Roman"/>
          <w:szCs w:val="28"/>
          <w:lang w:eastAsia="ru-RU"/>
        </w:rPr>
        <w:t xml:space="preserve"> муниципального района на 2014-2016 </w:t>
      </w:r>
      <w:proofErr w:type="spellStart"/>
      <w:proofErr w:type="gramStart"/>
      <w:r w:rsidR="002170EC" w:rsidRPr="00801437">
        <w:rPr>
          <w:rFonts w:eastAsia="Times New Roman"/>
          <w:szCs w:val="28"/>
          <w:lang w:eastAsia="ru-RU"/>
        </w:rPr>
        <w:t>гг</w:t>
      </w:r>
      <w:proofErr w:type="spellEnd"/>
      <w:proofErr w:type="gramEnd"/>
      <w:r w:rsidR="002170EC" w:rsidRPr="00801437">
        <w:rPr>
          <w:rFonts w:eastAsia="Times New Roman"/>
          <w:szCs w:val="28"/>
          <w:lang w:eastAsia="ru-RU"/>
        </w:rPr>
        <w:t>»</w:t>
      </w:r>
      <w:r w:rsidR="002170EC" w:rsidRPr="00415B0E">
        <w:rPr>
          <w:rFonts w:eastAsia="Times New Roman"/>
          <w:szCs w:val="28"/>
          <w:lang w:eastAsia="ru-RU"/>
        </w:rPr>
        <w:t xml:space="preserve"> </w:t>
      </w:r>
      <w:r w:rsidRPr="00415B0E">
        <w:rPr>
          <w:rFonts w:eastAsia="Times New Roman"/>
          <w:szCs w:val="28"/>
          <w:lang w:eastAsia="ru-RU"/>
        </w:rPr>
        <w:t xml:space="preserve">(далее – проект Программы, Программа) подготовлен в целях </w:t>
      </w:r>
    </w:p>
    <w:p w:rsidR="00801437" w:rsidRPr="00BE0623" w:rsidRDefault="002170EC" w:rsidP="00801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Повышения уровня защиты населения и территории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от чрезвычайных ситуаций природного и техногенного характера в мирное и военное время</w:t>
      </w:r>
      <w:r w:rsidR="00801437">
        <w:rPr>
          <w:rFonts w:eastAsia="Times New Roman"/>
          <w:szCs w:val="28"/>
          <w:lang w:eastAsia="ru-RU"/>
        </w:rPr>
        <w:t>,</w:t>
      </w:r>
    </w:p>
    <w:p w:rsidR="00801437" w:rsidRPr="00BE0623" w:rsidRDefault="002170EC" w:rsidP="00801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Создания, сохранения и использования резерва материальных ресурсов в целях предупреждения и ликвидации чрезвычайных ситуаций мирного и военного времени</w:t>
      </w:r>
      <w:r w:rsidR="00801437">
        <w:rPr>
          <w:rFonts w:eastAsia="Times New Roman"/>
          <w:szCs w:val="28"/>
          <w:lang w:eastAsia="ru-RU"/>
        </w:rPr>
        <w:t>,</w:t>
      </w:r>
    </w:p>
    <w:p w:rsidR="00801437" w:rsidRPr="00BE0623" w:rsidRDefault="002170EC" w:rsidP="00801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Совершенствования системы управления, связи и оповещения органов управления по ГО и ЧС</w:t>
      </w:r>
      <w:r w:rsidR="00801437">
        <w:rPr>
          <w:rFonts w:eastAsia="Times New Roman"/>
          <w:szCs w:val="28"/>
          <w:lang w:eastAsia="ru-RU"/>
        </w:rPr>
        <w:t>,</w:t>
      </w:r>
    </w:p>
    <w:p w:rsidR="00801437" w:rsidRPr="00BE0623" w:rsidRDefault="002170EC" w:rsidP="00801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Разработки комплекса мероприятий по недопущению гибели людей на пожарах, водных объектах, при обнаружении взрывоопасных предметов.</w:t>
      </w:r>
    </w:p>
    <w:p w:rsidR="002170EC" w:rsidRDefault="002170EC" w:rsidP="00801437">
      <w:pPr>
        <w:pStyle w:val="2"/>
        <w:spacing w:line="240" w:lineRule="atLeast"/>
        <w:ind w:firstLine="1069"/>
        <w:rPr>
          <w:szCs w:val="28"/>
        </w:rPr>
      </w:pPr>
    </w:p>
    <w:p w:rsidR="00B43A9B" w:rsidRPr="004B2F6A" w:rsidRDefault="00B43A9B" w:rsidP="00B43A9B">
      <w:pPr>
        <w:spacing w:after="0" w:line="240" w:lineRule="auto"/>
        <w:ind w:firstLine="567"/>
        <w:jc w:val="both"/>
        <w:rPr>
          <w:szCs w:val="28"/>
        </w:rPr>
      </w:pPr>
      <w:r w:rsidRPr="004B2F6A">
        <w:rPr>
          <w:szCs w:val="28"/>
        </w:rPr>
        <w:t>Общий предполагаемый объем средств на реализацию Программы на 2014-20</w:t>
      </w:r>
      <w:r>
        <w:rPr>
          <w:szCs w:val="28"/>
        </w:rPr>
        <w:t>16</w:t>
      </w:r>
      <w:r w:rsidRPr="004B2F6A">
        <w:rPr>
          <w:szCs w:val="28"/>
        </w:rPr>
        <w:t xml:space="preserve"> годы составляет </w:t>
      </w:r>
      <w:r>
        <w:rPr>
          <w:szCs w:val="28"/>
        </w:rPr>
        <w:t>112,2</w:t>
      </w:r>
      <w:r w:rsidRPr="004B2F6A">
        <w:rPr>
          <w:szCs w:val="28"/>
        </w:rPr>
        <w:t xml:space="preserve"> тыс</w:t>
      </w:r>
      <w:proofErr w:type="gramStart"/>
      <w:r w:rsidRPr="004B2F6A">
        <w:rPr>
          <w:szCs w:val="28"/>
        </w:rPr>
        <w:t>.р</w:t>
      </w:r>
      <w:proofErr w:type="gramEnd"/>
      <w:r w:rsidRPr="004B2F6A">
        <w:rPr>
          <w:szCs w:val="28"/>
        </w:rPr>
        <w:t>уб.</w:t>
      </w:r>
    </w:p>
    <w:p w:rsidR="00B43A9B" w:rsidRPr="004B2F6A" w:rsidRDefault="00B43A9B" w:rsidP="00B43A9B">
      <w:pPr>
        <w:spacing w:after="0" w:line="240" w:lineRule="auto"/>
        <w:ind w:firstLine="567"/>
        <w:jc w:val="both"/>
        <w:rPr>
          <w:szCs w:val="28"/>
        </w:rPr>
      </w:pPr>
      <w:r w:rsidRPr="004B2F6A">
        <w:rPr>
          <w:szCs w:val="28"/>
        </w:rPr>
        <w:t xml:space="preserve">Источниками финансирования программы планируются средства </w:t>
      </w:r>
      <w:r>
        <w:rPr>
          <w:szCs w:val="28"/>
        </w:rPr>
        <w:t xml:space="preserve"> </w:t>
      </w:r>
      <w:r w:rsidRPr="004B2F6A">
        <w:rPr>
          <w:szCs w:val="28"/>
        </w:rPr>
        <w:t>бюджета  муниципального района</w:t>
      </w:r>
      <w:r>
        <w:rPr>
          <w:szCs w:val="28"/>
        </w:rPr>
        <w:t xml:space="preserve"> в сумме 112,2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  <w:r w:rsidRPr="004B2F6A">
        <w:rPr>
          <w:szCs w:val="28"/>
        </w:rPr>
        <w:t>.</w:t>
      </w:r>
    </w:p>
    <w:p w:rsidR="00B43A9B" w:rsidRDefault="00B43A9B" w:rsidP="00801437">
      <w:pPr>
        <w:pStyle w:val="2"/>
        <w:spacing w:line="240" w:lineRule="atLeast"/>
        <w:ind w:firstLine="1069"/>
        <w:rPr>
          <w:szCs w:val="28"/>
        </w:rPr>
      </w:pPr>
    </w:p>
    <w:p w:rsidR="00801437" w:rsidRDefault="00607D17" w:rsidP="00607D17">
      <w:pPr>
        <w:tabs>
          <w:tab w:val="left" w:pos="2010"/>
        </w:tabs>
        <w:spacing w:after="0" w:line="240" w:lineRule="auto"/>
        <w:ind w:right="4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ab/>
      </w:r>
    </w:p>
    <w:p w:rsidR="00607D17" w:rsidRDefault="00607D17" w:rsidP="00607D17">
      <w:pPr>
        <w:tabs>
          <w:tab w:val="left" w:pos="2010"/>
        </w:tabs>
        <w:spacing w:after="0" w:line="240" w:lineRule="auto"/>
        <w:ind w:right="43"/>
        <w:rPr>
          <w:rFonts w:eastAsia="Times New Roman"/>
          <w:b/>
          <w:bCs/>
          <w:szCs w:val="28"/>
          <w:lang w:eastAsia="ru-RU"/>
        </w:rPr>
      </w:pPr>
    </w:p>
    <w:p w:rsidR="00801437" w:rsidRPr="00B62119" w:rsidRDefault="00801437" w:rsidP="00801437">
      <w:pPr>
        <w:spacing w:after="0" w:line="240" w:lineRule="auto"/>
        <w:ind w:right="43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B62119">
        <w:rPr>
          <w:rFonts w:eastAsia="Times New Roman"/>
          <w:b/>
          <w:bCs/>
          <w:szCs w:val="28"/>
          <w:u w:val="single"/>
          <w:lang w:eastAsia="ru-RU"/>
        </w:rPr>
        <w:t>1.Анализ нормативных правовых актов</w:t>
      </w:r>
    </w:p>
    <w:p w:rsidR="00801437" w:rsidRPr="00415B0E" w:rsidRDefault="00801437" w:rsidP="00801437">
      <w:pPr>
        <w:spacing w:after="0" w:line="240" w:lineRule="auto"/>
        <w:ind w:firstLine="539"/>
        <w:jc w:val="both"/>
        <w:rPr>
          <w:szCs w:val="28"/>
        </w:rPr>
      </w:pPr>
    </w:p>
    <w:p w:rsidR="00801437" w:rsidRDefault="00801437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415B0E">
        <w:rPr>
          <w:szCs w:val="28"/>
        </w:rPr>
        <w:t xml:space="preserve">1. </w:t>
      </w:r>
      <w:r>
        <w:rPr>
          <w:bCs/>
          <w:szCs w:val="28"/>
        </w:rPr>
        <w:t xml:space="preserve">1. </w:t>
      </w:r>
      <w:r w:rsidRPr="002143B7">
        <w:rPr>
          <w:bCs/>
          <w:szCs w:val="28"/>
        </w:rPr>
        <w:t>В раздел</w:t>
      </w:r>
      <w:r>
        <w:rPr>
          <w:bCs/>
          <w:szCs w:val="28"/>
        </w:rPr>
        <w:t>ах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>2, 3</w:t>
      </w:r>
      <w:r w:rsidRPr="002143B7">
        <w:rPr>
          <w:bCs/>
          <w:szCs w:val="28"/>
        </w:rPr>
        <w:t xml:space="preserve"> Порядка </w:t>
      </w:r>
      <w:r>
        <w:rPr>
          <w:rFonts w:eastAsia="Times New Roman"/>
          <w:szCs w:val="28"/>
          <w:lang w:eastAsia="ru-RU"/>
        </w:rPr>
        <w:t xml:space="preserve">принятия решений о </w:t>
      </w:r>
      <w:r w:rsidRPr="003D7D40">
        <w:rPr>
          <w:rFonts w:eastAsia="Times New Roman"/>
          <w:szCs w:val="28"/>
          <w:lang w:eastAsia="ru-RU"/>
        </w:rPr>
        <w:t xml:space="preserve">разработке </w:t>
      </w:r>
      <w:r>
        <w:rPr>
          <w:rFonts w:eastAsia="Times New Roman"/>
          <w:szCs w:val="28"/>
          <w:lang w:eastAsia="ru-RU"/>
        </w:rPr>
        <w:t>муниципальных</w:t>
      </w:r>
      <w:r w:rsidRPr="003D7D40">
        <w:rPr>
          <w:rFonts w:eastAsia="Times New Roman"/>
          <w:szCs w:val="28"/>
          <w:lang w:eastAsia="ru-RU"/>
        </w:rPr>
        <w:t xml:space="preserve"> программ </w:t>
      </w:r>
      <w:r>
        <w:rPr>
          <w:rFonts w:eastAsia="Times New Roman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района, их формирования и реализации</w:t>
      </w:r>
      <w:r w:rsidRPr="002143B7">
        <w:rPr>
          <w:bCs/>
          <w:szCs w:val="28"/>
        </w:rPr>
        <w:t xml:space="preserve">, утвержденного постановлением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 xml:space="preserve">от 28.08.2013 </w:t>
      </w:r>
      <w:r w:rsidRPr="002143B7">
        <w:rPr>
          <w:bCs/>
          <w:szCs w:val="28"/>
        </w:rPr>
        <w:t xml:space="preserve">№ </w:t>
      </w:r>
      <w:r>
        <w:rPr>
          <w:bCs/>
          <w:szCs w:val="28"/>
        </w:rPr>
        <w:t>1154</w:t>
      </w:r>
      <w:r w:rsidRPr="002143B7">
        <w:rPr>
          <w:bCs/>
          <w:szCs w:val="28"/>
        </w:rPr>
        <w:t xml:space="preserve"> (далее – Порядок) определены основные требования</w:t>
      </w:r>
      <w:r>
        <w:rPr>
          <w:bCs/>
          <w:szCs w:val="28"/>
        </w:rPr>
        <w:t xml:space="preserve"> к содержанию и порядку разработки муниципальной программы</w:t>
      </w:r>
      <w:r w:rsidRPr="002143B7">
        <w:rPr>
          <w:bCs/>
          <w:szCs w:val="28"/>
        </w:rPr>
        <w:t>, подлежащие соблюдению при формировании проекта Программы. Рассматриваемый проект Программы не в полной мере отвечает предъявл</w:t>
      </w:r>
      <w:r>
        <w:rPr>
          <w:bCs/>
          <w:szCs w:val="28"/>
        </w:rPr>
        <w:t>енным</w:t>
      </w:r>
      <w:r w:rsidRPr="002143B7">
        <w:rPr>
          <w:bCs/>
          <w:szCs w:val="28"/>
        </w:rPr>
        <w:t xml:space="preserve"> требованиям, а именно: </w:t>
      </w:r>
    </w:p>
    <w:p w:rsidR="00801437" w:rsidRDefault="00801437" w:rsidP="00801437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bCs/>
          <w:szCs w:val="28"/>
          <w:lang w:eastAsia="ru-RU"/>
        </w:rPr>
        <w:t>а) с</w:t>
      </w:r>
      <w:r w:rsidRPr="00415B0E">
        <w:rPr>
          <w:rFonts w:eastAsia="Times New Roman"/>
          <w:szCs w:val="28"/>
          <w:lang w:eastAsia="ru-RU"/>
        </w:rPr>
        <w:t xml:space="preserve">огласно пункту 3.1 раздела 3 </w:t>
      </w:r>
      <w:r w:rsidRPr="00415B0E">
        <w:rPr>
          <w:bCs/>
          <w:szCs w:val="28"/>
        </w:rPr>
        <w:t xml:space="preserve">Порядка </w:t>
      </w:r>
      <w:r>
        <w:rPr>
          <w:rFonts w:eastAsia="Times New Roman"/>
          <w:szCs w:val="28"/>
          <w:lang w:eastAsia="ru-RU"/>
        </w:rPr>
        <w:t>муниципальная программа</w:t>
      </w:r>
      <w:r w:rsidRPr="00415B0E">
        <w:rPr>
          <w:rFonts w:eastAsia="Times New Roman"/>
          <w:szCs w:val="28"/>
          <w:lang w:eastAsia="ru-RU"/>
        </w:rPr>
        <w:t xml:space="preserve"> разрабатывается в соответствии с перечнем </w:t>
      </w:r>
      <w:r>
        <w:rPr>
          <w:rFonts w:eastAsia="Times New Roman"/>
          <w:szCs w:val="28"/>
          <w:lang w:eastAsia="ru-RU"/>
        </w:rPr>
        <w:t>муниципальных</w:t>
      </w:r>
      <w:r w:rsidRPr="00415B0E">
        <w:rPr>
          <w:rFonts w:eastAsia="Times New Roman"/>
          <w:szCs w:val="28"/>
          <w:lang w:eastAsia="ru-RU"/>
        </w:rPr>
        <w:t xml:space="preserve"> программ. </w:t>
      </w:r>
      <w:proofErr w:type="gramStart"/>
      <w:r w:rsidRPr="00415B0E">
        <w:rPr>
          <w:rFonts w:eastAsia="Times New Roman"/>
          <w:szCs w:val="28"/>
          <w:lang w:eastAsia="ru-RU"/>
        </w:rPr>
        <w:t xml:space="preserve">Исходя из утвержденного перечня </w:t>
      </w:r>
      <w:r>
        <w:rPr>
          <w:rFonts w:eastAsia="Times New Roman"/>
          <w:szCs w:val="28"/>
          <w:lang w:eastAsia="ru-RU"/>
        </w:rPr>
        <w:t xml:space="preserve">муниципальных </w:t>
      </w:r>
      <w:r w:rsidRPr="00415B0E">
        <w:rPr>
          <w:rFonts w:eastAsia="Times New Roman"/>
          <w:szCs w:val="28"/>
          <w:lang w:eastAsia="ru-RU"/>
        </w:rPr>
        <w:t>программ следует</w:t>
      </w:r>
      <w:proofErr w:type="gramEnd"/>
      <w:r w:rsidRPr="00415B0E">
        <w:rPr>
          <w:rFonts w:eastAsia="Times New Roman"/>
          <w:szCs w:val="28"/>
          <w:lang w:eastAsia="ru-RU"/>
        </w:rPr>
        <w:t>, что наименование программы не соответствует наименованию указанной программы по перечню</w:t>
      </w:r>
      <w:r>
        <w:rPr>
          <w:rFonts w:eastAsia="Times New Roman"/>
          <w:szCs w:val="28"/>
          <w:lang w:eastAsia="ru-RU"/>
        </w:rPr>
        <w:t>:</w:t>
      </w:r>
    </w:p>
    <w:p w:rsidR="00801437" w:rsidRDefault="00801437" w:rsidP="00801437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801437" w:rsidTr="001B4C4D">
        <w:tc>
          <w:tcPr>
            <w:tcW w:w="4785" w:type="dxa"/>
          </w:tcPr>
          <w:p w:rsidR="00801437" w:rsidRDefault="00801437" w:rsidP="001B4C4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программы в соответствии с проектом программы </w:t>
            </w:r>
          </w:p>
        </w:tc>
        <w:tc>
          <w:tcPr>
            <w:tcW w:w="4785" w:type="dxa"/>
          </w:tcPr>
          <w:p w:rsidR="00801437" w:rsidRDefault="00801437" w:rsidP="001B4C4D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программы в соответствии с перечнем муниципальных программ</w:t>
            </w:r>
          </w:p>
        </w:tc>
      </w:tr>
      <w:tr w:rsidR="00801437" w:rsidRPr="0091777A" w:rsidTr="001B4C4D">
        <w:tc>
          <w:tcPr>
            <w:tcW w:w="4785" w:type="dxa"/>
          </w:tcPr>
          <w:p w:rsidR="00801437" w:rsidRPr="001840D1" w:rsidRDefault="00B86BA0" w:rsidP="001B4C4D">
            <w:pPr>
              <w:jc w:val="both"/>
              <w:outlineLvl w:val="0"/>
              <w:rPr>
                <w:szCs w:val="28"/>
              </w:rPr>
            </w:pPr>
            <w:r w:rsidRPr="00801437">
              <w:rPr>
                <w:rFonts w:eastAsia="Times New Roman"/>
                <w:szCs w:val="28"/>
                <w:lang w:eastAsia="ru-RU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</w:t>
            </w:r>
            <w:proofErr w:type="spellStart"/>
            <w:r w:rsidRPr="00801437">
              <w:rPr>
                <w:rFonts w:eastAsia="Times New Roman"/>
                <w:szCs w:val="28"/>
                <w:lang w:eastAsia="ru-RU"/>
              </w:rPr>
              <w:t>Шимского</w:t>
            </w:r>
            <w:proofErr w:type="spellEnd"/>
            <w:r w:rsidRPr="00801437">
              <w:rPr>
                <w:rFonts w:eastAsia="Times New Roman"/>
                <w:szCs w:val="28"/>
                <w:lang w:eastAsia="ru-RU"/>
              </w:rPr>
              <w:t xml:space="preserve"> муниципального района на 2014-2016 </w:t>
            </w:r>
            <w:proofErr w:type="spellStart"/>
            <w:proofErr w:type="gramStart"/>
            <w:r w:rsidRPr="00801437">
              <w:rPr>
                <w:rFonts w:eastAsia="Times New Roman"/>
                <w:szCs w:val="28"/>
                <w:lang w:eastAsia="ru-RU"/>
              </w:rPr>
              <w:t>гг</w:t>
            </w:r>
            <w:proofErr w:type="spellEnd"/>
            <w:proofErr w:type="gramEnd"/>
            <w:r w:rsidRPr="0080143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801437" w:rsidRPr="001840D1" w:rsidRDefault="00B86BA0" w:rsidP="00B86BA0">
            <w:pPr>
              <w:jc w:val="both"/>
              <w:outlineLvl w:val="0"/>
              <w:rPr>
                <w:szCs w:val="28"/>
              </w:rPr>
            </w:pPr>
            <w:r w:rsidRPr="00801437">
              <w:rPr>
                <w:rFonts w:eastAsia="Times New Roman"/>
                <w:szCs w:val="28"/>
                <w:lang w:eastAsia="ru-RU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B86BA0">
              <w:rPr>
                <w:rFonts w:eastAsia="Times New Roman"/>
                <w:szCs w:val="28"/>
                <w:u w:val="single"/>
                <w:lang w:eastAsia="ru-RU"/>
              </w:rPr>
              <w:t>в</w:t>
            </w:r>
            <w:proofErr w:type="gramEnd"/>
            <w:r w:rsidRPr="00B86BA0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proofErr w:type="gramStart"/>
            <w:r w:rsidRPr="00B86BA0">
              <w:rPr>
                <w:rFonts w:eastAsia="Times New Roman"/>
                <w:szCs w:val="28"/>
                <w:u w:val="single"/>
                <w:lang w:eastAsia="ru-RU"/>
              </w:rPr>
              <w:t>Шимском</w:t>
            </w:r>
            <w:proofErr w:type="gramEnd"/>
            <w:r w:rsidRPr="00B86BA0">
              <w:rPr>
                <w:rFonts w:eastAsia="Times New Roman"/>
                <w:szCs w:val="28"/>
                <w:u w:val="single"/>
                <w:lang w:eastAsia="ru-RU"/>
              </w:rPr>
              <w:t xml:space="preserve"> муниципальном районе на 2014-2016 годы</w:t>
            </w:r>
            <w:r w:rsidRPr="00801437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801437" w:rsidRDefault="00801437" w:rsidP="00801437">
      <w:pPr>
        <w:ind w:firstLine="708"/>
        <w:jc w:val="both"/>
        <w:rPr>
          <w:szCs w:val="28"/>
        </w:rPr>
      </w:pPr>
    </w:p>
    <w:p w:rsidR="00801437" w:rsidRDefault="00801437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color w:val="000000"/>
          <w:szCs w:val="28"/>
        </w:rPr>
        <w:t>б</w:t>
      </w:r>
      <w:r w:rsidRPr="00245406">
        <w:rPr>
          <w:color w:val="000000"/>
          <w:szCs w:val="28"/>
        </w:rPr>
        <w:t>)</w:t>
      </w:r>
      <w:r w:rsidRPr="00245406">
        <w:rPr>
          <w:color w:val="FF0000"/>
          <w:szCs w:val="28"/>
        </w:rPr>
        <w:t xml:space="preserve"> </w:t>
      </w:r>
      <w:r w:rsidRPr="00245406">
        <w:rPr>
          <w:bCs/>
          <w:szCs w:val="28"/>
        </w:rPr>
        <w:t xml:space="preserve">в проекте Программы не учтены изменения, внесенные в Порядок постановлением Администрации </w:t>
      </w:r>
      <w:proofErr w:type="spellStart"/>
      <w:r w:rsidRPr="00245406">
        <w:rPr>
          <w:bCs/>
          <w:szCs w:val="28"/>
        </w:rPr>
        <w:t>Шимского</w:t>
      </w:r>
      <w:proofErr w:type="spellEnd"/>
      <w:r w:rsidRPr="00245406">
        <w:rPr>
          <w:bCs/>
          <w:szCs w:val="28"/>
        </w:rPr>
        <w:t xml:space="preserve"> муниципального района от __.__.2013 № ___. , а именно в п.1 программы  </w:t>
      </w:r>
      <w:r>
        <w:rPr>
          <w:bCs/>
          <w:szCs w:val="28"/>
        </w:rPr>
        <w:t xml:space="preserve">следует </w:t>
      </w:r>
      <w:r w:rsidRPr="00245406">
        <w:rPr>
          <w:bCs/>
          <w:szCs w:val="28"/>
        </w:rPr>
        <w:t>указа</w:t>
      </w:r>
      <w:r>
        <w:rPr>
          <w:bCs/>
          <w:szCs w:val="28"/>
        </w:rPr>
        <w:t>ть</w:t>
      </w:r>
      <w:r w:rsidRPr="00245406">
        <w:rPr>
          <w:bCs/>
          <w:szCs w:val="28"/>
        </w:rPr>
        <w:t xml:space="preserve"> наименование муниципальной программы</w:t>
      </w:r>
      <w:r w:rsidR="00E1620E">
        <w:rPr>
          <w:bCs/>
          <w:szCs w:val="28"/>
        </w:rPr>
        <w:t>;</w:t>
      </w:r>
    </w:p>
    <w:p w:rsidR="00E1620E" w:rsidRDefault="00E1620E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в) к проекту программы не приложены копии писем о намерениях участия в муниципальной программе</w:t>
      </w:r>
      <w:r w:rsidR="00830EBB">
        <w:rPr>
          <w:bCs/>
          <w:szCs w:val="28"/>
        </w:rPr>
        <w:t xml:space="preserve"> соисполнителей муниципальной программы</w:t>
      </w:r>
      <w:r>
        <w:rPr>
          <w:bCs/>
          <w:szCs w:val="28"/>
        </w:rPr>
        <w:t xml:space="preserve"> (п.3.4. р.3 Проекта);</w:t>
      </w:r>
    </w:p>
    <w:p w:rsidR="00E1620E" w:rsidRDefault="00E1620E" w:rsidP="00E162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  <w:highlight w:val="yellow"/>
        </w:rPr>
      </w:pPr>
      <w:r>
        <w:rPr>
          <w:szCs w:val="28"/>
        </w:rPr>
        <w:t>г</w:t>
      </w:r>
      <w:r w:rsidRPr="006F7C6F">
        <w:rPr>
          <w:szCs w:val="28"/>
        </w:rPr>
        <w:t>)</w:t>
      </w:r>
      <w:r>
        <w:rPr>
          <w:b/>
          <w:szCs w:val="28"/>
        </w:rPr>
        <w:t xml:space="preserve"> </w:t>
      </w:r>
      <w:r>
        <w:rPr>
          <w:rFonts w:eastAsia="Times New Roman"/>
          <w:bCs/>
          <w:szCs w:val="28"/>
        </w:rPr>
        <w:t>в</w:t>
      </w:r>
      <w:r w:rsidRPr="006F7C6F">
        <w:rPr>
          <w:rFonts w:eastAsia="Times New Roman"/>
          <w:bCs/>
          <w:szCs w:val="28"/>
        </w:rPr>
        <w:t xml:space="preserve"> нарушение пункта 3.4. раздела 3 Порядка проект Программы направлен на финансово-экономическую экспертизу без приложения расчетов финансовых ресурсов, необходимых для реализации программы, в связи с чем, проверить обоснованность планируемых финансовых объемов для достижения заданных целевых параметров в рамках реализации мероприятий Программы не представляется возможным</w:t>
      </w:r>
      <w:r>
        <w:rPr>
          <w:rFonts w:eastAsia="Times New Roman"/>
          <w:bCs/>
          <w:szCs w:val="28"/>
        </w:rPr>
        <w:t>.</w:t>
      </w:r>
    </w:p>
    <w:p w:rsidR="00026004" w:rsidRDefault="00026004" w:rsidP="00026004">
      <w:pPr>
        <w:spacing w:after="0" w:line="240" w:lineRule="auto"/>
        <w:ind w:right="45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 w:rsidRPr="008C1234">
        <w:rPr>
          <w:bCs/>
          <w:szCs w:val="28"/>
        </w:rPr>
        <w:t xml:space="preserve">) в нарушение утвержденного порядка (п.7 Приложение №1) в </w:t>
      </w:r>
      <w:r>
        <w:rPr>
          <w:bCs/>
          <w:szCs w:val="28"/>
        </w:rPr>
        <w:t>разделе «Объем и источники финансирования муниципальной программы»</w:t>
      </w:r>
      <w:r w:rsidRPr="008C1234">
        <w:rPr>
          <w:bCs/>
          <w:szCs w:val="28"/>
        </w:rPr>
        <w:t xml:space="preserve"> в гр. 4 </w:t>
      </w:r>
      <w:r w:rsidRPr="008C1234">
        <w:rPr>
          <w:bCs/>
          <w:szCs w:val="28"/>
        </w:rPr>
        <w:lastRenderedPageBreak/>
        <w:t>указано «местные бюджеты», следует указать «бюджет муниципального района»</w:t>
      </w:r>
      <w:r>
        <w:rPr>
          <w:bCs/>
          <w:szCs w:val="28"/>
        </w:rPr>
        <w:t>.</w:t>
      </w:r>
    </w:p>
    <w:p w:rsidR="00026004" w:rsidRPr="00D61E8D" w:rsidRDefault="00026004" w:rsidP="000260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е) </w:t>
      </w:r>
      <w:r w:rsidRPr="00D61E8D">
        <w:rPr>
          <w:bCs/>
          <w:color w:val="000000"/>
          <w:szCs w:val="28"/>
        </w:rPr>
        <w:t xml:space="preserve"> исходя из установленных значений целевого показателя </w:t>
      </w:r>
      <w:r>
        <w:rPr>
          <w:bCs/>
          <w:szCs w:val="28"/>
        </w:rPr>
        <w:t xml:space="preserve">1.3.5. </w:t>
      </w:r>
      <w:r w:rsidRPr="00D61E8D">
        <w:rPr>
          <w:bCs/>
          <w:color w:val="000000"/>
          <w:szCs w:val="28"/>
        </w:rPr>
        <w:t xml:space="preserve">по задаче </w:t>
      </w:r>
      <w:r>
        <w:rPr>
          <w:bCs/>
          <w:color w:val="000000"/>
          <w:szCs w:val="28"/>
        </w:rPr>
        <w:t>«Совершенствование системы управления, связи и оповещения органов управления по ГО и ЧС»</w:t>
      </w:r>
      <w:r w:rsidRPr="00D61E8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паспорта Программы </w:t>
      </w:r>
      <w:r w:rsidRPr="00D61E8D">
        <w:rPr>
          <w:bCs/>
          <w:color w:val="000000"/>
          <w:szCs w:val="28"/>
        </w:rPr>
        <w:t>невозможно определить единиц</w:t>
      </w:r>
      <w:r>
        <w:rPr>
          <w:bCs/>
          <w:color w:val="000000"/>
          <w:szCs w:val="28"/>
        </w:rPr>
        <w:t>у измерения целевого показателя.</w:t>
      </w:r>
    </w:p>
    <w:p w:rsidR="00026004" w:rsidRPr="00B43A9B" w:rsidRDefault="00B43A9B" w:rsidP="00B43A9B">
      <w:pPr>
        <w:pStyle w:val="1"/>
        <w:rPr>
          <w:bCs/>
          <w:sz w:val="28"/>
          <w:szCs w:val="28"/>
        </w:rPr>
      </w:pPr>
      <w:r w:rsidRPr="00B43A9B">
        <w:rPr>
          <w:sz w:val="28"/>
          <w:szCs w:val="28"/>
          <w:shd w:val="clear" w:color="auto" w:fill="FFFFFF"/>
        </w:rPr>
        <w:t>ж) по мнению Контрольно-счетной палаты Ожидаемые результаты реализации муниципальной программы, сформулированы не достаточно конкретно, без количественных расчетов, объемных и  количественных показателей, что не позволяет определить четкие критерии и показатели оценки эффективности реализации Программы.</w:t>
      </w:r>
    </w:p>
    <w:p w:rsidR="00B43A9B" w:rsidRPr="00B43A9B" w:rsidRDefault="00B43A9B" w:rsidP="00B43A9B">
      <w:pPr>
        <w:pStyle w:val="1"/>
        <w:rPr>
          <w:bCs/>
          <w:sz w:val="28"/>
          <w:szCs w:val="28"/>
        </w:rPr>
      </w:pPr>
    </w:p>
    <w:p w:rsidR="00E1620E" w:rsidRPr="00B43A9B" w:rsidRDefault="00E1620E" w:rsidP="00B43A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43A9B">
        <w:rPr>
          <w:rFonts w:eastAsia="Times New Roman"/>
          <w:b/>
          <w:bCs/>
          <w:szCs w:val="28"/>
          <w:lang w:eastAsia="ru-RU"/>
        </w:rPr>
        <w:t>Анализ задач, целевых показателей и мероприятий Программы показал следующее:</w:t>
      </w:r>
    </w:p>
    <w:p w:rsidR="00801437" w:rsidRDefault="00B86BA0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</w:t>
      </w:r>
      <w:r w:rsidR="00801437">
        <w:rPr>
          <w:bCs/>
          <w:szCs w:val="28"/>
          <w:lang w:eastAsia="ru-RU"/>
        </w:rPr>
        <w:t>) не указана единица измерения (процент или натуральная величина) по целевым показателям  программы (</w:t>
      </w:r>
      <w:r>
        <w:rPr>
          <w:bCs/>
          <w:szCs w:val="28"/>
          <w:lang w:eastAsia="ru-RU"/>
        </w:rPr>
        <w:t>1.1.1.-1.1.3., 1.2.1, 1.3.1.-1.3.4.,1.4.1.,1.4.2.</w:t>
      </w:r>
      <w:r w:rsidR="00801437">
        <w:rPr>
          <w:bCs/>
          <w:szCs w:val="28"/>
          <w:lang w:eastAsia="ru-RU"/>
        </w:rPr>
        <w:t>);</w:t>
      </w:r>
    </w:p>
    <w:p w:rsidR="00B86BA0" w:rsidRDefault="00B732EA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color w:val="000000"/>
          <w:szCs w:val="28"/>
        </w:rPr>
        <w:t>г</w:t>
      </w:r>
      <w:r w:rsidR="00801437">
        <w:rPr>
          <w:bCs/>
          <w:color w:val="000000"/>
          <w:szCs w:val="28"/>
        </w:rPr>
        <w:t>)</w:t>
      </w:r>
      <w:r w:rsidR="00801437" w:rsidRPr="001F0640">
        <w:rPr>
          <w:bCs/>
          <w:szCs w:val="28"/>
        </w:rPr>
        <w:t xml:space="preserve"> </w:t>
      </w:r>
      <w:r w:rsidR="00B86BA0">
        <w:rPr>
          <w:bCs/>
          <w:szCs w:val="28"/>
        </w:rPr>
        <w:t>после раздела «Цели,</w:t>
      </w:r>
      <w:r w:rsidR="0008542D">
        <w:rPr>
          <w:bCs/>
          <w:szCs w:val="28"/>
        </w:rPr>
        <w:t xml:space="preserve"> </w:t>
      </w:r>
      <w:r w:rsidR="00B86BA0">
        <w:rPr>
          <w:bCs/>
          <w:szCs w:val="28"/>
        </w:rPr>
        <w:t>задачи и целевые показатели муниципальной программы» существует сноска «</w:t>
      </w:r>
      <w:proofErr w:type="gramStart"/>
      <w:r w:rsidR="00B86BA0">
        <w:rPr>
          <w:bCs/>
          <w:szCs w:val="28"/>
        </w:rPr>
        <w:t>*-</w:t>
      </w:r>
      <w:proofErr w:type="gramEnd"/>
      <w:r w:rsidR="00B86BA0">
        <w:rPr>
          <w:bCs/>
          <w:szCs w:val="28"/>
        </w:rPr>
        <w:t xml:space="preserve">целевые показатели муниципальной программы определяются на основе </w:t>
      </w:r>
      <w:r>
        <w:rPr>
          <w:bCs/>
          <w:szCs w:val="28"/>
        </w:rPr>
        <w:t>в</w:t>
      </w:r>
      <w:r w:rsidR="00B86BA0">
        <w:rPr>
          <w:bCs/>
          <w:szCs w:val="28"/>
        </w:rPr>
        <w:t>едомственной отчетности отдела по взаимодействию с административными органами Администра</w:t>
      </w:r>
      <w:r>
        <w:rPr>
          <w:bCs/>
          <w:szCs w:val="28"/>
        </w:rPr>
        <w:t xml:space="preserve">ции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района» , к какому конкретно показателю эта ссылка относится в проекте программы не указано;</w:t>
      </w:r>
    </w:p>
    <w:p w:rsidR="004E2BBE" w:rsidRPr="00830EBB" w:rsidRDefault="00B732EA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Style w:val="10"/>
          <w:rFonts w:eastAsia="Calibri"/>
          <w:sz w:val="28"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 xml:space="preserve">) </w:t>
      </w:r>
      <w:r w:rsidR="004E2BBE">
        <w:rPr>
          <w:bCs/>
          <w:szCs w:val="28"/>
        </w:rPr>
        <w:t>в</w:t>
      </w:r>
      <w:r w:rsidR="00357B8F">
        <w:rPr>
          <w:bCs/>
          <w:szCs w:val="28"/>
        </w:rPr>
        <w:t xml:space="preserve"> разделе «Характеристика текущего состояния в сфере защиты населения и территории от чрезвычайных ситуаций, обеспечения пожарной </w:t>
      </w:r>
      <w:proofErr w:type="spellStart"/>
      <w:r w:rsidR="00357B8F">
        <w:rPr>
          <w:bCs/>
          <w:szCs w:val="28"/>
        </w:rPr>
        <w:t>безовасности</w:t>
      </w:r>
      <w:proofErr w:type="spellEnd"/>
      <w:r w:rsidR="00357B8F">
        <w:rPr>
          <w:bCs/>
          <w:szCs w:val="28"/>
        </w:rPr>
        <w:t xml:space="preserve"> и безопасности людей на водных объектах на территории </w:t>
      </w:r>
      <w:proofErr w:type="spellStart"/>
      <w:r w:rsidR="00357B8F">
        <w:rPr>
          <w:bCs/>
          <w:szCs w:val="28"/>
        </w:rPr>
        <w:t>Шимского</w:t>
      </w:r>
      <w:proofErr w:type="spellEnd"/>
      <w:r w:rsidR="00357B8F">
        <w:rPr>
          <w:bCs/>
          <w:szCs w:val="28"/>
        </w:rPr>
        <w:t xml:space="preserve"> муниципального района, приоритеты и цели государственной политики в указанной сфере»  определено решение задач и мероприятий не предусмотренные паспортом программы и мероприятиями муниципальной программы</w:t>
      </w:r>
      <w:r w:rsidR="004E2BBE">
        <w:rPr>
          <w:bCs/>
          <w:szCs w:val="28"/>
        </w:rPr>
        <w:t>.</w:t>
      </w:r>
      <w:r w:rsidR="006A09EE" w:rsidRPr="006A09E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6A09EE" w:rsidRPr="00830EBB">
        <w:rPr>
          <w:rStyle w:val="10"/>
          <w:rFonts w:eastAsia="Calibri"/>
          <w:sz w:val="28"/>
          <w:szCs w:val="28"/>
        </w:rPr>
        <w:t>Не указан перечень источников информации, используемой для проведения мониторинга  сложившейся ситуации и образовавшихся проблем.</w:t>
      </w:r>
    </w:p>
    <w:p w:rsidR="00DD2517" w:rsidRDefault="00357B8F" w:rsidP="00DD251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е)</w:t>
      </w:r>
      <w:r w:rsidR="004E2BBE">
        <w:rPr>
          <w:bCs/>
          <w:szCs w:val="28"/>
        </w:rPr>
        <w:t xml:space="preserve"> в разделе </w:t>
      </w:r>
      <w:r w:rsidR="00B0713B" w:rsidRPr="00830EBB">
        <w:rPr>
          <w:rStyle w:val="10"/>
          <w:rFonts w:eastAsia="Calibri"/>
          <w:sz w:val="28"/>
          <w:szCs w:val="28"/>
        </w:rPr>
        <w:t>проекта Программы</w:t>
      </w:r>
      <w:r w:rsidR="00B0713B" w:rsidRPr="00376073">
        <w:rPr>
          <w:color w:val="333333"/>
          <w:szCs w:val="28"/>
        </w:rPr>
        <w:t xml:space="preserve"> </w:t>
      </w:r>
      <w:r w:rsidR="004E2BBE">
        <w:rPr>
          <w:bCs/>
          <w:szCs w:val="28"/>
        </w:rPr>
        <w:t>«Перечень и анализ социальных, финансово-экономических и прочих рисков реализации муниципальной программы»  следует определить внешние риски и внутренние риски</w:t>
      </w:r>
      <w:r w:rsidR="006B1BE4">
        <w:rPr>
          <w:bCs/>
          <w:szCs w:val="28"/>
        </w:rPr>
        <w:t xml:space="preserve">. </w:t>
      </w:r>
      <w:r w:rsidR="00830EBB">
        <w:rPr>
          <w:bCs/>
          <w:szCs w:val="28"/>
        </w:rPr>
        <w:t>В п</w:t>
      </w:r>
      <w:r w:rsidR="006B1BE4">
        <w:rPr>
          <w:bCs/>
          <w:szCs w:val="28"/>
        </w:rPr>
        <w:t>еречн</w:t>
      </w:r>
      <w:r w:rsidR="00830EBB">
        <w:rPr>
          <w:bCs/>
          <w:szCs w:val="28"/>
        </w:rPr>
        <w:t>е данного раздела</w:t>
      </w:r>
      <w:r w:rsidR="006B1BE4">
        <w:rPr>
          <w:bCs/>
          <w:szCs w:val="28"/>
        </w:rPr>
        <w:t xml:space="preserve"> содержит только финансово-экономические риски</w:t>
      </w:r>
      <w:r w:rsidR="00722044">
        <w:rPr>
          <w:bCs/>
          <w:szCs w:val="28"/>
        </w:rPr>
        <w:t>.</w:t>
      </w:r>
      <w:r w:rsidR="006B1BE4">
        <w:rPr>
          <w:bCs/>
          <w:szCs w:val="28"/>
        </w:rPr>
        <w:t xml:space="preserve"> </w:t>
      </w:r>
      <w:r w:rsidR="000D682D">
        <w:rPr>
          <w:bCs/>
          <w:szCs w:val="28"/>
        </w:rPr>
        <w:t xml:space="preserve"> </w:t>
      </w:r>
    </w:p>
    <w:p w:rsidR="00B43A9B" w:rsidRDefault="00376073" w:rsidP="00DD25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830EBB">
        <w:rPr>
          <w:szCs w:val="28"/>
        </w:rPr>
        <w:t xml:space="preserve">ё) </w:t>
      </w:r>
      <w:r w:rsidR="00B0713B" w:rsidRPr="00830EBB">
        <w:rPr>
          <w:szCs w:val="28"/>
        </w:rPr>
        <w:t>в</w:t>
      </w:r>
      <w:r w:rsidRPr="00830EBB">
        <w:rPr>
          <w:szCs w:val="28"/>
        </w:rPr>
        <w:t xml:space="preserve"> разделе проекта Программы «Механизм управления реализацией Программы и </w:t>
      </w:r>
      <w:proofErr w:type="gramStart"/>
      <w:r w:rsidRPr="00830EBB">
        <w:rPr>
          <w:szCs w:val="28"/>
        </w:rPr>
        <w:t>контроль за</w:t>
      </w:r>
      <w:proofErr w:type="gramEnd"/>
      <w:r w:rsidRPr="00830EBB">
        <w:rPr>
          <w:szCs w:val="28"/>
        </w:rPr>
        <w:t xml:space="preserve"> ходом ее выполнения» разработчик ссылается на организации, участвующие  в реализации муниципальной программы. Следует отметить, что паспорт проекта Программы не содержит указания на организации, участвующие  в реализации муниципальной программы. В перечне мероприятий Программы указан только один соисполнитель </w:t>
      </w:r>
      <w:proofErr w:type="gramStart"/>
      <w:r w:rsidRPr="00830EBB">
        <w:rPr>
          <w:szCs w:val="28"/>
        </w:rPr>
        <w:t>–м</w:t>
      </w:r>
      <w:proofErr w:type="gramEnd"/>
      <w:r w:rsidRPr="00830EBB">
        <w:rPr>
          <w:szCs w:val="28"/>
        </w:rPr>
        <w:t>униципальное казенное учреждение «Центр обеспечения деятельности органов местного самоуправления»</w:t>
      </w:r>
      <w:r w:rsidR="00B0713B" w:rsidRPr="00830EBB">
        <w:rPr>
          <w:szCs w:val="28"/>
        </w:rPr>
        <w:t xml:space="preserve">. </w:t>
      </w:r>
    </w:p>
    <w:p w:rsidR="00376073" w:rsidRPr="00830EBB" w:rsidRDefault="00B47ACF" w:rsidP="00B43A9B">
      <w:pPr>
        <w:pStyle w:val="1"/>
        <w:ind w:firstLine="709"/>
        <w:rPr>
          <w:sz w:val="28"/>
          <w:szCs w:val="28"/>
        </w:rPr>
      </w:pPr>
      <w:r w:rsidRPr="00830EBB">
        <w:rPr>
          <w:sz w:val="28"/>
          <w:szCs w:val="28"/>
        </w:rPr>
        <w:lastRenderedPageBreak/>
        <w:t>Прое</w:t>
      </w:r>
      <w:r w:rsidR="006A09EE" w:rsidRPr="00830EBB">
        <w:rPr>
          <w:sz w:val="28"/>
          <w:szCs w:val="28"/>
        </w:rPr>
        <w:t>к</w:t>
      </w:r>
      <w:r w:rsidRPr="00830EBB">
        <w:rPr>
          <w:sz w:val="28"/>
          <w:szCs w:val="28"/>
        </w:rPr>
        <w:t>т Программы не содержит информации</w:t>
      </w:r>
      <w:r w:rsidR="00DD2517">
        <w:rPr>
          <w:sz w:val="28"/>
          <w:szCs w:val="28"/>
        </w:rPr>
        <w:t>,</w:t>
      </w:r>
      <w:r w:rsidRPr="00830EBB">
        <w:rPr>
          <w:sz w:val="28"/>
          <w:szCs w:val="28"/>
        </w:rPr>
        <w:t xml:space="preserve"> как непосредственно осуществляется механизм управления реализации Программы самим исполнителем муниципальной программы.</w:t>
      </w:r>
    </w:p>
    <w:p w:rsidR="00B47ACF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Контрольно-счётная палата предлагает дополнить раздел  следующим содержанием</w:t>
      </w:r>
      <w:r w:rsidR="006A09EE">
        <w:rPr>
          <w:rFonts w:eastAsiaTheme="minorHAnsi"/>
          <w:b/>
          <w:szCs w:val="28"/>
        </w:rPr>
        <w:t>: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«Отдел по взаимодействию с административными органами Администрации </w:t>
      </w:r>
      <w:proofErr w:type="spellStart"/>
      <w:r>
        <w:rPr>
          <w:rFonts w:eastAsiaTheme="minorHAnsi"/>
          <w:b/>
          <w:szCs w:val="28"/>
        </w:rPr>
        <w:t>Шимского</w:t>
      </w:r>
      <w:proofErr w:type="spellEnd"/>
      <w:r>
        <w:rPr>
          <w:rFonts w:eastAsiaTheme="minorHAnsi"/>
          <w:b/>
          <w:szCs w:val="28"/>
        </w:rPr>
        <w:t xml:space="preserve"> муниципального района </w:t>
      </w:r>
      <w:r w:rsidRPr="00F45884">
        <w:rPr>
          <w:rFonts w:eastAsiaTheme="minorHAnsi"/>
          <w:b/>
          <w:szCs w:val="28"/>
        </w:rPr>
        <w:t xml:space="preserve">осуществляет: 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непосредственный </w:t>
      </w:r>
      <w:proofErr w:type="gramStart"/>
      <w:r w:rsidRPr="00F45884">
        <w:rPr>
          <w:rFonts w:eastAsiaTheme="minorHAnsi"/>
          <w:b/>
          <w:szCs w:val="28"/>
        </w:rPr>
        <w:t>контроль за</w:t>
      </w:r>
      <w:proofErr w:type="gramEnd"/>
      <w:r w:rsidRPr="00F45884">
        <w:rPr>
          <w:rFonts w:eastAsiaTheme="minorHAnsi"/>
          <w:b/>
          <w:szCs w:val="28"/>
        </w:rPr>
        <w:t xml:space="preserve"> ходом реализации мероприятий муниципальной программы соисполнителями муниципальной программы;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координацию выполнения мероприятий муниципальной программы;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организацию внедрения информационных технологий в целях управления реализацией муниципальной программы;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10" w:history="1">
        <w:r w:rsidRPr="00563EC9">
          <w:rPr>
            <w:rStyle w:val="10"/>
            <w:rFonts w:eastAsiaTheme="minorHAnsi"/>
            <w:b/>
            <w:szCs w:val="28"/>
          </w:rPr>
          <w:t>постановлением</w:t>
        </w:r>
      </w:hyperlink>
      <w:r w:rsidRPr="00F45884">
        <w:rPr>
          <w:rFonts w:eastAsiaTheme="minorHAnsi"/>
          <w:b/>
          <w:szCs w:val="28"/>
        </w:rPr>
        <w:t xml:space="preserve">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 от 28.08.2013 N 1154 </w:t>
      </w:r>
      <w:r>
        <w:rPr>
          <w:rFonts w:eastAsiaTheme="minorHAnsi"/>
          <w:b/>
          <w:szCs w:val="28"/>
        </w:rPr>
        <w:t>«</w:t>
      </w:r>
      <w:r w:rsidRPr="00F45884">
        <w:rPr>
          <w:rFonts w:eastAsiaTheme="minorHAnsi"/>
          <w:b/>
          <w:szCs w:val="28"/>
        </w:rPr>
        <w:t xml:space="preserve">Об утверждении Порядка принятия решений о разработке государственных программ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района, их формирования и реализации</w:t>
      </w:r>
      <w:r>
        <w:rPr>
          <w:rFonts w:eastAsiaTheme="minorHAnsi"/>
          <w:b/>
          <w:szCs w:val="28"/>
        </w:rPr>
        <w:t>»</w:t>
      </w:r>
      <w:r w:rsidRPr="00F45884">
        <w:rPr>
          <w:rFonts w:eastAsiaTheme="minorHAnsi"/>
          <w:b/>
          <w:szCs w:val="28"/>
        </w:rPr>
        <w:t>.</w:t>
      </w:r>
    </w:p>
    <w:p w:rsidR="00B47ACF" w:rsidRPr="00F45884" w:rsidRDefault="00B47ACF" w:rsidP="00B47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proofErr w:type="gramStart"/>
      <w:r w:rsidRPr="00F45884">
        <w:rPr>
          <w:rFonts w:eastAsiaTheme="minorHAnsi"/>
          <w:b/>
          <w:szCs w:val="28"/>
        </w:rPr>
        <w:t xml:space="preserve">Комитет по управлению муниципальным имуществом и экономике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 осуществляет общий мониторинг хода реализации муниципальной программы, результаты мониторинга и оценки выполнения целевых показателей ежегодно до 30 апреля года, следующего за отчетным, докладывает первому заместителю Главы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района.</w:t>
      </w:r>
      <w:r>
        <w:rPr>
          <w:rFonts w:eastAsiaTheme="minorHAnsi"/>
          <w:b/>
          <w:szCs w:val="28"/>
        </w:rPr>
        <w:t>»</w:t>
      </w:r>
      <w:proofErr w:type="gramEnd"/>
    </w:p>
    <w:p w:rsidR="00376073" w:rsidRDefault="00376073" w:rsidP="00376073">
      <w:pPr>
        <w:pStyle w:val="a8"/>
        <w:shd w:val="clear" w:color="auto" w:fill="FFFFFF"/>
        <w:spacing w:before="0" w:beforeAutospacing="0" w:after="75" w:afterAutospacing="0" w:line="300" w:lineRule="atLeast"/>
        <w:ind w:firstLine="705"/>
        <w:jc w:val="both"/>
        <w:rPr>
          <w:rFonts w:asciiTheme="minorHAnsi" w:hAnsiTheme="minorHAnsi"/>
          <w:color w:val="333333"/>
          <w:sz w:val="23"/>
          <w:szCs w:val="23"/>
        </w:rPr>
      </w:pPr>
    </w:p>
    <w:p w:rsidR="00B47ACF" w:rsidRPr="006A09EE" w:rsidRDefault="00B47ACF" w:rsidP="00B47ACF">
      <w:pPr>
        <w:pStyle w:val="1"/>
        <w:rPr>
          <w:sz w:val="28"/>
          <w:szCs w:val="28"/>
          <w:u w:val="single"/>
        </w:rPr>
      </w:pPr>
      <w:r w:rsidRPr="006A09EE">
        <w:rPr>
          <w:sz w:val="28"/>
          <w:szCs w:val="28"/>
          <w:u w:val="single"/>
        </w:rPr>
        <w:t>В</w:t>
      </w:r>
      <w:r w:rsidRPr="006A09EE">
        <w:rPr>
          <w:sz w:val="28"/>
          <w:szCs w:val="28"/>
          <w:u w:val="single"/>
          <w:shd w:val="clear" w:color="auto" w:fill="FFFFFF"/>
        </w:rPr>
        <w:t xml:space="preserve"> данном разделе не содержится информация позволяющая определить, кто конкретно осуществляет управление программными мероприятиями и осуществляет контроль.</w:t>
      </w:r>
    </w:p>
    <w:p w:rsidR="00722044" w:rsidRDefault="006A09EE" w:rsidP="00722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ж) </w:t>
      </w:r>
      <w:r w:rsidR="00722044">
        <w:rPr>
          <w:bCs/>
          <w:szCs w:val="28"/>
        </w:rPr>
        <w:t>в нарушение п.2.4. р.2 Порядка в мероприятиях программы  обозначена цель программы, а не  Задача, паспортом программы  установлено четыре Задачи, следовательно, мероприятия программы должны быть конкретизированы отдельно по каждой Задаче указанной в паспорте программы;</w:t>
      </w:r>
    </w:p>
    <w:p w:rsidR="00722044" w:rsidRDefault="00E1620E" w:rsidP="00E16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</w:t>
      </w:r>
      <w:proofErr w:type="spellEnd"/>
      <w:r>
        <w:rPr>
          <w:bCs/>
          <w:szCs w:val="28"/>
        </w:rPr>
        <w:t xml:space="preserve">) </w:t>
      </w:r>
      <w:r w:rsidR="00722044">
        <w:rPr>
          <w:bCs/>
          <w:szCs w:val="28"/>
        </w:rPr>
        <w:t xml:space="preserve"> </w:t>
      </w:r>
      <w:r>
        <w:rPr>
          <w:bCs/>
          <w:szCs w:val="28"/>
        </w:rPr>
        <w:t>в нарушение п.2.4. р.2 Порядка в мероприятиях программы  отсутствует обозначение целевого показателя</w:t>
      </w:r>
      <w:r w:rsidR="0008542D">
        <w:rPr>
          <w:bCs/>
          <w:szCs w:val="28"/>
        </w:rPr>
        <w:t>,</w:t>
      </w:r>
      <w:r>
        <w:rPr>
          <w:bCs/>
          <w:szCs w:val="28"/>
        </w:rPr>
        <w:t xml:space="preserve"> который </w:t>
      </w:r>
      <w:r w:rsidR="0008542D">
        <w:rPr>
          <w:bCs/>
          <w:szCs w:val="28"/>
        </w:rPr>
        <w:t>необходимо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достигнут</w:t>
      </w:r>
      <w:r w:rsidR="0008542D">
        <w:rPr>
          <w:bCs/>
          <w:szCs w:val="28"/>
        </w:rPr>
        <w:t xml:space="preserve">ь </w:t>
      </w:r>
      <w:r>
        <w:rPr>
          <w:bCs/>
          <w:szCs w:val="28"/>
        </w:rPr>
        <w:t xml:space="preserve"> в результате выполнения конкретного мероприятия программы,</w:t>
      </w:r>
      <w:r w:rsidR="0008542D">
        <w:rPr>
          <w:bCs/>
          <w:szCs w:val="28"/>
        </w:rPr>
        <w:t xml:space="preserve"> </w:t>
      </w:r>
      <w:r>
        <w:rPr>
          <w:bCs/>
          <w:szCs w:val="28"/>
        </w:rPr>
        <w:t xml:space="preserve"> а также срок реализации</w:t>
      </w:r>
      <w:r w:rsidR="00830EBB">
        <w:rPr>
          <w:bCs/>
          <w:szCs w:val="28"/>
        </w:rPr>
        <w:t xml:space="preserve">, </w:t>
      </w:r>
      <w:r>
        <w:rPr>
          <w:bCs/>
          <w:szCs w:val="28"/>
        </w:rPr>
        <w:t xml:space="preserve"> исполнитель и источник финансирования по каждому мероприятию программы.</w:t>
      </w:r>
    </w:p>
    <w:p w:rsidR="00257FEB" w:rsidRDefault="00DD2517" w:rsidP="00257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и</w:t>
      </w:r>
      <w:r w:rsidR="00257FEB">
        <w:rPr>
          <w:bCs/>
          <w:szCs w:val="28"/>
        </w:rPr>
        <w:t xml:space="preserve">) в мероприятиях </w:t>
      </w:r>
      <w:r w:rsidR="00830EBB">
        <w:rPr>
          <w:bCs/>
          <w:szCs w:val="28"/>
        </w:rPr>
        <w:t xml:space="preserve">п. </w:t>
      </w:r>
      <w:r w:rsidR="00257FEB">
        <w:rPr>
          <w:bCs/>
          <w:szCs w:val="28"/>
        </w:rPr>
        <w:t>1.3.</w:t>
      </w:r>
      <w:r w:rsidR="00830EBB">
        <w:rPr>
          <w:bCs/>
          <w:szCs w:val="28"/>
        </w:rPr>
        <w:t>, 1.21.</w:t>
      </w:r>
      <w:r w:rsidR="00257FEB">
        <w:rPr>
          <w:bCs/>
          <w:szCs w:val="28"/>
        </w:rPr>
        <w:t xml:space="preserve"> программы  предполагает наличие соответствующих расходов, однако в указанных строках отсутствуют данные по объемам финансирования.</w:t>
      </w:r>
      <w:r w:rsidR="00257FEB" w:rsidRPr="00162DB9">
        <w:rPr>
          <w:bCs/>
          <w:szCs w:val="28"/>
        </w:rPr>
        <w:t xml:space="preserve"> </w:t>
      </w:r>
      <w:r w:rsidR="00257FEB">
        <w:rPr>
          <w:bCs/>
          <w:szCs w:val="28"/>
        </w:rPr>
        <w:t>В связи с отсутствием сведений об источниках покрытия расходов по указанным мероприятиям выполнение мероприятий вызывает сомнение.</w:t>
      </w: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830EBB" w:rsidRDefault="00DD2517" w:rsidP="00DD2517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bCs/>
          <w:szCs w:val="28"/>
        </w:rPr>
        <w:tab/>
      </w:r>
      <w:r w:rsidR="00830EBB">
        <w:rPr>
          <w:rFonts w:eastAsia="Times New Roman"/>
          <w:b/>
          <w:bCs/>
          <w:szCs w:val="28"/>
          <w:lang w:eastAsia="ru-RU"/>
        </w:rPr>
        <w:t>В</w:t>
      </w:r>
      <w:r w:rsidR="00830EBB" w:rsidRPr="003D7D40">
        <w:rPr>
          <w:rFonts w:eastAsia="Times New Roman"/>
          <w:b/>
          <w:bCs/>
          <w:szCs w:val="28"/>
          <w:lang w:eastAsia="ru-RU"/>
        </w:rPr>
        <w:t>ывод</w:t>
      </w:r>
    </w:p>
    <w:p w:rsidR="00830EBB" w:rsidRDefault="00830EBB" w:rsidP="00830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830EBB" w:rsidRPr="002F3E22" w:rsidRDefault="00830EBB" w:rsidP="0008542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3"/>
        <w:contextualSpacing/>
        <w:jc w:val="both"/>
        <w:rPr>
          <w:bCs/>
          <w:szCs w:val="28"/>
        </w:rPr>
      </w:pPr>
      <w:r w:rsidRPr="002F3E22">
        <w:rPr>
          <w:bCs/>
          <w:szCs w:val="28"/>
        </w:rPr>
        <w:t xml:space="preserve">Финансово-экономическая экспертиза проекта Программы в полном объеме не осуществлена, так как  к проекту Программы не приложены расчеты финансовых ресурсов на общую сумму </w:t>
      </w:r>
      <w:r w:rsidR="00B43A9B">
        <w:rPr>
          <w:bCs/>
          <w:szCs w:val="28"/>
        </w:rPr>
        <w:t>112,2 тыс</w:t>
      </w:r>
      <w:proofErr w:type="gramStart"/>
      <w:r w:rsidR="00B43A9B">
        <w:rPr>
          <w:bCs/>
          <w:szCs w:val="28"/>
        </w:rPr>
        <w:t>.р</w:t>
      </w:r>
      <w:proofErr w:type="gramEnd"/>
      <w:r w:rsidR="00B43A9B">
        <w:rPr>
          <w:bCs/>
          <w:szCs w:val="28"/>
        </w:rPr>
        <w:t>уб.</w:t>
      </w:r>
    </w:p>
    <w:p w:rsidR="00830EBB" w:rsidRDefault="00830EBB" w:rsidP="00830EBB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    В ходе финансово-экономической экспертизы проекта Программы установлено, что:</w:t>
      </w:r>
    </w:p>
    <w:p w:rsidR="00830EBB" w:rsidRDefault="00830EBB" w:rsidP="00830EBB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-  отсутствуют сведения об источниках покрытия расходов по некоторым мероприятиям подпрограмм, что ставит под сомнение выполнение мероприятий </w:t>
      </w:r>
      <w:r>
        <w:rPr>
          <w:bCs/>
          <w:szCs w:val="28"/>
        </w:rPr>
        <w:t>и, как следствие, достижение соответствующих целевых показателей Программы;</w:t>
      </w:r>
    </w:p>
    <w:p w:rsidR="00830EBB" w:rsidRDefault="00830EBB" w:rsidP="00830EBB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  необходимы корректировка </w:t>
      </w:r>
      <w:r>
        <w:rPr>
          <w:bCs/>
          <w:szCs w:val="28"/>
          <w:lang w:eastAsia="ru-RU"/>
        </w:rPr>
        <w:t xml:space="preserve">данных по </w:t>
      </w:r>
      <w:r w:rsidRPr="00F5050B">
        <w:rPr>
          <w:bCs/>
          <w:szCs w:val="28"/>
          <w:lang w:eastAsia="ru-RU"/>
        </w:rPr>
        <w:t>ряд</w:t>
      </w:r>
      <w:r>
        <w:rPr>
          <w:bCs/>
          <w:szCs w:val="28"/>
          <w:lang w:eastAsia="ru-RU"/>
        </w:rPr>
        <w:t>у</w:t>
      </w:r>
      <w:r w:rsidRPr="00F5050B">
        <w:rPr>
          <w:bCs/>
          <w:szCs w:val="28"/>
          <w:lang w:eastAsia="ru-RU"/>
        </w:rPr>
        <w:t xml:space="preserve"> целевых показателей</w:t>
      </w:r>
      <w:r>
        <w:rPr>
          <w:bCs/>
          <w:szCs w:val="28"/>
          <w:lang w:eastAsia="ru-RU"/>
        </w:rPr>
        <w:t xml:space="preserve">, </w:t>
      </w:r>
      <w:r w:rsidR="00B43A9B">
        <w:rPr>
          <w:bCs/>
          <w:szCs w:val="28"/>
          <w:lang w:eastAsia="ru-RU"/>
        </w:rPr>
        <w:t>задач</w:t>
      </w:r>
      <w:r>
        <w:rPr>
          <w:bCs/>
          <w:szCs w:val="28"/>
          <w:lang w:eastAsia="ru-RU"/>
        </w:rPr>
        <w:t xml:space="preserve">  и уточнение наименования мероприятий</w:t>
      </w:r>
      <w:r>
        <w:rPr>
          <w:bCs/>
          <w:szCs w:val="28"/>
        </w:rPr>
        <w:t>.</w:t>
      </w:r>
    </w:p>
    <w:p w:rsidR="00830EBB" w:rsidRPr="00FB3755" w:rsidRDefault="00830EBB" w:rsidP="00830EBB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</w:t>
      </w:r>
      <w:r w:rsidRPr="00FB3755">
        <w:rPr>
          <w:rFonts w:eastAsia="Times New Roman"/>
          <w:szCs w:val="28"/>
          <w:lang w:eastAsia="ru-RU"/>
        </w:rPr>
        <w:t xml:space="preserve"> Контрольно-счётная палата  предлагает доработать проект Программы с учетом замечаний и предложений, указанных в настоящем заключении</w:t>
      </w:r>
      <w:r w:rsidRPr="00FB3755">
        <w:rPr>
          <w:szCs w:val="28"/>
        </w:rPr>
        <w:t>.</w:t>
      </w:r>
    </w:p>
    <w:p w:rsidR="00830EBB" w:rsidRDefault="00830EBB" w:rsidP="00830EBB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57FEB" w:rsidRDefault="00830EBB" w:rsidP="00DD2517">
      <w:pPr>
        <w:widowControl w:val="0"/>
        <w:autoSpaceDE w:val="0"/>
        <w:autoSpaceDN w:val="0"/>
        <w:adjustRightInd w:val="0"/>
        <w:spacing w:before="100" w:beforeAutospacing="1"/>
        <w:rPr>
          <w:bCs/>
          <w:szCs w:val="28"/>
        </w:rPr>
      </w:pPr>
      <w:r w:rsidRPr="003A628F">
        <w:rPr>
          <w:bCs/>
          <w:szCs w:val="28"/>
        </w:rPr>
        <w:t>Председатель Контрольно-счётной палаты                             С.Н. Никифорова</w:t>
      </w: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57FEB" w:rsidRDefault="00257FEB" w:rsidP="00801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sectPr w:rsidR="00257FEB" w:rsidSect="00607D1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BE" w:rsidRDefault="000579BE" w:rsidP="00607D17">
      <w:pPr>
        <w:spacing w:after="0" w:line="240" w:lineRule="auto"/>
      </w:pPr>
      <w:r>
        <w:separator/>
      </w:r>
    </w:p>
  </w:endnote>
  <w:endnote w:type="continuationSeparator" w:id="0">
    <w:p w:rsidR="000579BE" w:rsidRDefault="000579BE" w:rsidP="0060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BE" w:rsidRDefault="000579BE" w:rsidP="00607D17">
      <w:pPr>
        <w:spacing w:after="0" w:line="240" w:lineRule="auto"/>
      </w:pPr>
      <w:r>
        <w:separator/>
      </w:r>
    </w:p>
  </w:footnote>
  <w:footnote w:type="continuationSeparator" w:id="0">
    <w:p w:rsidR="000579BE" w:rsidRDefault="000579BE" w:rsidP="0060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909"/>
    </w:sdtPr>
    <w:sdtContent>
      <w:p w:rsidR="00607D17" w:rsidRDefault="000C3615">
        <w:pPr>
          <w:pStyle w:val="a9"/>
          <w:jc w:val="center"/>
        </w:pPr>
        <w:fldSimple w:instr=" PAGE   \* MERGEFORMAT ">
          <w:r w:rsidR="00CF4607">
            <w:rPr>
              <w:noProof/>
            </w:rPr>
            <w:t>2</w:t>
          </w:r>
        </w:fldSimple>
      </w:p>
    </w:sdtContent>
  </w:sdt>
  <w:p w:rsidR="00607D17" w:rsidRDefault="00607D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07D"/>
    <w:multiLevelType w:val="hybridMultilevel"/>
    <w:tmpl w:val="F162E1FE"/>
    <w:lvl w:ilvl="0" w:tplc="C5FE53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3253B"/>
    <w:multiLevelType w:val="hybridMultilevel"/>
    <w:tmpl w:val="1B307EEE"/>
    <w:lvl w:ilvl="0" w:tplc="F920CEC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77C42B9"/>
    <w:multiLevelType w:val="hybridMultilevel"/>
    <w:tmpl w:val="83B2AD08"/>
    <w:lvl w:ilvl="0" w:tplc="028643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082BB3"/>
    <w:multiLevelType w:val="hybridMultilevel"/>
    <w:tmpl w:val="561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D5DB5"/>
    <w:multiLevelType w:val="hybridMultilevel"/>
    <w:tmpl w:val="257A2BCE"/>
    <w:lvl w:ilvl="0" w:tplc="65027954">
      <w:start w:val="2"/>
      <w:numFmt w:val="decimal"/>
      <w:lvlText w:val="%1.."/>
      <w:lvlJc w:val="left"/>
      <w:pPr>
        <w:ind w:left="2136" w:hanging="1428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1437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6004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9BE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542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19CF"/>
    <w:rsid w:val="000C296B"/>
    <w:rsid w:val="000C3615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682D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0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7FEB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57B8F"/>
    <w:rsid w:val="00360EEB"/>
    <w:rsid w:val="00362BB2"/>
    <w:rsid w:val="00366922"/>
    <w:rsid w:val="00371A83"/>
    <w:rsid w:val="00371E7B"/>
    <w:rsid w:val="003720DF"/>
    <w:rsid w:val="00372B89"/>
    <w:rsid w:val="00372C7B"/>
    <w:rsid w:val="00376073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2BBE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07D17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9EE"/>
    <w:rsid w:val="006A0A52"/>
    <w:rsid w:val="006A795C"/>
    <w:rsid w:val="006B0B76"/>
    <w:rsid w:val="006B11B1"/>
    <w:rsid w:val="006B1BE4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044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36DF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111F"/>
    <w:rsid w:val="007E2F2D"/>
    <w:rsid w:val="007E5422"/>
    <w:rsid w:val="007E6815"/>
    <w:rsid w:val="007F2782"/>
    <w:rsid w:val="007F3500"/>
    <w:rsid w:val="007F4C33"/>
    <w:rsid w:val="007F75E2"/>
    <w:rsid w:val="007F7BC3"/>
    <w:rsid w:val="00801437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0E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17A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713B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3A9B"/>
    <w:rsid w:val="00B46228"/>
    <w:rsid w:val="00B47294"/>
    <w:rsid w:val="00B47ACF"/>
    <w:rsid w:val="00B51DEC"/>
    <w:rsid w:val="00B55034"/>
    <w:rsid w:val="00B5624A"/>
    <w:rsid w:val="00B621CF"/>
    <w:rsid w:val="00B630DF"/>
    <w:rsid w:val="00B65D2D"/>
    <w:rsid w:val="00B7004A"/>
    <w:rsid w:val="00B732EA"/>
    <w:rsid w:val="00B74F01"/>
    <w:rsid w:val="00B753D1"/>
    <w:rsid w:val="00B8114A"/>
    <w:rsid w:val="00B816C1"/>
    <w:rsid w:val="00B81937"/>
    <w:rsid w:val="00B82A6B"/>
    <w:rsid w:val="00B83266"/>
    <w:rsid w:val="00B83D90"/>
    <w:rsid w:val="00B86BA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1D6B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A7DBC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607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2517"/>
    <w:rsid w:val="00DD3242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20E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599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01437"/>
    <w:pPr>
      <w:keepNext/>
      <w:overflowPunct w:val="0"/>
      <w:autoSpaceDE w:val="0"/>
      <w:autoSpaceDN w:val="0"/>
      <w:adjustRightInd w:val="0"/>
      <w:spacing w:after="0" w:line="240" w:lineRule="auto"/>
      <w:ind w:right="43" w:firstLine="567"/>
      <w:jc w:val="both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4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01437"/>
    <w:pPr>
      <w:ind w:left="720"/>
      <w:contextualSpacing/>
    </w:pPr>
  </w:style>
  <w:style w:type="paragraph" w:styleId="2">
    <w:name w:val="Body Text 2"/>
    <w:basedOn w:val="a"/>
    <w:link w:val="20"/>
    <w:rsid w:val="0080143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14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80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8014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437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3760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D17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607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D1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04D004847E309369518414FCE34AB8FA6ABE7DE3136A881333026A60EB8551Z8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C3D9127437EEF16747910C4199D8270C2D629C31E5A8F8C2407368E35ADAFvE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11</cp:revision>
  <dcterms:created xsi:type="dcterms:W3CDTF">2013-11-27T04:54:00Z</dcterms:created>
  <dcterms:modified xsi:type="dcterms:W3CDTF">2015-08-03T09:03:00Z</dcterms:modified>
</cp:coreProperties>
</file>