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04" w:rsidRPr="006E3975" w:rsidRDefault="006F7804" w:rsidP="00740020">
      <w:pPr>
        <w:jc w:val="center"/>
        <w:rPr>
          <w:b/>
          <w:sz w:val="24"/>
          <w:szCs w:val="24"/>
        </w:rPr>
      </w:pPr>
      <w:r>
        <w:rPr>
          <w:b/>
          <w:sz w:val="19"/>
          <w:szCs w:val="19"/>
        </w:rPr>
        <w:t xml:space="preserve">                                                                                                            </w:t>
      </w:r>
      <w:r w:rsidRPr="006E3975">
        <w:rPr>
          <w:b/>
          <w:sz w:val="24"/>
          <w:szCs w:val="24"/>
        </w:rPr>
        <w:t>УТВЕРЖДАЮ :</w:t>
      </w:r>
    </w:p>
    <w:p w:rsidR="006F7804" w:rsidRDefault="006F7804" w:rsidP="00740020">
      <w:pPr>
        <w:jc w:val="center"/>
        <w:rPr>
          <w:b/>
          <w:sz w:val="24"/>
          <w:szCs w:val="24"/>
        </w:rPr>
      </w:pPr>
      <w:r w:rsidRPr="00B06B7C">
        <w:rPr>
          <w:b/>
          <w:sz w:val="24"/>
          <w:szCs w:val="24"/>
        </w:rPr>
        <w:t xml:space="preserve">                                                                                  </w:t>
      </w:r>
      <w:r>
        <w:rPr>
          <w:b/>
          <w:sz w:val="24"/>
          <w:szCs w:val="24"/>
        </w:rPr>
        <w:t xml:space="preserve">Председатель КУМИ и Э </w:t>
      </w:r>
    </w:p>
    <w:p w:rsidR="006F7804" w:rsidRDefault="006F7804" w:rsidP="00740020">
      <w:pPr>
        <w:jc w:val="center"/>
        <w:rPr>
          <w:b/>
          <w:sz w:val="24"/>
          <w:szCs w:val="24"/>
        </w:rPr>
      </w:pPr>
      <w:r>
        <w:rPr>
          <w:b/>
          <w:sz w:val="24"/>
          <w:szCs w:val="24"/>
        </w:rPr>
        <w:t xml:space="preserve">                                                                                  </w:t>
      </w:r>
    </w:p>
    <w:p w:rsidR="006F7804" w:rsidRDefault="006F7804" w:rsidP="00740020">
      <w:pPr>
        <w:jc w:val="right"/>
        <w:rPr>
          <w:b/>
          <w:sz w:val="24"/>
          <w:szCs w:val="24"/>
        </w:rPr>
      </w:pPr>
      <w:r>
        <w:rPr>
          <w:b/>
          <w:sz w:val="24"/>
          <w:szCs w:val="24"/>
        </w:rPr>
        <w:t>________________О.В.Архипкова</w:t>
      </w:r>
    </w:p>
    <w:p w:rsidR="006F7804" w:rsidRDefault="006F7804" w:rsidP="00740020">
      <w:pPr>
        <w:jc w:val="right"/>
        <w:rPr>
          <w:b/>
          <w:sz w:val="19"/>
          <w:szCs w:val="19"/>
        </w:rPr>
      </w:pPr>
      <w:r>
        <w:rPr>
          <w:b/>
          <w:sz w:val="24"/>
          <w:szCs w:val="24"/>
        </w:rPr>
        <w:t xml:space="preserve">«31 июля » </w:t>
      </w:r>
      <w:smartTag w:uri="urn:schemas-microsoft-com:office:smarttags" w:element="metricconverter">
        <w:smartTagPr>
          <w:attr w:name="ProductID" w:val="2012 г"/>
        </w:smartTagPr>
        <w:r>
          <w:rPr>
            <w:b/>
            <w:sz w:val="24"/>
            <w:szCs w:val="24"/>
          </w:rPr>
          <w:t>2012 г</w:t>
        </w:r>
      </w:smartTag>
      <w:r>
        <w:rPr>
          <w:b/>
          <w:sz w:val="19"/>
          <w:szCs w:val="19"/>
        </w:rPr>
        <w:t xml:space="preserve">    </w:t>
      </w:r>
    </w:p>
    <w:p w:rsidR="006F7804" w:rsidRPr="006E3975" w:rsidRDefault="006F7804" w:rsidP="00740020">
      <w:pPr>
        <w:jc w:val="right"/>
        <w:rPr>
          <w:b/>
          <w:sz w:val="24"/>
          <w:szCs w:val="24"/>
        </w:rPr>
      </w:pPr>
      <w:r>
        <w:rPr>
          <w:b/>
          <w:sz w:val="19"/>
          <w:szCs w:val="19"/>
        </w:rPr>
        <w:t xml:space="preserve">                                                                                                      </w:t>
      </w:r>
    </w:p>
    <w:p w:rsidR="006F7804" w:rsidRDefault="006F7804" w:rsidP="004C5F8D">
      <w:pPr>
        <w:jc w:val="center"/>
        <w:rPr>
          <w:b/>
          <w:sz w:val="24"/>
          <w:szCs w:val="24"/>
        </w:rPr>
      </w:pPr>
      <w:r>
        <w:rPr>
          <w:b/>
          <w:sz w:val="24"/>
          <w:szCs w:val="24"/>
        </w:rPr>
        <w:t xml:space="preserve">                                                                                  СОГЛАСОВАНО :</w:t>
      </w:r>
    </w:p>
    <w:p w:rsidR="006F7804" w:rsidRDefault="006F7804" w:rsidP="00637906">
      <w:pPr>
        <w:jc w:val="center"/>
        <w:rPr>
          <w:b/>
          <w:sz w:val="24"/>
          <w:szCs w:val="24"/>
        </w:rPr>
      </w:pPr>
      <w:r>
        <w:rPr>
          <w:b/>
          <w:sz w:val="24"/>
          <w:szCs w:val="24"/>
        </w:rPr>
        <w:t xml:space="preserve">                                                                                   Главный специалист </w:t>
      </w:r>
    </w:p>
    <w:p w:rsidR="006F7804" w:rsidRDefault="006F7804" w:rsidP="004C5F8D">
      <w:pPr>
        <w:jc w:val="right"/>
        <w:rPr>
          <w:b/>
          <w:sz w:val="24"/>
          <w:szCs w:val="24"/>
        </w:rPr>
      </w:pPr>
      <w:r>
        <w:rPr>
          <w:b/>
          <w:sz w:val="24"/>
          <w:szCs w:val="24"/>
        </w:rPr>
        <w:t>отдела правового обеспечения</w:t>
      </w:r>
    </w:p>
    <w:p w:rsidR="006F7804" w:rsidRPr="006E3975" w:rsidRDefault="006F7804" w:rsidP="004C5F8D">
      <w:pPr>
        <w:jc w:val="right"/>
        <w:rPr>
          <w:b/>
          <w:sz w:val="24"/>
          <w:szCs w:val="24"/>
        </w:rPr>
      </w:pPr>
      <w:r>
        <w:rPr>
          <w:b/>
          <w:sz w:val="24"/>
          <w:szCs w:val="24"/>
        </w:rPr>
        <w:t>_________________Г.В.Беляева</w:t>
      </w:r>
    </w:p>
    <w:p w:rsidR="006F7804" w:rsidRPr="006E3975" w:rsidRDefault="006F7804" w:rsidP="00740020">
      <w:pPr>
        <w:pStyle w:val="BodyText"/>
        <w:jc w:val="both"/>
        <w:rPr>
          <w:b/>
          <w:sz w:val="24"/>
          <w:szCs w:val="24"/>
        </w:rPr>
      </w:pPr>
    </w:p>
    <w:p w:rsidR="006F7804" w:rsidRDefault="006F7804" w:rsidP="00740020">
      <w:pPr>
        <w:pStyle w:val="BodyText"/>
        <w:jc w:val="both"/>
        <w:rPr>
          <w:b/>
          <w:sz w:val="24"/>
          <w:szCs w:val="24"/>
        </w:rPr>
      </w:pPr>
    </w:p>
    <w:p w:rsidR="006F7804" w:rsidRDefault="006F7804" w:rsidP="00740020">
      <w:pPr>
        <w:pStyle w:val="BodyText"/>
        <w:jc w:val="both"/>
        <w:rPr>
          <w:b/>
          <w:sz w:val="24"/>
          <w:szCs w:val="24"/>
        </w:rPr>
      </w:pPr>
    </w:p>
    <w:p w:rsidR="006F7804" w:rsidRDefault="006F7804" w:rsidP="004C5F8D">
      <w:pPr>
        <w:pStyle w:val="Heading1"/>
        <w:jc w:val="center"/>
        <w:rPr>
          <w:b/>
          <w:sz w:val="24"/>
          <w:szCs w:val="24"/>
        </w:rPr>
      </w:pPr>
      <w:r>
        <w:rPr>
          <w:b/>
          <w:sz w:val="24"/>
          <w:szCs w:val="24"/>
        </w:rPr>
        <w:t>ДОКУМЕНТАЦИЯ ОБ АУКЦИОНЕ</w:t>
      </w:r>
    </w:p>
    <w:p w:rsidR="006F7804" w:rsidRDefault="006F7804" w:rsidP="004C5F8D">
      <w:pPr>
        <w:pStyle w:val="BodyText2"/>
        <w:tabs>
          <w:tab w:val="left" w:pos="-240"/>
        </w:tabs>
        <w:ind w:left="510" w:right="510"/>
        <w:jc w:val="center"/>
        <w:rPr>
          <w:bCs/>
          <w:sz w:val="24"/>
          <w:szCs w:val="24"/>
        </w:rPr>
      </w:pPr>
      <w:r>
        <w:rPr>
          <w:color w:val="41464C"/>
          <w:sz w:val="24"/>
          <w:szCs w:val="24"/>
        </w:rPr>
        <w:t xml:space="preserve">открытого </w:t>
      </w:r>
      <w:r>
        <w:rPr>
          <w:sz w:val="24"/>
          <w:szCs w:val="24"/>
        </w:rPr>
        <w:t>по составу участников и форме подачи предложений</w:t>
      </w:r>
      <w:r>
        <w:rPr>
          <w:bCs/>
          <w:sz w:val="24"/>
          <w:szCs w:val="24"/>
        </w:rPr>
        <w:t xml:space="preserve"> на право заключения договоров  аренды  на объекты муниципальной собственности:</w:t>
      </w:r>
    </w:p>
    <w:p w:rsidR="006F7804" w:rsidRDefault="006F7804" w:rsidP="004C5F8D">
      <w:pPr>
        <w:pStyle w:val="BodyText"/>
        <w:jc w:val="both"/>
        <w:rPr>
          <w:b/>
          <w:sz w:val="24"/>
          <w:szCs w:val="24"/>
        </w:rPr>
      </w:pPr>
    </w:p>
    <w:p w:rsidR="006F7804" w:rsidRPr="00697FA0" w:rsidRDefault="006F7804" w:rsidP="004C5F8D">
      <w:pPr>
        <w:spacing w:line="360" w:lineRule="auto"/>
        <w:jc w:val="both"/>
        <w:rPr>
          <w:sz w:val="24"/>
          <w:szCs w:val="24"/>
        </w:rPr>
      </w:pPr>
      <w:r w:rsidRPr="00697FA0">
        <w:rPr>
          <w:sz w:val="24"/>
          <w:szCs w:val="24"/>
        </w:rPr>
        <w:t>Лот №</w:t>
      </w:r>
      <w:r>
        <w:rPr>
          <w:sz w:val="24"/>
          <w:szCs w:val="24"/>
        </w:rPr>
        <w:t>1</w:t>
      </w:r>
      <w:r w:rsidRPr="00697FA0">
        <w:rPr>
          <w:sz w:val="24"/>
          <w:szCs w:val="24"/>
        </w:rPr>
        <w:t xml:space="preserve"> -нежилые помещения общей площадью172 кв. метра за  № 4-13,15 в поэтажном плане в здании цеха по адресу : Новгородская область, р.п. Шимск, ул. Ленина, д.68 для размещения служебных кабинетов.</w:t>
      </w:r>
    </w:p>
    <w:p w:rsidR="006F7804" w:rsidRPr="00B341E0" w:rsidRDefault="006F7804" w:rsidP="004C5F8D">
      <w:pPr>
        <w:spacing w:line="360" w:lineRule="auto"/>
        <w:jc w:val="both"/>
        <w:rPr>
          <w:sz w:val="28"/>
          <w:szCs w:val="28"/>
        </w:rPr>
      </w:pPr>
    </w:p>
    <w:p w:rsidR="006F7804" w:rsidRDefault="006F7804" w:rsidP="004C5F8D">
      <w:pPr>
        <w:jc w:val="both"/>
      </w:pPr>
    </w:p>
    <w:p w:rsidR="006F7804" w:rsidRDefault="006F7804" w:rsidP="004C5F8D">
      <w:pPr>
        <w:pStyle w:val="BodyText"/>
        <w:jc w:val="center"/>
        <w:rPr>
          <w:sz w:val="24"/>
          <w:szCs w:val="24"/>
        </w:rPr>
      </w:pPr>
    </w:p>
    <w:p w:rsidR="006F7804" w:rsidRDefault="006F7804" w:rsidP="004C5F8D">
      <w:pPr>
        <w:pStyle w:val="BodyText"/>
        <w:jc w:val="center"/>
        <w:rPr>
          <w:sz w:val="24"/>
          <w:szCs w:val="24"/>
        </w:rPr>
      </w:pPr>
    </w:p>
    <w:p w:rsidR="006F7804" w:rsidRDefault="006F7804" w:rsidP="004C5F8D">
      <w:pPr>
        <w:pStyle w:val="BodyText"/>
        <w:jc w:val="center"/>
        <w:rPr>
          <w:sz w:val="24"/>
          <w:szCs w:val="24"/>
        </w:rPr>
      </w:pPr>
    </w:p>
    <w:p w:rsidR="006F7804" w:rsidRDefault="006F7804" w:rsidP="004C5F8D">
      <w:pPr>
        <w:pStyle w:val="BodyText"/>
        <w:jc w:val="center"/>
        <w:rPr>
          <w:sz w:val="24"/>
          <w:szCs w:val="24"/>
        </w:rPr>
      </w:pPr>
    </w:p>
    <w:p w:rsidR="006F7804" w:rsidRDefault="006F7804" w:rsidP="004C5F8D">
      <w:pPr>
        <w:pStyle w:val="BodyText"/>
        <w:jc w:val="center"/>
        <w:rPr>
          <w:sz w:val="24"/>
          <w:szCs w:val="24"/>
        </w:rPr>
      </w:pPr>
    </w:p>
    <w:p w:rsidR="006F7804" w:rsidRDefault="006F7804" w:rsidP="004C5F8D">
      <w:pPr>
        <w:pStyle w:val="BodyText"/>
        <w:jc w:val="center"/>
        <w:rPr>
          <w:sz w:val="24"/>
          <w:szCs w:val="24"/>
        </w:rPr>
      </w:pPr>
    </w:p>
    <w:p w:rsidR="006F7804" w:rsidRDefault="006F7804" w:rsidP="004C5F8D">
      <w:pPr>
        <w:pStyle w:val="BodyText"/>
        <w:jc w:val="center"/>
        <w:rPr>
          <w:sz w:val="24"/>
          <w:szCs w:val="24"/>
        </w:rPr>
      </w:pPr>
    </w:p>
    <w:p w:rsidR="006F7804" w:rsidRDefault="006F7804" w:rsidP="004C5F8D">
      <w:pPr>
        <w:pStyle w:val="BodyText"/>
        <w:jc w:val="center"/>
        <w:rPr>
          <w:sz w:val="24"/>
          <w:szCs w:val="24"/>
        </w:rPr>
      </w:pPr>
    </w:p>
    <w:p w:rsidR="006F7804" w:rsidRDefault="006F7804" w:rsidP="004C5F8D">
      <w:pPr>
        <w:pStyle w:val="BodyText"/>
        <w:jc w:val="center"/>
        <w:rPr>
          <w:sz w:val="24"/>
          <w:szCs w:val="24"/>
        </w:rPr>
      </w:pPr>
    </w:p>
    <w:p w:rsidR="006F7804" w:rsidRDefault="006F7804" w:rsidP="004C5F8D">
      <w:pPr>
        <w:pStyle w:val="BodyText"/>
        <w:jc w:val="center"/>
        <w:rPr>
          <w:sz w:val="24"/>
          <w:szCs w:val="24"/>
        </w:rPr>
      </w:pPr>
    </w:p>
    <w:p w:rsidR="006F7804" w:rsidRDefault="006F7804" w:rsidP="004C5F8D">
      <w:pPr>
        <w:pStyle w:val="BodyText"/>
        <w:jc w:val="center"/>
        <w:rPr>
          <w:sz w:val="24"/>
          <w:szCs w:val="24"/>
        </w:rPr>
      </w:pPr>
    </w:p>
    <w:p w:rsidR="006F7804" w:rsidRDefault="006F7804" w:rsidP="004C5F8D">
      <w:pPr>
        <w:pStyle w:val="BodyText"/>
        <w:jc w:val="center"/>
        <w:rPr>
          <w:sz w:val="24"/>
          <w:szCs w:val="24"/>
        </w:rPr>
      </w:pPr>
    </w:p>
    <w:p w:rsidR="006F7804" w:rsidRDefault="006F7804" w:rsidP="004C5F8D">
      <w:pPr>
        <w:pStyle w:val="BodyText"/>
        <w:jc w:val="center"/>
        <w:rPr>
          <w:sz w:val="24"/>
          <w:szCs w:val="24"/>
        </w:rPr>
      </w:pPr>
    </w:p>
    <w:p w:rsidR="006F7804" w:rsidRDefault="006F7804" w:rsidP="004C5F8D">
      <w:pPr>
        <w:pStyle w:val="BodyText"/>
        <w:jc w:val="center"/>
        <w:rPr>
          <w:sz w:val="24"/>
          <w:szCs w:val="24"/>
        </w:rPr>
      </w:pPr>
    </w:p>
    <w:p w:rsidR="006F7804" w:rsidRDefault="006F7804" w:rsidP="004C5F8D">
      <w:pPr>
        <w:pStyle w:val="BodyText"/>
        <w:jc w:val="center"/>
        <w:rPr>
          <w:sz w:val="24"/>
          <w:szCs w:val="24"/>
        </w:rPr>
      </w:pPr>
    </w:p>
    <w:p w:rsidR="006F7804" w:rsidRDefault="006F7804" w:rsidP="004C5F8D">
      <w:pPr>
        <w:pStyle w:val="BodyText"/>
        <w:jc w:val="center"/>
        <w:rPr>
          <w:sz w:val="24"/>
          <w:szCs w:val="24"/>
        </w:rPr>
      </w:pPr>
    </w:p>
    <w:p w:rsidR="006F7804" w:rsidRDefault="006F7804" w:rsidP="004C5F8D">
      <w:pPr>
        <w:pStyle w:val="BodyText"/>
        <w:jc w:val="center"/>
        <w:rPr>
          <w:sz w:val="24"/>
          <w:szCs w:val="24"/>
        </w:rPr>
      </w:pPr>
      <w:r>
        <w:rPr>
          <w:sz w:val="24"/>
          <w:szCs w:val="24"/>
        </w:rPr>
        <w:t>р.п. Шимск</w:t>
      </w:r>
    </w:p>
    <w:p w:rsidR="006F7804" w:rsidRDefault="006F7804" w:rsidP="004C5F8D">
      <w:pPr>
        <w:pStyle w:val="BodyText"/>
        <w:jc w:val="center"/>
        <w:rPr>
          <w:sz w:val="24"/>
          <w:szCs w:val="24"/>
        </w:rPr>
      </w:pPr>
      <w:r>
        <w:rPr>
          <w:sz w:val="24"/>
          <w:szCs w:val="24"/>
        </w:rPr>
        <w:t>2012год</w:t>
      </w:r>
    </w:p>
    <w:p w:rsidR="006F7804" w:rsidRDefault="006F7804" w:rsidP="004C5F8D">
      <w:pPr>
        <w:pStyle w:val="BodyText"/>
        <w:jc w:val="center"/>
        <w:rPr>
          <w:sz w:val="24"/>
          <w:szCs w:val="24"/>
        </w:rPr>
      </w:pPr>
    </w:p>
    <w:p w:rsidR="006F7804" w:rsidRDefault="006F7804" w:rsidP="004C5F8D">
      <w:pPr>
        <w:pStyle w:val="BodyText"/>
        <w:jc w:val="center"/>
        <w:rPr>
          <w:sz w:val="24"/>
          <w:szCs w:val="24"/>
        </w:rPr>
      </w:pPr>
    </w:p>
    <w:p w:rsidR="006F7804" w:rsidRDefault="006F7804" w:rsidP="004C5F8D">
      <w:pPr>
        <w:pStyle w:val="BodyText"/>
        <w:rPr>
          <w:sz w:val="24"/>
          <w:szCs w:val="24"/>
        </w:rPr>
      </w:pPr>
    </w:p>
    <w:p w:rsidR="006F7804" w:rsidRDefault="006F7804" w:rsidP="004C5F8D">
      <w:pPr>
        <w:pStyle w:val="BodyText"/>
        <w:rPr>
          <w:sz w:val="24"/>
          <w:szCs w:val="24"/>
        </w:rPr>
      </w:pPr>
    </w:p>
    <w:p w:rsidR="006F7804" w:rsidRDefault="006F7804" w:rsidP="004C5F8D">
      <w:pPr>
        <w:pStyle w:val="BodyText"/>
        <w:rPr>
          <w:sz w:val="24"/>
          <w:szCs w:val="24"/>
        </w:rPr>
      </w:pPr>
    </w:p>
    <w:p w:rsidR="006F7804" w:rsidRDefault="006F7804" w:rsidP="004C5F8D">
      <w:pPr>
        <w:pStyle w:val="BodyText"/>
        <w:rPr>
          <w:sz w:val="24"/>
          <w:szCs w:val="24"/>
        </w:rPr>
      </w:pPr>
    </w:p>
    <w:p w:rsidR="006F7804" w:rsidRDefault="006F7804" w:rsidP="004C5F8D">
      <w:pPr>
        <w:pStyle w:val="BodyText"/>
        <w:rPr>
          <w:sz w:val="24"/>
          <w:szCs w:val="24"/>
        </w:rPr>
      </w:pPr>
    </w:p>
    <w:p w:rsidR="006F7804" w:rsidRDefault="006F7804" w:rsidP="004C5F8D">
      <w:pPr>
        <w:pStyle w:val="BodyText"/>
        <w:rPr>
          <w:sz w:val="24"/>
          <w:szCs w:val="24"/>
        </w:rPr>
      </w:pPr>
    </w:p>
    <w:p w:rsidR="006F7804" w:rsidRDefault="006F7804" w:rsidP="004C5F8D">
      <w:pPr>
        <w:pStyle w:val="BodyText"/>
        <w:rPr>
          <w:sz w:val="24"/>
          <w:szCs w:val="24"/>
        </w:rPr>
      </w:pPr>
    </w:p>
    <w:p w:rsidR="006F7804" w:rsidRDefault="006F7804" w:rsidP="004C5F8D">
      <w:pPr>
        <w:pStyle w:val="BodyText"/>
        <w:rPr>
          <w:sz w:val="24"/>
          <w:szCs w:val="24"/>
        </w:rPr>
      </w:pPr>
    </w:p>
    <w:p w:rsidR="006F7804" w:rsidRDefault="006F7804" w:rsidP="004C5F8D">
      <w:pPr>
        <w:pStyle w:val="BodyText"/>
        <w:rPr>
          <w:sz w:val="24"/>
          <w:szCs w:val="24"/>
        </w:rPr>
      </w:pPr>
    </w:p>
    <w:p w:rsidR="006F7804" w:rsidRDefault="006F7804" w:rsidP="004C5F8D">
      <w:pPr>
        <w:pStyle w:val="BodyText"/>
        <w:rPr>
          <w:sz w:val="24"/>
          <w:szCs w:val="24"/>
        </w:rPr>
      </w:pPr>
    </w:p>
    <w:p w:rsidR="006F7804" w:rsidRDefault="006F7804" w:rsidP="004C5F8D">
      <w:pPr>
        <w:pStyle w:val="BodyText"/>
        <w:rPr>
          <w:sz w:val="24"/>
          <w:szCs w:val="24"/>
        </w:rPr>
      </w:pPr>
    </w:p>
    <w:p w:rsidR="006F7804" w:rsidRDefault="006F7804" w:rsidP="004C5F8D">
      <w:pPr>
        <w:pStyle w:val="BodyText"/>
        <w:jc w:val="center"/>
        <w:rPr>
          <w:b/>
          <w:sz w:val="24"/>
          <w:szCs w:val="24"/>
        </w:rPr>
      </w:pPr>
      <w:r>
        <w:rPr>
          <w:b/>
          <w:sz w:val="24"/>
          <w:szCs w:val="24"/>
        </w:rPr>
        <w:t>Законодательное регулирование</w:t>
      </w:r>
    </w:p>
    <w:p w:rsidR="006F7804" w:rsidRDefault="006F7804" w:rsidP="004C5F8D">
      <w:pPr>
        <w:jc w:val="both"/>
        <w:rPr>
          <w:sz w:val="24"/>
          <w:szCs w:val="24"/>
        </w:rPr>
      </w:pPr>
      <w:r>
        <w:rPr>
          <w:sz w:val="24"/>
          <w:szCs w:val="24"/>
        </w:rPr>
        <w:t xml:space="preserve">               Настоящая документация об аукционе разработана в соответствии со статьёй 17.1  Федерального закона  от 26</w:t>
      </w:r>
      <w:r w:rsidRPr="00561F07">
        <w:rPr>
          <w:sz w:val="24"/>
          <w:szCs w:val="24"/>
        </w:rPr>
        <w:t xml:space="preserve"> </w:t>
      </w:r>
      <w:r>
        <w:rPr>
          <w:sz w:val="24"/>
          <w:szCs w:val="24"/>
        </w:rPr>
        <w:t>июля 2006 года № 135-ФЗ «О защите конкуренции» (далее - Закон о защите конкуренции), Приказом Федеральной антимонопольной службы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а также иным действующим законодательством.</w:t>
      </w:r>
    </w:p>
    <w:p w:rsidR="006F7804" w:rsidRDefault="006F7804" w:rsidP="004C5F8D">
      <w:pPr>
        <w:pStyle w:val="Heading1"/>
        <w:rPr>
          <w:sz w:val="26"/>
          <w:szCs w:val="26"/>
        </w:rPr>
      </w:pPr>
      <w:r>
        <w:rPr>
          <w:sz w:val="26"/>
          <w:szCs w:val="26"/>
        </w:rPr>
        <w:t xml:space="preserve">        </w:t>
      </w:r>
    </w:p>
    <w:p w:rsidR="006F7804" w:rsidRDefault="006F7804" w:rsidP="004C5F8D">
      <w:pPr>
        <w:pStyle w:val="BodyText"/>
        <w:rPr>
          <w:b/>
          <w:sz w:val="24"/>
        </w:rPr>
      </w:pPr>
      <w:r>
        <w:rPr>
          <w:b/>
          <w:sz w:val="26"/>
          <w:szCs w:val="26"/>
        </w:rPr>
        <w:t xml:space="preserve">                                                       </w:t>
      </w:r>
      <w:r>
        <w:rPr>
          <w:b/>
        </w:rPr>
        <w:t xml:space="preserve"> </w:t>
      </w:r>
      <w:r>
        <w:rPr>
          <w:b/>
          <w:sz w:val="24"/>
        </w:rPr>
        <w:t>1.Общие положения</w:t>
      </w:r>
    </w:p>
    <w:p w:rsidR="006F7804" w:rsidRDefault="006F7804" w:rsidP="004C5F8D">
      <w:pPr>
        <w:tabs>
          <w:tab w:val="left" w:pos="285"/>
          <w:tab w:val="left" w:pos="1080"/>
          <w:tab w:val="center" w:pos="4819"/>
        </w:tabs>
        <w:ind w:left="360"/>
        <w:jc w:val="center"/>
        <w:rPr>
          <w:b/>
          <w:sz w:val="26"/>
          <w:szCs w:val="26"/>
        </w:rPr>
      </w:pPr>
    </w:p>
    <w:p w:rsidR="006F7804" w:rsidRPr="002B1720" w:rsidRDefault="006F7804" w:rsidP="004C5F8D">
      <w:pPr>
        <w:numPr>
          <w:ilvl w:val="1"/>
          <w:numId w:val="1"/>
        </w:numPr>
        <w:tabs>
          <w:tab w:val="num" w:pos="0"/>
        </w:tabs>
        <w:jc w:val="both"/>
        <w:rPr>
          <w:sz w:val="24"/>
          <w:szCs w:val="24"/>
        </w:rPr>
      </w:pPr>
      <w:r w:rsidRPr="002B1720">
        <w:rPr>
          <w:sz w:val="24"/>
          <w:szCs w:val="24"/>
        </w:rPr>
        <w:t xml:space="preserve">1.1. Основание проведения </w:t>
      </w:r>
      <w:r>
        <w:rPr>
          <w:sz w:val="24"/>
          <w:szCs w:val="24"/>
        </w:rPr>
        <w:t>аукциона</w:t>
      </w:r>
      <w:r w:rsidRPr="002B1720">
        <w:rPr>
          <w:sz w:val="24"/>
          <w:szCs w:val="24"/>
        </w:rPr>
        <w:t xml:space="preserve"> – постановление Администрации Шимского муниципального района </w:t>
      </w:r>
      <w:r w:rsidRPr="00800E11">
        <w:rPr>
          <w:sz w:val="24"/>
          <w:szCs w:val="24"/>
        </w:rPr>
        <w:t>от</w:t>
      </w:r>
      <w:r>
        <w:rPr>
          <w:sz w:val="24"/>
          <w:szCs w:val="24"/>
        </w:rPr>
        <w:t xml:space="preserve"> 23 июля 2012 года № 628</w:t>
      </w:r>
      <w:r w:rsidRPr="00800E11">
        <w:rPr>
          <w:sz w:val="24"/>
          <w:szCs w:val="24"/>
        </w:rPr>
        <w:t xml:space="preserve"> </w:t>
      </w:r>
      <w:r w:rsidRPr="00FA6D86">
        <w:rPr>
          <w:sz w:val="24"/>
          <w:szCs w:val="24"/>
        </w:rPr>
        <w:t xml:space="preserve">« О проведении аукциона» </w:t>
      </w:r>
      <w:r w:rsidRPr="002B1720">
        <w:rPr>
          <w:sz w:val="24"/>
          <w:szCs w:val="24"/>
        </w:rPr>
        <w:t>Собственник выставляемого на торги имущества – Шимский муниципальный район.</w:t>
      </w:r>
    </w:p>
    <w:p w:rsidR="006F7804" w:rsidRPr="00565DFD" w:rsidRDefault="006F7804" w:rsidP="004C5F8D">
      <w:pPr>
        <w:jc w:val="both"/>
        <w:rPr>
          <w:color w:val="41464C"/>
          <w:sz w:val="24"/>
          <w:szCs w:val="24"/>
        </w:rPr>
      </w:pPr>
      <w:r w:rsidRPr="00565DFD">
        <w:rPr>
          <w:sz w:val="24"/>
          <w:szCs w:val="24"/>
        </w:rPr>
        <w:t xml:space="preserve">1.2. Организатор </w:t>
      </w:r>
      <w:r>
        <w:rPr>
          <w:sz w:val="24"/>
          <w:szCs w:val="24"/>
        </w:rPr>
        <w:t>аукциона</w:t>
      </w:r>
      <w:r w:rsidRPr="00565DFD">
        <w:rPr>
          <w:sz w:val="24"/>
          <w:szCs w:val="24"/>
        </w:rPr>
        <w:t xml:space="preserve"> </w:t>
      </w:r>
      <w:r>
        <w:rPr>
          <w:sz w:val="24"/>
          <w:szCs w:val="24"/>
        </w:rPr>
        <w:t xml:space="preserve">- </w:t>
      </w:r>
      <w:r w:rsidRPr="00565DFD">
        <w:rPr>
          <w:color w:val="41464C"/>
          <w:sz w:val="24"/>
          <w:szCs w:val="24"/>
        </w:rPr>
        <w:t xml:space="preserve">комитет по управлению муниципальным имуществом и экономике Администрации Шимского муниципального района (174150 Новгородская область, р.п. Шимск, ул. Новгородская, д.21, адрес электронной почты: </w:t>
      </w:r>
      <w:hyperlink r:id="rId5" w:history="1">
        <w:r w:rsidRPr="00565DFD">
          <w:rPr>
            <w:rStyle w:val="Hyperlink"/>
            <w:sz w:val="24"/>
            <w:szCs w:val="24"/>
            <w:lang w:val="en-US"/>
          </w:rPr>
          <w:t>isveshenie</w:t>
        </w:r>
        <w:r w:rsidRPr="00565DFD">
          <w:rPr>
            <w:rStyle w:val="Hyperlink"/>
            <w:sz w:val="24"/>
            <w:szCs w:val="24"/>
          </w:rPr>
          <w:t>@</w:t>
        </w:r>
        <w:r w:rsidRPr="00565DFD">
          <w:rPr>
            <w:rStyle w:val="Hyperlink"/>
            <w:sz w:val="24"/>
            <w:szCs w:val="24"/>
            <w:lang w:val="en-US"/>
          </w:rPr>
          <w:t>mail</w:t>
        </w:r>
        <w:r w:rsidRPr="00565DFD">
          <w:rPr>
            <w:rStyle w:val="Hyperlink"/>
            <w:sz w:val="24"/>
            <w:szCs w:val="24"/>
          </w:rPr>
          <w:t xml:space="preserve"> ru</w:t>
        </w:r>
      </w:hyperlink>
      <w:r w:rsidRPr="00565DFD">
        <w:rPr>
          <w:color w:val="41464C"/>
          <w:sz w:val="24"/>
          <w:szCs w:val="24"/>
        </w:rPr>
        <w:t xml:space="preserve">  </w:t>
      </w:r>
      <w:hyperlink r:id="rId6" w:history="1">
        <w:r w:rsidRPr="006A3F48">
          <w:rPr>
            <w:rStyle w:val="Hyperlink"/>
            <w:sz w:val="24"/>
            <w:szCs w:val="24"/>
            <w:lang w:val="en-US"/>
          </w:rPr>
          <w:t>myakotina</w:t>
        </w:r>
        <w:r w:rsidRPr="006A3F48">
          <w:rPr>
            <w:rStyle w:val="Hyperlink"/>
            <w:sz w:val="24"/>
            <w:szCs w:val="24"/>
          </w:rPr>
          <w:t>.</w:t>
        </w:r>
        <w:r w:rsidRPr="006A3F48">
          <w:rPr>
            <w:rStyle w:val="Hyperlink"/>
            <w:sz w:val="24"/>
            <w:szCs w:val="24"/>
            <w:lang w:val="en-US"/>
          </w:rPr>
          <w:t>t</w:t>
        </w:r>
        <w:r w:rsidRPr="006A3F48">
          <w:rPr>
            <w:rStyle w:val="Hyperlink"/>
            <w:sz w:val="24"/>
            <w:szCs w:val="24"/>
          </w:rPr>
          <w:t>@</w:t>
        </w:r>
        <w:r w:rsidRPr="006A3F48">
          <w:rPr>
            <w:rStyle w:val="Hyperlink"/>
            <w:sz w:val="24"/>
            <w:szCs w:val="24"/>
            <w:lang w:val="en-US"/>
          </w:rPr>
          <w:t>mail</w:t>
        </w:r>
        <w:r w:rsidRPr="006A3F48">
          <w:rPr>
            <w:rStyle w:val="Hyperlink"/>
            <w:sz w:val="24"/>
            <w:szCs w:val="24"/>
          </w:rPr>
          <w:t>.</w:t>
        </w:r>
        <w:r w:rsidRPr="006A3F48">
          <w:rPr>
            <w:rStyle w:val="Hyperlink"/>
            <w:sz w:val="24"/>
            <w:szCs w:val="24"/>
            <w:lang w:val="en-US"/>
          </w:rPr>
          <w:t>ru</w:t>
        </w:r>
      </w:hyperlink>
      <w:r>
        <w:rPr>
          <w:color w:val="41464C"/>
          <w:sz w:val="24"/>
          <w:szCs w:val="24"/>
        </w:rPr>
        <w:t xml:space="preserve">, </w:t>
      </w:r>
      <w:r w:rsidRPr="00565DFD">
        <w:rPr>
          <w:color w:val="41464C"/>
          <w:sz w:val="24"/>
          <w:szCs w:val="24"/>
        </w:rPr>
        <w:t>контактные телефоны ( 81656)54-348, (81656)54-737).</w:t>
      </w:r>
    </w:p>
    <w:p w:rsidR="006F7804" w:rsidRDefault="006F7804" w:rsidP="004C5F8D">
      <w:pPr>
        <w:numPr>
          <w:ilvl w:val="1"/>
          <w:numId w:val="1"/>
        </w:numPr>
        <w:tabs>
          <w:tab w:val="num" w:pos="0"/>
        </w:tabs>
        <w:jc w:val="both"/>
        <w:rPr>
          <w:sz w:val="24"/>
          <w:szCs w:val="24"/>
        </w:rPr>
      </w:pPr>
      <w:r>
        <w:rPr>
          <w:sz w:val="24"/>
          <w:szCs w:val="24"/>
        </w:rPr>
        <w:t>Контактное лицо: Мякотина Татьяна Владимировна (8-8816-56) 54-737</w:t>
      </w:r>
    </w:p>
    <w:p w:rsidR="006F7804" w:rsidRDefault="006F7804" w:rsidP="004C5F8D">
      <w:pPr>
        <w:numPr>
          <w:ilvl w:val="1"/>
          <w:numId w:val="1"/>
        </w:numPr>
        <w:tabs>
          <w:tab w:val="num" w:pos="0"/>
        </w:tabs>
        <w:jc w:val="both"/>
        <w:rPr>
          <w:sz w:val="24"/>
          <w:szCs w:val="24"/>
        </w:rPr>
      </w:pPr>
      <w:r>
        <w:rPr>
          <w:sz w:val="24"/>
          <w:szCs w:val="24"/>
        </w:rPr>
        <w:t>1.3. Форма торгов – аукцион, открытый по составу участников и по форме подачи предложений  по цене договора (цене лота).</w:t>
      </w:r>
    </w:p>
    <w:p w:rsidR="006F7804" w:rsidRDefault="006F7804" w:rsidP="004C5F8D">
      <w:pPr>
        <w:numPr>
          <w:ilvl w:val="1"/>
          <w:numId w:val="1"/>
        </w:numPr>
        <w:tabs>
          <w:tab w:val="num" w:pos="0"/>
        </w:tabs>
        <w:jc w:val="both"/>
        <w:rPr>
          <w:sz w:val="24"/>
          <w:szCs w:val="24"/>
        </w:rPr>
      </w:pPr>
      <w:r>
        <w:rPr>
          <w:sz w:val="24"/>
          <w:szCs w:val="24"/>
        </w:rPr>
        <w:t xml:space="preserve"> 1.4.Условия  аукциона, порядок и условия заключения договора  с участниками аукциона являются условиями публичной оферты</w:t>
      </w:r>
    </w:p>
    <w:p w:rsidR="006F7804" w:rsidRDefault="006F7804" w:rsidP="004C5F8D">
      <w:pPr>
        <w:numPr>
          <w:ilvl w:val="1"/>
          <w:numId w:val="1"/>
        </w:numPr>
        <w:tabs>
          <w:tab w:val="num" w:pos="0"/>
          <w:tab w:val="center" w:pos="720"/>
        </w:tabs>
        <w:jc w:val="both"/>
        <w:rPr>
          <w:sz w:val="24"/>
          <w:szCs w:val="24"/>
        </w:rPr>
      </w:pPr>
      <w:r>
        <w:rPr>
          <w:sz w:val="24"/>
          <w:szCs w:val="24"/>
        </w:rPr>
        <w:t>1.5. Критерием выбора победителя аукциона  является наибольшая предложенная  участником аукциона цена договора  (цена лота.).</w:t>
      </w:r>
    </w:p>
    <w:p w:rsidR="006F7804" w:rsidRDefault="006F7804" w:rsidP="004C5F8D">
      <w:pPr>
        <w:pStyle w:val="BodyText2"/>
        <w:numPr>
          <w:ilvl w:val="0"/>
          <w:numId w:val="1"/>
        </w:numPr>
        <w:tabs>
          <w:tab w:val="left" w:pos="-240"/>
        </w:tabs>
        <w:ind w:right="-55"/>
        <w:jc w:val="center"/>
        <w:rPr>
          <w:b/>
          <w:bCs/>
          <w:sz w:val="24"/>
          <w:szCs w:val="24"/>
        </w:rPr>
      </w:pPr>
      <w:r>
        <w:rPr>
          <w:b/>
          <w:bCs/>
          <w:sz w:val="24"/>
          <w:szCs w:val="24"/>
        </w:rPr>
        <w:t>Предмет торгов</w:t>
      </w:r>
    </w:p>
    <w:p w:rsidR="006F7804" w:rsidRPr="00C22BF7" w:rsidRDefault="006F7804" w:rsidP="004C5F8D">
      <w:pPr>
        <w:rPr>
          <w:b/>
          <w:sz w:val="24"/>
          <w:szCs w:val="24"/>
        </w:rPr>
      </w:pPr>
      <w:r>
        <w:rPr>
          <w:b/>
          <w:sz w:val="24"/>
          <w:szCs w:val="24"/>
        </w:rPr>
        <w:t>2.1.</w:t>
      </w:r>
      <w:r w:rsidRPr="00C22BF7">
        <w:rPr>
          <w:b/>
          <w:sz w:val="24"/>
          <w:szCs w:val="24"/>
        </w:rPr>
        <w:t xml:space="preserve">Лот № </w:t>
      </w:r>
      <w:r>
        <w:rPr>
          <w:b/>
          <w:sz w:val="24"/>
          <w:szCs w:val="24"/>
        </w:rPr>
        <w:t>1</w:t>
      </w:r>
    </w:p>
    <w:p w:rsidR="006F7804" w:rsidRPr="00F40C0A" w:rsidRDefault="006F7804" w:rsidP="004C5F8D">
      <w:pPr>
        <w:pStyle w:val="BodyText"/>
        <w:rPr>
          <w:sz w:val="24"/>
          <w:szCs w:val="24"/>
        </w:rPr>
      </w:pPr>
      <w:r w:rsidRPr="00F40C0A">
        <w:rPr>
          <w:sz w:val="24"/>
          <w:szCs w:val="24"/>
        </w:rPr>
        <w:t>2.</w:t>
      </w:r>
      <w:r>
        <w:rPr>
          <w:sz w:val="24"/>
          <w:szCs w:val="24"/>
        </w:rPr>
        <w:t>1</w:t>
      </w:r>
      <w:r w:rsidRPr="00F40C0A">
        <w:rPr>
          <w:sz w:val="24"/>
          <w:szCs w:val="24"/>
        </w:rPr>
        <w:t>.1</w:t>
      </w:r>
      <w:r w:rsidRPr="00AC4428">
        <w:t xml:space="preserve">. </w:t>
      </w:r>
      <w:r w:rsidRPr="00F40C0A">
        <w:rPr>
          <w:sz w:val="24"/>
          <w:szCs w:val="24"/>
        </w:rPr>
        <w:t xml:space="preserve">Заключение договора  аренды на   </w:t>
      </w:r>
      <w:r w:rsidRPr="00697FA0">
        <w:rPr>
          <w:sz w:val="24"/>
          <w:szCs w:val="24"/>
        </w:rPr>
        <w:t xml:space="preserve">нежилые помещения общей площадью172 кв. метра за  № 4-13,15 в поэтажном плане в здании цеха по адресу : Новгородская область, р.п. Шимск, ул. Ленина, д.68 </w:t>
      </w:r>
      <w:r>
        <w:rPr>
          <w:sz w:val="24"/>
          <w:szCs w:val="24"/>
        </w:rPr>
        <w:t>.</w:t>
      </w:r>
    </w:p>
    <w:p w:rsidR="006F7804" w:rsidRDefault="006F7804" w:rsidP="004C5F8D">
      <w:pPr>
        <w:rPr>
          <w:sz w:val="24"/>
          <w:szCs w:val="24"/>
        </w:rPr>
      </w:pPr>
      <w:r>
        <w:rPr>
          <w:sz w:val="24"/>
          <w:szCs w:val="24"/>
        </w:rPr>
        <w:t>2.1.2. Срок действия договора аренды – 360 дней.</w:t>
      </w:r>
    </w:p>
    <w:p w:rsidR="006F7804" w:rsidRPr="00697FA0" w:rsidRDefault="006F7804" w:rsidP="004C5F8D">
      <w:pPr>
        <w:pStyle w:val="BodyText"/>
        <w:rPr>
          <w:sz w:val="24"/>
          <w:szCs w:val="24"/>
        </w:rPr>
      </w:pPr>
      <w:r>
        <w:rPr>
          <w:sz w:val="24"/>
          <w:szCs w:val="24"/>
        </w:rPr>
        <w:t xml:space="preserve">2.1.3. Помещение предоставляется для </w:t>
      </w:r>
      <w:r w:rsidRPr="00697FA0">
        <w:rPr>
          <w:sz w:val="24"/>
          <w:szCs w:val="24"/>
        </w:rPr>
        <w:t xml:space="preserve"> размещения  служебн</w:t>
      </w:r>
      <w:r>
        <w:rPr>
          <w:sz w:val="24"/>
          <w:szCs w:val="24"/>
        </w:rPr>
        <w:t>ых</w:t>
      </w:r>
      <w:r w:rsidRPr="00697FA0">
        <w:rPr>
          <w:sz w:val="24"/>
          <w:szCs w:val="24"/>
        </w:rPr>
        <w:t xml:space="preserve"> кабинет</w:t>
      </w:r>
      <w:r>
        <w:rPr>
          <w:sz w:val="24"/>
          <w:szCs w:val="24"/>
        </w:rPr>
        <w:t>ов</w:t>
      </w:r>
      <w:r w:rsidRPr="00697FA0">
        <w:rPr>
          <w:sz w:val="24"/>
          <w:szCs w:val="24"/>
        </w:rPr>
        <w:t>;</w:t>
      </w:r>
    </w:p>
    <w:p w:rsidR="006F7804" w:rsidRPr="00AC4428" w:rsidRDefault="006F7804" w:rsidP="004C5F8D">
      <w:pPr>
        <w:jc w:val="both"/>
        <w:rPr>
          <w:sz w:val="24"/>
          <w:szCs w:val="24"/>
        </w:rPr>
      </w:pPr>
      <w:r w:rsidRPr="00AC4428">
        <w:rPr>
          <w:sz w:val="24"/>
          <w:szCs w:val="24"/>
        </w:rPr>
        <w:t>2.</w:t>
      </w:r>
      <w:r>
        <w:rPr>
          <w:sz w:val="24"/>
          <w:szCs w:val="24"/>
        </w:rPr>
        <w:t>1</w:t>
      </w:r>
      <w:r w:rsidRPr="00AC4428">
        <w:rPr>
          <w:sz w:val="24"/>
          <w:szCs w:val="24"/>
        </w:rPr>
        <w:t>.4 Начальная (минимальная) цена договора (цена лота)  составляет</w:t>
      </w:r>
      <w:r>
        <w:rPr>
          <w:sz w:val="24"/>
          <w:szCs w:val="24"/>
        </w:rPr>
        <w:t xml:space="preserve"> 34056</w:t>
      </w:r>
      <w:r w:rsidRPr="00AC4428">
        <w:rPr>
          <w:sz w:val="24"/>
          <w:szCs w:val="24"/>
        </w:rPr>
        <w:t xml:space="preserve"> рубл</w:t>
      </w:r>
      <w:r>
        <w:rPr>
          <w:sz w:val="24"/>
          <w:szCs w:val="24"/>
        </w:rPr>
        <w:t>ей</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AC4428">
        <w:rPr>
          <w:sz w:val="24"/>
          <w:szCs w:val="24"/>
        </w:rPr>
        <w:t xml:space="preserve"> Ставка арендной платы  за  </w:t>
      </w:r>
      <w:smartTag w:uri="urn:schemas-microsoft-com:office:smarttags" w:element="metricconverter">
        <w:smartTagPr>
          <w:attr w:name="ProductID" w:val="2012 г"/>
        </w:smartTagPr>
        <w:r w:rsidRPr="00AC4428">
          <w:rPr>
            <w:sz w:val="24"/>
            <w:szCs w:val="24"/>
          </w:rPr>
          <w:t>1 кв. метр</w:t>
        </w:r>
      </w:smartTag>
      <w:r w:rsidRPr="00AC4428">
        <w:rPr>
          <w:sz w:val="24"/>
          <w:szCs w:val="24"/>
        </w:rPr>
        <w:t xml:space="preserve"> общей площади в год </w:t>
      </w:r>
      <w:r>
        <w:rPr>
          <w:sz w:val="24"/>
          <w:szCs w:val="24"/>
        </w:rPr>
        <w:t xml:space="preserve">198 </w:t>
      </w:r>
      <w:r w:rsidRPr="00AC4428">
        <w:rPr>
          <w:sz w:val="24"/>
          <w:szCs w:val="24"/>
        </w:rPr>
        <w:t>рубл</w:t>
      </w:r>
      <w:r>
        <w:rPr>
          <w:sz w:val="24"/>
          <w:szCs w:val="24"/>
        </w:rPr>
        <w:t>ей;</w:t>
      </w:r>
    </w:p>
    <w:p w:rsidR="006F7804" w:rsidRPr="00AC4428" w:rsidRDefault="006F7804" w:rsidP="004C5F8D">
      <w:pPr>
        <w:jc w:val="both"/>
        <w:rPr>
          <w:sz w:val="24"/>
          <w:szCs w:val="24"/>
        </w:rPr>
      </w:pPr>
    </w:p>
    <w:p w:rsidR="006F7804" w:rsidRDefault="006F7804" w:rsidP="004C5F8D">
      <w:pPr>
        <w:jc w:val="both"/>
        <w:rPr>
          <w:sz w:val="24"/>
          <w:szCs w:val="24"/>
        </w:rPr>
      </w:pPr>
      <w:r>
        <w:rPr>
          <w:sz w:val="24"/>
          <w:szCs w:val="24"/>
        </w:rPr>
        <w:t>2.2. Задаток не установлен.</w:t>
      </w:r>
    </w:p>
    <w:p w:rsidR="006F7804" w:rsidRDefault="006F7804" w:rsidP="004C5F8D">
      <w:pPr>
        <w:jc w:val="both"/>
        <w:rPr>
          <w:sz w:val="24"/>
          <w:szCs w:val="24"/>
        </w:rPr>
      </w:pPr>
      <w:r>
        <w:rPr>
          <w:sz w:val="24"/>
          <w:szCs w:val="24"/>
        </w:rPr>
        <w:t>2. 3.  Шаг аукциона  устанавливается в размере 5% от начальной (минимальной) цены договора (цены лота):</w:t>
      </w:r>
    </w:p>
    <w:p w:rsidR="006F7804" w:rsidRDefault="006F7804" w:rsidP="004C5F8D">
      <w:pPr>
        <w:jc w:val="both"/>
        <w:rPr>
          <w:sz w:val="24"/>
          <w:szCs w:val="24"/>
        </w:rPr>
      </w:pPr>
      <w:r>
        <w:rPr>
          <w:sz w:val="24"/>
          <w:szCs w:val="24"/>
        </w:rPr>
        <w:t>Лот № 1  шаг аукциона- 1702,80 рублей</w:t>
      </w:r>
    </w:p>
    <w:p w:rsidR="006F7804" w:rsidRDefault="006F7804" w:rsidP="004C5F8D">
      <w:pPr>
        <w:jc w:val="both"/>
        <w:rPr>
          <w:sz w:val="24"/>
          <w:szCs w:val="24"/>
        </w:rPr>
      </w:pPr>
    </w:p>
    <w:p w:rsidR="006F7804" w:rsidRDefault="006F7804" w:rsidP="00740020">
      <w:pPr>
        <w:pStyle w:val="BodyText"/>
        <w:jc w:val="both"/>
        <w:rPr>
          <w:b/>
          <w:sz w:val="24"/>
          <w:szCs w:val="24"/>
        </w:rPr>
      </w:pPr>
    </w:p>
    <w:p w:rsidR="006F7804" w:rsidRDefault="006F7804" w:rsidP="00740020">
      <w:pPr>
        <w:jc w:val="both"/>
        <w:rPr>
          <w:sz w:val="24"/>
          <w:szCs w:val="24"/>
        </w:rPr>
      </w:pPr>
    </w:p>
    <w:p w:rsidR="006F7804" w:rsidRDefault="006F7804" w:rsidP="00740020">
      <w:pPr>
        <w:pStyle w:val="BodyText"/>
        <w:ind w:firstLine="708"/>
        <w:rPr>
          <w:b/>
          <w:sz w:val="24"/>
          <w:szCs w:val="24"/>
        </w:rPr>
      </w:pPr>
      <w:r>
        <w:rPr>
          <w:b/>
          <w:sz w:val="24"/>
          <w:szCs w:val="24"/>
        </w:rPr>
        <w:t xml:space="preserve">                          </w:t>
      </w:r>
    </w:p>
    <w:p w:rsidR="006F7804" w:rsidRDefault="006F7804" w:rsidP="00740020">
      <w:pPr>
        <w:pStyle w:val="BodyText"/>
        <w:ind w:firstLine="708"/>
        <w:rPr>
          <w:b/>
          <w:sz w:val="24"/>
          <w:szCs w:val="24"/>
        </w:rPr>
      </w:pPr>
      <w:r>
        <w:rPr>
          <w:b/>
          <w:sz w:val="24"/>
          <w:szCs w:val="24"/>
        </w:rPr>
        <w:t xml:space="preserve">          3. Требования к  участникам аукциона  </w:t>
      </w:r>
    </w:p>
    <w:p w:rsidR="006F7804" w:rsidRDefault="006F7804" w:rsidP="00740020">
      <w:pPr>
        <w:pStyle w:val="BodyText2"/>
        <w:tabs>
          <w:tab w:val="left" w:pos="-240"/>
        </w:tabs>
        <w:ind w:right="-55"/>
        <w:rPr>
          <w:bCs/>
          <w:sz w:val="24"/>
          <w:szCs w:val="24"/>
        </w:rPr>
      </w:pPr>
    </w:p>
    <w:p w:rsidR="006F7804" w:rsidRDefault="006F7804" w:rsidP="006F1C75">
      <w:pPr>
        <w:pStyle w:val="BodyText2"/>
        <w:tabs>
          <w:tab w:val="left" w:pos="-240"/>
        </w:tabs>
        <w:ind w:right="-55"/>
        <w:jc w:val="both"/>
        <w:rPr>
          <w:bCs/>
          <w:sz w:val="24"/>
          <w:szCs w:val="24"/>
        </w:rPr>
      </w:pPr>
      <w:r>
        <w:rPr>
          <w:sz w:val="26"/>
          <w:szCs w:val="26"/>
        </w:rPr>
        <w:t>3.1. Уч</w:t>
      </w:r>
      <w:r>
        <w:rPr>
          <w:bCs/>
          <w:sz w:val="24"/>
          <w:szCs w:val="24"/>
        </w:rPr>
        <w:t xml:space="preserve">астником  аукциона </w:t>
      </w:r>
      <w:r>
        <w:rPr>
          <w:sz w:val="24"/>
          <w:szCs w:val="24"/>
        </w:rPr>
        <w:t>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bCs/>
          <w:sz w:val="24"/>
          <w:szCs w:val="24"/>
        </w:rPr>
        <w:t xml:space="preserve"> </w:t>
      </w:r>
    </w:p>
    <w:p w:rsidR="006F7804" w:rsidRPr="00C408EE" w:rsidRDefault="006F7804" w:rsidP="00740020">
      <w:pPr>
        <w:tabs>
          <w:tab w:val="left" w:pos="1080"/>
        </w:tabs>
        <w:autoSpaceDE w:val="0"/>
        <w:spacing w:line="100" w:lineRule="atLeast"/>
        <w:jc w:val="both"/>
        <w:rPr>
          <w:color w:val="000000"/>
          <w:sz w:val="24"/>
          <w:szCs w:val="24"/>
        </w:rPr>
      </w:pPr>
      <w:r>
        <w:rPr>
          <w:sz w:val="24"/>
          <w:szCs w:val="24"/>
        </w:rPr>
        <w:t>3.2.</w:t>
      </w:r>
      <w:r w:rsidRPr="00C408EE">
        <w:t xml:space="preserve"> </w:t>
      </w:r>
      <w:r w:rsidRPr="00C408EE">
        <w:rPr>
          <w:sz w:val="24"/>
          <w:szCs w:val="24"/>
        </w:rPr>
        <w:t>Участник аукциона</w:t>
      </w:r>
      <w:r w:rsidRPr="00C408EE">
        <w:rPr>
          <w:color w:val="000000"/>
          <w:sz w:val="24"/>
          <w:szCs w:val="24"/>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6F7804" w:rsidRPr="00C408EE" w:rsidRDefault="006F7804" w:rsidP="00740020">
      <w:pPr>
        <w:tabs>
          <w:tab w:val="left" w:pos="1770"/>
        </w:tabs>
        <w:autoSpaceDE w:val="0"/>
        <w:jc w:val="both"/>
        <w:rPr>
          <w:color w:val="000000"/>
          <w:sz w:val="24"/>
          <w:szCs w:val="24"/>
        </w:rPr>
      </w:pPr>
      <w:r w:rsidRPr="00C408EE">
        <w:rPr>
          <w:sz w:val="24"/>
          <w:szCs w:val="24"/>
        </w:rPr>
        <w:t xml:space="preserve">           Участник аукциона должен</w:t>
      </w:r>
      <w:r w:rsidRPr="00C408EE">
        <w:rPr>
          <w:color w:val="000000"/>
          <w:sz w:val="24"/>
          <w:szCs w:val="24"/>
        </w:rPr>
        <w:t xml:space="preserve"> соответствовать следующим требованиям:</w:t>
      </w:r>
    </w:p>
    <w:p w:rsidR="006F7804" w:rsidRDefault="006F7804" w:rsidP="00740020">
      <w:pPr>
        <w:autoSpaceDE w:val="0"/>
        <w:ind w:firstLine="720"/>
        <w:jc w:val="both"/>
        <w:rPr>
          <w:color w:val="000000"/>
          <w:sz w:val="24"/>
          <w:szCs w:val="24"/>
        </w:rPr>
      </w:pPr>
      <w:r>
        <w:rPr>
          <w:color w:val="000000"/>
          <w:sz w:val="24"/>
          <w:szCs w:val="24"/>
        </w:rPr>
        <w:t>-отсутствие в отношении участника аукциона –юридического лица процедуры ликвидации и /или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6F7804" w:rsidRPr="00C408EE" w:rsidRDefault="006F7804" w:rsidP="00740020">
      <w:pPr>
        <w:autoSpaceDE w:val="0"/>
        <w:ind w:firstLine="720"/>
        <w:jc w:val="both"/>
        <w:rPr>
          <w:color w:val="000000"/>
          <w:sz w:val="24"/>
          <w:szCs w:val="24"/>
        </w:rPr>
      </w:pPr>
      <w:r>
        <w:rPr>
          <w:color w:val="000000"/>
          <w:sz w:val="24"/>
          <w:szCs w:val="24"/>
        </w:rPr>
        <w:t>-отсутствия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6F7804" w:rsidRPr="00C408EE" w:rsidRDefault="006F7804"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Участник аукциона имеет право:</w:t>
      </w:r>
    </w:p>
    <w:p w:rsidR="006F7804" w:rsidRPr="00C408EE" w:rsidRDefault="006F7804"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до проведения аукциона убедиться в соответствии реального состояния объекта заявленному состоянию в аукционной документации;</w:t>
      </w:r>
    </w:p>
    <w:p w:rsidR="006F7804" w:rsidRPr="00C408EE" w:rsidRDefault="006F7804"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участвовать в аукционе самостоятельно или через своих доверенных представителей;</w:t>
      </w:r>
    </w:p>
    <w:p w:rsidR="006F7804" w:rsidRPr="00C408EE" w:rsidRDefault="006F7804"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xml:space="preserve">- производить в рабочее время (по согласованию) осмотр объекта </w:t>
      </w:r>
      <w:r>
        <w:rPr>
          <w:rFonts w:ascii="Times New Roman" w:hAnsi="Times New Roman" w:cs="Times New Roman"/>
          <w:sz w:val="24"/>
          <w:szCs w:val="24"/>
        </w:rPr>
        <w:t xml:space="preserve">не менее чем через пять рабочих дней с даты размещения извещения о проведении аукциона на официальном сайте торгов, и не позднее чем за два рабочих дня до даты окончания подачи заявок на участие в аукционе, </w:t>
      </w:r>
      <w:r w:rsidRPr="00C408EE">
        <w:rPr>
          <w:rFonts w:ascii="Times New Roman" w:hAnsi="Times New Roman" w:cs="Times New Roman"/>
          <w:sz w:val="24"/>
          <w:szCs w:val="24"/>
        </w:rPr>
        <w:t>в присутствии эксплуатирующей организации, получать по нему необходимые консультации, привлекая для этого за свой счет необходимые организации или экспертов;</w:t>
      </w:r>
    </w:p>
    <w:p w:rsidR="006F7804" w:rsidRPr="00C408EE" w:rsidRDefault="006F7804"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получать аукционную документацию на магнитном носителе претендента.</w:t>
      </w:r>
    </w:p>
    <w:p w:rsidR="006F7804" w:rsidRPr="00C408EE" w:rsidRDefault="006F7804" w:rsidP="00740020">
      <w:pPr>
        <w:ind w:firstLine="540"/>
        <w:jc w:val="both"/>
        <w:rPr>
          <w:sz w:val="24"/>
          <w:szCs w:val="24"/>
        </w:rPr>
      </w:pPr>
    </w:p>
    <w:p w:rsidR="006F7804" w:rsidRDefault="006F7804" w:rsidP="002A2602">
      <w:pPr>
        <w:pStyle w:val="BodyText2"/>
        <w:tabs>
          <w:tab w:val="left" w:pos="-240"/>
        </w:tabs>
        <w:ind w:right="-55"/>
        <w:jc w:val="both"/>
        <w:rPr>
          <w:sz w:val="24"/>
          <w:szCs w:val="24"/>
        </w:rPr>
      </w:pPr>
      <w:r>
        <w:rPr>
          <w:sz w:val="24"/>
          <w:szCs w:val="24"/>
        </w:rPr>
        <w:t xml:space="preserve"> 3.3.</w:t>
      </w:r>
      <w:r w:rsidRPr="00CA2865">
        <w:rPr>
          <w:sz w:val="24"/>
          <w:szCs w:val="24"/>
        </w:rPr>
        <w:t xml:space="preserve"> </w:t>
      </w:r>
      <w:r w:rsidRPr="009B3AA7">
        <w:rPr>
          <w:sz w:val="24"/>
          <w:szCs w:val="24"/>
        </w:rPr>
        <w:t xml:space="preserve">Организатор аукциона </w:t>
      </w:r>
      <w:r>
        <w:rPr>
          <w:sz w:val="24"/>
          <w:szCs w:val="24"/>
        </w:rPr>
        <w:t xml:space="preserve">или  единая аукционная </w:t>
      </w:r>
      <w:r w:rsidRPr="009B3AA7">
        <w:rPr>
          <w:sz w:val="24"/>
          <w:szCs w:val="24"/>
        </w:rPr>
        <w:t xml:space="preserve"> комиссия</w:t>
      </w:r>
      <w:r>
        <w:rPr>
          <w:sz w:val="24"/>
          <w:szCs w:val="24"/>
        </w:rPr>
        <w:t xml:space="preserve">, утвержденная постановлениями Администрации Шимского муниципального района  от 28.04.2011 г. № 388 «Об образовании единой комиссии», от 19.08.2011 № 679 «О внесении изменений в постановление Администрации муниципального района  от 28.04.2011 № 388»,  </w:t>
      </w:r>
      <w:r w:rsidRPr="009B3AA7">
        <w:rPr>
          <w:sz w:val="24"/>
          <w:szCs w:val="24"/>
        </w:rPr>
        <w:t xml:space="preserve">вправе запрашивать информацию и документы в целях проверки соответствия участника аукциона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w:t>
      </w:r>
      <w:r>
        <w:rPr>
          <w:sz w:val="24"/>
          <w:szCs w:val="24"/>
        </w:rPr>
        <w:t xml:space="preserve">единая </w:t>
      </w:r>
      <w:r w:rsidRPr="009B3AA7">
        <w:rPr>
          <w:sz w:val="24"/>
          <w:szCs w:val="24"/>
        </w:rPr>
        <w:t>аукционная комиссия не вправе возлагать на участников аукцион</w:t>
      </w:r>
      <w:r>
        <w:rPr>
          <w:sz w:val="24"/>
          <w:szCs w:val="24"/>
        </w:rPr>
        <w:t>а</w:t>
      </w:r>
      <w:r w:rsidRPr="009B3AA7">
        <w:rPr>
          <w:sz w:val="24"/>
          <w:szCs w:val="24"/>
        </w:rPr>
        <w:t xml:space="preserve"> обязанность подтверждать соответствие данным требованиям</w:t>
      </w:r>
    </w:p>
    <w:p w:rsidR="006F7804" w:rsidRDefault="006F7804" w:rsidP="00740020">
      <w:pPr>
        <w:tabs>
          <w:tab w:val="num" w:pos="720"/>
        </w:tabs>
        <w:jc w:val="both"/>
        <w:rPr>
          <w:sz w:val="24"/>
          <w:szCs w:val="24"/>
        </w:rPr>
      </w:pPr>
    </w:p>
    <w:p w:rsidR="006F7804" w:rsidRPr="00F54CB7" w:rsidRDefault="006F7804" w:rsidP="00740020">
      <w:pPr>
        <w:numPr>
          <w:ilvl w:val="1"/>
          <w:numId w:val="1"/>
        </w:numPr>
        <w:tabs>
          <w:tab w:val="num" w:pos="0"/>
        </w:tabs>
        <w:jc w:val="center"/>
        <w:rPr>
          <w:sz w:val="24"/>
          <w:szCs w:val="24"/>
        </w:rPr>
      </w:pPr>
      <w:r>
        <w:rPr>
          <w:b/>
          <w:sz w:val="24"/>
          <w:szCs w:val="24"/>
        </w:rPr>
        <w:t>4. Требования  к содержанию, составу, оформлению и форме заявки на участие в аукционе</w:t>
      </w:r>
    </w:p>
    <w:p w:rsidR="006F7804" w:rsidRPr="00F54CB7" w:rsidRDefault="006F7804" w:rsidP="00F54CB7">
      <w:pPr>
        <w:autoSpaceDE w:val="0"/>
        <w:autoSpaceDN w:val="0"/>
        <w:adjustRightInd w:val="0"/>
        <w:jc w:val="both"/>
        <w:rPr>
          <w:sz w:val="24"/>
          <w:szCs w:val="24"/>
        </w:rPr>
      </w:pPr>
      <w:r w:rsidRPr="00F54CB7">
        <w:rPr>
          <w:sz w:val="24"/>
          <w:szCs w:val="24"/>
        </w:rPr>
        <w:t>4.1.Заявка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r w:rsidRPr="002A2602">
        <w:rPr>
          <w:sz w:val="24"/>
          <w:szCs w:val="24"/>
        </w:rPr>
        <w:t xml:space="preserve"> </w:t>
      </w:r>
      <w:r>
        <w:rPr>
          <w:sz w:val="24"/>
          <w:szCs w:val="24"/>
        </w:rPr>
        <w:t xml:space="preserve"> Заявка  на участие в аукционе  предоставляется  заявителем по утвержденной организатором торгов форме (приложение № 1 к документации об аукционе)</w:t>
      </w:r>
    </w:p>
    <w:p w:rsidR="006F7804" w:rsidRPr="00F54CB7" w:rsidRDefault="006F7804" w:rsidP="00F54CB7">
      <w:pPr>
        <w:autoSpaceDE w:val="0"/>
        <w:autoSpaceDN w:val="0"/>
        <w:adjustRightInd w:val="0"/>
        <w:jc w:val="both"/>
        <w:rPr>
          <w:sz w:val="24"/>
          <w:szCs w:val="24"/>
        </w:rPr>
      </w:pPr>
      <w:r w:rsidRPr="00F54CB7">
        <w:rPr>
          <w:sz w:val="24"/>
          <w:szCs w:val="24"/>
        </w:rPr>
        <w:t xml:space="preserve"> Заявка на участие в аукционе должна содержать:</w:t>
      </w:r>
    </w:p>
    <w:p w:rsidR="006F7804" w:rsidRPr="00F54CB7" w:rsidRDefault="006F7804" w:rsidP="00F54CB7">
      <w:pPr>
        <w:autoSpaceDE w:val="0"/>
        <w:autoSpaceDN w:val="0"/>
        <w:adjustRightInd w:val="0"/>
        <w:jc w:val="both"/>
        <w:rPr>
          <w:sz w:val="24"/>
          <w:szCs w:val="24"/>
        </w:rPr>
      </w:pPr>
      <w:r w:rsidRPr="00F54CB7">
        <w:rPr>
          <w:sz w:val="24"/>
          <w:szCs w:val="24"/>
        </w:rPr>
        <w:t xml:space="preserve"> </w:t>
      </w:r>
      <w:r>
        <w:rPr>
          <w:sz w:val="24"/>
          <w:szCs w:val="24"/>
        </w:rPr>
        <w:t xml:space="preserve"> - </w:t>
      </w:r>
      <w:r w:rsidRPr="00F54CB7">
        <w:rPr>
          <w:sz w:val="24"/>
          <w:szCs w:val="24"/>
        </w:rPr>
        <w:t>сведения и документы о заявителе, подавшем такую заявку:</w:t>
      </w:r>
    </w:p>
    <w:p w:rsidR="006F7804" w:rsidRPr="00F54CB7" w:rsidRDefault="006F7804" w:rsidP="00F54CB7">
      <w:pPr>
        <w:autoSpaceDE w:val="0"/>
        <w:autoSpaceDN w:val="0"/>
        <w:adjustRightInd w:val="0"/>
        <w:jc w:val="both"/>
        <w:rPr>
          <w:sz w:val="24"/>
          <w:szCs w:val="24"/>
        </w:rPr>
      </w:pPr>
      <w:r>
        <w:rPr>
          <w:sz w:val="24"/>
          <w:szCs w:val="24"/>
        </w:rPr>
        <w:t xml:space="preserve">- </w:t>
      </w:r>
      <w:r w:rsidRPr="00F54CB7">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F7804" w:rsidRPr="002A2602" w:rsidRDefault="006F7804" w:rsidP="002A2602">
      <w:pPr>
        <w:numPr>
          <w:ilvl w:val="1"/>
          <w:numId w:val="1"/>
        </w:numPr>
        <w:tabs>
          <w:tab w:val="num" w:pos="0"/>
        </w:tabs>
        <w:rPr>
          <w:sz w:val="24"/>
          <w:szCs w:val="24"/>
        </w:rPr>
      </w:pPr>
      <w:r w:rsidRPr="002A2602">
        <w:rPr>
          <w:sz w:val="24"/>
          <w:szCs w:val="24"/>
        </w:rPr>
        <w:t>К заявке прилагаются следующие документы:</w:t>
      </w:r>
    </w:p>
    <w:p w:rsidR="006F7804" w:rsidRDefault="006F7804" w:rsidP="00740020">
      <w:pPr>
        <w:jc w:val="both"/>
        <w:rPr>
          <w:color w:val="231F20"/>
          <w:sz w:val="24"/>
          <w:szCs w:val="24"/>
        </w:rPr>
      </w:pPr>
      <w:r>
        <w:rPr>
          <w:color w:val="231F20"/>
          <w:sz w:val="24"/>
          <w:szCs w:val="24"/>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sz w:val="24"/>
          <w:szCs w:val="24"/>
        </w:rPr>
        <w:t>;</w:t>
      </w:r>
    </w:p>
    <w:p w:rsidR="006F7804" w:rsidRDefault="006F7804" w:rsidP="00740020">
      <w:pPr>
        <w:jc w:val="both"/>
        <w:rPr>
          <w:color w:val="231F20"/>
          <w:sz w:val="24"/>
          <w:szCs w:val="24"/>
        </w:rPr>
      </w:pPr>
      <w:r>
        <w:rPr>
          <w:color w:val="231F20"/>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F7804" w:rsidRDefault="006F7804" w:rsidP="00740020">
      <w:pPr>
        <w:jc w:val="both"/>
        <w:rPr>
          <w:color w:val="231F20"/>
          <w:sz w:val="24"/>
          <w:szCs w:val="24"/>
        </w:rPr>
      </w:pPr>
      <w:r>
        <w:rPr>
          <w:color w:val="231F20"/>
          <w:sz w:val="24"/>
          <w:szCs w:val="24"/>
        </w:rPr>
        <w:t>в) копии учредительных документов заявителя (для юридических лиц);</w:t>
      </w:r>
    </w:p>
    <w:p w:rsidR="006F7804" w:rsidRDefault="006F7804" w:rsidP="00740020">
      <w:pPr>
        <w:jc w:val="both"/>
        <w:rPr>
          <w:color w:val="231F20"/>
          <w:sz w:val="24"/>
          <w:szCs w:val="24"/>
        </w:rPr>
      </w:pPr>
      <w:r>
        <w:rPr>
          <w:color w:val="231F20"/>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F7804" w:rsidRDefault="006F7804" w:rsidP="00740020">
      <w:pPr>
        <w:jc w:val="both"/>
        <w:rPr>
          <w:color w:val="231F20"/>
          <w:sz w:val="24"/>
          <w:szCs w:val="24"/>
        </w:rPr>
      </w:pPr>
      <w:r>
        <w:rPr>
          <w:color w:val="231F20"/>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F7804" w:rsidRDefault="006F7804" w:rsidP="00740020">
      <w:pPr>
        <w:jc w:val="both"/>
        <w:rPr>
          <w:color w:val="231F20"/>
          <w:sz w:val="24"/>
          <w:szCs w:val="24"/>
        </w:rPr>
      </w:pPr>
      <w:r>
        <w:rPr>
          <w:color w:val="231F20"/>
          <w:sz w:val="24"/>
          <w:szCs w:val="24"/>
        </w:rPr>
        <w:t>4.2. Заявитель при подаче заявки может приложить опись представленных документов.</w:t>
      </w:r>
    </w:p>
    <w:p w:rsidR="006F7804" w:rsidRPr="002A2602" w:rsidRDefault="006F7804" w:rsidP="002A2602">
      <w:pPr>
        <w:autoSpaceDE w:val="0"/>
        <w:autoSpaceDN w:val="0"/>
        <w:adjustRightInd w:val="0"/>
        <w:jc w:val="both"/>
        <w:rPr>
          <w:sz w:val="24"/>
          <w:szCs w:val="24"/>
        </w:rPr>
      </w:pPr>
      <w:r w:rsidRPr="002A2602">
        <w:rPr>
          <w:color w:val="231F20"/>
          <w:sz w:val="24"/>
          <w:szCs w:val="24"/>
        </w:rPr>
        <w:t>4.3.</w:t>
      </w:r>
      <w:r w:rsidRPr="002A2602">
        <w:rPr>
          <w:sz w:val="24"/>
          <w:szCs w:val="24"/>
        </w:rPr>
        <w:t>Не допускается требовать от заявителя иное, за исключением документов и сведений, предусмотренных пунктом</w:t>
      </w:r>
      <w:r>
        <w:rPr>
          <w:sz w:val="24"/>
          <w:szCs w:val="24"/>
        </w:rPr>
        <w:t xml:space="preserve"> 4.1.</w:t>
      </w:r>
      <w:r w:rsidRPr="002A2602">
        <w:rPr>
          <w:sz w:val="24"/>
          <w:szCs w:val="24"/>
        </w:rPr>
        <w:t xml:space="preserve"> настоящ</w:t>
      </w:r>
      <w:r>
        <w:rPr>
          <w:sz w:val="24"/>
          <w:szCs w:val="24"/>
        </w:rPr>
        <w:t>ей</w:t>
      </w:r>
      <w:r w:rsidRPr="002A2602">
        <w:rPr>
          <w:sz w:val="24"/>
          <w:szCs w:val="24"/>
        </w:rPr>
        <w:t xml:space="preserve"> </w:t>
      </w:r>
      <w:r>
        <w:rPr>
          <w:sz w:val="24"/>
          <w:szCs w:val="24"/>
        </w:rPr>
        <w:t>документации</w:t>
      </w:r>
      <w:r w:rsidRPr="002A2602">
        <w:rPr>
          <w:sz w:val="24"/>
          <w:szCs w:val="24"/>
        </w:rPr>
        <w:t>.</w:t>
      </w:r>
    </w:p>
    <w:p w:rsidR="006F7804" w:rsidRDefault="006F7804" w:rsidP="00740020">
      <w:pPr>
        <w:jc w:val="both"/>
        <w:rPr>
          <w:color w:val="231F20"/>
          <w:sz w:val="24"/>
          <w:szCs w:val="24"/>
        </w:rPr>
      </w:pPr>
    </w:p>
    <w:p w:rsidR="006F7804" w:rsidRDefault="006F7804" w:rsidP="00740020">
      <w:pPr>
        <w:jc w:val="both"/>
        <w:rPr>
          <w:b/>
          <w:color w:val="231F20"/>
          <w:sz w:val="24"/>
          <w:szCs w:val="24"/>
        </w:rPr>
      </w:pPr>
    </w:p>
    <w:p w:rsidR="006F7804" w:rsidRDefault="006F7804" w:rsidP="00740020">
      <w:pPr>
        <w:jc w:val="both"/>
        <w:rPr>
          <w:b/>
          <w:color w:val="231F20"/>
          <w:sz w:val="24"/>
          <w:szCs w:val="24"/>
        </w:rPr>
      </w:pPr>
      <w:r>
        <w:rPr>
          <w:b/>
          <w:color w:val="231F20"/>
          <w:sz w:val="24"/>
          <w:szCs w:val="24"/>
        </w:rPr>
        <w:t xml:space="preserve">                          5.</w:t>
      </w:r>
      <w:r>
        <w:rPr>
          <w:color w:val="231F20"/>
          <w:sz w:val="24"/>
          <w:szCs w:val="24"/>
        </w:rPr>
        <w:t xml:space="preserve"> </w:t>
      </w:r>
      <w:r>
        <w:rPr>
          <w:b/>
          <w:color w:val="231F20"/>
          <w:sz w:val="24"/>
          <w:szCs w:val="24"/>
        </w:rPr>
        <w:t>Порядок подачи заявок на участие в аукционе</w:t>
      </w:r>
    </w:p>
    <w:p w:rsidR="006F7804" w:rsidRDefault="006F7804" w:rsidP="00740020">
      <w:pPr>
        <w:jc w:val="both"/>
        <w:rPr>
          <w:b/>
          <w:color w:val="231F20"/>
          <w:sz w:val="24"/>
          <w:szCs w:val="24"/>
        </w:rPr>
      </w:pPr>
    </w:p>
    <w:p w:rsidR="006F7804" w:rsidRDefault="006F7804" w:rsidP="00740020">
      <w:pPr>
        <w:jc w:val="both"/>
        <w:rPr>
          <w:color w:val="231F20"/>
          <w:sz w:val="24"/>
          <w:szCs w:val="24"/>
        </w:rPr>
      </w:pPr>
      <w:r>
        <w:rPr>
          <w:color w:val="231F20"/>
          <w:sz w:val="24"/>
          <w:szCs w:val="24"/>
        </w:rPr>
        <w:t>5.1. Для участия  в открытом аукционе  заявитель направляет заявку  организатору аукциона  в соответствии с требованиями, установленными разделом  4 настоящей документации об аукционе.</w:t>
      </w:r>
    </w:p>
    <w:p w:rsidR="006F7804" w:rsidRDefault="006F7804" w:rsidP="00740020">
      <w:pPr>
        <w:numPr>
          <w:ilvl w:val="1"/>
          <w:numId w:val="1"/>
        </w:numPr>
        <w:tabs>
          <w:tab w:val="num" w:pos="0"/>
          <w:tab w:val="center" w:pos="720"/>
        </w:tabs>
        <w:jc w:val="both"/>
        <w:rPr>
          <w:sz w:val="24"/>
          <w:szCs w:val="24"/>
        </w:rPr>
      </w:pPr>
      <w:r>
        <w:rPr>
          <w:color w:val="231F20"/>
          <w:sz w:val="24"/>
          <w:szCs w:val="24"/>
        </w:rPr>
        <w:t xml:space="preserve">5.2. Заявки на участие в аукционе регистрируются </w:t>
      </w:r>
      <w:r>
        <w:rPr>
          <w:sz w:val="24"/>
          <w:szCs w:val="24"/>
        </w:rPr>
        <w:t>по рабочим дням с 08 часов 30 минут до 17часов 30 минут, перерыв на обед с 13 часов 00 минут до 14 часов 00 минут по местному времени по адресу:  174150 Новгородская область, р.п. Шимск, ул. Новгородская, д.21., каб.242.</w:t>
      </w:r>
    </w:p>
    <w:p w:rsidR="006F7804" w:rsidRDefault="006F7804" w:rsidP="00740020">
      <w:pPr>
        <w:numPr>
          <w:ilvl w:val="1"/>
          <w:numId w:val="1"/>
        </w:numPr>
        <w:tabs>
          <w:tab w:val="num" w:pos="0"/>
          <w:tab w:val="center" w:pos="720"/>
        </w:tabs>
        <w:jc w:val="both"/>
        <w:rPr>
          <w:sz w:val="24"/>
          <w:szCs w:val="24"/>
        </w:rPr>
      </w:pPr>
      <w:r>
        <w:rPr>
          <w:sz w:val="24"/>
          <w:szCs w:val="24"/>
        </w:rPr>
        <w:t xml:space="preserve">        Дата начала приема заявок на участи в аукционе  2 августа  2012 года </w:t>
      </w:r>
    </w:p>
    <w:p w:rsidR="006F7804" w:rsidRDefault="006F7804" w:rsidP="00740020">
      <w:pPr>
        <w:jc w:val="both"/>
        <w:rPr>
          <w:color w:val="231F20"/>
          <w:sz w:val="24"/>
          <w:szCs w:val="24"/>
        </w:rPr>
      </w:pPr>
      <w:r>
        <w:rPr>
          <w:sz w:val="24"/>
          <w:szCs w:val="24"/>
        </w:rPr>
        <w:t xml:space="preserve">        Дата  и время окончания приема заявок – 21 августа   2012 года</w:t>
      </w:r>
      <w:r>
        <w:rPr>
          <w:color w:val="231F20"/>
          <w:sz w:val="24"/>
          <w:szCs w:val="24"/>
        </w:rPr>
        <w:t xml:space="preserve"> </w:t>
      </w:r>
    </w:p>
    <w:p w:rsidR="006F7804" w:rsidRDefault="006F7804" w:rsidP="00740020">
      <w:pPr>
        <w:jc w:val="both"/>
        <w:rPr>
          <w:sz w:val="24"/>
          <w:szCs w:val="24"/>
        </w:rPr>
      </w:pPr>
      <w:r>
        <w:rPr>
          <w:color w:val="231F20"/>
          <w:sz w:val="24"/>
          <w:szCs w:val="24"/>
        </w:rPr>
        <w:t xml:space="preserve">5.3 Заявитель  должен своевременно подать заявку на участие в аукционе в </w:t>
      </w:r>
      <w:r>
        <w:rPr>
          <w:sz w:val="24"/>
          <w:szCs w:val="24"/>
        </w:rPr>
        <w:t>письменной форме  на русском языке.</w:t>
      </w:r>
    </w:p>
    <w:p w:rsidR="006F7804" w:rsidRDefault="006F7804" w:rsidP="00740020">
      <w:pPr>
        <w:autoSpaceDE w:val="0"/>
        <w:autoSpaceDN w:val="0"/>
        <w:adjustRightInd w:val="0"/>
        <w:jc w:val="both"/>
        <w:rPr>
          <w:sz w:val="24"/>
          <w:szCs w:val="24"/>
        </w:rPr>
      </w:pPr>
      <w:r>
        <w:rPr>
          <w:color w:val="231F20"/>
          <w:sz w:val="24"/>
          <w:szCs w:val="24"/>
        </w:rPr>
        <w:t xml:space="preserve">5.4. Заявка считается принятой организатором торгов, если ей присвоен регистрационный номер, </w:t>
      </w:r>
      <w:r>
        <w:rPr>
          <w:color w:val="231F20"/>
          <w:spacing w:val="-2"/>
          <w:sz w:val="24"/>
          <w:szCs w:val="24"/>
        </w:rPr>
        <w:t xml:space="preserve">о чем на заявке делается соответствующая </w:t>
      </w:r>
      <w:r>
        <w:rPr>
          <w:color w:val="231F20"/>
          <w:sz w:val="24"/>
          <w:szCs w:val="24"/>
        </w:rPr>
        <w:t xml:space="preserve">отметка. </w:t>
      </w:r>
    </w:p>
    <w:p w:rsidR="006F7804" w:rsidRDefault="006F7804" w:rsidP="00740020">
      <w:pPr>
        <w:autoSpaceDE w:val="0"/>
        <w:autoSpaceDN w:val="0"/>
        <w:adjustRightInd w:val="0"/>
        <w:jc w:val="both"/>
        <w:rPr>
          <w:sz w:val="24"/>
          <w:szCs w:val="24"/>
        </w:rPr>
      </w:pPr>
      <w:r>
        <w:rPr>
          <w:sz w:val="24"/>
          <w:szCs w:val="24"/>
        </w:rPr>
        <w:t>5.5.  Каждая заявка с прилагаемыми к ней документами на участие в аукционе регистрируется в журнале приема заявок с присвоением каждой заявке номера, указанием даты и времени сдачи документов. На каждом экземпляре заявки делается отметка о принятии заявки с указанием ее номера, даты и времени подачи документов. По требованию заявителя  организатор аукциона выдаёт расписку в получении заявки с указанием даты и  времени её получения.</w:t>
      </w:r>
    </w:p>
    <w:p w:rsidR="006F7804" w:rsidRDefault="006F7804" w:rsidP="00740020">
      <w:pPr>
        <w:autoSpaceDE w:val="0"/>
        <w:autoSpaceDN w:val="0"/>
        <w:adjustRightInd w:val="0"/>
        <w:jc w:val="both"/>
        <w:rPr>
          <w:sz w:val="26"/>
          <w:szCs w:val="26"/>
        </w:rPr>
      </w:pPr>
      <w:r>
        <w:rPr>
          <w:sz w:val="24"/>
          <w:szCs w:val="24"/>
        </w:rPr>
        <w:t xml:space="preserve">5.6. Заявитель   </w:t>
      </w:r>
      <w:r>
        <w:rPr>
          <w:color w:val="231F20"/>
          <w:spacing w:val="-4"/>
          <w:sz w:val="24"/>
          <w:szCs w:val="24"/>
        </w:rPr>
        <w:t xml:space="preserve"> вправе подать только одну </w:t>
      </w:r>
      <w:r>
        <w:rPr>
          <w:color w:val="231F20"/>
          <w:sz w:val="24"/>
          <w:szCs w:val="24"/>
        </w:rPr>
        <w:t>заявку</w:t>
      </w:r>
      <w:r>
        <w:rPr>
          <w:sz w:val="24"/>
          <w:szCs w:val="24"/>
        </w:rPr>
        <w:t xml:space="preserve"> по одному лоту, выставляемому на аукцион</w:t>
      </w:r>
      <w:r>
        <w:rPr>
          <w:sz w:val="26"/>
          <w:szCs w:val="26"/>
        </w:rPr>
        <w:t>.</w:t>
      </w:r>
    </w:p>
    <w:p w:rsidR="006F7804" w:rsidRDefault="006F7804" w:rsidP="00740020">
      <w:pPr>
        <w:suppressAutoHyphens/>
        <w:autoSpaceDE w:val="0"/>
        <w:autoSpaceDN w:val="0"/>
        <w:adjustRightInd w:val="0"/>
        <w:jc w:val="both"/>
        <w:rPr>
          <w:sz w:val="24"/>
          <w:szCs w:val="24"/>
        </w:rPr>
      </w:pPr>
      <w:r>
        <w:rPr>
          <w:sz w:val="24"/>
          <w:szCs w:val="24"/>
        </w:rPr>
        <w:t>5.7. Заявитель  несет все затраты, связанные с подготовкой и подачей заявки на участие в аукционе.</w:t>
      </w:r>
    </w:p>
    <w:p w:rsidR="006F7804" w:rsidRDefault="006F7804" w:rsidP="00740020">
      <w:pPr>
        <w:widowControl w:val="0"/>
        <w:autoSpaceDE w:val="0"/>
        <w:autoSpaceDN w:val="0"/>
        <w:adjustRightInd w:val="0"/>
        <w:jc w:val="both"/>
        <w:rPr>
          <w:sz w:val="24"/>
          <w:szCs w:val="24"/>
        </w:rPr>
      </w:pPr>
      <w:r>
        <w:rPr>
          <w:sz w:val="24"/>
          <w:szCs w:val="24"/>
        </w:rPr>
        <w:t>5.8. Подача заявки  на участие в аукционе является акцептом оферты в соответствии со статьёй 438 Гражданского кодекса Российской Федерации.</w:t>
      </w:r>
    </w:p>
    <w:p w:rsidR="006F7804" w:rsidRDefault="006F7804" w:rsidP="00740020">
      <w:pPr>
        <w:autoSpaceDE w:val="0"/>
        <w:autoSpaceDN w:val="0"/>
        <w:adjustRightInd w:val="0"/>
        <w:jc w:val="both"/>
        <w:rPr>
          <w:sz w:val="24"/>
          <w:szCs w:val="24"/>
        </w:rPr>
      </w:pPr>
      <w:r>
        <w:rPr>
          <w:sz w:val="24"/>
          <w:szCs w:val="24"/>
        </w:rPr>
        <w:t>5.9. Возможность подачи заявки на участие в аукционе в форме электронного документа  отсутствует.</w:t>
      </w:r>
    </w:p>
    <w:p w:rsidR="006F7804" w:rsidRPr="00367E56" w:rsidRDefault="006F7804" w:rsidP="00367E56">
      <w:pPr>
        <w:autoSpaceDE w:val="0"/>
        <w:autoSpaceDN w:val="0"/>
        <w:adjustRightInd w:val="0"/>
        <w:jc w:val="both"/>
        <w:rPr>
          <w:sz w:val="24"/>
          <w:szCs w:val="24"/>
        </w:rPr>
      </w:pPr>
      <w:r>
        <w:rPr>
          <w:sz w:val="24"/>
          <w:szCs w:val="24"/>
        </w:rPr>
        <w:t xml:space="preserve">5.10. </w:t>
      </w:r>
      <w:r w:rsidRPr="00367E56">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F7804" w:rsidRPr="00367E56" w:rsidRDefault="006F7804" w:rsidP="00740020">
      <w:pPr>
        <w:autoSpaceDE w:val="0"/>
        <w:autoSpaceDN w:val="0"/>
        <w:adjustRightInd w:val="0"/>
        <w:jc w:val="both"/>
        <w:rPr>
          <w:sz w:val="24"/>
          <w:szCs w:val="24"/>
        </w:rPr>
      </w:pPr>
    </w:p>
    <w:p w:rsidR="006F7804" w:rsidRDefault="006F7804" w:rsidP="00740020">
      <w:pPr>
        <w:autoSpaceDE w:val="0"/>
        <w:autoSpaceDN w:val="0"/>
        <w:adjustRightInd w:val="0"/>
        <w:jc w:val="both"/>
        <w:rPr>
          <w:sz w:val="24"/>
          <w:szCs w:val="24"/>
        </w:rPr>
      </w:pPr>
    </w:p>
    <w:p w:rsidR="006F7804" w:rsidRDefault="006F7804" w:rsidP="00740020">
      <w:pPr>
        <w:autoSpaceDE w:val="0"/>
        <w:autoSpaceDN w:val="0"/>
        <w:adjustRightInd w:val="0"/>
        <w:jc w:val="center"/>
        <w:rPr>
          <w:b/>
          <w:sz w:val="24"/>
          <w:szCs w:val="24"/>
        </w:rPr>
      </w:pPr>
      <w:r>
        <w:rPr>
          <w:b/>
          <w:sz w:val="24"/>
          <w:szCs w:val="24"/>
        </w:rPr>
        <w:t>6. Порядок и срок отзыва заявок на участие в аукционе, внесение изменений в заявку на участие в открытом аукционе</w:t>
      </w:r>
    </w:p>
    <w:p w:rsidR="006F7804" w:rsidRDefault="006F7804" w:rsidP="00740020">
      <w:pPr>
        <w:autoSpaceDE w:val="0"/>
        <w:autoSpaceDN w:val="0"/>
        <w:adjustRightInd w:val="0"/>
        <w:jc w:val="both"/>
        <w:rPr>
          <w:sz w:val="24"/>
          <w:szCs w:val="24"/>
        </w:rPr>
      </w:pPr>
      <w:r>
        <w:rPr>
          <w:sz w:val="24"/>
          <w:szCs w:val="24"/>
        </w:rPr>
        <w:t xml:space="preserve">6.1. Заявитель вправе отозвать заявку в любое время до установленных даты и времени начала рассмотрения заявок на участие в аукционе, направив организатору аукциона уведомление о таком отзыве в письменной форме. </w:t>
      </w:r>
    </w:p>
    <w:p w:rsidR="006F7804" w:rsidRDefault="006F7804" w:rsidP="00740020">
      <w:pPr>
        <w:tabs>
          <w:tab w:val="num" w:pos="720"/>
        </w:tabs>
        <w:jc w:val="both"/>
        <w:rPr>
          <w:sz w:val="24"/>
          <w:szCs w:val="24"/>
        </w:rPr>
      </w:pPr>
    </w:p>
    <w:p w:rsidR="006F7804" w:rsidRDefault="006F7804" w:rsidP="00740020">
      <w:pPr>
        <w:ind w:firstLine="720"/>
        <w:jc w:val="center"/>
        <w:rPr>
          <w:b/>
          <w:sz w:val="24"/>
          <w:szCs w:val="24"/>
        </w:rPr>
      </w:pPr>
      <w:r>
        <w:rPr>
          <w:b/>
          <w:sz w:val="24"/>
          <w:szCs w:val="24"/>
        </w:rPr>
        <w:t>7. Рассмотрение заявок и определение участников аукциона</w:t>
      </w:r>
    </w:p>
    <w:p w:rsidR="006F7804" w:rsidRDefault="006F7804" w:rsidP="00740020">
      <w:pPr>
        <w:ind w:firstLine="720"/>
        <w:jc w:val="center"/>
        <w:rPr>
          <w:b/>
          <w:sz w:val="24"/>
          <w:szCs w:val="24"/>
        </w:rPr>
      </w:pPr>
    </w:p>
    <w:p w:rsidR="006F7804" w:rsidRDefault="006F7804" w:rsidP="00740020">
      <w:pPr>
        <w:numPr>
          <w:ilvl w:val="1"/>
          <w:numId w:val="1"/>
        </w:numPr>
        <w:tabs>
          <w:tab w:val="num" w:pos="0"/>
          <w:tab w:val="center" w:pos="720"/>
        </w:tabs>
        <w:jc w:val="both"/>
        <w:rPr>
          <w:color w:val="231F20"/>
          <w:sz w:val="24"/>
          <w:szCs w:val="24"/>
        </w:rPr>
      </w:pPr>
      <w:r>
        <w:rPr>
          <w:sz w:val="24"/>
          <w:szCs w:val="24"/>
        </w:rPr>
        <w:t>7.1. Заявки  на участие в аукционе рассматриваются 22 августа  2012 года в 11 часов  по адресу:  Новгородская область, р.п. Шимск ул. Новгородская, д.21а  каб.242. Аукционная комиссия рассматривает заявки на предмет требованиям, установленными</w:t>
      </w:r>
      <w:r>
        <w:rPr>
          <w:color w:val="231F20"/>
          <w:sz w:val="24"/>
          <w:szCs w:val="24"/>
        </w:rPr>
        <w:t xml:space="preserve"> разделом 3 и 4 настоящей документации об аукционе.</w:t>
      </w:r>
    </w:p>
    <w:p w:rsidR="006F7804" w:rsidRDefault="006F7804" w:rsidP="00740020">
      <w:pPr>
        <w:numPr>
          <w:ilvl w:val="1"/>
          <w:numId w:val="1"/>
        </w:numPr>
        <w:tabs>
          <w:tab w:val="num" w:pos="0"/>
          <w:tab w:val="center" w:pos="720"/>
        </w:tabs>
        <w:jc w:val="both"/>
        <w:rPr>
          <w:sz w:val="24"/>
          <w:szCs w:val="24"/>
        </w:rPr>
      </w:pPr>
      <w:r>
        <w:rPr>
          <w:sz w:val="24"/>
          <w:szCs w:val="24"/>
        </w:rPr>
        <w:t xml:space="preserve">7.2. </w:t>
      </w:r>
      <w:r>
        <w:rPr>
          <w:color w:val="231F20"/>
          <w:sz w:val="24"/>
          <w:szCs w:val="24"/>
        </w:rPr>
        <w:t xml:space="preserve">По результатам рассмотрения заявок и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w:t>
      </w:r>
    </w:p>
    <w:p w:rsidR="006F7804" w:rsidRPr="003B2857" w:rsidRDefault="006F7804" w:rsidP="003B2857">
      <w:pPr>
        <w:autoSpaceDE w:val="0"/>
        <w:autoSpaceDN w:val="0"/>
        <w:adjustRightInd w:val="0"/>
        <w:ind w:firstLine="540"/>
        <w:jc w:val="both"/>
        <w:rPr>
          <w:sz w:val="24"/>
          <w:szCs w:val="24"/>
        </w:rPr>
      </w:pPr>
      <w:r w:rsidRPr="003B2857">
        <w:rPr>
          <w:color w:val="231F20"/>
          <w:sz w:val="24"/>
          <w:szCs w:val="24"/>
        </w:rPr>
        <w:t>7.3.</w:t>
      </w:r>
      <w:r w:rsidRPr="003B2857">
        <w:rPr>
          <w:sz w:val="24"/>
          <w:szCs w:val="24"/>
        </w:rPr>
        <w:t xml:space="preserve"> Заявитель не допускается конкурсной или аукционной комиссией к участию в аукционе в случаях:</w:t>
      </w:r>
    </w:p>
    <w:p w:rsidR="006F7804" w:rsidRPr="003B2857" w:rsidRDefault="006F7804" w:rsidP="003B2857">
      <w:pPr>
        <w:autoSpaceDE w:val="0"/>
        <w:autoSpaceDN w:val="0"/>
        <w:adjustRightInd w:val="0"/>
        <w:ind w:firstLine="540"/>
        <w:jc w:val="both"/>
        <w:rPr>
          <w:sz w:val="24"/>
          <w:szCs w:val="24"/>
        </w:rPr>
      </w:pPr>
      <w:r w:rsidRPr="003B2857">
        <w:rPr>
          <w:sz w:val="24"/>
          <w:szCs w:val="24"/>
        </w:rPr>
        <w:t>1) непредставления документов, определенных пунктом 4.1. настоящей документации, либо наличия в таких документах недостоверных сведений;</w:t>
      </w:r>
    </w:p>
    <w:p w:rsidR="006F7804" w:rsidRPr="003B2857" w:rsidRDefault="006F7804" w:rsidP="003B2857">
      <w:pPr>
        <w:autoSpaceDE w:val="0"/>
        <w:autoSpaceDN w:val="0"/>
        <w:adjustRightInd w:val="0"/>
        <w:ind w:firstLine="540"/>
        <w:jc w:val="both"/>
        <w:rPr>
          <w:sz w:val="24"/>
          <w:szCs w:val="24"/>
        </w:rPr>
      </w:pPr>
      <w:r w:rsidRPr="003B2857">
        <w:rPr>
          <w:sz w:val="24"/>
          <w:szCs w:val="24"/>
        </w:rPr>
        <w:t>2) несоответствия требованиям, указанным в пункте 3.2. настоящей документации;</w:t>
      </w:r>
    </w:p>
    <w:p w:rsidR="006F7804" w:rsidRPr="003B2857" w:rsidRDefault="006F7804" w:rsidP="003B2857">
      <w:pPr>
        <w:autoSpaceDE w:val="0"/>
        <w:autoSpaceDN w:val="0"/>
        <w:adjustRightInd w:val="0"/>
        <w:ind w:firstLine="540"/>
        <w:jc w:val="both"/>
        <w:rPr>
          <w:sz w:val="24"/>
          <w:szCs w:val="24"/>
        </w:rPr>
      </w:pPr>
      <w:r w:rsidRPr="003B2857">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F7804" w:rsidRPr="003B2857" w:rsidRDefault="006F7804" w:rsidP="003B2857">
      <w:pPr>
        <w:autoSpaceDE w:val="0"/>
        <w:autoSpaceDN w:val="0"/>
        <w:adjustRightInd w:val="0"/>
        <w:ind w:firstLine="540"/>
        <w:jc w:val="both"/>
        <w:rPr>
          <w:sz w:val="24"/>
          <w:szCs w:val="24"/>
        </w:rPr>
      </w:pPr>
      <w:r w:rsidRPr="003B2857">
        <w:rPr>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F7804" w:rsidRPr="003B2857" w:rsidRDefault="006F7804" w:rsidP="003B2857">
      <w:pPr>
        <w:autoSpaceDE w:val="0"/>
        <w:autoSpaceDN w:val="0"/>
        <w:adjustRightInd w:val="0"/>
        <w:ind w:firstLine="540"/>
        <w:jc w:val="both"/>
        <w:rPr>
          <w:sz w:val="24"/>
          <w:szCs w:val="24"/>
        </w:rPr>
      </w:pPr>
      <w:r w:rsidRPr="003B2857">
        <w:rPr>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6F7804" w:rsidRDefault="006F7804" w:rsidP="00740020">
      <w:pPr>
        <w:jc w:val="both"/>
        <w:rPr>
          <w:sz w:val="24"/>
          <w:szCs w:val="24"/>
        </w:rPr>
      </w:pPr>
      <w:r>
        <w:rPr>
          <w:color w:val="231F20"/>
          <w:spacing w:val="-1"/>
          <w:sz w:val="24"/>
          <w:szCs w:val="24"/>
        </w:rPr>
        <w:t>7.4. Претендент, допущенный к участию в аук</w:t>
      </w:r>
      <w:r>
        <w:rPr>
          <w:color w:val="231F20"/>
          <w:spacing w:val="-2"/>
          <w:sz w:val="24"/>
          <w:szCs w:val="24"/>
        </w:rPr>
        <w:t>ционе, приобретает статус участника аукци</w:t>
      </w:r>
      <w:r>
        <w:rPr>
          <w:color w:val="231F20"/>
          <w:spacing w:val="-3"/>
          <w:sz w:val="24"/>
          <w:szCs w:val="24"/>
        </w:rPr>
        <w:t>она с момента оформления организатором торгов про</w:t>
      </w:r>
      <w:r>
        <w:rPr>
          <w:color w:val="231F20"/>
          <w:spacing w:val="-1"/>
          <w:sz w:val="24"/>
          <w:szCs w:val="24"/>
        </w:rPr>
        <w:t xml:space="preserve">токола о признании </w:t>
      </w:r>
      <w:r>
        <w:rPr>
          <w:sz w:val="24"/>
          <w:szCs w:val="24"/>
        </w:rPr>
        <w:t>претендентов участниками аукциона.</w:t>
      </w:r>
    </w:p>
    <w:p w:rsidR="006F7804" w:rsidRDefault="006F7804" w:rsidP="00740020">
      <w:pPr>
        <w:pStyle w:val="ConsPlusNormal"/>
        <w:ind w:firstLine="0"/>
        <w:jc w:val="both"/>
        <w:rPr>
          <w:rFonts w:ascii="Times New Roman" w:hAnsi="Times New Roman"/>
          <w:sz w:val="24"/>
        </w:rPr>
      </w:pPr>
      <w:r>
        <w:rPr>
          <w:rFonts w:ascii="Times New Roman" w:hAnsi="Times New Roman"/>
          <w:sz w:val="24"/>
        </w:rPr>
        <w:t xml:space="preserve">7.5. Протокол в день окончания рассмотрения заявок на участие в аукционе размещается организатором аукциона на официальном сайте торгов. </w:t>
      </w:r>
    </w:p>
    <w:p w:rsidR="006F7804" w:rsidRDefault="006F7804" w:rsidP="00740020">
      <w:pPr>
        <w:jc w:val="both"/>
        <w:rPr>
          <w:color w:val="231F20"/>
          <w:sz w:val="24"/>
          <w:szCs w:val="24"/>
        </w:rPr>
      </w:pPr>
      <w:r>
        <w:rPr>
          <w:sz w:val="24"/>
          <w:szCs w:val="24"/>
        </w:rPr>
        <w:t>7.6.  Заявителям направляются уведомления</w:t>
      </w:r>
      <w:r>
        <w:rPr>
          <w:spacing w:val="-1"/>
          <w:sz w:val="24"/>
          <w:szCs w:val="24"/>
        </w:rPr>
        <w:t xml:space="preserve">  </w:t>
      </w:r>
      <w:r>
        <w:rPr>
          <w:sz w:val="24"/>
          <w:szCs w:val="24"/>
        </w:rPr>
        <w:t>в письменной форме,  путем вручения им под расписку соответствующего уведомления,  либо путем направления такого уведомления по почте заказным письмом,  о принятых аукционной комиссией решениях не позднее дня, следующего за днем подписания указанного протокола.</w:t>
      </w:r>
    </w:p>
    <w:p w:rsidR="006F7804" w:rsidRDefault="006F7804" w:rsidP="00740020">
      <w:pPr>
        <w:autoSpaceDE w:val="0"/>
        <w:autoSpaceDN w:val="0"/>
        <w:adjustRightInd w:val="0"/>
        <w:jc w:val="both"/>
        <w:rPr>
          <w:color w:val="231F20"/>
          <w:sz w:val="24"/>
          <w:szCs w:val="24"/>
        </w:rPr>
      </w:pPr>
      <w:r>
        <w:rPr>
          <w:color w:val="231F20"/>
          <w:sz w:val="24"/>
          <w:szCs w:val="24"/>
        </w:rPr>
        <w:t>7.7. Заявки, поступившие после окончания установленного срока  приема заявок на участие в аукционе, не рассматриваются, и в тот же день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6F7804" w:rsidRDefault="006F7804" w:rsidP="00740020">
      <w:pPr>
        <w:autoSpaceDE w:val="0"/>
        <w:autoSpaceDN w:val="0"/>
        <w:adjustRightInd w:val="0"/>
        <w:jc w:val="both"/>
        <w:rPr>
          <w:color w:val="231F20"/>
          <w:sz w:val="24"/>
          <w:szCs w:val="24"/>
        </w:rPr>
      </w:pPr>
      <w:r>
        <w:rPr>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6F7804" w:rsidRDefault="006F7804" w:rsidP="00740020">
      <w:pPr>
        <w:jc w:val="both"/>
        <w:rPr>
          <w:color w:val="231F20"/>
          <w:sz w:val="24"/>
          <w:szCs w:val="24"/>
        </w:rPr>
      </w:pPr>
      <w:r>
        <w:rPr>
          <w:sz w:val="24"/>
        </w:rPr>
        <w:t>7.9.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6F7804" w:rsidRDefault="006F7804" w:rsidP="00740020">
      <w:pPr>
        <w:suppressAutoHyphens/>
        <w:autoSpaceDE w:val="0"/>
        <w:autoSpaceDN w:val="0"/>
        <w:adjustRightInd w:val="0"/>
        <w:jc w:val="both"/>
        <w:rPr>
          <w:sz w:val="24"/>
        </w:rPr>
      </w:pPr>
      <w:r>
        <w:rPr>
          <w:sz w:val="24"/>
        </w:rPr>
        <w:t>7.10.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F7804" w:rsidRDefault="006F7804" w:rsidP="00740020">
      <w:pPr>
        <w:rPr>
          <w:sz w:val="24"/>
        </w:rPr>
      </w:pPr>
    </w:p>
    <w:p w:rsidR="006F7804" w:rsidRDefault="006F7804" w:rsidP="00740020">
      <w:pPr>
        <w:ind w:firstLine="720"/>
        <w:rPr>
          <w:b/>
          <w:sz w:val="24"/>
          <w:szCs w:val="24"/>
        </w:rPr>
      </w:pPr>
      <w:r>
        <w:rPr>
          <w:b/>
          <w:sz w:val="24"/>
          <w:szCs w:val="24"/>
        </w:rPr>
        <w:t>8. Порядок проведения аукциона и определения победителя аукциона</w:t>
      </w:r>
    </w:p>
    <w:p w:rsidR="006F7804" w:rsidRDefault="006F7804" w:rsidP="00740020">
      <w:pPr>
        <w:ind w:firstLine="720"/>
        <w:rPr>
          <w:b/>
          <w:sz w:val="24"/>
          <w:szCs w:val="24"/>
        </w:rPr>
      </w:pPr>
    </w:p>
    <w:p w:rsidR="006F7804" w:rsidRDefault="006F7804" w:rsidP="00740020">
      <w:pPr>
        <w:jc w:val="both"/>
        <w:rPr>
          <w:sz w:val="24"/>
          <w:szCs w:val="24"/>
        </w:rPr>
      </w:pPr>
      <w:r>
        <w:rPr>
          <w:sz w:val="24"/>
          <w:szCs w:val="24"/>
        </w:rPr>
        <w:t xml:space="preserve">8.1. Открытый аукцион проводится  в соответствии  с  частью 5.1 статьи 17.1 Федерального закона  от 26.07.2006 №135-ФЗ «О защите конкуренции», пункта  20   приказа ФАС России   от 10.02.2010 №67 </w:t>
      </w:r>
    </w:p>
    <w:p w:rsidR="006F7804" w:rsidRDefault="006F7804" w:rsidP="00740020">
      <w:pPr>
        <w:jc w:val="both"/>
        <w:rPr>
          <w:sz w:val="24"/>
          <w:szCs w:val="24"/>
        </w:rPr>
      </w:pPr>
      <w:r>
        <w:rPr>
          <w:sz w:val="24"/>
          <w:szCs w:val="24"/>
        </w:rPr>
        <w:t>8.2. Аукцион проводится 24 августа  2012 г. в 12 часов 00 минут по адресу: Новгородская область,, р.п. Шимск, ул. Новгородская,  д.21, каб. 242.</w:t>
      </w:r>
    </w:p>
    <w:p w:rsidR="006F7804" w:rsidRDefault="006F7804" w:rsidP="00740020">
      <w:pPr>
        <w:numPr>
          <w:ilvl w:val="1"/>
          <w:numId w:val="1"/>
        </w:numPr>
        <w:tabs>
          <w:tab w:val="num" w:pos="0"/>
          <w:tab w:val="center" w:pos="720"/>
        </w:tabs>
        <w:jc w:val="both"/>
        <w:rPr>
          <w:sz w:val="24"/>
          <w:szCs w:val="24"/>
        </w:rPr>
      </w:pPr>
      <w:r>
        <w:rPr>
          <w:sz w:val="24"/>
          <w:szCs w:val="24"/>
        </w:rPr>
        <w:t>8.3. Аукцион проводится в присутствии членов единой аукционной комиссии, участников аукциона или их уполномоченных представителей, любой участник аукциона вправе осуществлять аудио  и видеозапись аукциона с обязательным предварительным уведомлением аукционной комиссии, о чём заносится запись в протокол аукциона.</w:t>
      </w:r>
    </w:p>
    <w:p w:rsidR="006F7804" w:rsidRDefault="006F7804" w:rsidP="00740020">
      <w:pPr>
        <w:jc w:val="both"/>
        <w:rPr>
          <w:spacing w:val="-1"/>
          <w:sz w:val="24"/>
          <w:szCs w:val="24"/>
        </w:rPr>
      </w:pPr>
      <w:r>
        <w:rPr>
          <w:spacing w:val="-1"/>
          <w:sz w:val="24"/>
          <w:szCs w:val="24"/>
        </w:rPr>
        <w:t>8.4. Аукцион проводится путем повышения начальной (минимальной) цены договора (цены лота) на «шаг аукциона».</w:t>
      </w:r>
    </w:p>
    <w:p w:rsidR="006F7804" w:rsidRDefault="006F7804" w:rsidP="00740020">
      <w:pPr>
        <w:jc w:val="both"/>
        <w:rPr>
          <w:spacing w:val="-1"/>
          <w:sz w:val="24"/>
          <w:szCs w:val="24"/>
        </w:rPr>
      </w:pPr>
      <w:r>
        <w:rPr>
          <w:spacing w:val="-1"/>
          <w:sz w:val="24"/>
          <w:szCs w:val="24"/>
        </w:rPr>
        <w:t xml:space="preserve"> 8.5. </w:t>
      </w:r>
      <w:r>
        <w:rPr>
          <w:sz w:val="24"/>
          <w:szCs w:val="24"/>
        </w:rPr>
        <w:t>3. Шаг аукциона  устанавливается в размере 5% от начальной (минимальной) цены договора (цены лота)</w:t>
      </w:r>
      <w:r>
        <w:rPr>
          <w:spacing w:val="-1"/>
          <w:sz w:val="24"/>
          <w:szCs w:val="24"/>
        </w:rPr>
        <w:t xml:space="preserve"> указанных в п.2 настоящей документации. </w:t>
      </w:r>
    </w:p>
    <w:p w:rsidR="006F7804" w:rsidRDefault="006F7804" w:rsidP="00740020">
      <w:pPr>
        <w:numPr>
          <w:ilvl w:val="1"/>
          <w:numId w:val="1"/>
        </w:numPr>
        <w:tabs>
          <w:tab w:val="num" w:pos="0"/>
          <w:tab w:val="center" w:pos="720"/>
        </w:tabs>
        <w:jc w:val="both"/>
        <w:rPr>
          <w:sz w:val="24"/>
          <w:szCs w:val="24"/>
        </w:rPr>
      </w:pPr>
      <w:r>
        <w:rPr>
          <w:sz w:val="24"/>
          <w:szCs w:val="24"/>
        </w:rPr>
        <w:t xml:space="preserve">8.6. В случае, если после троекратного объявления аукционистом последнего предложения по величине  начальной (минимальной) цены договора (цены лота) за пользование муниципальным имуществом ни один из участников аукциона не заявил о своём намерении  предложить более высокую ставку арендной платы,  аукционист снижает  «шаг аукциона» на 0,5 процентов начальной  цены лота.  </w:t>
      </w:r>
    </w:p>
    <w:p w:rsidR="006F7804" w:rsidRDefault="006F7804" w:rsidP="00740020">
      <w:pPr>
        <w:tabs>
          <w:tab w:val="left" w:pos="1080"/>
        </w:tabs>
        <w:jc w:val="both"/>
        <w:rPr>
          <w:sz w:val="24"/>
          <w:szCs w:val="24"/>
        </w:rPr>
      </w:pPr>
      <w:r>
        <w:rPr>
          <w:sz w:val="24"/>
          <w:szCs w:val="24"/>
        </w:rPr>
        <w:t>8.7. Победителем признается участник аукциона, предложивший наиболее высокую цену договора,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(действующий  правообладатель), если он заявил о своем  желании заключить договор по объявленной  аукционистом  наиболее высокой цене договора.</w:t>
      </w:r>
    </w:p>
    <w:p w:rsidR="006F7804" w:rsidRDefault="006F7804" w:rsidP="00740020">
      <w:pPr>
        <w:autoSpaceDE w:val="0"/>
        <w:autoSpaceDN w:val="0"/>
        <w:adjustRightInd w:val="0"/>
        <w:jc w:val="both"/>
        <w:rPr>
          <w:sz w:val="24"/>
          <w:szCs w:val="24"/>
        </w:rPr>
      </w:pPr>
      <w:r>
        <w:rPr>
          <w:sz w:val="24"/>
          <w:szCs w:val="24"/>
        </w:rPr>
        <w:t>8.8. Решение об определении победителя оформляется протоколом об итогах аукциона составляемым в 2-х экземплярах.</w:t>
      </w:r>
    </w:p>
    <w:p w:rsidR="006F7804" w:rsidRDefault="006F7804" w:rsidP="00740020">
      <w:pPr>
        <w:autoSpaceDE w:val="0"/>
        <w:autoSpaceDN w:val="0"/>
        <w:adjustRightInd w:val="0"/>
        <w:jc w:val="both"/>
        <w:rPr>
          <w:sz w:val="24"/>
          <w:szCs w:val="24"/>
        </w:rPr>
      </w:pPr>
      <w:r>
        <w:rPr>
          <w:sz w:val="24"/>
          <w:szCs w:val="24"/>
        </w:rPr>
        <w:t xml:space="preserve">8.9.  Протокол об итогах аукциона,  а так же  проект договора, прилагаемый к документации, который  составляется  путем  включения предложенной  цены договора, выдается победителю или его полномочному представителю под расписку или высылается ему по почте заказным письмом в течение трёх дней с даты подведения итогов аукциона. </w:t>
      </w:r>
    </w:p>
    <w:p w:rsidR="006F7804" w:rsidRDefault="006F7804" w:rsidP="00740020">
      <w:pPr>
        <w:autoSpaceDE w:val="0"/>
        <w:autoSpaceDN w:val="0"/>
        <w:adjustRightInd w:val="0"/>
        <w:jc w:val="both"/>
        <w:rPr>
          <w:sz w:val="24"/>
          <w:szCs w:val="24"/>
        </w:rPr>
      </w:pPr>
      <w:r>
        <w:rPr>
          <w:sz w:val="24"/>
          <w:szCs w:val="24"/>
        </w:rPr>
        <w:t>8.10.При проведении аукциона организатор аукциона в обязательном порядке осуществляет аудио  запись аукциона.</w:t>
      </w:r>
    </w:p>
    <w:p w:rsidR="006F7804" w:rsidRPr="00CA2865" w:rsidRDefault="006F7804" w:rsidP="00740020">
      <w:pPr>
        <w:jc w:val="both"/>
        <w:outlineLvl w:val="0"/>
        <w:rPr>
          <w:sz w:val="28"/>
          <w:szCs w:val="28"/>
        </w:rPr>
      </w:pPr>
      <w:r>
        <w:rPr>
          <w:sz w:val="24"/>
        </w:rPr>
        <w:t>8.11.</w:t>
      </w:r>
      <w:r>
        <w:rPr>
          <w:sz w:val="24"/>
          <w:szCs w:val="24"/>
        </w:rPr>
        <w:t xml:space="preserve"> </w:t>
      </w:r>
      <w:r>
        <w:rPr>
          <w:sz w:val="24"/>
          <w:szCs w:val="22"/>
        </w:rPr>
        <w:t>Протокол аукциона  размещается на официальном федеральном сайте торгов</w:t>
      </w:r>
      <w:r w:rsidRPr="00CA2865">
        <w:rPr>
          <w:sz w:val="24"/>
          <w:szCs w:val="22"/>
        </w:rPr>
        <w:t xml:space="preserve"> </w:t>
      </w:r>
      <w:hyperlink r:id="rId7"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в течение дня, следующего за днем подписания указанного </w:t>
      </w:r>
      <w:r>
        <w:rPr>
          <w:sz w:val="24"/>
          <w:szCs w:val="22"/>
        </w:rPr>
        <w:t>протокола.</w:t>
      </w:r>
    </w:p>
    <w:p w:rsidR="006F7804" w:rsidRDefault="006F7804" w:rsidP="00740020">
      <w:pPr>
        <w:tabs>
          <w:tab w:val="num" w:pos="720"/>
        </w:tabs>
        <w:jc w:val="both"/>
        <w:rPr>
          <w:sz w:val="24"/>
          <w:szCs w:val="24"/>
        </w:rPr>
      </w:pPr>
    </w:p>
    <w:p w:rsidR="006F7804" w:rsidRDefault="006F7804" w:rsidP="00740020">
      <w:pPr>
        <w:autoSpaceDE w:val="0"/>
        <w:autoSpaceDN w:val="0"/>
        <w:adjustRightInd w:val="0"/>
        <w:jc w:val="center"/>
        <w:rPr>
          <w:b/>
          <w:sz w:val="24"/>
          <w:szCs w:val="24"/>
        </w:rPr>
      </w:pPr>
      <w:r>
        <w:rPr>
          <w:b/>
          <w:sz w:val="24"/>
          <w:szCs w:val="24"/>
        </w:rPr>
        <w:t>9. Условия и порядок заключения договора аренды</w:t>
      </w:r>
    </w:p>
    <w:p w:rsidR="006F7804" w:rsidRDefault="006F7804" w:rsidP="00740020">
      <w:pPr>
        <w:widowControl w:val="0"/>
        <w:suppressAutoHyphens/>
        <w:autoSpaceDE w:val="0"/>
        <w:autoSpaceDN w:val="0"/>
        <w:adjustRightInd w:val="0"/>
        <w:jc w:val="both"/>
        <w:rPr>
          <w:sz w:val="24"/>
          <w:szCs w:val="24"/>
        </w:rPr>
      </w:pPr>
    </w:p>
    <w:p w:rsidR="006F7804" w:rsidRDefault="006F7804" w:rsidP="00740020">
      <w:pPr>
        <w:widowControl w:val="0"/>
        <w:suppressAutoHyphens/>
        <w:autoSpaceDE w:val="0"/>
        <w:autoSpaceDN w:val="0"/>
        <w:adjustRightInd w:val="0"/>
        <w:jc w:val="both"/>
        <w:rPr>
          <w:sz w:val="24"/>
          <w:szCs w:val="24"/>
        </w:rPr>
      </w:pPr>
      <w:r>
        <w:rPr>
          <w:sz w:val="24"/>
          <w:szCs w:val="24"/>
        </w:rPr>
        <w:t xml:space="preserve">9.1. По результатам аукциона, не ранее чем через десять дней  со дня размещения на официальном сайте протокола аукциона, заключается договор аренды муниципального имущества. </w:t>
      </w:r>
    </w:p>
    <w:p w:rsidR="006F7804" w:rsidRDefault="006F7804" w:rsidP="00740020">
      <w:pPr>
        <w:widowControl w:val="0"/>
        <w:suppressAutoHyphens/>
        <w:autoSpaceDE w:val="0"/>
        <w:autoSpaceDN w:val="0"/>
        <w:adjustRightInd w:val="0"/>
        <w:jc w:val="both"/>
        <w:rPr>
          <w:sz w:val="24"/>
          <w:szCs w:val="24"/>
        </w:rPr>
      </w:pPr>
      <w:r>
        <w:rPr>
          <w:sz w:val="24"/>
          <w:szCs w:val="24"/>
        </w:rPr>
        <w:t xml:space="preserve">Победитель аукциона </w:t>
      </w:r>
      <w:r w:rsidRPr="00564BCC">
        <w:rPr>
          <w:sz w:val="24"/>
          <w:szCs w:val="24"/>
        </w:rPr>
        <w:t>должен подписать проект договора</w:t>
      </w:r>
      <w:r>
        <w:rPr>
          <w:sz w:val="24"/>
          <w:szCs w:val="24"/>
        </w:rPr>
        <w:t xml:space="preserve"> через 10 дней после размещения официальном сайте протокола аукциона.( приложение 2  к документации об аукционе).</w:t>
      </w:r>
    </w:p>
    <w:p w:rsidR="006F7804" w:rsidRDefault="006F7804" w:rsidP="00740020">
      <w:pPr>
        <w:jc w:val="both"/>
        <w:rPr>
          <w:spacing w:val="-1"/>
          <w:sz w:val="24"/>
        </w:rPr>
      </w:pPr>
      <w:r>
        <w:rPr>
          <w:spacing w:val="-1"/>
          <w:sz w:val="24"/>
          <w:szCs w:val="24"/>
        </w:rPr>
        <w:t>9.2.</w:t>
      </w:r>
      <w:r>
        <w:rPr>
          <w:spacing w:val="-1"/>
          <w:sz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6F7804" w:rsidRDefault="006F7804" w:rsidP="00740020">
      <w:pPr>
        <w:jc w:val="both"/>
        <w:rPr>
          <w:spacing w:val="-1"/>
          <w:sz w:val="24"/>
        </w:rPr>
      </w:pPr>
      <w:r>
        <w:rPr>
          <w:spacing w:val="-1"/>
          <w:sz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F7804" w:rsidRDefault="006F7804" w:rsidP="00740020">
      <w:pPr>
        <w:jc w:val="both"/>
        <w:rPr>
          <w:spacing w:val="-1"/>
          <w:sz w:val="24"/>
        </w:rPr>
      </w:pPr>
      <w:r>
        <w:rPr>
          <w:spacing w:val="-1"/>
          <w:sz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7804" w:rsidRDefault="006F7804" w:rsidP="00740020">
      <w:pPr>
        <w:jc w:val="both"/>
        <w:rPr>
          <w:spacing w:val="-1"/>
          <w:sz w:val="24"/>
        </w:rPr>
      </w:pPr>
      <w:r>
        <w:rPr>
          <w:spacing w:val="-1"/>
          <w:sz w:val="24"/>
        </w:rPr>
        <w:t xml:space="preserve">3) предоставления таким лицом заведомо ложных сведений, содержащихся в документах, </w:t>
      </w:r>
    </w:p>
    <w:p w:rsidR="006F7804" w:rsidRDefault="006F7804" w:rsidP="00740020">
      <w:pPr>
        <w:jc w:val="both"/>
        <w:rPr>
          <w:spacing w:val="-1"/>
          <w:sz w:val="24"/>
        </w:rPr>
      </w:pPr>
      <w:r>
        <w:rPr>
          <w:spacing w:val="-1"/>
          <w:sz w:val="24"/>
        </w:rPr>
        <w:t>9.3. В случае отказа от заключения договора с победителем аукциона, либо при уклонении победителя конкурса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9.2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F7804" w:rsidRDefault="006F7804" w:rsidP="00740020">
      <w:pPr>
        <w:jc w:val="both"/>
        <w:rPr>
          <w:spacing w:val="-1"/>
          <w:sz w:val="24"/>
        </w:rPr>
      </w:pPr>
      <w:r>
        <w:rPr>
          <w:spacing w:val="-1"/>
          <w:sz w:val="24"/>
        </w:rPr>
        <w:t xml:space="preserve">9.3.1. Протокол подписывается всеми присутствующими членами аукционной  комиссии в день его составления. </w:t>
      </w:r>
    </w:p>
    <w:p w:rsidR="006F7804" w:rsidRDefault="006F7804" w:rsidP="00740020">
      <w:pPr>
        <w:jc w:val="both"/>
        <w:rPr>
          <w:spacing w:val="-1"/>
          <w:sz w:val="24"/>
        </w:rPr>
      </w:pPr>
      <w:r>
        <w:rPr>
          <w:spacing w:val="-1"/>
          <w:sz w:val="24"/>
        </w:rPr>
        <w:t>9.3.2 Протокол составляется в двух экземплярах, один из которых хранится у организатора аукциона.</w:t>
      </w:r>
    </w:p>
    <w:p w:rsidR="006F7804" w:rsidRDefault="006F7804" w:rsidP="00740020">
      <w:pPr>
        <w:jc w:val="both"/>
        <w:rPr>
          <w:spacing w:val="-1"/>
          <w:sz w:val="24"/>
        </w:rPr>
      </w:pPr>
      <w:r>
        <w:rPr>
          <w:spacing w:val="-1"/>
          <w:sz w:val="24"/>
        </w:rPr>
        <w:t>9.3.3. Указанный протокол размещается организатором аукциона на официальном сайте в течение дня, следующего после дня подписания указанного протокола.</w:t>
      </w:r>
    </w:p>
    <w:p w:rsidR="006F7804" w:rsidRDefault="006F7804" w:rsidP="00740020">
      <w:pPr>
        <w:jc w:val="both"/>
        <w:rPr>
          <w:spacing w:val="-1"/>
          <w:sz w:val="24"/>
        </w:rPr>
      </w:pPr>
      <w:r>
        <w:rPr>
          <w:spacing w:val="-1"/>
          <w:sz w:val="24"/>
        </w:rPr>
        <w:t xml:space="preserve"> 9.3.4.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F7804" w:rsidRDefault="006F7804" w:rsidP="00740020">
      <w:pPr>
        <w:jc w:val="both"/>
        <w:rPr>
          <w:spacing w:val="-1"/>
          <w:sz w:val="24"/>
        </w:rPr>
      </w:pPr>
      <w:r>
        <w:rPr>
          <w:spacing w:val="-1"/>
          <w:sz w:val="24"/>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6F7804" w:rsidRDefault="006F7804" w:rsidP="00740020">
      <w:pPr>
        <w:jc w:val="both"/>
        <w:rPr>
          <w:spacing w:val="-1"/>
          <w:sz w:val="24"/>
        </w:rPr>
      </w:pPr>
      <w:r>
        <w:rPr>
          <w:spacing w:val="-1"/>
          <w:sz w:val="24"/>
        </w:rPr>
        <w:t>9.5.  В случае,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6F7804" w:rsidRDefault="006F7804" w:rsidP="00740020">
      <w:pPr>
        <w:jc w:val="both"/>
        <w:rPr>
          <w:spacing w:val="-1"/>
          <w:sz w:val="24"/>
        </w:rPr>
      </w:pPr>
      <w:r>
        <w:rPr>
          <w:spacing w:val="-1"/>
          <w:sz w:val="24"/>
        </w:rPr>
        <w:t>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w:t>
      </w:r>
    </w:p>
    <w:p w:rsidR="006F7804" w:rsidRDefault="006F7804" w:rsidP="00740020">
      <w:pPr>
        <w:jc w:val="both"/>
        <w:rPr>
          <w:spacing w:val="-1"/>
          <w:sz w:val="24"/>
        </w:rPr>
      </w:pPr>
      <w:r>
        <w:rPr>
          <w:spacing w:val="-1"/>
          <w:sz w:val="24"/>
        </w:rPr>
        <w:t>9.6.1.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9.2. настоящей документации.</w:t>
      </w:r>
    </w:p>
    <w:p w:rsidR="006F7804" w:rsidRDefault="006F7804" w:rsidP="00740020">
      <w:pPr>
        <w:jc w:val="both"/>
        <w:rPr>
          <w:spacing w:val="-1"/>
          <w:sz w:val="24"/>
        </w:rPr>
      </w:pPr>
      <w:r>
        <w:rPr>
          <w:spacing w:val="-1"/>
          <w:sz w:val="24"/>
        </w:rPr>
        <w:t xml:space="preserve"> 9.6.2.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w:t>
      </w:r>
    </w:p>
    <w:p w:rsidR="006F7804" w:rsidRDefault="006F7804" w:rsidP="00740020">
      <w:pPr>
        <w:jc w:val="both"/>
        <w:rPr>
          <w:spacing w:val="-1"/>
          <w:sz w:val="24"/>
        </w:rPr>
      </w:pPr>
      <w:r>
        <w:rPr>
          <w:spacing w:val="-1"/>
          <w:sz w:val="24"/>
        </w:rPr>
        <w:t>9.6.3.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аукционе.</w:t>
      </w:r>
    </w:p>
    <w:p w:rsidR="006F7804" w:rsidRDefault="006F7804" w:rsidP="00740020">
      <w:pPr>
        <w:jc w:val="both"/>
        <w:rPr>
          <w:spacing w:val="-1"/>
          <w:sz w:val="24"/>
        </w:rPr>
      </w:pPr>
      <w:r>
        <w:rPr>
          <w:spacing w:val="-1"/>
          <w:sz w:val="24"/>
        </w:rPr>
        <w:t xml:space="preserve">9.6.4. При этом заключение договора для участника аукциона, заявке на участие в аукционе которого присвоен второй номер, является обязательным. </w:t>
      </w:r>
    </w:p>
    <w:p w:rsidR="006F7804" w:rsidRDefault="006F7804" w:rsidP="00740020">
      <w:pPr>
        <w:jc w:val="both"/>
        <w:rPr>
          <w:spacing w:val="-1"/>
          <w:sz w:val="24"/>
        </w:rPr>
      </w:pPr>
      <w:r>
        <w:rPr>
          <w:spacing w:val="-1"/>
          <w:sz w:val="24"/>
        </w:rPr>
        <w:t xml:space="preserve">9.6.5.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F7804" w:rsidRDefault="006F7804" w:rsidP="00740020">
      <w:pPr>
        <w:jc w:val="both"/>
        <w:rPr>
          <w:spacing w:val="-1"/>
          <w:sz w:val="24"/>
        </w:rPr>
      </w:pPr>
      <w:r>
        <w:rPr>
          <w:spacing w:val="-1"/>
          <w:sz w:val="24"/>
        </w:rPr>
        <w:t>9.7.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6F7804" w:rsidRDefault="006F7804" w:rsidP="00740020">
      <w:pPr>
        <w:jc w:val="both"/>
        <w:rPr>
          <w:spacing w:val="-1"/>
          <w:sz w:val="24"/>
        </w:rPr>
      </w:pPr>
      <w:r>
        <w:rPr>
          <w:spacing w:val="-1"/>
          <w:sz w:val="24"/>
        </w:rPr>
        <w:t>9.8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9.9. При заключении договора цена такого договора не может быть ниже начальной  (минимальной) цены договора (цены лота)</w:t>
      </w:r>
      <w:r>
        <w:rPr>
          <w:sz w:val="24"/>
          <w:szCs w:val="24"/>
        </w:rPr>
        <w:t xml:space="preserve">, </w:t>
      </w:r>
      <w:r>
        <w:rPr>
          <w:spacing w:val="-1"/>
          <w:sz w:val="24"/>
        </w:rPr>
        <w:t>указанной в извещении о проведении аукциона.</w:t>
      </w:r>
    </w:p>
    <w:p w:rsidR="006F7804" w:rsidRDefault="006F7804" w:rsidP="00740020">
      <w:pPr>
        <w:jc w:val="both"/>
        <w:rPr>
          <w:spacing w:val="-1"/>
          <w:sz w:val="24"/>
        </w:rPr>
      </w:pPr>
      <w:r>
        <w:rPr>
          <w:spacing w:val="-1"/>
          <w:sz w:val="24"/>
        </w:rPr>
        <w:t>9.10.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F7804" w:rsidRDefault="006F7804" w:rsidP="00740020">
      <w:pPr>
        <w:jc w:val="both"/>
        <w:rPr>
          <w:spacing w:val="-1"/>
          <w:sz w:val="24"/>
        </w:rPr>
      </w:pPr>
      <w:r>
        <w:rPr>
          <w:spacing w:val="-1"/>
          <w:sz w:val="24"/>
        </w:rPr>
        <w:t>9.11 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6F7804" w:rsidRDefault="006F7804" w:rsidP="00740020">
      <w:pPr>
        <w:jc w:val="both"/>
        <w:rPr>
          <w:spacing w:val="-1"/>
          <w:sz w:val="24"/>
        </w:rPr>
      </w:pPr>
      <w:r>
        <w:rPr>
          <w:spacing w:val="-1"/>
          <w:sz w:val="24"/>
        </w:rPr>
        <w:t>9.12.  Имущество может быть передано лицом, с которым заключается договор, в субаренду, в соответствии с действующим законодательством,  без изменения целевого назначения  такого имущества и с письменного согласия собственника имущества.</w:t>
      </w:r>
    </w:p>
    <w:p w:rsidR="006F7804" w:rsidRDefault="006F7804" w:rsidP="00740020">
      <w:pPr>
        <w:jc w:val="both"/>
        <w:rPr>
          <w:spacing w:val="-1"/>
          <w:sz w:val="24"/>
        </w:rPr>
      </w:pPr>
      <w:r>
        <w:rPr>
          <w:spacing w:val="-1"/>
          <w:sz w:val="24"/>
        </w:rPr>
        <w:t>9.13 Обеспечение исполнения договора не установлено.</w:t>
      </w:r>
    </w:p>
    <w:p w:rsidR="006F7804" w:rsidRDefault="006F7804" w:rsidP="00740020">
      <w:pPr>
        <w:suppressAutoHyphens/>
        <w:autoSpaceDE w:val="0"/>
        <w:autoSpaceDN w:val="0"/>
        <w:adjustRightInd w:val="0"/>
        <w:jc w:val="center"/>
        <w:rPr>
          <w:b/>
          <w:sz w:val="24"/>
          <w:szCs w:val="24"/>
        </w:rPr>
      </w:pPr>
      <w:r>
        <w:rPr>
          <w:b/>
          <w:sz w:val="24"/>
          <w:szCs w:val="24"/>
        </w:rPr>
        <w:t>10. Форма, сроки и порядок оплаты по договору</w:t>
      </w:r>
    </w:p>
    <w:p w:rsidR="006F7804" w:rsidRDefault="006F7804" w:rsidP="00740020">
      <w:pPr>
        <w:suppressAutoHyphens/>
        <w:autoSpaceDE w:val="0"/>
        <w:autoSpaceDN w:val="0"/>
        <w:adjustRightInd w:val="0"/>
        <w:jc w:val="center"/>
        <w:rPr>
          <w:b/>
          <w:sz w:val="24"/>
          <w:szCs w:val="24"/>
        </w:rPr>
      </w:pPr>
    </w:p>
    <w:p w:rsidR="006F7804" w:rsidRDefault="006F7804" w:rsidP="00740020">
      <w:pPr>
        <w:jc w:val="both"/>
        <w:rPr>
          <w:sz w:val="24"/>
        </w:rPr>
      </w:pPr>
      <w:r>
        <w:rPr>
          <w:sz w:val="24"/>
        </w:rPr>
        <w:t>10.1. За использование указанных в разделе 2  аукционной документации нежилых помещений, победитель аукциона, (далее -  Арендатор) обязуется перечислять  ежеквартально Организатору торгов (далее- Арендодатель) ,   в течение срока действия договора,  арендную плату по следующим реквизитам:</w:t>
      </w:r>
    </w:p>
    <w:p w:rsidR="006F7804" w:rsidRDefault="006F7804" w:rsidP="00740020">
      <w:pPr>
        <w:jc w:val="both"/>
        <w:rPr>
          <w:sz w:val="24"/>
        </w:rPr>
      </w:pPr>
      <w:r>
        <w:rPr>
          <w:sz w:val="24"/>
        </w:rPr>
        <w:t xml:space="preserve">УФК  по Новгородской обл. (Администрация Шимского  муниципального района) ИНН 5319002185 КПП 531901001 ОКАТО 49255000000  р/с 40101810900000010001 БИК 044959001 в ГРКЦ ГУ Банка России по Новгородской области г.  Великий Новгород </w:t>
      </w:r>
    </w:p>
    <w:p w:rsidR="006F7804" w:rsidRDefault="006F7804" w:rsidP="00740020">
      <w:pPr>
        <w:jc w:val="both"/>
        <w:rPr>
          <w:sz w:val="24"/>
        </w:rPr>
      </w:pPr>
      <w:r>
        <w:rPr>
          <w:sz w:val="24"/>
        </w:rPr>
        <w:t xml:space="preserve">Код платежа 70011105035050000120. </w:t>
      </w:r>
    </w:p>
    <w:p w:rsidR="006F7804" w:rsidRDefault="006F7804" w:rsidP="00740020">
      <w:pPr>
        <w:jc w:val="both"/>
        <w:rPr>
          <w:sz w:val="24"/>
        </w:rPr>
      </w:pPr>
      <w:r>
        <w:rPr>
          <w:sz w:val="24"/>
        </w:rPr>
        <w:t>10.2. Арендная плата вносится  ежеквартально с оплатой до 10 числа первого месяца, следующего за отчётным,  равными долями.</w:t>
      </w:r>
    </w:p>
    <w:p w:rsidR="006F7804" w:rsidRDefault="006F7804" w:rsidP="00740020">
      <w:pPr>
        <w:jc w:val="both"/>
        <w:rPr>
          <w:sz w:val="24"/>
        </w:rPr>
      </w:pPr>
      <w:r>
        <w:rPr>
          <w:sz w:val="24"/>
        </w:rPr>
        <w:t>10.3. Допускается предварительная  оплата по договору, но не более чем на один период.</w:t>
      </w:r>
    </w:p>
    <w:p w:rsidR="006F7804" w:rsidRDefault="006F7804" w:rsidP="00740020">
      <w:pPr>
        <w:jc w:val="both"/>
        <w:rPr>
          <w:sz w:val="24"/>
        </w:rPr>
      </w:pPr>
      <w:r>
        <w:rPr>
          <w:sz w:val="24"/>
        </w:rPr>
        <w:t xml:space="preserve">10.4. Внесение арендной платы производится со дня начала действия договора. </w:t>
      </w:r>
    </w:p>
    <w:p w:rsidR="006F7804" w:rsidRDefault="006F7804" w:rsidP="00740020">
      <w:pPr>
        <w:jc w:val="both"/>
        <w:rPr>
          <w:sz w:val="24"/>
        </w:rPr>
      </w:pPr>
      <w:r>
        <w:rPr>
          <w:sz w:val="24"/>
        </w:rPr>
        <w:t xml:space="preserve">10.5.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 </w:t>
      </w:r>
    </w:p>
    <w:p w:rsidR="006F7804" w:rsidRDefault="006F7804" w:rsidP="00740020">
      <w:pPr>
        <w:jc w:val="both"/>
        <w:rPr>
          <w:spacing w:val="-1"/>
          <w:sz w:val="24"/>
        </w:rPr>
      </w:pPr>
      <w:r>
        <w:rPr>
          <w:spacing w:val="-1"/>
          <w:sz w:val="24"/>
        </w:rPr>
        <w:t>.</w:t>
      </w:r>
    </w:p>
    <w:p w:rsidR="006F7804" w:rsidRDefault="006F7804" w:rsidP="00740020">
      <w:pPr>
        <w:numPr>
          <w:ilvl w:val="1"/>
          <w:numId w:val="1"/>
        </w:numPr>
        <w:tabs>
          <w:tab w:val="num" w:pos="0"/>
          <w:tab w:val="center" w:pos="720"/>
        </w:tabs>
        <w:jc w:val="center"/>
        <w:rPr>
          <w:sz w:val="24"/>
        </w:rPr>
      </w:pPr>
      <w:r>
        <w:rPr>
          <w:b/>
          <w:sz w:val="24"/>
        </w:rPr>
        <w:t xml:space="preserve">11. Порядок пересмотра </w:t>
      </w:r>
      <w:r>
        <w:rPr>
          <w:b/>
          <w:sz w:val="24"/>
          <w:szCs w:val="24"/>
        </w:rPr>
        <w:t xml:space="preserve"> цены договора.</w:t>
      </w:r>
    </w:p>
    <w:p w:rsidR="006F7804" w:rsidRDefault="006F7804" w:rsidP="00740020">
      <w:pPr>
        <w:numPr>
          <w:ilvl w:val="1"/>
          <w:numId w:val="1"/>
        </w:numPr>
        <w:tabs>
          <w:tab w:val="num" w:pos="0"/>
          <w:tab w:val="center" w:pos="720"/>
        </w:tabs>
        <w:jc w:val="both"/>
        <w:rPr>
          <w:sz w:val="24"/>
        </w:rPr>
      </w:pPr>
      <w:r>
        <w:rPr>
          <w:sz w:val="24"/>
        </w:rPr>
        <w:t xml:space="preserve">11.1. Размер арендной платы может пересматриваться,  но не чаще одного раза в год, в сторону увеличения,  по инициативе Арендодателя без права отказа Арендатором  в случае принятия: </w:t>
      </w:r>
    </w:p>
    <w:p w:rsidR="006F7804" w:rsidRDefault="006F7804" w:rsidP="00740020">
      <w:pPr>
        <w:jc w:val="both"/>
        <w:rPr>
          <w:sz w:val="24"/>
        </w:rPr>
      </w:pPr>
      <w:r>
        <w:rPr>
          <w:sz w:val="24"/>
        </w:rPr>
        <w:t>а) новых законодательных актов РФ,</w:t>
      </w:r>
    </w:p>
    <w:p w:rsidR="006F7804" w:rsidRDefault="006F7804" w:rsidP="00740020">
      <w:pPr>
        <w:jc w:val="both"/>
        <w:rPr>
          <w:sz w:val="24"/>
        </w:rPr>
      </w:pPr>
      <w:r>
        <w:rPr>
          <w:sz w:val="24"/>
        </w:rPr>
        <w:t xml:space="preserve">б) постановлений Администрации области, района, </w:t>
      </w:r>
    </w:p>
    <w:p w:rsidR="006F7804" w:rsidRDefault="006F7804" w:rsidP="00740020">
      <w:pPr>
        <w:jc w:val="both"/>
        <w:rPr>
          <w:sz w:val="24"/>
        </w:rPr>
      </w:pPr>
      <w:r>
        <w:rPr>
          <w:sz w:val="24"/>
        </w:rPr>
        <w:t>в) решений  областной, районной Думы;</w:t>
      </w:r>
    </w:p>
    <w:p w:rsidR="006F7804" w:rsidRDefault="006F7804" w:rsidP="00740020">
      <w:pPr>
        <w:jc w:val="both"/>
        <w:rPr>
          <w:sz w:val="24"/>
        </w:rPr>
      </w:pPr>
      <w:r>
        <w:rPr>
          <w:sz w:val="24"/>
        </w:rPr>
        <w:t>г) принципов ценообразования и изменений условий инфляции.</w:t>
      </w:r>
    </w:p>
    <w:p w:rsidR="006F7804" w:rsidRDefault="006F7804" w:rsidP="00740020">
      <w:pPr>
        <w:jc w:val="both"/>
        <w:rPr>
          <w:sz w:val="24"/>
        </w:rPr>
      </w:pPr>
      <w:r>
        <w:rPr>
          <w:sz w:val="24"/>
        </w:rPr>
        <w:t>11.2. Цена заключенного договора не может быть пересмотрена сторонами в сторону уменьшения.</w:t>
      </w:r>
    </w:p>
    <w:p w:rsidR="006F7804" w:rsidRDefault="006F7804" w:rsidP="00740020">
      <w:pPr>
        <w:jc w:val="both"/>
        <w:rPr>
          <w:spacing w:val="-1"/>
          <w:sz w:val="24"/>
        </w:rPr>
      </w:pPr>
    </w:p>
    <w:p w:rsidR="006F7804" w:rsidRDefault="006F7804" w:rsidP="00740020">
      <w:pPr>
        <w:jc w:val="center"/>
        <w:rPr>
          <w:b/>
          <w:spacing w:val="-1"/>
          <w:sz w:val="24"/>
        </w:rPr>
      </w:pPr>
      <w:r>
        <w:rPr>
          <w:b/>
          <w:spacing w:val="-1"/>
          <w:sz w:val="24"/>
        </w:rPr>
        <w:t>12. Дата, время, график проведения осмотра имущества</w:t>
      </w:r>
    </w:p>
    <w:p w:rsidR="006F7804" w:rsidRDefault="006F7804" w:rsidP="00740020">
      <w:pPr>
        <w:jc w:val="both"/>
        <w:rPr>
          <w:b/>
          <w:spacing w:val="-1"/>
          <w:sz w:val="24"/>
        </w:rPr>
      </w:pPr>
    </w:p>
    <w:p w:rsidR="006F7804" w:rsidRDefault="006F7804" w:rsidP="00740020">
      <w:pPr>
        <w:jc w:val="both"/>
        <w:rPr>
          <w:spacing w:val="-1"/>
          <w:sz w:val="24"/>
        </w:rPr>
      </w:pPr>
      <w:r>
        <w:rPr>
          <w:spacing w:val="-1"/>
          <w:sz w:val="24"/>
        </w:rPr>
        <w:t>12.1. Осмотр имущества обеспечивает организатор аукциона по вышеуказанным адресам, указанным  в п.2 настоящей документации не реже, чем через пять рабочих дней с даты размещения  извещения о проведения аукциона на официальном сайте торгов, но не позднее, чем за два рабочих дня до даты окончания подачи заявок на участие в аукционе.</w:t>
      </w:r>
    </w:p>
    <w:p w:rsidR="006F7804" w:rsidRDefault="006F7804" w:rsidP="00740020">
      <w:pPr>
        <w:jc w:val="both"/>
        <w:rPr>
          <w:spacing w:val="-1"/>
          <w:sz w:val="24"/>
        </w:rPr>
      </w:pPr>
      <w:r>
        <w:rPr>
          <w:spacing w:val="-1"/>
          <w:sz w:val="24"/>
        </w:rPr>
        <w:t xml:space="preserve">12.2. Время осмотра:  по рабочим дням с 9 часов 00 минут до 15 часов 00 минут. Обед с 13 </w:t>
      </w:r>
    </w:p>
    <w:p w:rsidR="006F7804" w:rsidRDefault="006F7804" w:rsidP="00740020">
      <w:pPr>
        <w:jc w:val="both"/>
        <w:rPr>
          <w:spacing w:val="-1"/>
          <w:sz w:val="24"/>
        </w:rPr>
      </w:pPr>
      <w:r>
        <w:rPr>
          <w:spacing w:val="-1"/>
          <w:sz w:val="24"/>
        </w:rPr>
        <w:t>часов 00 минут до 14 часов 00 минут.</w:t>
      </w:r>
    </w:p>
    <w:p w:rsidR="006F7804" w:rsidRDefault="006F7804" w:rsidP="00740020">
      <w:pPr>
        <w:jc w:val="both"/>
        <w:rPr>
          <w:spacing w:val="-1"/>
          <w:sz w:val="24"/>
        </w:rPr>
      </w:pPr>
    </w:p>
    <w:p w:rsidR="006F7804" w:rsidRDefault="006F7804" w:rsidP="00740020">
      <w:pPr>
        <w:jc w:val="center"/>
        <w:rPr>
          <w:b/>
          <w:spacing w:val="-1"/>
          <w:sz w:val="24"/>
          <w:szCs w:val="2"/>
        </w:rPr>
      </w:pPr>
      <w:r>
        <w:rPr>
          <w:b/>
          <w:spacing w:val="-1"/>
          <w:sz w:val="24"/>
          <w:szCs w:val="2"/>
        </w:rPr>
        <w:t>13. Предоставление документации об аукционе</w:t>
      </w:r>
    </w:p>
    <w:p w:rsidR="006F7804" w:rsidRDefault="006F7804" w:rsidP="00740020">
      <w:pPr>
        <w:jc w:val="both"/>
        <w:rPr>
          <w:b/>
          <w:spacing w:val="-1"/>
          <w:sz w:val="24"/>
          <w:szCs w:val="2"/>
        </w:rPr>
      </w:pPr>
    </w:p>
    <w:p w:rsidR="006F7804" w:rsidRDefault="006F7804" w:rsidP="00740020">
      <w:pPr>
        <w:jc w:val="both"/>
        <w:rPr>
          <w:spacing w:val="-1"/>
          <w:sz w:val="24"/>
          <w:szCs w:val="24"/>
        </w:rPr>
      </w:pPr>
      <w:r>
        <w:rPr>
          <w:spacing w:val="-1"/>
          <w:sz w:val="24"/>
          <w:szCs w:val="24"/>
        </w:rPr>
        <w:t>13.1. При проведении аукциона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w:t>
      </w:r>
    </w:p>
    <w:p w:rsidR="006F7804" w:rsidRDefault="006F7804" w:rsidP="00740020">
      <w:pPr>
        <w:jc w:val="both"/>
        <w:rPr>
          <w:spacing w:val="-1"/>
          <w:sz w:val="24"/>
          <w:szCs w:val="24"/>
        </w:rPr>
      </w:pPr>
      <w:r>
        <w:rPr>
          <w:spacing w:val="-1"/>
          <w:sz w:val="24"/>
          <w:szCs w:val="24"/>
        </w:rPr>
        <w:t>13.2.Документация  об аукционе  предоставляется без взимания платы.</w:t>
      </w:r>
    </w:p>
    <w:p w:rsidR="006F7804" w:rsidRDefault="006F7804" w:rsidP="00740020">
      <w:pPr>
        <w:jc w:val="both"/>
        <w:rPr>
          <w:spacing w:val="-1"/>
          <w:sz w:val="24"/>
          <w:szCs w:val="24"/>
        </w:rPr>
      </w:pPr>
      <w:r>
        <w:rPr>
          <w:spacing w:val="-1"/>
          <w:sz w:val="24"/>
          <w:szCs w:val="24"/>
        </w:rPr>
        <w:t>13.3.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p w:rsidR="006F7804" w:rsidRDefault="006F7804" w:rsidP="00740020">
      <w:pPr>
        <w:widowControl w:val="0"/>
        <w:autoSpaceDE w:val="0"/>
        <w:autoSpaceDN w:val="0"/>
        <w:adjustRightInd w:val="0"/>
        <w:jc w:val="both"/>
        <w:rPr>
          <w:b/>
          <w:bCs/>
          <w:sz w:val="24"/>
          <w:szCs w:val="24"/>
        </w:rPr>
      </w:pPr>
    </w:p>
    <w:p w:rsidR="006F7804" w:rsidRDefault="006F7804" w:rsidP="00740020">
      <w:pPr>
        <w:widowControl w:val="0"/>
        <w:autoSpaceDE w:val="0"/>
        <w:autoSpaceDN w:val="0"/>
        <w:adjustRightInd w:val="0"/>
        <w:jc w:val="center"/>
        <w:rPr>
          <w:b/>
          <w:bCs/>
          <w:sz w:val="24"/>
          <w:szCs w:val="24"/>
        </w:rPr>
      </w:pPr>
      <w:r>
        <w:rPr>
          <w:b/>
          <w:bCs/>
          <w:sz w:val="24"/>
          <w:szCs w:val="24"/>
        </w:rPr>
        <w:t>14. Разъяснение положений документации об аукционе</w:t>
      </w:r>
    </w:p>
    <w:p w:rsidR="006F7804" w:rsidRDefault="006F7804" w:rsidP="00740020">
      <w:pPr>
        <w:widowControl w:val="0"/>
        <w:autoSpaceDE w:val="0"/>
        <w:autoSpaceDN w:val="0"/>
        <w:adjustRightInd w:val="0"/>
        <w:jc w:val="center"/>
        <w:rPr>
          <w:b/>
          <w:bCs/>
          <w:sz w:val="24"/>
          <w:szCs w:val="24"/>
        </w:rPr>
      </w:pPr>
      <w:r>
        <w:rPr>
          <w:b/>
          <w:bCs/>
          <w:sz w:val="24"/>
          <w:szCs w:val="24"/>
        </w:rPr>
        <w:t>и внесение в неё изменений</w:t>
      </w:r>
    </w:p>
    <w:p w:rsidR="006F7804" w:rsidRDefault="006F7804" w:rsidP="00740020">
      <w:pPr>
        <w:suppressAutoHyphens/>
        <w:autoSpaceDE w:val="0"/>
        <w:autoSpaceDN w:val="0"/>
        <w:adjustRightInd w:val="0"/>
        <w:jc w:val="both"/>
        <w:rPr>
          <w:b/>
          <w:bCs/>
          <w:sz w:val="24"/>
          <w:szCs w:val="24"/>
        </w:rPr>
      </w:pPr>
    </w:p>
    <w:p w:rsidR="006F7804" w:rsidRDefault="006F7804" w:rsidP="00740020">
      <w:pPr>
        <w:suppressAutoHyphens/>
        <w:autoSpaceDE w:val="0"/>
        <w:autoSpaceDN w:val="0"/>
        <w:adjustRightInd w:val="0"/>
        <w:jc w:val="both"/>
        <w:rPr>
          <w:sz w:val="24"/>
          <w:szCs w:val="24"/>
        </w:rPr>
      </w:pPr>
      <w:r>
        <w:rPr>
          <w:sz w:val="24"/>
          <w:szCs w:val="24"/>
        </w:rPr>
        <w:t>14.1. Разъяснения положений настоящей документации об аукционе участникам аукциона предоставляет организатор аукциона по их письменному запросу, направленному по адресу: 174150,  Новгородская область, р.п.Шимск, ул. Новгородская, д. 21 факс: 8(81656) 54-737 в течение двух (двух)  рабочих дней со дня поступления указанного запроса, если такой запрос поступил, но  не позднее, чем за три рабочих  дня до дня окончания  срока подачи заявок на участие в аукционе.</w:t>
      </w:r>
    </w:p>
    <w:p w:rsidR="006F7804" w:rsidRDefault="006F7804" w:rsidP="00740020">
      <w:pPr>
        <w:tabs>
          <w:tab w:val="left" w:pos="720"/>
        </w:tabs>
        <w:suppressAutoHyphens/>
        <w:jc w:val="both"/>
        <w:rPr>
          <w:sz w:val="24"/>
          <w:szCs w:val="24"/>
        </w:rPr>
      </w:pPr>
      <w:r>
        <w:rPr>
          <w:sz w:val="24"/>
          <w:szCs w:val="24"/>
        </w:rPr>
        <w:t xml:space="preserve">14.2. В течение одного дня со дня направления разъяснения положений настоящей документации об аукционе по запросу участника аукциона  такое разъяснение размещается организатором  на официальном </w:t>
      </w:r>
      <w:r>
        <w:rPr>
          <w:spacing w:val="-20"/>
          <w:sz w:val="24"/>
          <w:szCs w:val="24"/>
        </w:rPr>
        <w:t>сайте с</w:t>
      </w:r>
      <w:r>
        <w:rPr>
          <w:sz w:val="24"/>
          <w:szCs w:val="24"/>
        </w:rPr>
        <w:t xml:space="preserve"> указанием предмета запроса, но без указания заинтересованного лица, от которого поступил запрос.</w:t>
      </w:r>
    </w:p>
    <w:p w:rsidR="006F7804" w:rsidRDefault="006F7804" w:rsidP="00740020">
      <w:pPr>
        <w:jc w:val="both"/>
        <w:rPr>
          <w:spacing w:val="-1"/>
          <w:sz w:val="24"/>
          <w:szCs w:val="24"/>
        </w:rPr>
      </w:pPr>
      <w:r>
        <w:rPr>
          <w:spacing w:val="-1"/>
          <w:sz w:val="24"/>
          <w:szCs w:val="24"/>
        </w:rPr>
        <w:t>14.3. Организатор аукциона по собственной инициативе или в соответствии с запросом заинтересованного лица вправе принять решение о внесении изменений документацию в об аукционе не позднее чем за пять дней до даты окончания срока подачи заявок на участие в аукционе.</w:t>
      </w:r>
    </w:p>
    <w:p w:rsidR="006F7804" w:rsidRDefault="006F7804" w:rsidP="00740020">
      <w:pPr>
        <w:jc w:val="both"/>
        <w:rPr>
          <w:spacing w:val="-1"/>
          <w:sz w:val="24"/>
          <w:szCs w:val="24"/>
        </w:rPr>
      </w:pPr>
      <w:r>
        <w:rPr>
          <w:spacing w:val="-1"/>
          <w:sz w:val="24"/>
          <w:szCs w:val="24"/>
        </w:rPr>
        <w:t>14.4. В течение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торгов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6F7804" w:rsidRDefault="006F7804" w:rsidP="00740020">
      <w:pPr>
        <w:jc w:val="both"/>
        <w:rPr>
          <w:spacing w:val="-1"/>
          <w:sz w:val="24"/>
          <w:szCs w:val="24"/>
        </w:rPr>
      </w:pPr>
      <w:r>
        <w:rPr>
          <w:spacing w:val="-1"/>
          <w:sz w:val="24"/>
          <w:szCs w:val="24"/>
        </w:rPr>
        <w:t>14.5. Предоставление документации об аукционе до размещения на официальном сайте извещения о проведении аукциона  не допускается.</w:t>
      </w:r>
    </w:p>
    <w:p w:rsidR="006F7804" w:rsidRDefault="006F7804" w:rsidP="00740020">
      <w:pPr>
        <w:numPr>
          <w:ilvl w:val="1"/>
          <w:numId w:val="1"/>
        </w:numPr>
        <w:tabs>
          <w:tab w:val="num" w:pos="0"/>
          <w:tab w:val="center" w:pos="720"/>
        </w:tabs>
        <w:jc w:val="both"/>
        <w:rPr>
          <w:sz w:val="24"/>
          <w:szCs w:val="24"/>
        </w:rPr>
      </w:pPr>
      <w:r>
        <w:rPr>
          <w:color w:val="000000"/>
          <w:sz w:val="24"/>
          <w:szCs w:val="24"/>
        </w:rPr>
        <w:t xml:space="preserve">14.6. Ознакомиться с документацией об  аукционе можно по адресу: р.п.Шимск, , ул. Новгородская, д.21 каб.241. </w:t>
      </w:r>
    </w:p>
    <w:p w:rsidR="006F7804" w:rsidRDefault="006F7804" w:rsidP="00740020">
      <w:pPr>
        <w:numPr>
          <w:ilvl w:val="1"/>
          <w:numId w:val="1"/>
        </w:numPr>
        <w:tabs>
          <w:tab w:val="num" w:pos="0"/>
          <w:tab w:val="center" w:pos="720"/>
        </w:tabs>
        <w:jc w:val="both"/>
        <w:rPr>
          <w:sz w:val="24"/>
          <w:szCs w:val="24"/>
        </w:rPr>
      </w:pPr>
      <w:r>
        <w:rPr>
          <w:sz w:val="24"/>
          <w:szCs w:val="24"/>
        </w:rPr>
        <w:t>14.7. Настоящая аукционная документация размещена на официальном</w:t>
      </w:r>
      <w:r w:rsidRPr="005408B2">
        <w:rPr>
          <w:sz w:val="24"/>
          <w:szCs w:val="22"/>
        </w:rPr>
        <w:t xml:space="preserve"> </w:t>
      </w:r>
      <w:r>
        <w:rPr>
          <w:sz w:val="24"/>
          <w:szCs w:val="22"/>
        </w:rPr>
        <w:t>федеральном сайте торгов</w:t>
      </w:r>
      <w:r w:rsidRPr="00CA2865">
        <w:rPr>
          <w:sz w:val="24"/>
          <w:szCs w:val="22"/>
        </w:rPr>
        <w:t xml:space="preserve"> </w:t>
      </w:r>
      <w:hyperlink r:id="rId8"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w:t>
      </w:r>
    </w:p>
    <w:p w:rsidR="006F7804" w:rsidRDefault="006F7804" w:rsidP="00740020">
      <w:pPr>
        <w:jc w:val="both"/>
        <w:rPr>
          <w:spacing w:val="-1"/>
          <w:sz w:val="24"/>
          <w:szCs w:val="24"/>
        </w:rPr>
      </w:pPr>
    </w:p>
    <w:p w:rsidR="006F7804" w:rsidRDefault="006F7804" w:rsidP="00740020">
      <w:pPr>
        <w:autoSpaceDE w:val="0"/>
        <w:autoSpaceDN w:val="0"/>
        <w:adjustRightInd w:val="0"/>
        <w:jc w:val="center"/>
        <w:rPr>
          <w:b/>
          <w:sz w:val="24"/>
          <w:szCs w:val="24"/>
        </w:rPr>
      </w:pPr>
      <w:r>
        <w:rPr>
          <w:b/>
          <w:sz w:val="24"/>
          <w:szCs w:val="24"/>
        </w:rPr>
        <w:t>15. Заключительные положения</w:t>
      </w:r>
    </w:p>
    <w:p w:rsidR="006F7804" w:rsidRDefault="006F7804" w:rsidP="00740020">
      <w:pPr>
        <w:autoSpaceDE w:val="0"/>
        <w:autoSpaceDN w:val="0"/>
        <w:adjustRightInd w:val="0"/>
        <w:jc w:val="center"/>
        <w:rPr>
          <w:sz w:val="24"/>
          <w:szCs w:val="24"/>
        </w:rPr>
      </w:pPr>
    </w:p>
    <w:p w:rsidR="006F7804" w:rsidRDefault="006F7804" w:rsidP="00740020">
      <w:pPr>
        <w:autoSpaceDE w:val="0"/>
        <w:autoSpaceDN w:val="0"/>
        <w:adjustRightInd w:val="0"/>
        <w:jc w:val="both"/>
        <w:rPr>
          <w:sz w:val="24"/>
          <w:szCs w:val="24"/>
        </w:rPr>
      </w:pPr>
      <w:r>
        <w:rPr>
          <w:sz w:val="24"/>
          <w:szCs w:val="24"/>
        </w:rPr>
        <w:t>15.1. Сообщение об итогах аукциона размещается на официальном сайте в сети «Интернет» и публикуется в тех же средствах массовой информации, в которых было опубликовано информационное сообщение о проведении аукциона.</w:t>
      </w:r>
    </w:p>
    <w:p w:rsidR="006F7804" w:rsidRDefault="006F7804" w:rsidP="00740020">
      <w:pPr>
        <w:jc w:val="both"/>
        <w:rPr>
          <w:spacing w:val="-1"/>
          <w:sz w:val="24"/>
          <w:szCs w:val="24"/>
        </w:rPr>
      </w:pPr>
      <w:r>
        <w:rPr>
          <w:spacing w:val="-1"/>
          <w:sz w:val="24"/>
          <w:szCs w:val="24"/>
        </w:rPr>
        <w:t xml:space="preserve">15.2.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6F7804" w:rsidRDefault="006F7804" w:rsidP="00740020">
      <w:pPr>
        <w:rPr>
          <w:sz w:val="24"/>
          <w:szCs w:val="24"/>
        </w:rPr>
      </w:pPr>
      <w:r>
        <w:rPr>
          <w:sz w:val="24"/>
          <w:szCs w:val="24"/>
        </w:rPr>
        <w:t>15.3.  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0619B5">
      <w:pPr>
        <w:widowControl w:val="0"/>
        <w:autoSpaceDE w:val="0"/>
        <w:autoSpaceDN w:val="0"/>
        <w:adjustRightInd w:val="0"/>
        <w:spacing w:before="60" w:after="300"/>
        <w:jc w:val="center"/>
        <w:rPr>
          <w:b/>
          <w:bCs/>
          <w:color w:val="000000"/>
        </w:rPr>
      </w:pPr>
      <w:r>
        <w:rPr>
          <w:b/>
          <w:bCs/>
          <w:color w:val="000000"/>
        </w:rPr>
        <w:t>Извещение о проведении торгов № 010812/0136387/01</w:t>
      </w:r>
    </w:p>
    <w:tbl>
      <w:tblPr>
        <w:tblW w:w="0" w:type="auto"/>
        <w:tblLayout w:type="fixed"/>
        <w:tblCellMar>
          <w:left w:w="0" w:type="dxa"/>
          <w:right w:w="0" w:type="dxa"/>
        </w:tblCellMar>
        <w:tblLook w:val="0000"/>
      </w:tblPr>
      <w:tblGrid>
        <w:gridCol w:w="3960"/>
        <w:gridCol w:w="4520"/>
      </w:tblGrid>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Форма проведения торгов:</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Открытый аукцион</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Сайт размещения документации о торгах:</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http://torgi.gov.ru/</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Количество лотов:</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1</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Дата создания извещения:</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01.08.2012</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Дата публикации извещения:</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Дата последнего изменения:</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01.08.2012</w:t>
            </w:r>
          </w:p>
        </w:tc>
      </w:tr>
    </w:tbl>
    <w:p w:rsidR="006F7804" w:rsidRDefault="006F7804" w:rsidP="000619B5">
      <w:pPr>
        <w:widowControl w:val="0"/>
        <w:autoSpaceDE w:val="0"/>
        <w:autoSpaceDN w:val="0"/>
        <w:adjustRightInd w:val="0"/>
        <w:spacing w:before="300" w:after="300"/>
        <w:rPr>
          <w:b/>
          <w:bCs/>
          <w:i/>
          <w:iCs/>
          <w:color w:val="000000"/>
        </w:rPr>
      </w:pPr>
      <w:r>
        <w:rPr>
          <w:b/>
          <w:bCs/>
          <w:i/>
          <w:iCs/>
          <w:color w:val="000000"/>
        </w:rPr>
        <w:t>Контактная информация организатора торгов</w:t>
      </w:r>
    </w:p>
    <w:tbl>
      <w:tblPr>
        <w:tblW w:w="0" w:type="auto"/>
        <w:tblLayout w:type="fixed"/>
        <w:tblCellMar>
          <w:left w:w="0" w:type="dxa"/>
          <w:right w:w="0" w:type="dxa"/>
        </w:tblCellMar>
        <w:tblLook w:val="0000"/>
      </w:tblPr>
      <w:tblGrid>
        <w:gridCol w:w="3960"/>
        <w:gridCol w:w="4520"/>
      </w:tblGrid>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Наименование организации:</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Администрация Шимского муниципального района</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Адрес:</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174150, Новгородская область, р.п.Шимск, ул.Новгородская, д.21</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Телефон:</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88165654737</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Факс:</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88165654737</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E-mail:</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myakotina.t@mail.ru</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Контактное лицо:</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Мякотина Татьяна Владимировна</w:t>
            </w:r>
          </w:p>
        </w:tc>
      </w:tr>
    </w:tbl>
    <w:p w:rsidR="006F7804" w:rsidRDefault="006F7804" w:rsidP="000619B5">
      <w:pPr>
        <w:widowControl w:val="0"/>
        <w:autoSpaceDE w:val="0"/>
        <w:autoSpaceDN w:val="0"/>
        <w:adjustRightInd w:val="0"/>
        <w:spacing w:before="300" w:after="300"/>
        <w:rPr>
          <w:b/>
          <w:bCs/>
          <w:i/>
          <w:iCs/>
          <w:color w:val="000000"/>
        </w:rPr>
      </w:pPr>
      <w:r>
        <w:rPr>
          <w:b/>
          <w:bCs/>
          <w:i/>
          <w:iCs/>
          <w:color w:val="000000"/>
        </w:rPr>
        <w:t>Условия проведения торгов</w:t>
      </w:r>
    </w:p>
    <w:tbl>
      <w:tblPr>
        <w:tblW w:w="0" w:type="auto"/>
        <w:tblLayout w:type="fixed"/>
        <w:tblCellMar>
          <w:left w:w="0" w:type="dxa"/>
          <w:right w:w="0" w:type="dxa"/>
        </w:tblCellMar>
        <w:tblLook w:val="0000"/>
      </w:tblPr>
      <w:tblGrid>
        <w:gridCol w:w="3960"/>
        <w:gridCol w:w="4520"/>
      </w:tblGrid>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Срок, место и порядок предоставления документации о торгах:</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При проведении аукциона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 Документация об аукционе предоставляется без взимания платы.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Размер платы за документацию, руб.:</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0.0</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Срок отказа от проведения торгов:</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17.08.2012</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Дата окончания приема заявок:</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21.08.2012</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Дата и время проведения аукциона:</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24.08.2012 12:00</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Место проведения аукциона:</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Новгородская область, р.п. Шимск ул. Новгородская, д.21а каб.242</w:t>
            </w:r>
          </w:p>
        </w:tc>
      </w:tr>
    </w:tbl>
    <w:p w:rsidR="006F7804" w:rsidRDefault="006F7804" w:rsidP="000619B5">
      <w:pPr>
        <w:widowControl w:val="0"/>
        <w:autoSpaceDE w:val="0"/>
        <w:autoSpaceDN w:val="0"/>
        <w:adjustRightInd w:val="0"/>
        <w:spacing w:before="300" w:after="300"/>
        <w:rPr>
          <w:b/>
          <w:bCs/>
          <w:i/>
          <w:iCs/>
          <w:color w:val="000000"/>
        </w:rPr>
      </w:pPr>
      <w:r>
        <w:rPr>
          <w:b/>
          <w:bCs/>
          <w:i/>
          <w:iCs/>
          <w:color w:val="000000"/>
        </w:rPr>
        <w:t>Реестр изменений</w:t>
      </w:r>
    </w:p>
    <w:p w:rsidR="006F7804" w:rsidRDefault="006F7804" w:rsidP="000619B5">
      <w:pPr>
        <w:widowControl w:val="0"/>
        <w:autoSpaceDE w:val="0"/>
        <w:autoSpaceDN w:val="0"/>
        <w:adjustRightInd w:val="0"/>
        <w:spacing w:before="300" w:after="300"/>
        <w:rPr>
          <w:b/>
          <w:bCs/>
          <w:i/>
          <w:iCs/>
          <w:color w:val="000000"/>
        </w:rPr>
      </w:pPr>
      <w:r>
        <w:rPr>
          <w:b/>
          <w:bCs/>
          <w:i/>
          <w:iCs/>
          <w:color w:val="000000"/>
        </w:rPr>
        <w:t>Изменения по торгам не вносились.</w:t>
      </w:r>
    </w:p>
    <w:p w:rsidR="006F7804" w:rsidRDefault="006F7804" w:rsidP="000619B5">
      <w:pPr>
        <w:widowControl w:val="0"/>
        <w:autoSpaceDE w:val="0"/>
        <w:autoSpaceDN w:val="0"/>
        <w:adjustRightInd w:val="0"/>
        <w:spacing w:before="300" w:after="300"/>
        <w:rPr>
          <w:b/>
          <w:bCs/>
          <w:i/>
          <w:iCs/>
          <w:color w:val="000000"/>
        </w:rPr>
      </w:pPr>
      <w:r>
        <w:rPr>
          <w:b/>
          <w:bCs/>
          <w:i/>
          <w:iCs/>
          <w:color w:val="000000"/>
        </w:rPr>
        <w:t>Реестр разъяснений</w:t>
      </w:r>
    </w:p>
    <w:p w:rsidR="006F7804" w:rsidRDefault="006F7804" w:rsidP="000619B5">
      <w:pPr>
        <w:widowControl w:val="0"/>
        <w:autoSpaceDE w:val="0"/>
        <w:autoSpaceDN w:val="0"/>
        <w:adjustRightInd w:val="0"/>
        <w:spacing w:before="300" w:after="300"/>
        <w:rPr>
          <w:b/>
          <w:bCs/>
          <w:i/>
          <w:iCs/>
          <w:color w:val="000000"/>
        </w:rPr>
      </w:pPr>
      <w:r>
        <w:rPr>
          <w:b/>
          <w:bCs/>
          <w:i/>
          <w:iCs/>
          <w:color w:val="000000"/>
        </w:rPr>
        <w:t>Запросов на разъяснение не поступало.</w:t>
      </w:r>
    </w:p>
    <w:p w:rsidR="006F7804" w:rsidRDefault="006F7804" w:rsidP="000619B5">
      <w:pPr>
        <w:widowControl w:val="0"/>
        <w:autoSpaceDE w:val="0"/>
        <w:autoSpaceDN w:val="0"/>
        <w:adjustRightInd w:val="0"/>
        <w:spacing w:before="300" w:after="300"/>
        <w:rPr>
          <w:b/>
          <w:bCs/>
          <w:i/>
          <w:iCs/>
          <w:color w:val="000000"/>
        </w:rPr>
      </w:pPr>
      <w:r>
        <w:rPr>
          <w:b/>
          <w:bCs/>
          <w:i/>
          <w:iCs/>
          <w:color w:val="000000"/>
        </w:rPr>
        <w:t>Реестр протоколов</w:t>
      </w:r>
    </w:p>
    <w:p w:rsidR="006F7804" w:rsidRDefault="006F7804" w:rsidP="000619B5">
      <w:pPr>
        <w:widowControl w:val="0"/>
        <w:autoSpaceDE w:val="0"/>
        <w:autoSpaceDN w:val="0"/>
        <w:adjustRightInd w:val="0"/>
        <w:spacing w:before="300" w:after="300"/>
        <w:rPr>
          <w:b/>
          <w:bCs/>
          <w:i/>
          <w:iCs/>
          <w:color w:val="000000"/>
        </w:rPr>
      </w:pPr>
      <w:r>
        <w:rPr>
          <w:b/>
          <w:bCs/>
          <w:i/>
          <w:iCs/>
          <w:color w:val="000000"/>
        </w:rPr>
        <w:t>По торгам не внесены протоколы.</w:t>
      </w:r>
    </w:p>
    <w:p w:rsidR="006F7804" w:rsidRDefault="006F7804" w:rsidP="000619B5">
      <w:pPr>
        <w:widowControl w:val="0"/>
        <w:autoSpaceDE w:val="0"/>
        <w:autoSpaceDN w:val="0"/>
        <w:adjustRightInd w:val="0"/>
        <w:spacing w:before="300" w:after="300"/>
        <w:rPr>
          <w:b/>
          <w:bCs/>
          <w:i/>
          <w:iCs/>
          <w:color w:val="000000"/>
        </w:rPr>
      </w:pPr>
      <w:r>
        <w:rPr>
          <w:b/>
          <w:bCs/>
          <w:i/>
          <w:iCs/>
          <w:color w:val="000000"/>
        </w:rPr>
        <w:t>Реестр жалоб</w:t>
      </w:r>
    </w:p>
    <w:p w:rsidR="006F7804" w:rsidRDefault="006F7804" w:rsidP="000619B5">
      <w:pPr>
        <w:widowControl w:val="0"/>
        <w:autoSpaceDE w:val="0"/>
        <w:autoSpaceDN w:val="0"/>
        <w:adjustRightInd w:val="0"/>
        <w:spacing w:before="300" w:after="300"/>
        <w:rPr>
          <w:b/>
          <w:bCs/>
          <w:i/>
          <w:iCs/>
          <w:color w:val="000000"/>
        </w:rPr>
      </w:pPr>
      <w:r>
        <w:rPr>
          <w:b/>
          <w:bCs/>
          <w:i/>
          <w:iCs/>
          <w:color w:val="000000"/>
        </w:rPr>
        <w:t>Жалоб по торгам не зарегистрировано.</w:t>
      </w:r>
    </w:p>
    <w:p w:rsidR="006F7804" w:rsidRDefault="006F7804" w:rsidP="000619B5">
      <w:pPr>
        <w:widowControl w:val="0"/>
        <w:autoSpaceDE w:val="0"/>
        <w:autoSpaceDN w:val="0"/>
        <w:adjustRightInd w:val="0"/>
        <w:spacing w:before="60" w:after="300"/>
        <w:jc w:val="center"/>
        <w:rPr>
          <w:b/>
          <w:bCs/>
          <w:color w:val="000000"/>
        </w:rPr>
      </w:pPr>
      <w:r>
        <w:rPr>
          <w:rFonts w:ascii="sans-serif" w:hAnsi="sans-serif" w:cs="sans-serif"/>
        </w:rPr>
        <w:br w:type="page"/>
      </w:r>
      <w:r>
        <w:rPr>
          <w:b/>
          <w:bCs/>
          <w:color w:val="000000"/>
        </w:rPr>
        <w:t>Лот № 1</w:t>
      </w:r>
    </w:p>
    <w:tbl>
      <w:tblPr>
        <w:tblW w:w="0" w:type="auto"/>
        <w:tblLayout w:type="fixed"/>
        <w:tblCellMar>
          <w:left w:w="0" w:type="dxa"/>
          <w:right w:w="0" w:type="dxa"/>
        </w:tblCellMar>
        <w:tblLook w:val="0000"/>
      </w:tblPr>
      <w:tblGrid>
        <w:gridCol w:w="3960"/>
        <w:gridCol w:w="4520"/>
      </w:tblGrid>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Статус:</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Создан</w:t>
            </w:r>
          </w:p>
        </w:tc>
      </w:tr>
    </w:tbl>
    <w:p w:rsidR="006F7804" w:rsidRDefault="006F7804" w:rsidP="000619B5">
      <w:pPr>
        <w:widowControl w:val="0"/>
        <w:autoSpaceDE w:val="0"/>
        <w:autoSpaceDN w:val="0"/>
        <w:adjustRightInd w:val="0"/>
        <w:spacing w:before="300" w:after="300"/>
        <w:rPr>
          <w:b/>
          <w:bCs/>
          <w:i/>
          <w:iCs/>
          <w:color w:val="000000"/>
        </w:rPr>
      </w:pPr>
      <w:r>
        <w:rPr>
          <w:b/>
          <w:bCs/>
          <w:i/>
          <w:iCs/>
          <w:color w:val="000000"/>
        </w:rPr>
        <w:t>Общая информация по лоту:</w:t>
      </w:r>
    </w:p>
    <w:tbl>
      <w:tblPr>
        <w:tblW w:w="0" w:type="auto"/>
        <w:tblLayout w:type="fixed"/>
        <w:tblCellMar>
          <w:left w:w="0" w:type="dxa"/>
          <w:right w:w="0" w:type="dxa"/>
        </w:tblCellMar>
        <w:tblLook w:val="0000"/>
      </w:tblPr>
      <w:tblGrid>
        <w:gridCol w:w="3960"/>
        <w:gridCol w:w="4520"/>
      </w:tblGrid>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Тип имущества:</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Помещение</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Вид собственности:</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Муниципальная</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Реестровый номер:</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Согласование (решение) собственника:</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Описание и технические характеристики:</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нежилые помещения общей площадью172 кв. метра за № 4-13,15 в поэтажном плане в здании цеха</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Целевое назначение:</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Помещение предоставляется для размещения служебных кабинетов</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Местоположение:</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Новгородская обл, Шимский р-н, Шимск рп, Ленина ул, нежилые помещения общей площадью172 кв. метра за № 4-13,15 в поэтажном плане в здании цеха по адресу : Новгородская область, р.п. Шимск, ул. Ленина, д.68 .</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Площадь в кв.метрах:</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172.0</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Срок заключения договора:</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Лет: 0, месяцев: 11, дней: 26</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Предмет торга:</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Ежемесячный платеж</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Ежемесячный платеж в валюте лота:</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2838.0 руб.</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Платеж за право заключения договора в валюте лота:</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0.0 руб.</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Общая начальная (минимальная) цена за договор в валюте лота:</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34056.0 руб.</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Превышен порог крупной сделки:</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Нет</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Размер задатка в валюте лота:</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0.0 руб.</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Размер обеспечения в валюте лота:</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0.0 руб.</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Обременение:</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Нет</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Субаренда:</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Нет</w:t>
            </w:r>
          </w:p>
        </w:tc>
      </w:tr>
      <w:tr w:rsidR="006F7804" w:rsidTr="00987DD5">
        <w:tc>
          <w:tcPr>
            <w:tcW w:w="3960" w:type="dxa"/>
            <w:tcBorders>
              <w:top w:val="nil"/>
              <w:left w:val="nil"/>
              <w:bottom w:val="nil"/>
              <w:right w:val="nil"/>
            </w:tcBorders>
          </w:tcPr>
          <w:p w:rsidR="006F7804" w:rsidRDefault="006F7804" w:rsidP="00987DD5">
            <w:pPr>
              <w:widowControl w:val="0"/>
              <w:autoSpaceDE w:val="0"/>
              <w:autoSpaceDN w:val="0"/>
              <w:adjustRightInd w:val="0"/>
              <w:spacing w:after="120"/>
              <w:rPr>
                <w:i/>
                <w:iCs/>
                <w:color w:val="000000"/>
              </w:rPr>
            </w:pPr>
            <w:r>
              <w:rPr>
                <w:i/>
                <w:iCs/>
                <w:color w:val="000000"/>
              </w:rPr>
              <w:t>Наличие фотографий имущества:</w:t>
            </w:r>
          </w:p>
        </w:tc>
        <w:tc>
          <w:tcPr>
            <w:tcW w:w="4520" w:type="dxa"/>
            <w:tcBorders>
              <w:top w:val="nil"/>
              <w:left w:val="nil"/>
              <w:bottom w:val="nil"/>
              <w:right w:val="nil"/>
            </w:tcBorders>
          </w:tcPr>
          <w:p w:rsidR="006F7804" w:rsidRDefault="006F7804" w:rsidP="00987DD5">
            <w:pPr>
              <w:widowControl w:val="0"/>
              <w:autoSpaceDE w:val="0"/>
              <w:autoSpaceDN w:val="0"/>
              <w:adjustRightInd w:val="0"/>
              <w:spacing w:after="120"/>
              <w:rPr>
                <w:color w:val="000000"/>
              </w:rPr>
            </w:pPr>
            <w:r>
              <w:rPr>
                <w:color w:val="000000"/>
              </w:rPr>
              <w:t>Нет</w:t>
            </w:r>
          </w:p>
        </w:tc>
      </w:tr>
    </w:tbl>
    <w:p w:rsidR="006F7804" w:rsidRDefault="006F7804" w:rsidP="000619B5">
      <w:pPr>
        <w:widowControl w:val="0"/>
        <w:autoSpaceDE w:val="0"/>
        <w:autoSpaceDN w:val="0"/>
        <w:adjustRightInd w:val="0"/>
        <w:rPr>
          <w:rFonts w:ascii="Arial" w:hAnsi="Arial" w:cs="Arial"/>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Pr="000A042C" w:rsidRDefault="006F7804" w:rsidP="000619B5">
      <w:pPr>
        <w:jc w:val="right"/>
        <w:rPr>
          <w:sz w:val="23"/>
          <w:szCs w:val="23"/>
        </w:rPr>
      </w:pPr>
      <w:r w:rsidRPr="000A042C">
        <w:rPr>
          <w:sz w:val="23"/>
          <w:szCs w:val="23"/>
        </w:rPr>
        <w:t>Приложение 1</w:t>
      </w:r>
    </w:p>
    <w:tbl>
      <w:tblPr>
        <w:tblW w:w="0" w:type="auto"/>
        <w:tblCellSpacing w:w="20" w:type="dxa"/>
        <w:tblInd w:w="5648" w:type="dxa"/>
        <w:tblBorders>
          <w:top w:val="single" w:sz="4" w:space="0" w:color="auto"/>
          <w:left w:val="single" w:sz="4" w:space="0" w:color="auto"/>
          <w:bottom w:val="single" w:sz="4" w:space="0" w:color="auto"/>
          <w:right w:val="single" w:sz="4" w:space="0" w:color="auto"/>
        </w:tblBorders>
        <w:tblLook w:val="0000"/>
      </w:tblPr>
      <w:tblGrid>
        <w:gridCol w:w="4023"/>
      </w:tblGrid>
      <w:tr w:rsidR="006F7804" w:rsidRPr="000A042C" w:rsidTr="00987DD5">
        <w:trPr>
          <w:trHeight w:val="376"/>
          <w:tblCellSpacing w:w="20" w:type="dxa"/>
        </w:trPr>
        <w:tc>
          <w:tcPr>
            <w:tcW w:w="4547" w:type="dxa"/>
            <w:tcBorders>
              <w:top w:val="single" w:sz="4" w:space="0" w:color="auto"/>
              <w:bottom w:val="single" w:sz="4" w:space="0" w:color="auto"/>
            </w:tcBorders>
          </w:tcPr>
          <w:p w:rsidR="006F7804" w:rsidRPr="0062181E" w:rsidRDefault="006F7804" w:rsidP="00987DD5">
            <w:pPr>
              <w:spacing w:before="100" w:beforeAutospacing="1" w:after="100" w:afterAutospacing="1"/>
              <w:jc w:val="both"/>
              <w:outlineLvl w:val="0"/>
              <w:rPr>
                <w:b/>
                <w:bCs/>
                <w:kern w:val="36"/>
                <w:sz w:val="23"/>
                <w:szCs w:val="23"/>
              </w:rPr>
            </w:pPr>
            <w:r w:rsidRPr="000A042C">
              <w:rPr>
                <w:bCs/>
                <w:kern w:val="36"/>
                <w:sz w:val="23"/>
                <w:szCs w:val="23"/>
              </w:rPr>
              <w:t xml:space="preserve">В единую комиссию </w:t>
            </w:r>
            <w:r w:rsidRPr="000A042C">
              <w:rPr>
                <w:sz w:val="23"/>
                <w:szCs w:val="23"/>
              </w:rPr>
              <w:t>по проведению конкурсов или аукционов на право заключения договоров, предусматривающих переход прав владения  и (или) пользования в отношении имущества. находящегося в муниципальной собственности Шимского муниципального района,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w:t>
            </w:r>
            <w:r w:rsidRPr="000A042C">
              <w:rPr>
                <w:b/>
                <w:bCs/>
                <w:kern w:val="36"/>
                <w:sz w:val="23"/>
                <w:szCs w:val="23"/>
              </w:rPr>
              <w:t xml:space="preserve"> </w:t>
            </w:r>
            <w:r w:rsidRPr="000A042C">
              <w:rPr>
                <w:b/>
                <w:bCs/>
                <w:kern w:val="36"/>
                <w:sz w:val="23"/>
                <w:szCs w:val="23"/>
                <w:u w:val="single"/>
              </w:rPr>
              <w:t xml:space="preserve">от </w:t>
            </w:r>
            <w:r w:rsidRPr="0062181E">
              <w:rPr>
                <w:b/>
                <w:bCs/>
                <w:kern w:val="36"/>
                <w:sz w:val="23"/>
                <w:szCs w:val="23"/>
                <w:u w:val="single"/>
              </w:rPr>
              <w:t>__________________________________________________________________________________</w:t>
            </w:r>
          </w:p>
        </w:tc>
      </w:tr>
    </w:tbl>
    <w:p w:rsidR="006F7804" w:rsidRPr="000A042C" w:rsidRDefault="006F7804" w:rsidP="000619B5">
      <w:pPr>
        <w:spacing w:before="100" w:beforeAutospacing="1" w:afterAutospacing="1"/>
        <w:outlineLvl w:val="0"/>
        <w:rPr>
          <w:b/>
          <w:bCs/>
          <w:kern w:val="36"/>
          <w:sz w:val="23"/>
          <w:szCs w:val="23"/>
        </w:rPr>
      </w:pPr>
      <w:r w:rsidRPr="000A042C">
        <w:rPr>
          <w:b/>
          <w:bCs/>
          <w:kern w:val="36"/>
          <w:sz w:val="23"/>
          <w:szCs w:val="23"/>
        </w:rPr>
        <w:t xml:space="preserve">ЗАЯВКА  НА  УЧАСТИЕ  В АУКЦИОНЕ  </w:t>
      </w:r>
    </w:p>
    <w:p w:rsidR="006F7804" w:rsidRPr="000A042C" w:rsidRDefault="006F7804" w:rsidP="000619B5">
      <w:pPr>
        <w:spacing w:before="100" w:beforeAutospacing="1" w:after="100" w:afterAutospacing="1"/>
        <w:rPr>
          <w:sz w:val="23"/>
          <w:szCs w:val="23"/>
        </w:rPr>
      </w:pPr>
      <w:r w:rsidRPr="000A042C">
        <w:rPr>
          <w:sz w:val="23"/>
          <w:szCs w:val="23"/>
        </w:rPr>
        <w:t xml:space="preserve">« </w:t>
      </w:r>
      <w:r w:rsidRPr="00AA7C0F">
        <w:rPr>
          <w:sz w:val="23"/>
          <w:szCs w:val="23"/>
        </w:rPr>
        <w:t>_</w:t>
      </w:r>
      <w:r w:rsidRPr="000A042C">
        <w:rPr>
          <w:sz w:val="23"/>
          <w:szCs w:val="23"/>
        </w:rPr>
        <w:t xml:space="preserve"> » </w:t>
      </w:r>
      <w:r w:rsidRPr="00AA7C0F">
        <w:rPr>
          <w:sz w:val="23"/>
          <w:szCs w:val="23"/>
        </w:rPr>
        <w:t>____________</w:t>
      </w:r>
      <w:r w:rsidRPr="000A042C">
        <w:rPr>
          <w:sz w:val="23"/>
          <w:szCs w:val="23"/>
        </w:rPr>
        <w:t xml:space="preserve">  201</w:t>
      </w:r>
      <w:r w:rsidRPr="00AA7C0F">
        <w:rPr>
          <w:sz w:val="23"/>
          <w:szCs w:val="23"/>
        </w:rPr>
        <w:t>2</w:t>
      </w:r>
      <w:r w:rsidRPr="000A042C">
        <w:rPr>
          <w:sz w:val="23"/>
          <w:szCs w:val="23"/>
        </w:rPr>
        <w:t>г.</w:t>
      </w:r>
    </w:p>
    <w:p w:rsidR="006F7804" w:rsidRPr="000A042C" w:rsidRDefault="006F7804" w:rsidP="000619B5">
      <w:pPr>
        <w:spacing w:before="100" w:beforeAutospacing="1" w:after="100" w:afterAutospacing="1"/>
        <w:rPr>
          <w:sz w:val="23"/>
          <w:szCs w:val="23"/>
        </w:rPr>
      </w:pPr>
      <w:r w:rsidRPr="000A042C">
        <w:rPr>
          <w:sz w:val="23"/>
          <w:szCs w:val="23"/>
        </w:rPr>
        <w:t>(заполняется Претендентом, его полномочным представителем)</w:t>
      </w:r>
    </w:p>
    <w:tbl>
      <w:tblPr>
        <w:tblW w:w="0" w:type="auto"/>
        <w:tblCellMar>
          <w:left w:w="0" w:type="dxa"/>
          <w:right w:w="0" w:type="dxa"/>
        </w:tblCellMar>
        <w:tblLook w:val="00A0"/>
      </w:tblPr>
      <w:tblGrid>
        <w:gridCol w:w="1951"/>
        <w:gridCol w:w="2410"/>
        <w:gridCol w:w="397"/>
        <w:gridCol w:w="3288"/>
        <w:gridCol w:w="430"/>
      </w:tblGrid>
      <w:tr w:rsidR="006F7804" w:rsidRPr="000A042C" w:rsidTr="00987DD5">
        <w:trPr>
          <w:trHeight w:val="327"/>
        </w:trPr>
        <w:tc>
          <w:tcPr>
            <w:tcW w:w="1951" w:type="dxa"/>
            <w:tcMar>
              <w:top w:w="0" w:type="dxa"/>
              <w:left w:w="108" w:type="dxa"/>
              <w:bottom w:w="0" w:type="dxa"/>
              <w:right w:w="108" w:type="dxa"/>
            </w:tcMar>
          </w:tcPr>
          <w:p w:rsidR="006F7804" w:rsidRPr="000A042C" w:rsidRDefault="006F7804" w:rsidP="00987DD5">
            <w:pPr>
              <w:spacing w:before="100" w:beforeAutospacing="1" w:after="100" w:afterAutospacing="1"/>
              <w:outlineLvl w:val="1"/>
              <w:rPr>
                <w:b/>
                <w:bCs/>
                <w:sz w:val="23"/>
                <w:szCs w:val="23"/>
              </w:rPr>
            </w:pPr>
            <w:r w:rsidRPr="000A042C">
              <w:rPr>
                <w:b/>
                <w:bCs/>
                <w:sz w:val="23"/>
                <w:szCs w:val="23"/>
              </w:rPr>
              <w:t>Претендент  –</w:t>
            </w:r>
          </w:p>
        </w:tc>
        <w:tc>
          <w:tcPr>
            <w:tcW w:w="2410" w:type="dxa"/>
            <w:tcMar>
              <w:top w:w="0" w:type="dxa"/>
              <w:left w:w="108" w:type="dxa"/>
              <w:bottom w:w="0" w:type="dxa"/>
              <w:right w:w="108" w:type="dxa"/>
            </w:tcMar>
          </w:tcPr>
          <w:p w:rsidR="006F7804" w:rsidRPr="000A042C" w:rsidRDefault="006F7804" w:rsidP="00987DD5">
            <w:pPr>
              <w:spacing w:before="100" w:beforeAutospacing="1" w:after="100" w:afterAutospacing="1"/>
              <w:rPr>
                <w:sz w:val="23"/>
                <w:szCs w:val="23"/>
              </w:rPr>
            </w:pPr>
            <w:r w:rsidRPr="000A042C">
              <w:rPr>
                <w:sz w:val="23"/>
                <w:szCs w:val="23"/>
              </w:rPr>
              <w:t>физическое лицо</w:t>
            </w:r>
          </w:p>
        </w:tc>
        <w:tc>
          <w:tcPr>
            <w:tcW w:w="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804" w:rsidRPr="000A042C" w:rsidRDefault="006F7804" w:rsidP="00987DD5">
            <w:pPr>
              <w:spacing w:before="100" w:beforeAutospacing="1" w:after="100" w:afterAutospacing="1"/>
              <w:rPr>
                <w:sz w:val="23"/>
                <w:szCs w:val="23"/>
              </w:rPr>
            </w:pPr>
            <w:r w:rsidRPr="000A042C">
              <w:rPr>
                <w:sz w:val="23"/>
                <w:szCs w:val="23"/>
              </w:rPr>
              <w:t> </w:t>
            </w:r>
          </w:p>
        </w:tc>
        <w:tc>
          <w:tcPr>
            <w:tcW w:w="3288" w:type="dxa"/>
            <w:tcMar>
              <w:top w:w="0" w:type="dxa"/>
              <w:left w:w="108" w:type="dxa"/>
              <w:bottom w:w="0" w:type="dxa"/>
              <w:right w:w="108" w:type="dxa"/>
            </w:tcMar>
          </w:tcPr>
          <w:p w:rsidR="006F7804" w:rsidRPr="000A042C" w:rsidRDefault="006F7804" w:rsidP="00987DD5">
            <w:pPr>
              <w:spacing w:before="100" w:beforeAutospacing="1" w:after="100" w:afterAutospacing="1"/>
              <w:rPr>
                <w:sz w:val="23"/>
                <w:szCs w:val="23"/>
              </w:rPr>
            </w:pPr>
            <w:r w:rsidRPr="000A042C">
              <w:rPr>
                <w:sz w:val="23"/>
                <w:szCs w:val="23"/>
              </w:rPr>
              <w:t>           юридическое лицо</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7804" w:rsidRPr="000A042C" w:rsidRDefault="006F7804" w:rsidP="00987DD5">
            <w:pPr>
              <w:spacing w:before="100" w:beforeAutospacing="1" w:after="100" w:afterAutospacing="1"/>
              <w:rPr>
                <w:sz w:val="23"/>
                <w:szCs w:val="23"/>
              </w:rPr>
            </w:pPr>
            <w:r w:rsidRPr="000A042C">
              <w:rPr>
                <w:sz w:val="23"/>
                <w:szCs w:val="23"/>
              </w:rPr>
              <w:t> </w:t>
            </w:r>
          </w:p>
        </w:tc>
      </w:tr>
    </w:tbl>
    <w:p w:rsidR="006F7804" w:rsidRPr="000A042C" w:rsidRDefault="006F7804" w:rsidP="000619B5">
      <w:pPr>
        <w:spacing w:before="100" w:beforeAutospacing="1" w:after="100" w:afterAutospacing="1"/>
        <w:rPr>
          <w:sz w:val="23"/>
          <w:szCs w:val="23"/>
          <w:u w:val="single"/>
        </w:rPr>
      </w:pPr>
      <w:r w:rsidRPr="000A042C">
        <w:rPr>
          <w:sz w:val="23"/>
          <w:szCs w:val="23"/>
        </w:rPr>
        <w:t xml:space="preserve">ФИО / Наименование </w:t>
      </w:r>
      <w:r w:rsidRPr="0062181E">
        <w:rPr>
          <w:sz w:val="23"/>
          <w:szCs w:val="23"/>
          <w:u w:val="single"/>
        </w:rPr>
        <w:t>________________________________________________</w:t>
      </w:r>
      <w:r w:rsidRPr="000A042C">
        <w:rPr>
          <w:sz w:val="23"/>
          <w:szCs w:val="23"/>
        </w:rPr>
        <w:br/>
      </w:r>
      <w:r w:rsidRPr="000A042C">
        <w:rPr>
          <w:b/>
          <w:bCs/>
          <w:i/>
          <w:iCs/>
          <w:sz w:val="23"/>
          <w:szCs w:val="23"/>
        </w:rPr>
        <w:t>(для физических лиц)</w:t>
      </w:r>
      <w:r w:rsidRPr="000A042C">
        <w:rPr>
          <w:b/>
          <w:bCs/>
          <w:i/>
          <w:iCs/>
          <w:sz w:val="23"/>
          <w:szCs w:val="23"/>
        </w:rPr>
        <w:br/>
      </w:r>
      <w:r w:rsidRPr="000A042C">
        <w:rPr>
          <w:sz w:val="23"/>
          <w:szCs w:val="23"/>
        </w:rPr>
        <w:t>Документ, удостоверяющий личность  ______________________</w:t>
      </w:r>
      <w:r w:rsidRPr="000A042C">
        <w:rPr>
          <w:sz w:val="23"/>
          <w:szCs w:val="23"/>
        </w:rPr>
        <w:br/>
        <w:t>серия ________ № __________  выдан «______ »_________   20______ г.</w:t>
      </w:r>
    </w:p>
    <w:p w:rsidR="006F7804" w:rsidRPr="000A042C" w:rsidRDefault="006F7804" w:rsidP="000619B5">
      <w:pPr>
        <w:spacing w:before="100" w:beforeAutospacing="1" w:after="100" w:afterAutospacing="1"/>
        <w:rPr>
          <w:sz w:val="23"/>
          <w:szCs w:val="23"/>
          <w:u w:val="single"/>
        </w:rPr>
      </w:pPr>
      <w:r w:rsidRPr="000A042C">
        <w:rPr>
          <w:sz w:val="23"/>
          <w:szCs w:val="23"/>
          <w:u w:val="single"/>
        </w:rPr>
        <w:t>_____________________________________________________________</w:t>
      </w:r>
      <w:r w:rsidRPr="000A042C">
        <w:rPr>
          <w:sz w:val="23"/>
          <w:szCs w:val="23"/>
        </w:rPr>
        <w:t>(кем выдан)</w:t>
      </w:r>
      <w:r w:rsidRPr="000A042C">
        <w:rPr>
          <w:sz w:val="23"/>
          <w:szCs w:val="23"/>
        </w:rPr>
        <w:br/>
        <w:t>ИНН __________________________________</w:t>
      </w:r>
    </w:p>
    <w:p w:rsidR="006F7804" w:rsidRPr="0062181E" w:rsidRDefault="006F7804" w:rsidP="000619B5">
      <w:pPr>
        <w:spacing w:before="100" w:beforeAutospacing="1" w:after="100" w:afterAutospacing="1"/>
        <w:rPr>
          <w:sz w:val="23"/>
          <w:szCs w:val="23"/>
          <w:u w:val="single"/>
        </w:rPr>
      </w:pPr>
      <w:r w:rsidRPr="000A042C">
        <w:rPr>
          <w:b/>
          <w:bCs/>
          <w:i/>
          <w:iCs/>
          <w:sz w:val="23"/>
          <w:szCs w:val="23"/>
        </w:rPr>
        <w:t>(для юридических лиц)</w:t>
      </w:r>
      <w:r w:rsidRPr="0062181E">
        <w:rPr>
          <w:b/>
          <w:bCs/>
          <w:i/>
          <w:iCs/>
          <w:sz w:val="23"/>
          <w:szCs w:val="23"/>
        </w:rPr>
        <w:t xml:space="preserve">  </w:t>
      </w:r>
      <w:r w:rsidRPr="000A042C">
        <w:rPr>
          <w:sz w:val="23"/>
          <w:szCs w:val="23"/>
        </w:rPr>
        <w:t>Документ о государственной регистрации в качестве юридического лица свидетельство о государственной регистрации юридического лица</w:t>
      </w:r>
      <w:r w:rsidRPr="000A042C">
        <w:rPr>
          <w:sz w:val="23"/>
          <w:szCs w:val="23"/>
        </w:rPr>
        <w:br/>
        <w:t>серия  _____</w:t>
      </w:r>
      <w:r>
        <w:rPr>
          <w:sz w:val="23"/>
          <w:szCs w:val="23"/>
        </w:rPr>
        <w:t>_</w:t>
      </w:r>
      <w:r w:rsidRPr="000A042C">
        <w:rPr>
          <w:sz w:val="23"/>
          <w:szCs w:val="23"/>
        </w:rPr>
        <w:t>  № _</w:t>
      </w:r>
      <w:r w:rsidRPr="0062181E">
        <w:rPr>
          <w:sz w:val="23"/>
          <w:szCs w:val="23"/>
          <w:u w:val="single"/>
        </w:rPr>
        <w:t>___________</w:t>
      </w:r>
      <w:r w:rsidRPr="000A042C">
        <w:rPr>
          <w:sz w:val="23"/>
          <w:szCs w:val="23"/>
          <w:u w:val="single"/>
        </w:rPr>
        <w:t xml:space="preserve"> </w:t>
      </w:r>
      <w:r w:rsidRPr="000A042C">
        <w:rPr>
          <w:sz w:val="23"/>
          <w:szCs w:val="23"/>
        </w:rPr>
        <w:t xml:space="preserve">дата регистрации « </w:t>
      </w:r>
      <w:r w:rsidRPr="0062181E">
        <w:rPr>
          <w:sz w:val="23"/>
          <w:szCs w:val="23"/>
        </w:rPr>
        <w:t>___</w:t>
      </w:r>
      <w:r w:rsidRPr="000A042C">
        <w:rPr>
          <w:sz w:val="23"/>
          <w:szCs w:val="23"/>
        </w:rPr>
        <w:t xml:space="preserve"> » </w:t>
      </w:r>
      <w:r w:rsidRPr="0062181E">
        <w:rPr>
          <w:sz w:val="23"/>
          <w:szCs w:val="23"/>
        </w:rPr>
        <w:t>______</w:t>
      </w:r>
      <w:r w:rsidRPr="000A042C">
        <w:rPr>
          <w:sz w:val="23"/>
          <w:szCs w:val="23"/>
        </w:rPr>
        <w:t xml:space="preserve">  20</w:t>
      </w:r>
      <w:r w:rsidRPr="0062181E">
        <w:rPr>
          <w:sz w:val="23"/>
          <w:szCs w:val="23"/>
        </w:rPr>
        <w:t>___</w:t>
      </w:r>
      <w:r w:rsidRPr="000A042C">
        <w:rPr>
          <w:sz w:val="23"/>
          <w:szCs w:val="23"/>
        </w:rPr>
        <w:t>г.</w:t>
      </w:r>
      <w:r w:rsidRPr="000A042C">
        <w:rPr>
          <w:sz w:val="23"/>
          <w:szCs w:val="23"/>
        </w:rPr>
        <w:br/>
        <w:t xml:space="preserve">Орган, осуществивший регистрацию </w:t>
      </w:r>
      <w:r w:rsidRPr="0062181E">
        <w:rPr>
          <w:sz w:val="23"/>
          <w:szCs w:val="23"/>
          <w:u w:val="single"/>
        </w:rPr>
        <w:t>_____________________________</w:t>
      </w:r>
      <w:r w:rsidRPr="000A042C">
        <w:rPr>
          <w:sz w:val="23"/>
          <w:szCs w:val="23"/>
        </w:rPr>
        <w:br/>
        <w:t xml:space="preserve">Место выдачи </w:t>
      </w:r>
      <w:r w:rsidRPr="0062181E">
        <w:rPr>
          <w:sz w:val="23"/>
          <w:szCs w:val="23"/>
          <w:u w:val="single"/>
        </w:rPr>
        <w:t>__________________</w:t>
      </w:r>
      <w:r w:rsidRPr="000A042C">
        <w:rPr>
          <w:sz w:val="23"/>
          <w:szCs w:val="23"/>
        </w:rPr>
        <w:br/>
        <w:t xml:space="preserve">ИНН </w:t>
      </w:r>
      <w:r w:rsidRPr="0062181E">
        <w:rPr>
          <w:sz w:val="23"/>
          <w:szCs w:val="23"/>
          <w:u w:val="single"/>
        </w:rPr>
        <w:t xml:space="preserve">_________________________  </w:t>
      </w:r>
      <w:r>
        <w:rPr>
          <w:sz w:val="23"/>
          <w:szCs w:val="23"/>
          <w:u w:val="single"/>
        </w:rPr>
        <w:t xml:space="preserve"> КПП__________________________</w:t>
      </w:r>
    </w:p>
    <w:p w:rsidR="006F7804" w:rsidRDefault="006F7804" w:rsidP="000619B5">
      <w:pPr>
        <w:spacing w:before="100" w:beforeAutospacing="1" w:after="100" w:afterAutospacing="1"/>
        <w:rPr>
          <w:sz w:val="23"/>
          <w:szCs w:val="23"/>
          <w:u w:val="single"/>
        </w:rPr>
      </w:pPr>
      <w:r w:rsidRPr="000A042C">
        <w:rPr>
          <w:sz w:val="23"/>
          <w:szCs w:val="23"/>
        </w:rPr>
        <w:t xml:space="preserve">Место жительства/Место нахождения Претендента </w:t>
      </w:r>
      <w:r>
        <w:rPr>
          <w:sz w:val="23"/>
          <w:szCs w:val="23"/>
          <w:u w:val="single"/>
        </w:rPr>
        <w:t>_______________________________________</w:t>
      </w:r>
    </w:p>
    <w:p w:rsidR="006F7804" w:rsidRPr="000A042C" w:rsidRDefault="006F7804" w:rsidP="000619B5">
      <w:pPr>
        <w:spacing w:before="100" w:beforeAutospacing="1" w:after="100" w:afterAutospacing="1"/>
        <w:rPr>
          <w:sz w:val="23"/>
          <w:szCs w:val="23"/>
          <w:u w:val="single"/>
        </w:rPr>
      </w:pPr>
      <w:r w:rsidRPr="000A042C">
        <w:rPr>
          <w:sz w:val="23"/>
          <w:szCs w:val="23"/>
        </w:rPr>
        <w:t xml:space="preserve">Телефон </w:t>
      </w:r>
      <w:r>
        <w:rPr>
          <w:sz w:val="23"/>
          <w:szCs w:val="23"/>
        </w:rPr>
        <w:t>______________</w:t>
      </w:r>
      <w:r w:rsidRPr="000A042C">
        <w:rPr>
          <w:sz w:val="23"/>
          <w:szCs w:val="23"/>
        </w:rPr>
        <w:t xml:space="preserve"> Факс ______________ Индекс </w:t>
      </w:r>
      <w:r>
        <w:rPr>
          <w:sz w:val="23"/>
          <w:szCs w:val="23"/>
          <w:u w:val="single"/>
        </w:rPr>
        <w:t>____________</w:t>
      </w:r>
      <w:r w:rsidRPr="000A042C">
        <w:rPr>
          <w:sz w:val="23"/>
          <w:szCs w:val="23"/>
          <w:u w:val="single"/>
        </w:rPr>
        <w:br/>
      </w:r>
      <w:r w:rsidRPr="000A042C">
        <w:rPr>
          <w:sz w:val="23"/>
          <w:szCs w:val="23"/>
        </w:rPr>
        <w:t xml:space="preserve">Банковские реквизиты Претендента: </w:t>
      </w:r>
      <w:r w:rsidRPr="000A042C">
        <w:rPr>
          <w:sz w:val="23"/>
          <w:szCs w:val="23"/>
        </w:rPr>
        <w:br/>
        <w:t xml:space="preserve">Банк </w:t>
      </w:r>
      <w:r>
        <w:rPr>
          <w:sz w:val="23"/>
          <w:szCs w:val="23"/>
          <w:u w:val="single"/>
        </w:rPr>
        <w:t>________________________________________</w:t>
      </w:r>
      <w:r w:rsidRPr="000A042C">
        <w:rPr>
          <w:sz w:val="23"/>
          <w:szCs w:val="23"/>
          <w:u w:val="single"/>
        </w:rPr>
        <w:br/>
      </w:r>
      <w:r w:rsidRPr="000A042C">
        <w:rPr>
          <w:sz w:val="23"/>
          <w:szCs w:val="23"/>
        </w:rPr>
        <w:t xml:space="preserve">расчётный (лицевой) счёт </w:t>
      </w:r>
      <w:r w:rsidRPr="000A042C">
        <w:rPr>
          <w:sz w:val="23"/>
          <w:szCs w:val="23"/>
          <w:u w:val="single"/>
        </w:rPr>
        <w:t>№ </w:t>
      </w:r>
      <w:r>
        <w:rPr>
          <w:sz w:val="23"/>
          <w:szCs w:val="23"/>
          <w:u w:val="single"/>
        </w:rPr>
        <w:t>___________________</w:t>
      </w:r>
      <w:r w:rsidRPr="000A042C">
        <w:rPr>
          <w:sz w:val="23"/>
          <w:szCs w:val="23"/>
          <w:u w:val="single"/>
        </w:rPr>
        <w:br/>
      </w:r>
      <w:r w:rsidRPr="000A042C">
        <w:rPr>
          <w:sz w:val="23"/>
          <w:szCs w:val="23"/>
        </w:rPr>
        <w:t xml:space="preserve">корр. счёт  </w:t>
      </w:r>
      <w:r>
        <w:rPr>
          <w:sz w:val="23"/>
          <w:szCs w:val="23"/>
          <w:u w:val="single"/>
        </w:rPr>
        <w:t>______________________</w:t>
      </w:r>
      <w:r w:rsidRPr="000A042C">
        <w:rPr>
          <w:sz w:val="23"/>
          <w:szCs w:val="23"/>
          <w:u w:val="single"/>
        </w:rPr>
        <w:t xml:space="preserve"> БИК </w:t>
      </w:r>
      <w:r>
        <w:rPr>
          <w:sz w:val="23"/>
          <w:szCs w:val="23"/>
          <w:u w:val="single"/>
        </w:rPr>
        <w:t>________________</w:t>
      </w:r>
      <w:r w:rsidRPr="000A042C">
        <w:rPr>
          <w:sz w:val="23"/>
          <w:szCs w:val="23"/>
          <w:u w:val="single"/>
        </w:rPr>
        <w:br/>
      </w:r>
      <w:r w:rsidRPr="000A042C">
        <w:rPr>
          <w:sz w:val="23"/>
          <w:szCs w:val="23"/>
        </w:rPr>
        <w:t xml:space="preserve">Представитель Претендента </w:t>
      </w:r>
      <w:r>
        <w:rPr>
          <w:sz w:val="23"/>
          <w:szCs w:val="23"/>
          <w:u w:val="single"/>
        </w:rPr>
        <w:t>___________________________</w:t>
      </w:r>
    </w:p>
    <w:p w:rsidR="006F7804" w:rsidRPr="000A042C" w:rsidRDefault="006F7804" w:rsidP="000619B5">
      <w:pPr>
        <w:spacing w:before="100" w:beforeAutospacing="1" w:after="100" w:afterAutospacing="1"/>
        <w:rPr>
          <w:sz w:val="23"/>
          <w:szCs w:val="23"/>
          <w:u w:val="single"/>
        </w:rPr>
      </w:pPr>
      <w:r w:rsidRPr="000A042C">
        <w:rPr>
          <w:sz w:val="23"/>
          <w:szCs w:val="23"/>
        </w:rPr>
        <w:t>Действует на основании доверенности от « ____ » ______________ _______ г. № ____________</w:t>
      </w:r>
      <w:r w:rsidRPr="000A042C">
        <w:rPr>
          <w:sz w:val="23"/>
          <w:szCs w:val="23"/>
        </w:rPr>
        <w:b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6F7804" w:rsidRPr="00D16905" w:rsidRDefault="006F7804" w:rsidP="000619B5">
      <w:pPr>
        <w:spacing w:before="100" w:beforeAutospacing="1" w:after="100" w:afterAutospacing="1"/>
        <w:rPr>
          <w:sz w:val="22"/>
          <w:szCs w:val="22"/>
        </w:rPr>
      </w:pPr>
      <w:r w:rsidRPr="000A042C">
        <w:rPr>
          <w:sz w:val="23"/>
          <w:szCs w:val="23"/>
        </w:rPr>
        <w:t>Свидетельство о государственной регистрации в качестве юридического лица сер</w:t>
      </w:r>
      <w:r w:rsidRPr="00D16905">
        <w:rPr>
          <w:sz w:val="22"/>
          <w:szCs w:val="22"/>
        </w:rPr>
        <w:t>ия 53 № 001169190, выдан</w:t>
      </w:r>
    </w:p>
    <w:p w:rsidR="006F7804" w:rsidRPr="00D16905" w:rsidRDefault="006F7804" w:rsidP="000619B5">
      <w:pPr>
        <w:spacing w:before="100" w:beforeAutospacing="1" w:after="100" w:afterAutospacing="1"/>
        <w:rPr>
          <w:b/>
          <w:bCs/>
          <w:sz w:val="22"/>
          <w:szCs w:val="22"/>
        </w:rPr>
      </w:pPr>
    </w:p>
    <w:p w:rsidR="006F7804" w:rsidRDefault="006F7804" w:rsidP="000619B5">
      <w:pPr>
        <w:spacing w:before="100" w:beforeAutospacing="1" w:after="100" w:afterAutospacing="1"/>
        <w:rPr>
          <w:b/>
          <w:bCs/>
          <w:sz w:val="24"/>
          <w:szCs w:val="24"/>
        </w:rPr>
      </w:pPr>
    </w:p>
    <w:p w:rsidR="006F7804" w:rsidRPr="006D1F17" w:rsidRDefault="006F7804" w:rsidP="000619B5">
      <w:pPr>
        <w:spacing w:before="100" w:beforeAutospacing="1" w:after="100" w:afterAutospacing="1"/>
        <w:rPr>
          <w:sz w:val="24"/>
          <w:szCs w:val="24"/>
          <w:u w:val="single"/>
        </w:rPr>
      </w:pPr>
      <w:r w:rsidRPr="00D739FE">
        <w:rPr>
          <w:b/>
          <w:bCs/>
          <w:sz w:val="24"/>
          <w:szCs w:val="24"/>
        </w:rPr>
        <w:t>принимая решение об участии в аукционе  на право заключения договоров аренды  объектов недвижимости, находящихся в муниципальной собственности Шимского муниципального района</w:t>
      </w:r>
      <w:r w:rsidRPr="00D739FE">
        <w:rPr>
          <w:sz w:val="24"/>
          <w:szCs w:val="24"/>
        </w:rPr>
        <w:t xml:space="preserve">: </w:t>
      </w:r>
    </w:p>
    <w:p w:rsidR="006F7804" w:rsidRPr="00D739FE" w:rsidRDefault="006F7804" w:rsidP="000619B5">
      <w:pPr>
        <w:spacing w:before="100" w:beforeAutospacing="1" w:after="100" w:afterAutospacing="1"/>
        <w:rPr>
          <w:sz w:val="24"/>
          <w:szCs w:val="24"/>
        </w:rPr>
      </w:pPr>
      <w:r w:rsidRPr="00E4464E">
        <w:rPr>
          <w:sz w:val="24"/>
          <w:szCs w:val="24"/>
          <w:u w:val="single"/>
        </w:rPr>
        <w:t>__________________________________________________________________________________________________________________________________________________________</w:t>
      </w:r>
      <w:r w:rsidRPr="002E5DFA">
        <w:rPr>
          <w:sz w:val="24"/>
          <w:szCs w:val="24"/>
          <w:u w:val="single"/>
        </w:rPr>
        <w:br/>
      </w:r>
      <w:r w:rsidRPr="00D739FE">
        <w:rPr>
          <w:sz w:val="24"/>
          <w:szCs w:val="24"/>
        </w:rPr>
        <w:t>                (наименование имущества, его основные характеристики и место нахождение)</w:t>
      </w:r>
    </w:p>
    <w:p w:rsidR="006F7804" w:rsidRPr="00D739FE" w:rsidRDefault="006F7804" w:rsidP="000619B5">
      <w:pPr>
        <w:spacing w:before="100" w:beforeAutospacing="1" w:after="100" w:afterAutospacing="1" w:line="216" w:lineRule="auto"/>
        <w:rPr>
          <w:sz w:val="24"/>
          <w:szCs w:val="24"/>
        </w:rPr>
      </w:pPr>
      <w:r w:rsidRPr="00D739FE">
        <w:rPr>
          <w:sz w:val="24"/>
          <w:szCs w:val="24"/>
        </w:rPr>
        <w:t>_____________________________________________________________________________</w:t>
      </w:r>
      <w:r w:rsidRPr="00D739FE">
        <w:rPr>
          <w:sz w:val="24"/>
          <w:szCs w:val="24"/>
        </w:rPr>
        <w:br/>
        <w:t>_____________________________________________________________________________</w:t>
      </w:r>
      <w:r w:rsidRPr="00D739FE">
        <w:rPr>
          <w:sz w:val="24"/>
          <w:szCs w:val="24"/>
        </w:rPr>
        <w:br/>
      </w:r>
      <w:r w:rsidRPr="00D739FE">
        <w:rPr>
          <w:b/>
          <w:bCs/>
          <w:sz w:val="24"/>
          <w:szCs w:val="24"/>
        </w:rPr>
        <w:t>обязуюсь:</w:t>
      </w:r>
    </w:p>
    <w:p w:rsidR="006F7804" w:rsidRPr="00D739FE" w:rsidRDefault="006F7804" w:rsidP="000619B5">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1) соблюдать условия аукциона, содержащиеся в</w:t>
      </w:r>
      <w:r>
        <w:rPr>
          <w:rFonts w:ascii="Times New Roman" w:hAnsi="Times New Roman" w:cs="Times New Roman"/>
          <w:sz w:val="24"/>
          <w:szCs w:val="24"/>
        </w:rPr>
        <w:t xml:space="preserve"> информационном сообщении о проведении аукциона, _</w:t>
      </w:r>
      <w:r w:rsidRPr="00D739FE">
        <w:rPr>
          <w:rFonts w:ascii="Times New Roman" w:hAnsi="Times New Roman" w:cs="Times New Roman"/>
          <w:sz w:val="24"/>
          <w:szCs w:val="24"/>
        </w:rPr>
        <w:t>а также порядок проведения аукциона, установленный Приказам ФАС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F7804" w:rsidRPr="00D739FE" w:rsidRDefault="006F7804" w:rsidP="000619B5">
      <w:pPr>
        <w:pStyle w:val="ConsNonformat"/>
        <w:widowControl/>
        <w:ind w:firstLine="708"/>
        <w:jc w:val="both"/>
        <w:rPr>
          <w:rFonts w:ascii="Times New Roman" w:hAnsi="Times New Roman" w:cs="Times New Roman"/>
          <w:sz w:val="24"/>
          <w:szCs w:val="24"/>
        </w:rPr>
      </w:pPr>
      <w:r w:rsidRPr="00D739FE">
        <w:rPr>
          <w:rFonts w:ascii="Times New Roman" w:hAnsi="Times New Roman" w:cs="Times New Roman"/>
          <w:sz w:val="24"/>
          <w:szCs w:val="24"/>
        </w:rPr>
        <w:t xml:space="preserve">2) в случае признания победителем аукциона заключить с Продавцом договор аренды  не позднее </w:t>
      </w:r>
      <w:r>
        <w:rPr>
          <w:rFonts w:ascii="Times New Roman" w:hAnsi="Times New Roman" w:cs="Times New Roman"/>
          <w:sz w:val="24"/>
          <w:szCs w:val="24"/>
        </w:rPr>
        <w:t>10</w:t>
      </w:r>
      <w:r w:rsidRPr="00D739FE">
        <w:rPr>
          <w:rFonts w:ascii="Times New Roman" w:hAnsi="Times New Roman" w:cs="Times New Roman"/>
          <w:sz w:val="24"/>
          <w:szCs w:val="24"/>
        </w:rPr>
        <w:t xml:space="preserve"> дней после утверждения протокола об итогах аукциона;</w:t>
      </w:r>
    </w:p>
    <w:p w:rsidR="006F7804" w:rsidRPr="00D739FE" w:rsidRDefault="006F7804" w:rsidP="000619B5">
      <w:pPr>
        <w:pStyle w:val="ConsNonformat"/>
        <w:widowControl/>
        <w:ind w:left="23"/>
        <w:jc w:val="both"/>
        <w:rPr>
          <w:rFonts w:ascii="Times New Roman" w:hAnsi="Times New Roman" w:cs="Times New Roman"/>
          <w:b/>
          <w:bCs/>
          <w:sz w:val="24"/>
          <w:szCs w:val="24"/>
        </w:rPr>
      </w:pPr>
      <w:r w:rsidRPr="00D739FE">
        <w:rPr>
          <w:rFonts w:ascii="Times New Roman" w:hAnsi="Times New Roman" w:cs="Times New Roman"/>
          <w:sz w:val="24"/>
          <w:szCs w:val="24"/>
        </w:rPr>
        <w:t xml:space="preserve">3. </w:t>
      </w:r>
      <w:r w:rsidRPr="00D739FE">
        <w:rPr>
          <w:rFonts w:ascii="Times New Roman" w:hAnsi="Times New Roman" w:cs="Times New Roman"/>
          <w:b/>
          <w:bCs/>
          <w:sz w:val="24"/>
          <w:szCs w:val="24"/>
        </w:rPr>
        <w:t>Претендент подтверждает, что он ознакомлен:</w:t>
      </w:r>
    </w:p>
    <w:p w:rsidR="006F7804" w:rsidRPr="00D739FE" w:rsidRDefault="006F7804" w:rsidP="000619B5">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победителем аукциона признается  участник  назвавший наибольшую цену арендной платы, которая  оглашена аукционистом последней;</w:t>
      </w:r>
    </w:p>
    <w:p w:rsidR="006F7804" w:rsidRPr="00D739FE" w:rsidRDefault="006F7804" w:rsidP="000619B5">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с порядком проведения аукциона и договором аренды, который подлежит заключению с победителем аукциона;</w:t>
      </w:r>
    </w:p>
    <w:p w:rsidR="006F7804" w:rsidRPr="00D739FE" w:rsidRDefault="006F7804" w:rsidP="000619B5">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с муниципальным объектом сдаваемым в аренду и претензий по его дальнейшему использованию не имеет;</w:t>
      </w:r>
    </w:p>
    <w:p w:rsidR="006F7804" w:rsidRPr="00D739FE" w:rsidRDefault="006F7804" w:rsidP="000619B5">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начисление арендной платы будет производиться, с даты передачи муниципального объекта по акту приема-передачи;</w:t>
      </w:r>
    </w:p>
    <w:p w:rsidR="006F7804" w:rsidRPr="00D739FE" w:rsidRDefault="006F7804" w:rsidP="000619B5">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при заключении договора аренды будет учитываться площадь мест общего пользования (без выделения в натуре), пропорционально занимаемой площади;</w:t>
      </w:r>
    </w:p>
    <w:p w:rsidR="006F7804" w:rsidRPr="00D739FE" w:rsidRDefault="006F7804" w:rsidP="000619B5">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в течении всего срока аренды, арендатор  не имеет права менять целевого назначения муниципального объекта;</w:t>
      </w:r>
    </w:p>
    <w:p w:rsidR="006F7804" w:rsidRPr="0062181E" w:rsidRDefault="006F7804" w:rsidP="000619B5">
      <w:pPr>
        <w:tabs>
          <w:tab w:val="left" w:pos="372"/>
        </w:tabs>
        <w:ind w:left="12"/>
        <w:jc w:val="both"/>
        <w:rPr>
          <w:sz w:val="24"/>
          <w:szCs w:val="24"/>
        </w:rPr>
      </w:pPr>
      <w:r>
        <w:rPr>
          <w:sz w:val="24"/>
          <w:szCs w:val="24"/>
        </w:rPr>
        <w:t xml:space="preserve">     </w:t>
      </w:r>
    </w:p>
    <w:p w:rsidR="006F7804" w:rsidRPr="00E4464E" w:rsidRDefault="006F7804" w:rsidP="000619B5">
      <w:pPr>
        <w:jc w:val="both"/>
        <w:rPr>
          <w:bCs/>
          <w:sz w:val="24"/>
          <w:szCs w:val="24"/>
        </w:rPr>
      </w:pPr>
      <w:r w:rsidRPr="002E5DFA">
        <w:rPr>
          <w:bCs/>
          <w:sz w:val="24"/>
          <w:szCs w:val="24"/>
        </w:rPr>
        <w:t>Приложения:</w:t>
      </w:r>
    </w:p>
    <w:p w:rsidR="006F7804" w:rsidRDefault="006F7804" w:rsidP="000619B5">
      <w:pPr>
        <w:jc w:val="both"/>
        <w:rPr>
          <w:sz w:val="24"/>
          <w:szCs w:val="24"/>
        </w:rPr>
      </w:pPr>
      <w:r w:rsidRPr="00E4464E">
        <w:rPr>
          <w:sz w:val="24"/>
          <w:szCs w:val="24"/>
        </w:rPr>
        <w:t>1</w:t>
      </w:r>
      <w:r>
        <w:rPr>
          <w:sz w:val="24"/>
          <w:szCs w:val="24"/>
        </w:rPr>
        <w:t>.</w:t>
      </w:r>
    </w:p>
    <w:p w:rsidR="006F7804" w:rsidRDefault="006F7804" w:rsidP="000619B5">
      <w:pPr>
        <w:jc w:val="both"/>
        <w:rPr>
          <w:sz w:val="24"/>
          <w:szCs w:val="24"/>
        </w:rPr>
      </w:pPr>
      <w:r>
        <w:rPr>
          <w:sz w:val="24"/>
          <w:szCs w:val="24"/>
        </w:rPr>
        <w:t>2.</w:t>
      </w:r>
    </w:p>
    <w:p w:rsidR="006F7804" w:rsidRDefault="006F7804" w:rsidP="000619B5">
      <w:pPr>
        <w:jc w:val="both"/>
        <w:rPr>
          <w:sz w:val="24"/>
          <w:szCs w:val="24"/>
        </w:rPr>
      </w:pPr>
      <w:r>
        <w:rPr>
          <w:sz w:val="24"/>
          <w:szCs w:val="24"/>
        </w:rPr>
        <w:t>3.</w:t>
      </w:r>
    </w:p>
    <w:p w:rsidR="006F7804" w:rsidRDefault="006F7804" w:rsidP="000619B5">
      <w:pPr>
        <w:jc w:val="both"/>
        <w:rPr>
          <w:sz w:val="24"/>
          <w:szCs w:val="24"/>
        </w:rPr>
      </w:pPr>
      <w:r>
        <w:rPr>
          <w:sz w:val="24"/>
          <w:szCs w:val="24"/>
        </w:rPr>
        <w:t>4.</w:t>
      </w:r>
      <w:r w:rsidRPr="00D739FE">
        <w:rPr>
          <w:sz w:val="24"/>
          <w:szCs w:val="24"/>
        </w:rPr>
        <w:t>    </w:t>
      </w:r>
    </w:p>
    <w:p w:rsidR="006F7804" w:rsidRDefault="006F7804" w:rsidP="000619B5">
      <w:pPr>
        <w:jc w:val="both"/>
        <w:rPr>
          <w:b/>
          <w:bCs/>
          <w:sz w:val="24"/>
          <w:szCs w:val="24"/>
        </w:rPr>
      </w:pPr>
    </w:p>
    <w:p w:rsidR="006F7804" w:rsidRDefault="006F7804" w:rsidP="000619B5">
      <w:pPr>
        <w:jc w:val="both"/>
        <w:rPr>
          <w:b/>
          <w:bCs/>
          <w:sz w:val="24"/>
          <w:szCs w:val="24"/>
        </w:rPr>
      </w:pPr>
    </w:p>
    <w:p w:rsidR="006F7804" w:rsidRPr="00D739FE" w:rsidRDefault="006F7804" w:rsidP="000619B5">
      <w:pPr>
        <w:jc w:val="both"/>
        <w:rPr>
          <w:sz w:val="24"/>
          <w:szCs w:val="24"/>
        </w:rPr>
      </w:pPr>
      <w:r w:rsidRPr="00D739FE">
        <w:rPr>
          <w:b/>
          <w:bCs/>
          <w:sz w:val="24"/>
          <w:szCs w:val="24"/>
        </w:rPr>
        <w:t>Подпись Претендента (его полномочного представителя)</w:t>
      </w:r>
      <w:r>
        <w:rPr>
          <w:sz w:val="24"/>
          <w:szCs w:val="24"/>
        </w:rPr>
        <w:t xml:space="preserve"> </w:t>
      </w:r>
      <w:r w:rsidRPr="00D739FE">
        <w:rPr>
          <w:sz w:val="24"/>
          <w:szCs w:val="24"/>
        </w:rPr>
        <w:t>________________________________________________________________________</w:t>
      </w:r>
    </w:p>
    <w:p w:rsidR="006F7804" w:rsidRPr="00D739FE" w:rsidRDefault="006F7804" w:rsidP="000619B5">
      <w:pPr>
        <w:spacing w:before="100" w:beforeAutospacing="1" w:after="100" w:afterAutospacing="1"/>
        <w:rPr>
          <w:sz w:val="24"/>
          <w:szCs w:val="24"/>
        </w:rPr>
      </w:pPr>
      <w:r w:rsidRPr="00D739FE">
        <w:rPr>
          <w:sz w:val="24"/>
          <w:szCs w:val="24"/>
        </w:rPr>
        <w:t>Дата:   « _____ » ________________ 20__ г.              М.П.</w:t>
      </w:r>
    </w:p>
    <w:p w:rsidR="006F7804" w:rsidRPr="00D739FE" w:rsidRDefault="006F7804" w:rsidP="000619B5">
      <w:pPr>
        <w:spacing w:before="100" w:beforeAutospacing="1" w:after="100" w:afterAutospacing="1"/>
        <w:rPr>
          <w:sz w:val="24"/>
          <w:szCs w:val="24"/>
        </w:rPr>
      </w:pPr>
      <w:r w:rsidRPr="00D739FE">
        <w:rPr>
          <w:sz w:val="24"/>
          <w:szCs w:val="24"/>
        </w:rPr>
        <w:t> </w:t>
      </w:r>
      <w:r w:rsidRPr="00D739FE">
        <w:rPr>
          <w:b/>
          <w:bCs/>
          <w:sz w:val="24"/>
          <w:szCs w:val="24"/>
        </w:rPr>
        <w:t>Заявка принята:</w:t>
      </w:r>
    </w:p>
    <w:p w:rsidR="006F7804" w:rsidRPr="00D739FE" w:rsidRDefault="006F7804" w:rsidP="000619B5">
      <w:pPr>
        <w:spacing w:before="100" w:beforeAutospacing="1" w:after="100" w:afterAutospacing="1"/>
        <w:rPr>
          <w:sz w:val="24"/>
          <w:szCs w:val="24"/>
        </w:rPr>
      </w:pPr>
      <w:r w:rsidRPr="00D739FE">
        <w:rPr>
          <w:sz w:val="24"/>
          <w:szCs w:val="24"/>
        </w:rPr>
        <w:t>« _____ » ____________ 20__ г.   в  _____час. ____ Мин. за  № ___________________</w:t>
      </w:r>
    </w:p>
    <w:p w:rsidR="006F7804" w:rsidRPr="0062181E" w:rsidRDefault="006F7804" w:rsidP="000619B5">
      <w:pPr>
        <w:spacing w:before="100" w:beforeAutospacing="1" w:after="100" w:afterAutospacing="1"/>
        <w:rPr>
          <w:sz w:val="24"/>
          <w:szCs w:val="24"/>
        </w:rPr>
      </w:pPr>
      <w:r w:rsidRPr="00D739FE">
        <w:rPr>
          <w:sz w:val="24"/>
          <w:szCs w:val="24"/>
        </w:rPr>
        <w:t>Подпись уполномоченного лица Продавца, принявшего заявку:</w:t>
      </w:r>
      <w:r>
        <w:rPr>
          <w:sz w:val="24"/>
          <w:szCs w:val="24"/>
        </w:rPr>
        <w:t xml:space="preserve"> </w:t>
      </w:r>
      <w:r w:rsidRPr="00D739FE">
        <w:rPr>
          <w:sz w:val="24"/>
          <w:szCs w:val="24"/>
        </w:rPr>
        <w:t>___________________      ________________________________________________</w:t>
      </w:r>
      <w:r w:rsidRPr="00D739FE">
        <w:rPr>
          <w:sz w:val="24"/>
          <w:szCs w:val="24"/>
          <w:vertAlign w:val="superscript"/>
        </w:rPr>
        <w:t>                         </w:t>
      </w:r>
    </w:p>
    <w:p w:rsidR="006F7804" w:rsidRDefault="006F7804" w:rsidP="000619B5">
      <w:pPr>
        <w:jc w:val="both"/>
        <w:rPr>
          <w:b/>
          <w:bCs/>
          <w:sz w:val="24"/>
          <w:szCs w:val="24"/>
        </w:rPr>
      </w:pPr>
      <w:r w:rsidRPr="00D739FE">
        <w:rPr>
          <w:sz w:val="24"/>
          <w:szCs w:val="24"/>
          <w:vertAlign w:val="superscript"/>
        </w:rPr>
        <w:t> (подпись)                                              (фамилия, имя, отчество, должность)</w:t>
      </w:r>
    </w:p>
    <w:p w:rsidR="006F7804" w:rsidRDefault="006F7804" w:rsidP="000619B5">
      <w:pPr>
        <w:jc w:val="both"/>
        <w:rPr>
          <w:b/>
          <w:bCs/>
          <w:sz w:val="24"/>
          <w:szCs w:val="24"/>
        </w:rPr>
      </w:pPr>
    </w:p>
    <w:p w:rsidR="006F7804" w:rsidRDefault="006F7804" w:rsidP="000619B5"/>
    <w:p w:rsidR="006F7804" w:rsidRDefault="006F7804" w:rsidP="000619B5"/>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4911BC">
      <w:pPr>
        <w:shd w:val="clear" w:color="auto" w:fill="FFFFFF"/>
        <w:tabs>
          <w:tab w:val="left" w:leader="underscore" w:pos="2971"/>
        </w:tabs>
        <w:ind w:left="10"/>
        <w:jc w:val="right"/>
        <w:rPr>
          <w:b/>
          <w:bCs/>
          <w:spacing w:val="91"/>
          <w:sz w:val="24"/>
          <w:szCs w:val="24"/>
        </w:rPr>
      </w:pPr>
      <w:r>
        <w:rPr>
          <w:b/>
          <w:bCs/>
          <w:spacing w:val="91"/>
          <w:sz w:val="24"/>
          <w:szCs w:val="24"/>
        </w:rPr>
        <w:t>Проект    по лоту №1</w:t>
      </w:r>
    </w:p>
    <w:p w:rsidR="006F7804" w:rsidRDefault="006F7804" w:rsidP="004911BC">
      <w:pPr>
        <w:shd w:val="clear" w:color="auto" w:fill="FFFFFF"/>
        <w:tabs>
          <w:tab w:val="left" w:leader="underscore" w:pos="2971"/>
        </w:tabs>
        <w:ind w:left="10"/>
        <w:jc w:val="center"/>
        <w:rPr>
          <w:b/>
          <w:bCs/>
          <w:spacing w:val="91"/>
          <w:sz w:val="24"/>
          <w:szCs w:val="24"/>
        </w:rPr>
      </w:pPr>
    </w:p>
    <w:p w:rsidR="006F7804" w:rsidRPr="00D54177" w:rsidRDefault="006F7804" w:rsidP="004911BC">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6F7804" w:rsidRDefault="006F7804" w:rsidP="004911BC">
      <w:pPr>
        <w:shd w:val="clear" w:color="auto" w:fill="FFFFFF"/>
        <w:ind w:left="10"/>
        <w:jc w:val="center"/>
        <w:rPr>
          <w:b/>
          <w:bCs/>
          <w:spacing w:val="-1"/>
          <w:sz w:val="24"/>
          <w:szCs w:val="24"/>
        </w:rPr>
      </w:pPr>
      <w:r>
        <w:rPr>
          <w:b/>
          <w:bCs/>
          <w:spacing w:val="-1"/>
          <w:sz w:val="24"/>
          <w:szCs w:val="24"/>
        </w:rPr>
        <w:t>Аренды нежилых помещений</w:t>
      </w:r>
    </w:p>
    <w:p w:rsidR="006F7804" w:rsidRDefault="006F7804" w:rsidP="004911BC">
      <w:pPr>
        <w:shd w:val="clear" w:color="auto" w:fill="FFFFFF"/>
        <w:ind w:left="10"/>
        <w:jc w:val="center"/>
      </w:pPr>
    </w:p>
    <w:p w:rsidR="006F7804" w:rsidRDefault="006F7804" w:rsidP="004911BC">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2012 года</w:t>
      </w:r>
    </w:p>
    <w:p w:rsidR="006F7804" w:rsidRDefault="006F7804" w:rsidP="004911BC">
      <w:pPr>
        <w:shd w:val="clear" w:color="auto" w:fill="FFFFFF"/>
        <w:tabs>
          <w:tab w:val="left" w:pos="6254"/>
          <w:tab w:val="left" w:leader="underscore" w:pos="6610"/>
          <w:tab w:val="left" w:leader="underscore" w:pos="8290"/>
        </w:tabs>
        <w:spacing w:before="173"/>
        <w:ind w:left="10"/>
      </w:pPr>
    </w:p>
    <w:p w:rsidR="006F7804" w:rsidRDefault="006F7804" w:rsidP="004911BC">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заместителя Главы администрации ___________________________________________</w:t>
      </w:r>
      <w:r>
        <w:t xml:space="preserve"> </w:t>
      </w:r>
      <w:r>
        <w:rPr>
          <w:sz w:val="24"/>
          <w:szCs w:val="24"/>
        </w:rPr>
        <w:t>действующего на основании __________________________________________________</w:t>
      </w:r>
      <w:r>
        <w:rPr>
          <w:spacing w:val="-1"/>
          <w:sz w:val="24"/>
          <w:szCs w:val="24"/>
        </w:rPr>
        <w:t>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6F7804" w:rsidRDefault="006F7804" w:rsidP="004911BC">
      <w:pPr>
        <w:shd w:val="clear" w:color="auto" w:fill="FFFFFF"/>
        <w:spacing w:before="144"/>
        <w:ind w:left="734"/>
        <w:jc w:val="center"/>
      </w:pPr>
      <w:r>
        <w:rPr>
          <w:b/>
          <w:bCs/>
          <w:spacing w:val="-1"/>
          <w:sz w:val="24"/>
          <w:szCs w:val="24"/>
        </w:rPr>
        <w:t>1. Предмет Договора</w:t>
      </w:r>
    </w:p>
    <w:p w:rsidR="006F7804" w:rsidRPr="006C3A45" w:rsidRDefault="006F7804" w:rsidP="004911BC">
      <w:pPr>
        <w:jc w:val="both"/>
        <w:rPr>
          <w:sz w:val="24"/>
          <w:szCs w:val="24"/>
        </w:rPr>
      </w:pPr>
      <w:r>
        <w:rPr>
          <w:sz w:val="24"/>
          <w:szCs w:val="24"/>
        </w:rPr>
        <w:t>1.1 «</w:t>
      </w:r>
      <w:r w:rsidRPr="00233DDE">
        <w:rPr>
          <w:sz w:val="24"/>
        </w:rPr>
        <w:t>Арендодатель</w:t>
      </w:r>
      <w:r>
        <w:rPr>
          <w:sz w:val="24"/>
        </w:rPr>
        <w:t>»</w:t>
      </w:r>
      <w:r w:rsidRPr="00233DDE">
        <w:rPr>
          <w:sz w:val="24"/>
        </w:rPr>
        <w:t xml:space="preserve"> передает, а  </w:t>
      </w:r>
      <w:r>
        <w:rPr>
          <w:sz w:val="24"/>
        </w:rPr>
        <w:t>«</w:t>
      </w:r>
      <w:r w:rsidRPr="00233DDE">
        <w:rPr>
          <w:sz w:val="24"/>
        </w:rPr>
        <w:t>Арендатор</w:t>
      </w:r>
      <w:r>
        <w:rPr>
          <w:sz w:val="24"/>
        </w:rPr>
        <w:t>»</w:t>
      </w:r>
      <w:r w:rsidRPr="00233DDE">
        <w:rPr>
          <w:sz w:val="24"/>
        </w:rPr>
        <w:t xml:space="preserve"> принимает во временное  владение  и пользование за плату</w:t>
      </w:r>
      <w:r w:rsidRPr="00672D36">
        <w:rPr>
          <w:sz w:val="24"/>
          <w:szCs w:val="24"/>
        </w:rPr>
        <w:t>-</w:t>
      </w:r>
      <w:r>
        <w:rPr>
          <w:sz w:val="24"/>
          <w:szCs w:val="24"/>
        </w:rPr>
        <w:t xml:space="preserve"> </w:t>
      </w:r>
      <w:r w:rsidRPr="00697FA0">
        <w:rPr>
          <w:sz w:val="24"/>
          <w:szCs w:val="24"/>
        </w:rPr>
        <w:t xml:space="preserve"> нежилые помещения общей площадью172 кв. метра за  № 4-13,15 в поэтажном плане в здании цеха по адресу : Новгородская область, р.п. Шимск, ул. Ленина, д.68</w:t>
      </w:r>
      <w:r>
        <w:rPr>
          <w:sz w:val="24"/>
          <w:szCs w:val="24"/>
        </w:rPr>
        <w:t xml:space="preserve">,  </w:t>
      </w:r>
      <w:r>
        <w:rPr>
          <w:sz w:val="24"/>
        </w:rPr>
        <w:t xml:space="preserve">именуемое  в дальнейшем </w:t>
      </w:r>
      <w:r w:rsidRPr="00A17D4A">
        <w:rPr>
          <w:b/>
          <w:sz w:val="24"/>
        </w:rPr>
        <w:t>« Объект»</w:t>
      </w:r>
      <w:r>
        <w:rPr>
          <w:sz w:val="24"/>
        </w:rPr>
        <w:t xml:space="preserve"> </w:t>
      </w:r>
      <w:r w:rsidRPr="00697FA0">
        <w:rPr>
          <w:sz w:val="24"/>
          <w:szCs w:val="24"/>
        </w:rPr>
        <w:t>для</w:t>
      </w:r>
      <w:r w:rsidRPr="00B047BF">
        <w:rPr>
          <w:sz w:val="24"/>
          <w:szCs w:val="24"/>
        </w:rPr>
        <w:t xml:space="preserve"> </w:t>
      </w:r>
      <w:r w:rsidRPr="00697FA0">
        <w:rPr>
          <w:sz w:val="24"/>
          <w:szCs w:val="24"/>
        </w:rPr>
        <w:t xml:space="preserve">размещения служебных кабинетов,   </w:t>
      </w:r>
    </w:p>
    <w:p w:rsidR="006F7804" w:rsidRDefault="006F7804" w:rsidP="004911BC">
      <w:pPr>
        <w:jc w:val="both"/>
        <w:rPr>
          <w:sz w:val="24"/>
        </w:rPr>
      </w:pPr>
      <w:r>
        <w:rPr>
          <w:sz w:val="24"/>
        </w:rPr>
        <w:t xml:space="preserve">         </w:t>
      </w:r>
      <w:r w:rsidRPr="004D5CB4">
        <w:rPr>
          <w:sz w:val="24"/>
        </w:rPr>
        <w:t>Объект является собст</w:t>
      </w:r>
      <w:r>
        <w:rPr>
          <w:sz w:val="24"/>
        </w:rPr>
        <w:t xml:space="preserve">венностью муниципального района и на момент заключения договора находится в казне муниципального района.             </w:t>
      </w:r>
    </w:p>
    <w:p w:rsidR="006F7804" w:rsidRPr="0069521D" w:rsidRDefault="006F7804" w:rsidP="004911BC">
      <w:pPr>
        <w:jc w:val="both"/>
        <w:rPr>
          <w:sz w:val="24"/>
        </w:rPr>
      </w:pPr>
      <w:r>
        <w:rPr>
          <w:sz w:val="24"/>
        </w:rPr>
        <w:t>При изменении площади передаваемых помещений Стороны заключают дополнительное соглашение.</w:t>
      </w:r>
    </w:p>
    <w:p w:rsidR="006F7804" w:rsidRPr="004D5CB4" w:rsidRDefault="006F7804" w:rsidP="004911BC">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6F7804" w:rsidRDefault="006F7804" w:rsidP="004911BC">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6F7804" w:rsidRDefault="006F7804" w:rsidP="004911BC">
      <w:pPr>
        <w:shd w:val="clear" w:color="auto" w:fill="FFFFFF"/>
        <w:spacing w:before="19" w:line="278" w:lineRule="exact"/>
        <w:ind w:left="5" w:right="14" w:firstLine="739"/>
        <w:jc w:val="both"/>
        <w:rPr>
          <w:sz w:val="24"/>
          <w:szCs w:val="24"/>
        </w:rPr>
      </w:pPr>
    </w:p>
    <w:p w:rsidR="006F7804" w:rsidRDefault="006F7804" w:rsidP="004911BC">
      <w:pPr>
        <w:shd w:val="clear" w:color="auto" w:fill="FFFFFF"/>
        <w:spacing w:before="19" w:line="278" w:lineRule="exact"/>
        <w:ind w:left="5" w:right="14" w:firstLine="739"/>
        <w:jc w:val="center"/>
        <w:rPr>
          <w:b/>
          <w:sz w:val="24"/>
          <w:szCs w:val="24"/>
        </w:rPr>
      </w:pPr>
      <w:r>
        <w:rPr>
          <w:b/>
          <w:sz w:val="24"/>
          <w:szCs w:val="24"/>
        </w:rPr>
        <w:t>2. Срок договора</w:t>
      </w:r>
    </w:p>
    <w:p w:rsidR="006F7804" w:rsidRPr="00A17D4A" w:rsidRDefault="006F7804" w:rsidP="004911BC">
      <w:pPr>
        <w:jc w:val="both"/>
        <w:rPr>
          <w:sz w:val="24"/>
        </w:rPr>
      </w:pPr>
      <w:r>
        <w:rPr>
          <w:sz w:val="24"/>
          <w:szCs w:val="24"/>
        </w:rPr>
        <w:t xml:space="preserve">    2.1. </w:t>
      </w:r>
      <w:r>
        <w:rPr>
          <w:sz w:val="24"/>
        </w:rPr>
        <w:t>Срок действия договора аренды устанавливается на срок 360 дней  с «___»_______________    по «____»______________.</w:t>
      </w:r>
    </w:p>
    <w:p w:rsidR="006F7804" w:rsidRPr="00783933" w:rsidRDefault="006F7804" w:rsidP="004911BC">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6F7804" w:rsidRPr="004D5CB4" w:rsidRDefault="006F7804" w:rsidP="004911BC">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6F7804" w:rsidRPr="004D5CB4" w:rsidRDefault="006F7804" w:rsidP="004911BC">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6F7804" w:rsidRPr="004D5CB4" w:rsidRDefault="006F7804" w:rsidP="004911BC">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w:t>
      </w:r>
      <w:r w:rsidRPr="004D5CB4">
        <w:rPr>
          <w:sz w:val="24"/>
        </w:rPr>
        <w:t xml:space="preserve">не позднее 10 числа месяца, следующего за отчетным </w:t>
      </w:r>
      <w:r>
        <w:rPr>
          <w:sz w:val="24"/>
        </w:rPr>
        <w:t>периодом</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ОКАТО 49255000000                                                                                                                                                                                                                                                                                                                                                                                                                                                                                                                                                                                                                                                                                                                                                                                                                                                                                                                                                                                                                                                                                                                                                                                                                                                                                                                                                                                                                                                                                                                                                                                                                                                                                                                                                                                                                                                                                                                                                                                                                                                                                                                                                                                                                                                                                                                                                                                                                                                                                                                                                                                                                                                                                                                                                                                                                                                                                                                                                                                                                                                                                                                                                                                                                                                                                                                                                                                                                                                                                                                                                                                                                                                                                                                                                                                                                                                                                                                                                                                                                                                                                                                                                                                                                                                                                                                                                                                                                                                                                                                                                                                                                                                                                                                                                                                                                                                                                                                                                                                                                                                                                                                                                                                                                                                                                                                                                                                                                                                                                                                                                                                                                                                                                             </w:t>
      </w:r>
      <w:r w:rsidRPr="004D5CB4">
        <w:rPr>
          <w:sz w:val="24"/>
        </w:rPr>
        <w:t>БИК 044959001 в ГРКЦ ГУ Банка России по Новгородской области г. Великий Новгород.</w:t>
      </w:r>
    </w:p>
    <w:p w:rsidR="006F7804" w:rsidRPr="00BA3353" w:rsidRDefault="006F7804" w:rsidP="004911BC">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6F7804" w:rsidRPr="001D4EED" w:rsidRDefault="006F7804" w:rsidP="004911BC">
      <w:pPr>
        <w:shd w:val="clear" w:color="auto" w:fill="FFFFFF"/>
        <w:spacing w:line="274" w:lineRule="exact"/>
        <w:jc w:val="both"/>
      </w:pPr>
      <w:r>
        <w:rPr>
          <w:sz w:val="24"/>
          <w:szCs w:val="24"/>
        </w:rPr>
        <w:t>Арендатор может производить предоплату.</w:t>
      </w:r>
    </w:p>
    <w:p w:rsidR="006F7804" w:rsidRDefault="006F7804" w:rsidP="004911BC">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6F7804" w:rsidRDefault="006F7804" w:rsidP="004911BC">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6F7804" w:rsidRDefault="006F7804" w:rsidP="004911BC">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6F7804" w:rsidRPr="00A17D4A" w:rsidRDefault="006F7804" w:rsidP="004911BC">
      <w:pPr>
        <w:jc w:val="both"/>
        <w:rPr>
          <w:sz w:val="24"/>
        </w:rPr>
      </w:pPr>
      <w:r>
        <w:rPr>
          <w:sz w:val="24"/>
        </w:rPr>
        <w:t xml:space="preserve">    3.7.Плата за коммунальные, эксплуатационные  и иные услуги осуществляется прямыми соглашениями между Арендатором и соответствующими организациями.</w:t>
      </w:r>
    </w:p>
    <w:p w:rsidR="006F7804" w:rsidRPr="00672D36" w:rsidRDefault="006F7804" w:rsidP="004911BC">
      <w:pPr>
        <w:pStyle w:val="Heading1"/>
        <w:rPr>
          <w:b/>
          <w:sz w:val="24"/>
          <w:szCs w:val="24"/>
        </w:rPr>
      </w:pPr>
      <w:r w:rsidRPr="00672D36">
        <w:rPr>
          <w:b/>
          <w:sz w:val="24"/>
          <w:szCs w:val="24"/>
        </w:rPr>
        <w:t>4.  Права  и  обязанности  сторон</w:t>
      </w:r>
    </w:p>
    <w:p w:rsidR="006F7804" w:rsidRPr="00335DF1" w:rsidRDefault="006F7804" w:rsidP="004911BC">
      <w:pPr>
        <w:numPr>
          <w:ilvl w:val="1"/>
          <w:numId w:val="2"/>
        </w:numPr>
        <w:ind w:right="43"/>
        <w:jc w:val="both"/>
        <w:rPr>
          <w:b/>
          <w:sz w:val="24"/>
        </w:rPr>
      </w:pPr>
      <w:r w:rsidRPr="00335DF1">
        <w:rPr>
          <w:b/>
          <w:sz w:val="24"/>
        </w:rPr>
        <w:t>Арендодатель  имеет  право:</w:t>
      </w:r>
    </w:p>
    <w:p w:rsidR="006F7804" w:rsidRDefault="006F7804" w:rsidP="004911BC">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6F7804" w:rsidRDefault="006F7804" w:rsidP="004911BC">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6F7804" w:rsidRDefault="006F7804" w:rsidP="004911BC">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6F7804" w:rsidRPr="00F22A50" w:rsidRDefault="006F7804" w:rsidP="004911BC">
      <w:pPr>
        <w:jc w:val="both"/>
        <w:rPr>
          <w:b/>
          <w:sz w:val="24"/>
        </w:rPr>
      </w:pPr>
      <w:r>
        <w:rPr>
          <w:sz w:val="24"/>
        </w:rPr>
        <w:t xml:space="preserve">          </w:t>
      </w:r>
      <w:r w:rsidRPr="00F22A50">
        <w:rPr>
          <w:b/>
          <w:sz w:val="24"/>
        </w:rPr>
        <w:t>4.2.    Арендодатель обязан:</w:t>
      </w:r>
    </w:p>
    <w:p w:rsidR="006F7804" w:rsidRPr="004D5CB4" w:rsidRDefault="006F7804" w:rsidP="004911BC">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6F7804" w:rsidRPr="004D5CB4" w:rsidRDefault="006F7804" w:rsidP="004911BC">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6F7804" w:rsidRPr="004D5CB4" w:rsidRDefault="006F7804" w:rsidP="004911BC">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6F7804" w:rsidRDefault="006F7804" w:rsidP="004911BC">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6F7804" w:rsidRPr="00F22A50" w:rsidRDefault="006F7804" w:rsidP="004911BC">
      <w:pPr>
        <w:ind w:right="43" w:firstLine="720"/>
        <w:jc w:val="both"/>
        <w:rPr>
          <w:sz w:val="24"/>
        </w:rPr>
      </w:pPr>
      <w:r w:rsidRPr="008C775C">
        <w:rPr>
          <w:b/>
          <w:sz w:val="24"/>
        </w:rPr>
        <w:t>4.3.  Арендатор имеет право:</w:t>
      </w:r>
    </w:p>
    <w:p w:rsidR="006F7804" w:rsidRDefault="006F7804" w:rsidP="004911BC">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6F7804" w:rsidRDefault="006F7804" w:rsidP="004911BC">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6F7804" w:rsidRDefault="006F7804" w:rsidP="004911BC">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6F7804" w:rsidRDefault="006F7804" w:rsidP="004911BC">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6F7804" w:rsidRPr="0039139C" w:rsidRDefault="006F7804" w:rsidP="004911BC">
      <w:pPr>
        <w:ind w:right="43"/>
        <w:jc w:val="both"/>
        <w:rPr>
          <w:b/>
          <w:sz w:val="24"/>
        </w:rPr>
      </w:pPr>
      <w:r>
        <w:rPr>
          <w:sz w:val="24"/>
        </w:rPr>
        <w:tab/>
      </w:r>
      <w:r w:rsidRPr="0039139C">
        <w:rPr>
          <w:b/>
          <w:sz w:val="24"/>
        </w:rPr>
        <w:t>4.4.  Арендатор обязан:</w:t>
      </w:r>
    </w:p>
    <w:p w:rsidR="006F7804" w:rsidRPr="007841E9" w:rsidRDefault="006F7804" w:rsidP="004911BC">
      <w:pPr>
        <w:ind w:firstLine="704"/>
        <w:jc w:val="both"/>
        <w:rPr>
          <w:sz w:val="24"/>
        </w:rPr>
      </w:pPr>
      <w:r>
        <w:rPr>
          <w:sz w:val="24"/>
        </w:rPr>
        <w:t>4.4</w:t>
      </w:r>
      <w:r w:rsidRPr="007841E9">
        <w:rPr>
          <w:sz w:val="24"/>
        </w:rPr>
        <w:t xml:space="preserve">.1 </w:t>
      </w:r>
      <w:r>
        <w:rPr>
          <w:sz w:val="24"/>
        </w:rPr>
        <w:t>О</w:t>
      </w:r>
      <w:r w:rsidRPr="007841E9">
        <w:rPr>
          <w:sz w:val="24"/>
        </w:rPr>
        <w:t>беспечить использование Объекта  по назначению, указанному в п.1.1.настоящего договора с момента  подписания сторонами акта приема-передачи.</w:t>
      </w:r>
    </w:p>
    <w:p w:rsidR="006F7804" w:rsidRPr="004D5CB4" w:rsidRDefault="006F7804" w:rsidP="004911BC">
      <w:pPr>
        <w:jc w:val="both"/>
        <w:rPr>
          <w:sz w:val="24"/>
        </w:rPr>
      </w:pPr>
      <w:r>
        <w:rPr>
          <w:sz w:val="24"/>
        </w:rPr>
        <w:t xml:space="preserve">            4.4</w:t>
      </w:r>
      <w:r w:rsidRPr="004D5CB4">
        <w:rPr>
          <w:sz w:val="24"/>
        </w:rPr>
        <w:t xml:space="preserve">.2.  В установленном  настоящим  договором порядке   вносить арендную плату. </w:t>
      </w:r>
    </w:p>
    <w:p w:rsidR="006F7804" w:rsidRDefault="006F7804" w:rsidP="004911BC">
      <w:pPr>
        <w:ind w:firstLine="705"/>
        <w:jc w:val="both"/>
        <w:rPr>
          <w:sz w:val="24"/>
        </w:rPr>
      </w:pPr>
      <w:r>
        <w:rPr>
          <w:sz w:val="24"/>
        </w:rPr>
        <w:t>4</w:t>
      </w:r>
      <w:r w:rsidRPr="004D5CB4">
        <w:rPr>
          <w:sz w:val="24"/>
        </w:rPr>
        <w:t>.</w:t>
      </w:r>
      <w:r>
        <w:rPr>
          <w:sz w:val="24"/>
        </w:rPr>
        <w:t>4</w:t>
      </w:r>
      <w:r w:rsidRPr="004D5CB4">
        <w:rPr>
          <w:sz w:val="24"/>
        </w:rPr>
        <w:t xml:space="preserve">.3. </w:t>
      </w:r>
      <w:r>
        <w:rPr>
          <w:sz w:val="24"/>
        </w:rPr>
        <w:t>Принимать долевое участие в содержании и текущем ремонте мест общего пользования, связанных с расположением Объекта.</w:t>
      </w:r>
    </w:p>
    <w:p w:rsidR="006F7804" w:rsidRPr="004D5CB4" w:rsidRDefault="006F7804" w:rsidP="004911BC">
      <w:pPr>
        <w:ind w:firstLine="705"/>
        <w:jc w:val="both"/>
        <w:rPr>
          <w:sz w:val="24"/>
        </w:rPr>
      </w:pPr>
      <w:r>
        <w:rPr>
          <w:sz w:val="24"/>
        </w:rPr>
        <w:t xml:space="preserve">4.4.4. </w:t>
      </w:r>
      <w:r w:rsidRPr="004D5CB4">
        <w:rPr>
          <w:sz w:val="24"/>
        </w:rPr>
        <w:t>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6F7804" w:rsidRPr="004D5CB4" w:rsidRDefault="006F7804" w:rsidP="004911BC">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5</w:t>
      </w:r>
      <w:r w:rsidRPr="004D5CB4">
        <w:rPr>
          <w:sz w:val="24"/>
        </w:rPr>
        <w:t>.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6F7804" w:rsidRPr="004D5CB4" w:rsidRDefault="006F7804" w:rsidP="004911BC">
      <w:pPr>
        <w:ind w:firstLine="708"/>
        <w:jc w:val="both"/>
        <w:rPr>
          <w:sz w:val="24"/>
        </w:rPr>
      </w:pPr>
      <w:r>
        <w:rPr>
          <w:sz w:val="24"/>
        </w:rPr>
        <w:t>4</w:t>
      </w:r>
      <w:r w:rsidRPr="004D5CB4">
        <w:rPr>
          <w:sz w:val="24"/>
        </w:rPr>
        <w:t>.</w:t>
      </w:r>
      <w:r>
        <w:rPr>
          <w:sz w:val="24"/>
        </w:rPr>
        <w:t>4</w:t>
      </w:r>
      <w:r w:rsidRPr="004D5CB4">
        <w:rPr>
          <w:sz w:val="24"/>
        </w:rPr>
        <w:t>.</w:t>
      </w:r>
      <w:r>
        <w:rPr>
          <w:sz w:val="24"/>
        </w:rPr>
        <w:t>6</w:t>
      </w:r>
      <w:r w:rsidRPr="004D5CB4">
        <w:rPr>
          <w:sz w:val="24"/>
        </w:rPr>
        <w:t>.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6F7804" w:rsidRDefault="006F7804" w:rsidP="004911BC">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7</w:t>
      </w:r>
      <w:r w:rsidRPr="004D5CB4">
        <w:rPr>
          <w:sz w:val="24"/>
        </w:rPr>
        <w:t>. При освобождении Объекта сдать его по акту Арендодателю в исправном состоянии с учетом нормального износа.</w:t>
      </w:r>
      <w:r>
        <w:rPr>
          <w:sz w:val="24"/>
        </w:rPr>
        <w:tab/>
        <w:t xml:space="preserve"> </w:t>
      </w:r>
    </w:p>
    <w:p w:rsidR="006F7804" w:rsidRDefault="006F7804" w:rsidP="004911BC">
      <w:pPr>
        <w:ind w:right="43"/>
        <w:jc w:val="both"/>
        <w:rPr>
          <w:sz w:val="24"/>
        </w:rPr>
      </w:pPr>
      <w:r>
        <w:rPr>
          <w:sz w:val="24"/>
        </w:rPr>
        <w:tab/>
        <w:t xml:space="preserve">4.4.8.  Письменно в десятидневный срок уведомить </w:t>
      </w:r>
      <w:r w:rsidRPr="00A17D4A">
        <w:rPr>
          <w:sz w:val="24"/>
        </w:rPr>
        <w:t>Арендодателя</w:t>
      </w:r>
      <w:r>
        <w:rPr>
          <w:sz w:val="24"/>
        </w:rPr>
        <w:t xml:space="preserve"> об изменении своих реквизитов.</w:t>
      </w:r>
    </w:p>
    <w:p w:rsidR="006F7804" w:rsidRDefault="006F7804" w:rsidP="004911BC">
      <w:pPr>
        <w:ind w:right="43"/>
        <w:jc w:val="both"/>
        <w:rPr>
          <w:sz w:val="24"/>
        </w:rPr>
      </w:pPr>
      <w:r>
        <w:rPr>
          <w:sz w:val="24"/>
        </w:rPr>
        <w:tab/>
        <w:t xml:space="preserve">4.5.  </w:t>
      </w:r>
      <w:r w:rsidRPr="00A17D4A">
        <w:rPr>
          <w:sz w:val="24"/>
        </w:rPr>
        <w:t>Арендодатель и Арендатор</w:t>
      </w:r>
      <w:r>
        <w:rPr>
          <w:sz w:val="24"/>
        </w:rPr>
        <w:t xml:space="preserve"> имеют иные права и несут иные обязанности, установленные законодательством Российской Федерации.</w:t>
      </w:r>
    </w:p>
    <w:p w:rsidR="006F7804" w:rsidRDefault="006F7804" w:rsidP="004911BC">
      <w:pPr>
        <w:ind w:right="43"/>
        <w:jc w:val="both"/>
        <w:rPr>
          <w:sz w:val="24"/>
        </w:rPr>
      </w:pPr>
    </w:p>
    <w:p w:rsidR="006F7804" w:rsidRDefault="006F7804" w:rsidP="004911BC">
      <w:pPr>
        <w:ind w:right="43"/>
        <w:jc w:val="center"/>
        <w:rPr>
          <w:b/>
          <w:sz w:val="24"/>
        </w:rPr>
      </w:pPr>
      <w:r>
        <w:rPr>
          <w:b/>
          <w:sz w:val="24"/>
        </w:rPr>
        <w:t>5.   Ответственность Сторон</w:t>
      </w:r>
    </w:p>
    <w:p w:rsidR="006F7804" w:rsidRPr="004D5CB4" w:rsidRDefault="006F7804" w:rsidP="004911BC">
      <w:pPr>
        <w:jc w:val="both"/>
        <w:rPr>
          <w:sz w:val="24"/>
        </w:rPr>
      </w:pPr>
      <w:r>
        <w:rPr>
          <w:sz w:val="24"/>
        </w:rPr>
        <w:t xml:space="preserve">           5.</w:t>
      </w:r>
      <w:r w:rsidRPr="004D5CB4">
        <w:rPr>
          <w:sz w:val="24"/>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6F7804" w:rsidRPr="004D5CB4" w:rsidRDefault="006F7804" w:rsidP="004911BC">
      <w:pPr>
        <w:jc w:val="both"/>
        <w:rPr>
          <w:sz w:val="24"/>
        </w:rPr>
      </w:pPr>
      <w:r w:rsidRPr="004D5CB4">
        <w:rPr>
          <w:sz w:val="24"/>
        </w:rPr>
        <w:tab/>
      </w:r>
      <w:r>
        <w:rPr>
          <w:sz w:val="24"/>
        </w:rPr>
        <w:t>5</w:t>
      </w:r>
      <w:r w:rsidRPr="004D5CB4">
        <w:rPr>
          <w:sz w:val="24"/>
        </w:rPr>
        <w:t>.2. Возмещение убытков и уплата штрафов не освобождает виновную сторону от исполнения обязательств по настоящему договору.</w:t>
      </w:r>
    </w:p>
    <w:p w:rsidR="006F7804" w:rsidRDefault="006F7804" w:rsidP="004911BC">
      <w:pPr>
        <w:ind w:right="43"/>
        <w:jc w:val="both"/>
        <w:rPr>
          <w:sz w:val="24"/>
        </w:rPr>
      </w:pPr>
      <w:r w:rsidRPr="004D5CB4">
        <w:rPr>
          <w:sz w:val="24"/>
        </w:rPr>
        <w:tab/>
      </w:r>
      <w:r>
        <w:rPr>
          <w:sz w:val="24"/>
        </w:rPr>
        <w:t xml:space="preserve">5.3.За нарушение срока внесения арендной платы по Договору, </w:t>
      </w:r>
      <w:r w:rsidRPr="00555E22">
        <w:rPr>
          <w:b/>
          <w:sz w:val="24"/>
        </w:rPr>
        <w:t>«Арендатор»</w:t>
      </w:r>
      <w:r>
        <w:rPr>
          <w:sz w:val="24"/>
        </w:rPr>
        <w:t xml:space="preserve"> выплачивает </w:t>
      </w:r>
      <w:r w:rsidRPr="00EB1F7D">
        <w:rPr>
          <w:b/>
          <w:sz w:val="24"/>
        </w:rPr>
        <w:t>«Арендодателю»</w:t>
      </w:r>
      <w:r>
        <w:rPr>
          <w:sz w:val="24"/>
        </w:rPr>
        <w:t xml:space="preserve"> пени из расчёта 1/300 ставки рефинансирования ЦБ РФ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6F7804" w:rsidRDefault="006F7804" w:rsidP="004911BC">
      <w:pPr>
        <w:jc w:val="both"/>
        <w:rPr>
          <w:sz w:val="24"/>
        </w:rPr>
      </w:pPr>
    </w:p>
    <w:p w:rsidR="006F7804" w:rsidRDefault="006F7804" w:rsidP="004911BC">
      <w:pPr>
        <w:ind w:right="43"/>
        <w:jc w:val="both"/>
        <w:rPr>
          <w:sz w:val="24"/>
        </w:rPr>
      </w:pPr>
      <w:r>
        <w:rPr>
          <w:sz w:val="24"/>
        </w:rPr>
        <w:tab/>
        <w:t>5.4.  Ответственность</w:t>
      </w:r>
      <w:r w:rsidRPr="00A17D4A">
        <w:rPr>
          <w:sz w:val="24"/>
        </w:rPr>
        <w:t xml:space="preserve"> Сторон</w:t>
      </w:r>
      <w:r>
        <w:rPr>
          <w:sz w:val="24"/>
        </w:rPr>
        <w:t xml:space="preserve">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6F7804" w:rsidRDefault="006F7804" w:rsidP="004911BC">
      <w:pPr>
        <w:ind w:right="43"/>
        <w:jc w:val="center"/>
        <w:rPr>
          <w:b/>
          <w:sz w:val="24"/>
        </w:rPr>
      </w:pPr>
      <w:r>
        <w:rPr>
          <w:b/>
          <w:sz w:val="24"/>
        </w:rPr>
        <w:t>6.   Изменение,  расторжение  и  прекращение  Договора.</w:t>
      </w:r>
    </w:p>
    <w:p w:rsidR="006F7804" w:rsidRPr="00A90EC2" w:rsidRDefault="006F7804" w:rsidP="004911BC">
      <w:pPr>
        <w:jc w:val="both"/>
        <w:rPr>
          <w:sz w:val="24"/>
          <w:szCs w:val="24"/>
        </w:rPr>
      </w:pPr>
      <w:r w:rsidRPr="004D5CB4">
        <w:rPr>
          <w:sz w:val="24"/>
        </w:rPr>
        <w:tab/>
      </w:r>
      <w:r w:rsidRPr="00A90EC2">
        <w:rPr>
          <w:sz w:val="24"/>
          <w:szCs w:val="24"/>
        </w:rPr>
        <w:t>6.1. Договор аренды может быть досрочно расторгнут</w:t>
      </w:r>
      <w:r>
        <w:rPr>
          <w:sz w:val="24"/>
          <w:szCs w:val="24"/>
        </w:rPr>
        <w:t xml:space="preserve"> в одностороннем порядке</w:t>
      </w:r>
      <w:r w:rsidRPr="00A90EC2">
        <w:rPr>
          <w:sz w:val="24"/>
          <w:szCs w:val="24"/>
        </w:rPr>
        <w:t>, а Арендатор должен освободить Объект, в случаях:</w:t>
      </w:r>
    </w:p>
    <w:p w:rsidR="006F7804" w:rsidRPr="00A90EC2" w:rsidRDefault="006F7804" w:rsidP="004911BC">
      <w:pPr>
        <w:jc w:val="both"/>
        <w:rPr>
          <w:sz w:val="24"/>
          <w:szCs w:val="24"/>
        </w:rPr>
      </w:pPr>
      <w:r w:rsidRPr="00A90EC2">
        <w:rPr>
          <w:sz w:val="24"/>
          <w:szCs w:val="24"/>
        </w:rPr>
        <w:tab/>
        <w:t xml:space="preserve">6.1.1. Использования Объекта не по назначению, указанному в п.1.1 настоящего договора. </w:t>
      </w:r>
    </w:p>
    <w:p w:rsidR="006F7804" w:rsidRPr="00A90EC2" w:rsidRDefault="006F7804" w:rsidP="004911BC">
      <w:pPr>
        <w:jc w:val="both"/>
        <w:rPr>
          <w:sz w:val="24"/>
          <w:szCs w:val="24"/>
        </w:rPr>
      </w:pPr>
      <w:r w:rsidRPr="00A90EC2">
        <w:rPr>
          <w:sz w:val="24"/>
          <w:szCs w:val="24"/>
        </w:rPr>
        <w:tab/>
        <w:t xml:space="preserve">6.1.2. Неоднократного  (два и более раз) нарушения условий настоящего договора. </w:t>
      </w:r>
    </w:p>
    <w:p w:rsidR="006F7804" w:rsidRPr="00A90EC2" w:rsidRDefault="006F7804" w:rsidP="004911BC">
      <w:pPr>
        <w:jc w:val="both"/>
        <w:rPr>
          <w:sz w:val="24"/>
          <w:szCs w:val="24"/>
        </w:rPr>
      </w:pPr>
      <w:r w:rsidRPr="00A90EC2">
        <w:rPr>
          <w:sz w:val="24"/>
          <w:szCs w:val="24"/>
        </w:rPr>
        <w:tab/>
        <w:t>6.1.3. Задолженности по арендной плате в течение двух периодов, обусловленных п.3.3.  настоящего договора.</w:t>
      </w:r>
    </w:p>
    <w:p w:rsidR="006F7804" w:rsidRPr="00A90EC2" w:rsidRDefault="006F7804" w:rsidP="004911BC">
      <w:pPr>
        <w:jc w:val="both"/>
        <w:rPr>
          <w:sz w:val="24"/>
          <w:szCs w:val="24"/>
        </w:rPr>
      </w:pPr>
      <w:r w:rsidRPr="00A90EC2">
        <w:rPr>
          <w:sz w:val="24"/>
          <w:szCs w:val="24"/>
        </w:rPr>
        <w:t xml:space="preserve">          6.1.4. Если Объект в силу обстоятельств, за которые Арендатор не отвечает, окажется в состоянии не годном для использования по назначению. </w:t>
      </w:r>
    </w:p>
    <w:p w:rsidR="006F7804" w:rsidRPr="00A90EC2" w:rsidRDefault="006F7804" w:rsidP="004911BC">
      <w:pPr>
        <w:jc w:val="both"/>
        <w:rPr>
          <w:sz w:val="24"/>
          <w:szCs w:val="24"/>
        </w:rPr>
      </w:pPr>
      <w:r w:rsidRPr="00A90EC2">
        <w:rPr>
          <w:sz w:val="24"/>
          <w:szCs w:val="24"/>
        </w:rPr>
        <w:t xml:space="preserve">          6.1.5.  По соглашению сторон.</w:t>
      </w:r>
    </w:p>
    <w:p w:rsidR="006F7804" w:rsidRPr="00A90EC2" w:rsidRDefault="006F7804" w:rsidP="004911BC">
      <w:pPr>
        <w:jc w:val="both"/>
        <w:rPr>
          <w:sz w:val="24"/>
          <w:szCs w:val="24"/>
        </w:rPr>
      </w:pPr>
      <w:r w:rsidRPr="00A90EC2">
        <w:rPr>
          <w:sz w:val="24"/>
          <w:szCs w:val="24"/>
        </w:rPr>
        <w:t xml:space="preserve">          6.2. О расторжении договора сторона- инициатор должна известить другую сторону письменно за 30 дней.</w:t>
      </w:r>
    </w:p>
    <w:p w:rsidR="006F7804" w:rsidRPr="00A90EC2" w:rsidRDefault="006F7804" w:rsidP="004911BC">
      <w:pPr>
        <w:pStyle w:val="BodyText"/>
        <w:rPr>
          <w:sz w:val="24"/>
          <w:szCs w:val="24"/>
        </w:rPr>
      </w:pPr>
      <w:r w:rsidRPr="00A90EC2">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6F7804" w:rsidRPr="00A17D4A" w:rsidRDefault="006F7804" w:rsidP="004911BC">
      <w:pPr>
        <w:jc w:val="both"/>
        <w:rPr>
          <w:sz w:val="24"/>
        </w:rPr>
      </w:pPr>
      <w:r>
        <w:rPr>
          <w:sz w:val="24"/>
        </w:rPr>
        <w:t xml:space="preserve">                                </w:t>
      </w:r>
      <w:r>
        <w:rPr>
          <w:b/>
          <w:sz w:val="24"/>
        </w:rPr>
        <w:t>7.  Рассмотрение  и  урегулирование  споров</w:t>
      </w:r>
    </w:p>
    <w:p w:rsidR="006F7804" w:rsidRDefault="006F7804" w:rsidP="004911BC">
      <w:pPr>
        <w:pStyle w:val="BodyText"/>
      </w:pPr>
      <w:r>
        <w:tab/>
      </w:r>
      <w:r w:rsidRPr="00DB2F54">
        <w:rPr>
          <w:sz w:val="24"/>
          <w:szCs w:val="24"/>
        </w:rPr>
        <w:t>7.1.  Все споры между Сторонами, возникающие по Договору, разрешаются в соответствии с законодательством Российской Федерации</w:t>
      </w:r>
      <w:r>
        <w:t>.</w:t>
      </w:r>
    </w:p>
    <w:p w:rsidR="006F7804" w:rsidRDefault="006F7804" w:rsidP="004911BC">
      <w:pPr>
        <w:ind w:right="43"/>
        <w:jc w:val="both"/>
        <w:rPr>
          <w:sz w:val="24"/>
        </w:rPr>
      </w:pPr>
    </w:p>
    <w:p w:rsidR="006F7804" w:rsidRDefault="006F7804" w:rsidP="004911BC">
      <w:pPr>
        <w:ind w:right="43"/>
        <w:jc w:val="center"/>
        <w:rPr>
          <w:b/>
          <w:sz w:val="24"/>
        </w:rPr>
      </w:pPr>
      <w:r>
        <w:rPr>
          <w:b/>
          <w:sz w:val="24"/>
        </w:rPr>
        <w:t>8.  Особые  условия  договора</w:t>
      </w:r>
    </w:p>
    <w:p w:rsidR="006F7804" w:rsidRDefault="006F7804" w:rsidP="004911BC">
      <w:pPr>
        <w:ind w:right="43"/>
        <w:jc w:val="both"/>
        <w:rPr>
          <w:sz w:val="24"/>
        </w:rPr>
      </w:pPr>
      <w:r>
        <w:rPr>
          <w:sz w:val="24"/>
        </w:rPr>
        <w:tab/>
        <w:t xml:space="preserve">8.1.  Договор составлен в 2 (двух) экземплярах, имеющих одинаковую юридическую силу, из которых по одному экземпляру хранится у </w:t>
      </w:r>
      <w:r w:rsidRPr="00A17D4A">
        <w:rPr>
          <w:sz w:val="24"/>
        </w:rPr>
        <w:t>Сторон</w:t>
      </w:r>
      <w:r>
        <w:rPr>
          <w:sz w:val="24"/>
        </w:rPr>
        <w:t xml:space="preserve"> .</w:t>
      </w:r>
    </w:p>
    <w:p w:rsidR="006F7804" w:rsidRDefault="006F7804" w:rsidP="004911BC">
      <w:pPr>
        <w:ind w:right="43"/>
        <w:jc w:val="center"/>
        <w:rPr>
          <w:b/>
          <w:sz w:val="24"/>
        </w:rPr>
      </w:pPr>
      <w:r>
        <w:rPr>
          <w:b/>
          <w:sz w:val="24"/>
        </w:rPr>
        <w:t xml:space="preserve">9.  Реквизиты  </w:t>
      </w:r>
      <w:r w:rsidRPr="00A17D4A">
        <w:rPr>
          <w:sz w:val="24"/>
        </w:rPr>
        <w:t>Сторон</w:t>
      </w:r>
    </w:p>
    <w:p w:rsidR="006F7804" w:rsidRPr="00073EF6" w:rsidRDefault="006F7804" w:rsidP="004911BC">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6F7804" w:rsidRPr="00073EF6" w:rsidRDefault="006F7804" w:rsidP="004911BC">
      <w:pPr>
        <w:ind w:right="43"/>
        <w:rPr>
          <w:sz w:val="24"/>
          <w:szCs w:val="24"/>
        </w:rPr>
      </w:pPr>
    </w:p>
    <w:p w:rsidR="006F7804" w:rsidRPr="003903B6" w:rsidRDefault="006F7804" w:rsidP="004911BC">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6F7804" w:rsidRDefault="006F7804" w:rsidP="004911BC">
      <w:pPr>
        <w:ind w:right="43"/>
        <w:jc w:val="center"/>
        <w:rPr>
          <w:b/>
          <w:sz w:val="24"/>
        </w:rPr>
      </w:pPr>
      <w:r>
        <w:rPr>
          <w:b/>
          <w:sz w:val="24"/>
        </w:rPr>
        <w:t>10.  Подписи  Сторон</w:t>
      </w:r>
    </w:p>
    <w:p w:rsidR="006F7804" w:rsidRDefault="006F7804" w:rsidP="004911BC">
      <w:pPr>
        <w:ind w:right="43"/>
        <w:rPr>
          <w:sz w:val="24"/>
        </w:rPr>
      </w:pPr>
    </w:p>
    <w:p w:rsidR="006F7804" w:rsidRDefault="006F7804" w:rsidP="004911BC">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6F7804" w:rsidRDefault="006F7804" w:rsidP="004911BC">
      <w:pPr>
        <w:ind w:right="43"/>
        <w:rPr>
          <w:b/>
          <w:sz w:val="24"/>
        </w:rPr>
      </w:pPr>
      <w:r>
        <w:rPr>
          <w:b/>
          <w:sz w:val="24"/>
        </w:rPr>
        <w:t xml:space="preserve">   </w:t>
      </w:r>
    </w:p>
    <w:p w:rsidR="006F7804" w:rsidRDefault="006F7804" w:rsidP="004911BC">
      <w:pPr>
        <w:ind w:right="43"/>
        <w:rPr>
          <w:b/>
          <w:sz w:val="24"/>
        </w:rPr>
      </w:pPr>
    </w:p>
    <w:p w:rsidR="006F7804" w:rsidRPr="00A17D4A" w:rsidRDefault="006F7804" w:rsidP="004911BC">
      <w:pPr>
        <w:ind w:right="43"/>
        <w:rPr>
          <w:sz w:val="24"/>
        </w:rPr>
      </w:pPr>
      <w:r>
        <w:t>_______________________________                                                  __________________________________</w:t>
      </w:r>
    </w:p>
    <w:p w:rsidR="006F7804" w:rsidRDefault="006F7804" w:rsidP="004911BC">
      <w:pP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Default="006F7804" w:rsidP="004911BC">
      <w:pPr>
        <w:jc w:val="center"/>
        <w:rPr>
          <w:b/>
          <w:sz w:val="24"/>
        </w:rPr>
      </w:pPr>
    </w:p>
    <w:p w:rsidR="006F7804" w:rsidRPr="000F4C0E" w:rsidRDefault="006F7804" w:rsidP="004911BC">
      <w:pPr>
        <w:jc w:val="center"/>
        <w:rPr>
          <w:sz w:val="24"/>
        </w:rPr>
      </w:pPr>
      <w:r w:rsidRPr="004D5CB4">
        <w:rPr>
          <w:b/>
          <w:sz w:val="24"/>
        </w:rPr>
        <w:t>Расчет арендной платы</w:t>
      </w:r>
    </w:p>
    <w:p w:rsidR="006F7804" w:rsidRPr="004D5CB4" w:rsidRDefault="006F7804" w:rsidP="004911BC">
      <w:pPr>
        <w:jc w:val="center"/>
        <w:rPr>
          <w:b/>
          <w:sz w:val="24"/>
        </w:rPr>
      </w:pPr>
      <w:r w:rsidRPr="004D5CB4">
        <w:rPr>
          <w:b/>
          <w:sz w:val="24"/>
        </w:rPr>
        <w:t>к договору аренды нежилого помещения</w:t>
      </w:r>
    </w:p>
    <w:p w:rsidR="006F7804" w:rsidRPr="004D5CB4" w:rsidRDefault="006F7804" w:rsidP="004911BC">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6F7804" w:rsidRPr="004D5CB4" w:rsidRDefault="006F7804" w:rsidP="004911BC">
      <w:pPr>
        <w:jc w:val="both"/>
        <w:rPr>
          <w:b/>
          <w:sz w:val="24"/>
        </w:rPr>
      </w:pPr>
    </w:p>
    <w:p w:rsidR="006F7804" w:rsidRPr="004D5CB4" w:rsidRDefault="006F7804" w:rsidP="004911BC">
      <w:pPr>
        <w:jc w:val="both"/>
        <w:rPr>
          <w:sz w:val="24"/>
        </w:rPr>
      </w:pPr>
    </w:p>
    <w:p w:rsidR="006F7804" w:rsidRPr="004D5CB4" w:rsidRDefault="006F7804" w:rsidP="004911BC">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t>«_____»___________  2012 г.</w:t>
      </w:r>
    </w:p>
    <w:p w:rsidR="006F7804" w:rsidRPr="004D5CB4" w:rsidRDefault="006F7804" w:rsidP="004911BC">
      <w:pPr>
        <w:jc w:val="both"/>
        <w:rPr>
          <w:sz w:val="24"/>
        </w:rPr>
      </w:pPr>
    </w:p>
    <w:p w:rsidR="006F7804" w:rsidRPr="004D5CB4" w:rsidRDefault="006F7804" w:rsidP="004911BC">
      <w:pPr>
        <w:jc w:val="both"/>
        <w:rPr>
          <w:sz w:val="24"/>
        </w:rPr>
      </w:pPr>
      <w:r>
        <w:rPr>
          <w:sz w:val="24"/>
        </w:rPr>
        <w:t xml:space="preserve">           </w:t>
      </w:r>
      <w:r w:rsidRPr="004D5CB4">
        <w:rPr>
          <w:sz w:val="24"/>
        </w:rPr>
        <w:t xml:space="preserve">1. Адрес места нахождения объекта аренды:  </w:t>
      </w:r>
      <w:r>
        <w:rPr>
          <w:sz w:val="24"/>
        </w:rPr>
        <w:t>.</w:t>
      </w:r>
    </w:p>
    <w:p w:rsidR="006F7804" w:rsidRPr="004D5CB4" w:rsidRDefault="006F7804" w:rsidP="004911BC">
      <w:pPr>
        <w:jc w:val="both"/>
        <w:rPr>
          <w:sz w:val="24"/>
        </w:rPr>
      </w:pPr>
    </w:p>
    <w:p w:rsidR="006F7804" w:rsidRDefault="006F7804" w:rsidP="004911BC">
      <w:pPr>
        <w:jc w:val="both"/>
        <w:rPr>
          <w:sz w:val="24"/>
        </w:rPr>
      </w:pPr>
      <w:r w:rsidRPr="004D5CB4">
        <w:rPr>
          <w:sz w:val="24"/>
        </w:rPr>
        <w:tab/>
        <w:t xml:space="preserve">2. Арендатор:  </w:t>
      </w:r>
    </w:p>
    <w:p w:rsidR="006F7804" w:rsidRPr="004D5CB4" w:rsidRDefault="006F7804" w:rsidP="004911BC">
      <w:pPr>
        <w:jc w:val="both"/>
        <w:rPr>
          <w:sz w:val="24"/>
        </w:rPr>
      </w:pPr>
      <w:r>
        <w:rPr>
          <w:sz w:val="24"/>
        </w:rPr>
        <w:t xml:space="preserve">       </w:t>
      </w:r>
    </w:p>
    <w:p w:rsidR="006F7804" w:rsidRPr="004D5CB4" w:rsidRDefault="006F7804" w:rsidP="004911BC">
      <w:pPr>
        <w:jc w:val="both"/>
        <w:rPr>
          <w:sz w:val="24"/>
        </w:rPr>
      </w:pPr>
    </w:p>
    <w:p w:rsidR="006F7804" w:rsidRPr="004D5CB4" w:rsidRDefault="006F7804" w:rsidP="004911BC">
      <w:pPr>
        <w:jc w:val="both"/>
        <w:rPr>
          <w:sz w:val="24"/>
        </w:rPr>
      </w:pPr>
      <w:r w:rsidRPr="004D5CB4">
        <w:rPr>
          <w:sz w:val="24"/>
        </w:rPr>
        <w:tab/>
      </w:r>
    </w:p>
    <w:p w:rsidR="006F7804" w:rsidRPr="004D5CB4" w:rsidRDefault="006F7804" w:rsidP="004911BC">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6F7804" w:rsidRPr="004D5CB4" w:rsidRDefault="006F7804" w:rsidP="004911BC">
      <w:pPr>
        <w:pStyle w:val="Title"/>
        <w:rPr>
          <w:rFonts w:ascii="Times New Roman" w:hAnsi="Times New Roman" w:cs="Times New Roman"/>
        </w:rPr>
      </w:pPr>
    </w:p>
    <w:p w:rsidR="006F7804" w:rsidRPr="004D5CB4" w:rsidRDefault="006F7804" w:rsidP="004911BC">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6F7804" w:rsidRDefault="006F7804" w:rsidP="004911BC">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6F7804" w:rsidRDefault="006F7804" w:rsidP="004911BC">
      <w:pPr>
        <w:pStyle w:val="Title"/>
        <w:jc w:val="both"/>
        <w:rPr>
          <w:rFonts w:ascii="Times New Roman" w:hAnsi="Times New Roman" w:cs="Times New Roman"/>
        </w:rPr>
      </w:pPr>
      <w:r>
        <w:rPr>
          <w:rFonts w:ascii="Times New Roman" w:hAnsi="Times New Roman" w:cs="Times New Roman"/>
        </w:rPr>
        <w:tab/>
        <w:t xml:space="preserve"> </w:t>
      </w:r>
    </w:p>
    <w:p w:rsidR="006F7804" w:rsidRPr="004D5CB4" w:rsidRDefault="006F7804" w:rsidP="004911BC">
      <w:pPr>
        <w:pStyle w:val="Title"/>
        <w:ind w:left="708"/>
        <w:jc w:val="both"/>
        <w:rPr>
          <w:rFonts w:ascii="Times New Roman" w:hAnsi="Times New Roman" w:cs="Times New Roman"/>
        </w:rPr>
      </w:pPr>
      <w:r>
        <w:rPr>
          <w:rFonts w:ascii="Times New Roman" w:hAnsi="Times New Roman" w:cs="Times New Roman"/>
        </w:rPr>
        <w:t xml:space="preserve">           </w:t>
      </w:r>
    </w:p>
    <w:p w:rsidR="006F7804" w:rsidRPr="004D5CB4" w:rsidRDefault="006F7804" w:rsidP="004911BC">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6F7804" w:rsidRPr="00035A56" w:rsidRDefault="006F7804" w:rsidP="004911BC">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6F7804" w:rsidRPr="004D5CB4" w:rsidRDefault="006F7804" w:rsidP="004911BC">
      <w:pPr>
        <w:pStyle w:val="Title"/>
        <w:jc w:val="both"/>
        <w:rPr>
          <w:rFonts w:ascii="Times New Roman" w:hAnsi="Times New Roman" w:cs="Times New Roman"/>
        </w:rPr>
      </w:pPr>
      <w:r>
        <w:rPr>
          <w:rFonts w:ascii="Times New Roman" w:hAnsi="Times New Roman" w:cs="Times New Roman"/>
          <w:b/>
        </w:rPr>
        <w:t xml:space="preserve"> </w:t>
      </w:r>
    </w:p>
    <w:p w:rsidR="006F7804" w:rsidRDefault="006F7804" w:rsidP="004911BC">
      <w:pPr>
        <w:pStyle w:val="Title"/>
        <w:jc w:val="both"/>
        <w:rPr>
          <w:rFonts w:ascii="Times New Roman" w:hAnsi="Times New Roman" w:cs="Times New Roman"/>
        </w:rPr>
      </w:pPr>
    </w:p>
    <w:p w:rsidR="006F7804" w:rsidRPr="00E62605" w:rsidRDefault="006F7804" w:rsidP="004911BC">
      <w:pPr>
        <w:pStyle w:val="Title"/>
        <w:jc w:val="both"/>
        <w:rPr>
          <w:rFonts w:ascii="Times New Roman" w:hAnsi="Times New Roman" w:cs="Times New Roman"/>
        </w:rPr>
      </w:pPr>
      <w:r>
        <w:rPr>
          <w:rFonts w:ascii="Times New Roman" w:hAnsi="Times New Roman" w:cs="Times New Roman"/>
        </w:rPr>
        <w:t xml:space="preserve">Заместитель председателя </w:t>
      </w:r>
      <w:r w:rsidRPr="00E62605">
        <w:rPr>
          <w:rFonts w:ascii="Times New Roman" w:hAnsi="Times New Roman" w:cs="Times New Roman"/>
        </w:rPr>
        <w:t xml:space="preserve"> комитета по</w:t>
      </w:r>
    </w:p>
    <w:p w:rsidR="006F7804" w:rsidRPr="00E62605" w:rsidRDefault="006F7804" w:rsidP="004911BC">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6F7804" w:rsidRPr="00E62605" w:rsidRDefault="006F7804" w:rsidP="004911BC">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6F7804" w:rsidRPr="00E62605" w:rsidRDefault="006F7804" w:rsidP="004911BC">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6F7804" w:rsidRPr="00E62605" w:rsidRDefault="006F7804" w:rsidP="004911BC">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Т.В,Мякотина</w:t>
      </w:r>
    </w:p>
    <w:p w:rsidR="006F7804" w:rsidRPr="004D5CB4" w:rsidRDefault="006F7804" w:rsidP="004911BC">
      <w:pPr>
        <w:pStyle w:val="Title"/>
        <w:rPr>
          <w:rFonts w:ascii="Times New Roman" w:hAnsi="Times New Roman" w:cs="Times New Roman"/>
        </w:rPr>
      </w:pPr>
    </w:p>
    <w:p w:rsidR="006F7804" w:rsidRPr="004D5CB4" w:rsidRDefault="006F7804" w:rsidP="004911BC">
      <w:pPr>
        <w:pStyle w:val="Title"/>
        <w:rPr>
          <w:rFonts w:ascii="Times New Roman" w:hAnsi="Times New Roman" w:cs="Times New Roman"/>
        </w:rPr>
      </w:pPr>
    </w:p>
    <w:p w:rsidR="006F7804" w:rsidRPr="004D5CB4" w:rsidRDefault="006F7804" w:rsidP="004911BC">
      <w:pPr>
        <w:pStyle w:val="Title"/>
        <w:rPr>
          <w:rFonts w:ascii="Times New Roman" w:hAnsi="Times New Roman" w:cs="Times New Roman"/>
        </w:rPr>
      </w:pPr>
    </w:p>
    <w:p w:rsidR="006F7804" w:rsidRPr="00567ACC" w:rsidRDefault="006F7804" w:rsidP="004911BC">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6F7804" w:rsidRDefault="006F7804" w:rsidP="004911BC">
      <w:pPr>
        <w:pStyle w:val="Title"/>
        <w:jc w:val="left"/>
        <w:rPr>
          <w:rFonts w:ascii="Times New Roman" w:hAnsi="Times New Roman" w:cs="Times New Roman"/>
        </w:rPr>
      </w:pPr>
    </w:p>
    <w:p w:rsidR="006F7804" w:rsidRDefault="006F7804" w:rsidP="004911BC">
      <w:pPr>
        <w:pStyle w:val="BodyText"/>
      </w:pPr>
      <w:r>
        <w:t>Арендатор</w:t>
      </w:r>
    </w:p>
    <w:p w:rsidR="006F7804" w:rsidRDefault="006F7804" w:rsidP="004911BC">
      <w:pPr>
        <w:ind w:right="43"/>
        <w:jc w:val="both"/>
        <w:rPr>
          <w:sz w:val="24"/>
        </w:rPr>
      </w:pPr>
    </w:p>
    <w:p w:rsidR="006F7804" w:rsidRDefault="006F7804" w:rsidP="004911BC">
      <w:pPr>
        <w:ind w:right="43"/>
        <w:jc w:val="both"/>
        <w:rPr>
          <w:sz w:val="24"/>
        </w:rPr>
      </w:pPr>
    </w:p>
    <w:p w:rsidR="006F7804" w:rsidRDefault="006F7804" w:rsidP="004911BC">
      <w:pPr>
        <w:ind w:right="43"/>
        <w:jc w:val="both"/>
        <w:rPr>
          <w:sz w:val="24"/>
        </w:rPr>
      </w:pPr>
    </w:p>
    <w:p w:rsidR="006F7804" w:rsidRDefault="006F7804" w:rsidP="004911BC">
      <w:pPr>
        <w:ind w:right="43"/>
        <w:jc w:val="both"/>
        <w:rPr>
          <w:sz w:val="24"/>
        </w:rPr>
      </w:pPr>
      <w:r>
        <w:rPr>
          <w:sz w:val="24"/>
        </w:rPr>
        <w:tab/>
      </w:r>
      <w:r>
        <w:rPr>
          <w:sz w:val="24"/>
        </w:rPr>
        <w:tab/>
      </w:r>
      <w:r>
        <w:rPr>
          <w:sz w:val="24"/>
        </w:rPr>
        <w:tab/>
      </w:r>
      <w:r>
        <w:rPr>
          <w:sz w:val="24"/>
        </w:rPr>
        <w:tab/>
      </w:r>
      <w:r>
        <w:rPr>
          <w:sz w:val="24"/>
        </w:rPr>
        <w:tab/>
      </w:r>
    </w:p>
    <w:p w:rsidR="006F7804" w:rsidRDefault="006F7804" w:rsidP="004911BC">
      <w:pPr>
        <w:ind w:right="43"/>
        <w:jc w:val="both"/>
        <w:rPr>
          <w:sz w:val="24"/>
        </w:rPr>
      </w:pPr>
    </w:p>
    <w:p w:rsidR="006F7804" w:rsidRDefault="006F7804" w:rsidP="004911BC">
      <w:pPr>
        <w:ind w:right="43"/>
        <w:jc w:val="both"/>
        <w:rPr>
          <w:sz w:val="24"/>
        </w:rPr>
      </w:pPr>
      <w:r>
        <w:rPr>
          <w:sz w:val="24"/>
        </w:rPr>
        <w:t xml:space="preserve">  </w:t>
      </w:r>
    </w:p>
    <w:p w:rsidR="006F7804" w:rsidRDefault="006F7804" w:rsidP="004911BC">
      <w:pPr>
        <w:ind w:right="43"/>
        <w:jc w:val="both"/>
        <w:rPr>
          <w:sz w:val="24"/>
        </w:rPr>
      </w:pPr>
    </w:p>
    <w:p w:rsidR="006F7804" w:rsidRDefault="006F7804" w:rsidP="004911BC">
      <w:pPr>
        <w:ind w:right="43"/>
        <w:jc w:val="both"/>
        <w:rPr>
          <w:sz w:val="24"/>
        </w:rPr>
      </w:pPr>
    </w:p>
    <w:p w:rsidR="006F7804" w:rsidRDefault="006F7804" w:rsidP="004911BC">
      <w:pPr>
        <w:ind w:right="43"/>
        <w:jc w:val="both"/>
        <w:rPr>
          <w:sz w:val="24"/>
        </w:rPr>
      </w:pPr>
    </w:p>
    <w:p w:rsidR="006F7804" w:rsidRDefault="006F7804" w:rsidP="004911BC">
      <w:pPr>
        <w:ind w:right="43"/>
        <w:jc w:val="both"/>
        <w:rPr>
          <w:b/>
          <w:sz w:val="24"/>
        </w:rPr>
      </w:pPr>
    </w:p>
    <w:p w:rsidR="006F7804" w:rsidRDefault="006F7804" w:rsidP="004911BC">
      <w:pPr>
        <w:ind w:right="43"/>
        <w:jc w:val="both"/>
        <w:rPr>
          <w:sz w:val="24"/>
        </w:rPr>
      </w:pPr>
    </w:p>
    <w:p w:rsidR="006F7804" w:rsidRDefault="006F7804" w:rsidP="004911BC">
      <w:pPr>
        <w:ind w:right="43"/>
        <w:jc w:val="both"/>
        <w:rPr>
          <w:sz w:val="24"/>
        </w:rPr>
      </w:pPr>
    </w:p>
    <w:p w:rsidR="006F7804" w:rsidRDefault="006F7804" w:rsidP="004911BC">
      <w:pPr>
        <w:pStyle w:val="Heading1"/>
      </w:pPr>
    </w:p>
    <w:p w:rsidR="006F7804" w:rsidRDefault="006F7804" w:rsidP="004911BC">
      <w:pPr>
        <w:pStyle w:val="Heading1"/>
        <w:jc w:val="center"/>
        <w:rPr>
          <w:b/>
        </w:rPr>
      </w:pPr>
    </w:p>
    <w:p w:rsidR="006F7804" w:rsidRPr="00D763F8" w:rsidRDefault="006F7804" w:rsidP="004911BC">
      <w:pPr>
        <w:pStyle w:val="Heading1"/>
        <w:jc w:val="center"/>
        <w:rPr>
          <w:b/>
        </w:rPr>
      </w:pPr>
      <w:r w:rsidRPr="00D763F8">
        <w:rPr>
          <w:b/>
        </w:rPr>
        <w:t>А К Т</w:t>
      </w:r>
    </w:p>
    <w:p w:rsidR="006F7804" w:rsidRPr="00D763F8" w:rsidRDefault="006F7804" w:rsidP="004911BC">
      <w:pPr>
        <w:ind w:right="43"/>
        <w:jc w:val="center"/>
        <w:rPr>
          <w:b/>
          <w:sz w:val="24"/>
        </w:rPr>
      </w:pPr>
      <w:r w:rsidRPr="00D763F8">
        <w:rPr>
          <w:b/>
          <w:sz w:val="24"/>
        </w:rPr>
        <w:t>приёма-передачи</w:t>
      </w:r>
    </w:p>
    <w:p w:rsidR="006F7804" w:rsidRDefault="006F7804" w:rsidP="004911BC">
      <w:pPr>
        <w:ind w:right="43"/>
        <w:jc w:val="center"/>
        <w:rPr>
          <w:sz w:val="24"/>
        </w:rPr>
      </w:pPr>
    </w:p>
    <w:p w:rsidR="006F7804" w:rsidRDefault="006F7804" w:rsidP="004911BC">
      <w:pPr>
        <w:ind w:right="43"/>
        <w:jc w:val="both"/>
        <w:rPr>
          <w:sz w:val="24"/>
        </w:rPr>
      </w:pPr>
    </w:p>
    <w:p w:rsidR="006F7804" w:rsidRPr="00DB2F54" w:rsidRDefault="006F7804" w:rsidP="004911BC">
      <w:pPr>
        <w:pStyle w:val="BodyText"/>
        <w:rPr>
          <w:sz w:val="24"/>
          <w:szCs w:val="24"/>
        </w:rPr>
      </w:pPr>
      <w:r w:rsidRPr="00DB2F54">
        <w:rPr>
          <w:sz w:val="24"/>
          <w:szCs w:val="24"/>
        </w:rPr>
        <w:t>р.п. Шимск Новгородской области                      «_____»__________2012 г.</w:t>
      </w:r>
    </w:p>
    <w:p w:rsidR="006F7804" w:rsidRPr="005B15D5" w:rsidRDefault="006F7804" w:rsidP="004911BC">
      <w:pPr>
        <w:pStyle w:val="BodyText"/>
      </w:pPr>
      <w:r>
        <w:t xml:space="preserve">                                       </w:t>
      </w:r>
    </w:p>
    <w:p w:rsidR="006F7804" w:rsidRPr="00672D36" w:rsidRDefault="006F7804" w:rsidP="004911BC">
      <w:pPr>
        <w:jc w:val="both"/>
        <w:rPr>
          <w:sz w:val="24"/>
          <w:szCs w:val="24"/>
        </w:rPr>
      </w:pPr>
      <w:r>
        <w:rPr>
          <w:spacing w:val="-1"/>
          <w:sz w:val="24"/>
          <w:szCs w:val="24"/>
        </w:rPr>
        <w:t xml:space="preserve">        Администрация Шимского муниципального района, </w:t>
      </w:r>
      <w:r>
        <w:rPr>
          <w:sz w:val="24"/>
          <w:szCs w:val="24"/>
        </w:rPr>
        <w:t xml:space="preserve"> в лице  заместителя Главы администрации _________________________________________,</w:t>
      </w:r>
      <w:r>
        <w:t xml:space="preserve"> </w:t>
      </w:r>
      <w:r>
        <w:rPr>
          <w:sz w:val="24"/>
          <w:szCs w:val="24"/>
        </w:rPr>
        <w:t>действующего на основании________________________________________</w:t>
      </w:r>
      <w:r>
        <w:rPr>
          <w:sz w:val="24"/>
        </w:rPr>
        <w:t>передаёт, а_____________________________________________________, именуемый  в дальнейшем «Арендатор» действующее на основании  принимает на условиях договора аренды от «____» ______ 2012 года №______</w:t>
      </w:r>
      <w:r w:rsidRPr="00672D36">
        <w:rPr>
          <w:sz w:val="28"/>
          <w:szCs w:val="28"/>
        </w:rPr>
        <w:t xml:space="preserve"> </w:t>
      </w:r>
      <w:r w:rsidRPr="00697FA0">
        <w:rPr>
          <w:sz w:val="24"/>
          <w:szCs w:val="24"/>
        </w:rPr>
        <w:t>нежилые помещения общей площадью172 кв. метра за  № 4-13,15 в поэтажном плане в здании цеха по адресу : Новгородская область, р.п. Шимск, ул. Ленина, д.68</w:t>
      </w:r>
      <w:r>
        <w:rPr>
          <w:sz w:val="24"/>
          <w:szCs w:val="24"/>
        </w:rPr>
        <w:t>.</w:t>
      </w:r>
    </w:p>
    <w:p w:rsidR="006F7804" w:rsidRPr="004D5CB4" w:rsidRDefault="006F7804" w:rsidP="004911BC">
      <w:pPr>
        <w:shd w:val="clear" w:color="auto" w:fill="FFFFFF"/>
        <w:spacing w:before="67"/>
        <w:ind w:firstLine="720"/>
        <w:jc w:val="both"/>
        <w:rPr>
          <w:sz w:val="24"/>
        </w:rPr>
      </w:pPr>
    </w:p>
    <w:p w:rsidR="006F7804" w:rsidRDefault="006F7804" w:rsidP="004911BC">
      <w:pPr>
        <w:ind w:right="43"/>
        <w:jc w:val="both"/>
        <w:rPr>
          <w:spacing w:val="-2"/>
          <w:sz w:val="24"/>
          <w:szCs w:val="24"/>
        </w:rPr>
      </w:pPr>
    </w:p>
    <w:p w:rsidR="006F7804" w:rsidRDefault="006F7804" w:rsidP="004911BC">
      <w:pPr>
        <w:ind w:right="43"/>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6F7804" w:rsidRDefault="006F7804" w:rsidP="004911BC">
      <w:pPr>
        <w:ind w:right="43"/>
        <w:jc w:val="both"/>
        <w:rPr>
          <w:sz w:val="24"/>
        </w:rPr>
      </w:pPr>
    </w:p>
    <w:p w:rsidR="006F7804" w:rsidRDefault="006F7804" w:rsidP="004911BC">
      <w:pPr>
        <w:ind w:right="43"/>
        <w:jc w:val="both"/>
        <w:rPr>
          <w:sz w:val="24"/>
        </w:rPr>
      </w:pPr>
    </w:p>
    <w:p w:rsidR="006F7804" w:rsidRDefault="006F7804" w:rsidP="004911BC">
      <w:pPr>
        <w:ind w:right="43"/>
        <w:jc w:val="both"/>
        <w:rPr>
          <w:sz w:val="24"/>
        </w:rPr>
      </w:pPr>
    </w:p>
    <w:p w:rsidR="006F7804" w:rsidRPr="0017088A" w:rsidRDefault="006F7804" w:rsidP="004911BC">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6F7804" w:rsidRDefault="006F7804" w:rsidP="004911BC">
      <w:pPr>
        <w:ind w:right="43"/>
        <w:rPr>
          <w:sz w:val="24"/>
        </w:rPr>
      </w:pPr>
      <w:r>
        <w:rPr>
          <w:sz w:val="24"/>
        </w:rPr>
        <w:t>________________________                                          ______________________________</w:t>
      </w:r>
    </w:p>
    <w:p w:rsidR="006F7804" w:rsidRDefault="006F7804" w:rsidP="004911BC">
      <w:pPr>
        <w:ind w:right="43"/>
        <w:rPr>
          <w:b/>
          <w:sz w:val="24"/>
        </w:rPr>
      </w:pPr>
    </w:p>
    <w:p w:rsidR="006F7804" w:rsidRDefault="006F7804" w:rsidP="004911BC">
      <w:pPr>
        <w:ind w:right="43"/>
        <w:rPr>
          <w:b/>
          <w:sz w:val="24"/>
        </w:rPr>
      </w:pPr>
    </w:p>
    <w:p w:rsidR="006F7804" w:rsidRPr="005B117D" w:rsidRDefault="006F7804" w:rsidP="004911BC">
      <w:pPr>
        <w:ind w:right="43"/>
        <w:rPr>
          <w:szCs w:val="24"/>
        </w:rPr>
      </w:pPr>
    </w:p>
    <w:p w:rsidR="006F7804" w:rsidRDefault="006F7804" w:rsidP="004911BC"/>
    <w:p w:rsidR="006F7804" w:rsidRDefault="006F7804" w:rsidP="004911BC"/>
    <w:p w:rsidR="006F7804" w:rsidRDefault="006F7804" w:rsidP="004911BC"/>
    <w:p w:rsidR="006F7804" w:rsidRDefault="006F7804" w:rsidP="004911BC"/>
    <w:p w:rsidR="006F7804" w:rsidRDefault="006F7804" w:rsidP="004911BC"/>
    <w:p w:rsidR="006F7804" w:rsidRDefault="006F7804" w:rsidP="004911BC"/>
    <w:p w:rsidR="006F7804" w:rsidRDefault="006F7804" w:rsidP="004911BC"/>
    <w:p w:rsidR="006F7804" w:rsidRDefault="006F7804" w:rsidP="004911BC"/>
    <w:p w:rsidR="006F7804" w:rsidRDefault="006F7804" w:rsidP="004911BC"/>
    <w:p w:rsidR="006F7804" w:rsidRDefault="006F7804" w:rsidP="004911BC"/>
    <w:p w:rsidR="006F7804" w:rsidRDefault="006F7804" w:rsidP="004911BC"/>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pPr>
        <w:rPr>
          <w:sz w:val="24"/>
          <w:szCs w:val="24"/>
        </w:rPr>
      </w:pPr>
    </w:p>
    <w:p w:rsidR="006F7804" w:rsidRDefault="006F7804" w:rsidP="00740020"/>
    <w:sectPr w:rsidR="006F7804" w:rsidSect="00720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ans-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11B"/>
    <w:multiLevelType w:val="hybridMultilevel"/>
    <w:tmpl w:val="91DE8868"/>
    <w:lvl w:ilvl="0" w:tplc="851604BC">
      <w:start w:val="1"/>
      <w:numFmt w:val="decimal"/>
      <w:lvlText w:val="%1."/>
      <w:lvlJc w:val="left"/>
      <w:pPr>
        <w:tabs>
          <w:tab w:val="num" w:pos="720"/>
        </w:tabs>
        <w:ind w:left="720" w:hanging="360"/>
      </w:pPr>
      <w:rPr>
        <w:rFonts w:cs="Times New Roman"/>
      </w:rPr>
    </w:lvl>
    <w:lvl w:ilvl="1" w:tplc="FCD05904">
      <w:numFmt w:val="none"/>
      <w:lvlText w:val=""/>
      <w:lvlJc w:val="left"/>
      <w:pPr>
        <w:tabs>
          <w:tab w:val="num" w:pos="360"/>
        </w:tabs>
      </w:pPr>
      <w:rPr>
        <w:rFonts w:cs="Times New Roman"/>
      </w:rPr>
    </w:lvl>
    <w:lvl w:ilvl="2" w:tplc="82D48618">
      <w:numFmt w:val="none"/>
      <w:lvlText w:val=""/>
      <w:lvlJc w:val="left"/>
      <w:pPr>
        <w:tabs>
          <w:tab w:val="num" w:pos="360"/>
        </w:tabs>
      </w:pPr>
      <w:rPr>
        <w:rFonts w:cs="Times New Roman"/>
      </w:rPr>
    </w:lvl>
    <w:lvl w:ilvl="3" w:tplc="D950656C">
      <w:numFmt w:val="none"/>
      <w:lvlText w:val=""/>
      <w:lvlJc w:val="left"/>
      <w:pPr>
        <w:tabs>
          <w:tab w:val="num" w:pos="360"/>
        </w:tabs>
      </w:pPr>
      <w:rPr>
        <w:rFonts w:cs="Times New Roman"/>
      </w:rPr>
    </w:lvl>
    <w:lvl w:ilvl="4" w:tplc="72E2B3E4">
      <w:numFmt w:val="none"/>
      <w:lvlText w:val=""/>
      <w:lvlJc w:val="left"/>
      <w:pPr>
        <w:tabs>
          <w:tab w:val="num" w:pos="360"/>
        </w:tabs>
      </w:pPr>
      <w:rPr>
        <w:rFonts w:cs="Times New Roman"/>
      </w:rPr>
    </w:lvl>
    <w:lvl w:ilvl="5" w:tplc="A294A7A0">
      <w:numFmt w:val="none"/>
      <w:lvlText w:val=""/>
      <w:lvlJc w:val="left"/>
      <w:pPr>
        <w:tabs>
          <w:tab w:val="num" w:pos="360"/>
        </w:tabs>
      </w:pPr>
      <w:rPr>
        <w:rFonts w:cs="Times New Roman"/>
      </w:rPr>
    </w:lvl>
    <w:lvl w:ilvl="6" w:tplc="49747A08">
      <w:numFmt w:val="none"/>
      <w:lvlText w:val=""/>
      <w:lvlJc w:val="left"/>
      <w:pPr>
        <w:tabs>
          <w:tab w:val="num" w:pos="360"/>
        </w:tabs>
      </w:pPr>
      <w:rPr>
        <w:rFonts w:cs="Times New Roman"/>
      </w:rPr>
    </w:lvl>
    <w:lvl w:ilvl="7" w:tplc="2AD242F2">
      <w:numFmt w:val="none"/>
      <w:lvlText w:val=""/>
      <w:lvlJc w:val="left"/>
      <w:pPr>
        <w:tabs>
          <w:tab w:val="num" w:pos="360"/>
        </w:tabs>
      </w:pPr>
      <w:rPr>
        <w:rFonts w:cs="Times New Roman"/>
      </w:rPr>
    </w:lvl>
    <w:lvl w:ilvl="8" w:tplc="C562EEC0">
      <w:numFmt w:val="none"/>
      <w:lvlText w:val=""/>
      <w:lvlJc w:val="left"/>
      <w:pPr>
        <w:tabs>
          <w:tab w:val="num" w:pos="360"/>
        </w:tabs>
      </w:pPr>
      <w:rPr>
        <w:rFonts w:cs="Times New Roman"/>
      </w:rPr>
    </w:lvl>
  </w:abstractNum>
  <w:abstractNum w:abstractNumId="1">
    <w:nsid w:val="75143FB3"/>
    <w:multiLevelType w:val="multilevel"/>
    <w:tmpl w:val="E2B018DC"/>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7BE12889"/>
    <w:multiLevelType w:val="multilevel"/>
    <w:tmpl w:val="8588230A"/>
    <w:lvl w:ilvl="0">
      <w:start w:val="4"/>
      <w:numFmt w:val="decimal"/>
      <w:lvlText w:val="%1."/>
      <w:lvlJc w:val="left"/>
      <w:pPr>
        <w:tabs>
          <w:tab w:val="num" w:pos="660"/>
        </w:tabs>
        <w:ind w:left="660" w:hanging="660"/>
      </w:pPr>
      <w:rPr>
        <w:rFonts w:cs="Times New Roman"/>
      </w:rPr>
    </w:lvl>
    <w:lvl w:ilvl="1">
      <w:start w:val="3"/>
      <w:numFmt w:val="decimal"/>
      <w:lvlText w:val="%1.%2."/>
      <w:lvlJc w:val="left"/>
      <w:pPr>
        <w:tabs>
          <w:tab w:val="num" w:pos="1020"/>
        </w:tabs>
        <w:ind w:left="1020" w:hanging="6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020"/>
    <w:rsid w:val="000009A0"/>
    <w:rsid w:val="00002C8D"/>
    <w:rsid w:val="0002177B"/>
    <w:rsid w:val="00035A56"/>
    <w:rsid w:val="000364D2"/>
    <w:rsid w:val="0004704A"/>
    <w:rsid w:val="00051094"/>
    <w:rsid w:val="00053E13"/>
    <w:rsid w:val="000619B5"/>
    <w:rsid w:val="00073EF6"/>
    <w:rsid w:val="00073F61"/>
    <w:rsid w:val="000A042C"/>
    <w:rsid w:val="000D1B60"/>
    <w:rsid w:val="000E6912"/>
    <w:rsid w:val="000F4C0E"/>
    <w:rsid w:val="000F6022"/>
    <w:rsid w:val="00102B4E"/>
    <w:rsid w:val="00133396"/>
    <w:rsid w:val="001428E5"/>
    <w:rsid w:val="00153086"/>
    <w:rsid w:val="00165B37"/>
    <w:rsid w:val="00167BB8"/>
    <w:rsid w:val="0017088A"/>
    <w:rsid w:val="001C6A61"/>
    <w:rsid w:val="001D4EED"/>
    <w:rsid w:val="001E5DC7"/>
    <w:rsid w:val="00202D5D"/>
    <w:rsid w:val="002126C5"/>
    <w:rsid w:val="00233DDE"/>
    <w:rsid w:val="0025401D"/>
    <w:rsid w:val="00262EA5"/>
    <w:rsid w:val="00275846"/>
    <w:rsid w:val="0028151B"/>
    <w:rsid w:val="002A2602"/>
    <w:rsid w:val="002B1720"/>
    <w:rsid w:val="002E5DFA"/>
    <w:rsid w:val="002F2B30"/>
    <w:rsid w:val="00315D26"/>
    <w:rsid w:val="00335DF1"/>
    <w:rsid w:val="00367E56"/>
    <w:rsid w:val="003903B6"/>
    <w:rsid w:val="0039139C"/>
    <w:rsid w:val="003A3AC4"/>
    <w:rsid w:val="003A6039"/>
    <w:rsid w:val="003A628E"/>
    <w:rsid w:val="003A697B"/>
    <w:rsid w:val="003B2857"/>
    <w:rsid w:val="003C67BB"/>
    <w:rsid w:val="003E1D83"/>
    <w:rsid w:val="00446467"/>
    <w:rsid w:val="00475D0D"/>
    <w:rsid w:val="004911BC"/>
    <w:rsid w:val="004B5C65"/>
    <w:rsid w:val="004C5F8D"/>
    <w:rsid w:val="004C656D"/>
    <w:rsid w:val="004D59FA"/>
    <w:rsid w:val="004D5CB4"/>
    <w:rsid w:val="00527950"/>
    <w:rsid w:val="00531C36"/>
    <w:rsid w:val="005408B2"/>
    <w:rsid w:val="00555E22"/>
    <w:rsid w:val="00556798"/>
    <w:rsid w:val="00561F07"/>
    <w:rsid w:val="00564BCB"/>
    <w:rsid w:val="00564BCC"/>
    <w:rsid w:val="00565DFD"/>
    <w:rsid w:val="00567ACC"/>
    <w:rsid w:val="005876DA"/>
    <w:rsid w:val="00594B5D"/>
    <w:rsid w:val="005A6E38"/>
    <w:rsid w:val="005B117D"/>
    <w:rsid w:val="005B15D5"/>
    <w:rsid w:val="005B5232"/>
    <w:rsid w:val="0062181E"/>
    <w:rsid w:val="00637906"/>
    <w:rsid w:val="00641FC8"/>
    <w:rsid w:val="00672D36"/>
    <w:rsid w:val="00677D3C"/>
    <w:rsid w:val="0069521D"/>
    <w:rsid w:val="00697FA0"/>
    <w:rsid w:val="006A3F48"/>
    <w:rsid w:val="006C0055"/>
    <w:rsid w:val="006C3A45"/>
    <w:rsid w:val="006D0FF9"/>
    <w:rsid w:val="006D1F17"/>
    <w:rsid w:val="006E3975"/>
    <w:rsid w:val="006F1C75"/>
    <w:rsid w:val="006F7804"/>
    <w:rsid w:val="007208DB"/>
    <w:rsid w:val="00740020"/>
    <w:rsid w:val="00747E72"/>
    <w:rsid w:val="00751177"/>
    <w:rsid w:val="00752941"/>
    <w:rsid w:val="00772296"/>
    <w:rsid w:val="00783933"/>
    <w:rsid w:val="007841E9"/>
    <w:rsid w:val="00800E11"/>
    <w:rsid w:val="0080191C"/>
    <w:rsid w:val="00804F48"/>
    <w:rsid w:val="008123E8"/>
    <w:rsid w:val="00826F24"/>
    <w:rsid w:val="00837E9C"/>
    <w:rsid w:val="00894FEA"/>
    <w:rsid w:val="008976EC"/>
    <w:rsid w:val="008C1C3C"/>
    <w:rsid w:val="008C775C"/>
    <w:rsid w:val="008E1DBD"/>
    <w:rsid w:val="008E274D"/>
    <w:rsid w:val="0094643B"/>
    <w:rsid w:val="0096725F"/>
    <w:rsid w:val="009767D2"/>
    <w:rsid w:val="00976806"/>
    <w:rsid w:val="00985FDA"/>
    <w:rsid w:val="00987DD5"/>
    <w:rsid w:val="009B3AA7"/>
    <w:rsid w:val="009B5EBF"/>
    <w:rsid w:val="009C04B5"/>
    <w:rsid w:val="009F5CCF"/>
    <w:rsid w:val="00A17D4A"/>
    <w:rsid w:val="00A31C7D"/>
    <w:rsid w:val="00A907FB"/>
    <w:rsid w:val="00A90EC2"/>
    <w:rsid w:val="00AA7C0F"/>
    <w:rsid w:val="00AB4133"/>
    <w:rsid w:val="00AB6816"/>
    <w:rsid w:val="00AC4428"/>
    <w:rsid w:val="00B00F02"/>
    <w:rsid w:val="00B047BF"/>
    <w:rsid w:val="00B06B7C"/>
    <w:rsid w:val="00B341E0"/>
    <w:rsid w:val="00B42E40"/>
    <w:rsid w:val="00BA3353"/>
    <w:rsid w:val="00BB2EEF"/>
    <w:rsid w:val="00BC03CA"/>
    <w:rsid w:val="00BC6D3F"/>
    <w:rsid w:val="00BD47F8"/>
    <w:rsid w:val="00C159AE"/>
    <w:rsid w:val="00C16C50"/>
    <w:rsid w:val="00C22BF7"/>
    <w:rsid w:val="00C408EE"/>
    <w:rsid w:val="00C507B4"/>
    <w:rsid w:val="00CA2865"/>
    <w:rsid w:val="00CB2838"/>
    <w:rsid w:val="00CF5DC4"/>
    <w:rsid w:val="00D16905"/>
    <w:rsid w:val="00D22E8E"/>
    <w:rsid w:val="00D54177"/>
    <w:rsid w:val="00D65678"/>
    <w:rsid w:val="00D67F72"/>
    <w:rsid w:val="00D739FE"/>
    <w:rsid w:val="00D763F8"/>
    <w:rsid w:val="00DB08AB"/>
    <w:rsid w:val="00DB2F54"/>
    <w:rsid w:val="00DB5847"/>
    <w:rsid w:val="00DC4993"/>
    <w:rsid w:val="00E144DF"/>
    <w:rsid w:val="00E21590"/>
    <w:rsid w:val="00E224F6"/>
    <w:rsid w:val="00E35741"/>
    <w:rsid w:val="00E4464E"/>
    <w:rsid w:val="00E54EF5"/>
    <w:rsid w:val="00E62605"/>
    <w:rsid w:val="00E638DE"/>
    <w:rsid w:val="00EB08E8"/>
    <w:rsid w:val="00EB1F7D"/>
    <w:rsid w:val="00EF1D76"/>
    <w:rsid w:val="00F05F95"/>
    <w:rsid w:val="00F22A50"/>
    <w:rsid w:val="00F364E8"/>
    <w:rsid w:val="00F40C0A"/>
    <w:rsid w:val="00F54CB7"/>
    <w:rsid w:val="00F82CD7"/>
    <w:rsid w:val="00F93180"/>
    <w:rsid w:val="00FA6D86"/>
    <w:rsid w:val="00FA77A9"/>
    <w:rsid w:val="00FF71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20"/>
    <w:rPr>
      <w:rFonts w:ascii="Times New Roman" w:eastAsia="Times New Roman" w:hAnsi="Times New Roman"/>
      <w:sz w:val="20"/>
      <w:szCs w:val="20"/>
    </w:rPr>
  </w:style>
  <w:style w:type="paragraph" w:styleId="Heading1">
    <w:name w:val="heading 1"/>
    <w:basedOn w:val="Normal"/>
    <w:next w:val="Normal"/>
    <w:link w:val="Heading1Char"/>
    <w:uiPriority w:val="99"/>
    <w:qFormat/>
    <w:rsid w:val="00740020"/>
    <w:pPr>
      <w:keepNext/>
      <w:spacing w:line="360" w:lineRule="auto"/>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020"/>
    <w:rPr>
      <w:rFonts w:ascii="Times New Roman" w:hAnsi="Times New Roman" w:cs="Times New Roman"/>
      <w:sz w:val="20"/>
      <w:szCs w:val="20"/>
      <w:lang w:eastAsia="ru-RU"/>
    </w:rPr>
  </w:style>
  <w:style w:type="character" w:styleId="Hyperlink">
    <w:name w:val="Hyperlink"/>
    <w:basedOn w:val="DefaultParagraphFont"/>
    <w:uiPriority w:val="99"/>
    <w:rsid w:val="00740020"/>
    <w:rPr>
      <w:rFonts w:cs="Times New Roman"/>
      <w:color w:val="0000FF"/>
      <w:u w:val="single"/>
    </w:rPr>
  </w:style>
  <w:style w:type="paragraph" w:styleId="BodyText">
    <w:name w:val="Body Text"/>
    <w:basedOn w:val="Normal"/>
    <w:link w:val="BodyTextChar"/>
    <w:uiPriority w:val="99"/>
    <w:rsid w:val="00740020"/>
    <w:rPr>
      <w:sz w:val="28"/>
    </w:rPr>
  </w:style>
  <w:style w:type="character" w:customStyle="1" w:styleId="BodyTextChar">
    <w:name w:val="Body Text Char"/>
    <w:basedOn w:val="DefaultParagraphFont"/>
    <w:link w:val="BodyText"/>
    <w:uiPriority w:val="99"/>
    <w:locked/>
    <w:rsid w:val="00740020"/>
    <w:rPr>
      <w:rFonts w:ascii="Times New Roman" w:hAnsi="Times New Roman" w:cs="Times New Roman"/>
      <w:sz w:val="20"/>
      <w:szCs w:val="20"/>
      <w:lang w:eastAsia="ru-RU"/>
    </w:rPr>
  </w:style>
  <w:style w:type="paragraph" w:styleId="BodyText2">
    <w:name w:val="Body Text 2"/>
    <w:basedOn w:val="Normal"/>
    <w:link w:val="BodyText2Char"/>
    <w:uiPriority w:val="99"/>
    <w:rsid w:val="00740020"/>
    <w:rPr>
      <w:sz w:val="28"/>
    </w:rPr>
  </w:style>
  <w:style w:type="character" w:customStyle="1" w:styleId="BodyText2Char">
    <w:name w:val="Body Text 2 Char"/>
    <w:basedOn w:val="DefaultParagraphFont"/>
    <w:link w:val="BodyText2"/>
    <w:uiPriority w:val="99"/>
    <w:locked/>
    <w:rsid w:val="00740020"/>
    <w:rPr>
      <w:rFonts w:ascii="Times New Roman" w:hAnsi="Times New Roman" w:cs="Times New Roman"/>
      <w:sz w:val="20"/>
      <w:szCs w:val="20"/>
      <w:lang w:eastAsia="ru-RU"/>
    </w:rPr>
  </w:style>
  <w:style w:type="paragraph" w:customStyle="1" w:styleId="ConsPlusNormal">
    <w:name w:val="ConsPlusNormal"/>
    <w:uiPriority w:val="99"/>
    <w:rsid w:val="00740020"/>
    <w:pPr>
      <w:widowControl w:val="0"/>
      <w:autoSpaceDE w:val="0"/>
      <w:autoSpaceDN w:val="0"/>
      <w:adjustRightInd w:val="0"/>
      <w:ind w:firstLine="720"/>
    </w:pPr>
    <w:rPr>
      <w:rFonts w:ascii="Arial" w:eastAsia="Times New Roman" w:hAnsi="Arial" w:cs="Arial"/>
      <w:sz w:val="18"/>
      <w:szCs w:val="18"/>
    </w:rPr>
  </w:style>
  <w:style w:type="paragraph" w:styleId="ListParagraph">
    <w:name w:val="List Paragraph"/>
    <w:basedOn w:val="Normal"/>
    <w:uiPriority w:val="99"/>
    <w:qFormat/>
    <w:rsid w:val="00F54CB7"/>
    <w:pPr>
      <w:ind w:left="720"/>
      <w:contextualSpacing/>
    </w:pPr>
  </w:style>
  <w:style w:type="paragraph" w:customStyle="1" w:styleId="ConsNonformat">
    <w:name w:val="ConsNonformat"/>
    <w:uiPriority w:val="99"/>
    <w:rsid w:val="000619B5"/>
    <w:pPr>
      <w:widowControl w:val="0"/>
      <w:suppressAutoHyphens/>
      <w:autoSpaceDE w:val="0"/>
    </w:pPr>
    <w:rPr>
      <w:rFonts w:ascii="Courier New" w:hAnsi="Courier New" w:cs="Courier New"/>
      <w:sz w:val="20"/>
      <w:szCs w:val="20"/>
      <w:lang w:eastAsia="ar-SA"/>
    </w:rPr>
  </w:style>
  <w:style w:type="paragraph" w:styleId="Title">
    <w:name w:val="Title"/>
    <w:basedOn w:val="Normal"/>
    <w:link w:val="TitleChar"/>
    <w:uiPriority w:val="99"/>
    <w:qFormat/>
    <w:locked/>
    <w:rsid w:val="004911BC"/>
    <w:pPr>
      <w:overflowPunct w:val="0"/>
      <w:autoSpaceDE w:val="0"/>
      <w:autoSpaceDN w:val="0"/>
      <w:adjustRightInd w:val="0"/>
      <w:jc w:val="center"/>
      <w:textAlignment w:val="baseline"/>
    </w:pPr>
    <w:rPr>
      <w:rFonts w:ascii="Courier New" w:hAnsi="Courier New" w:cs="Courier New"/>
      <w:sz w:val="24"/>
    </w:rPr>
  </w:style>
  <w:style w:type="character" w:customStyle="1" w:styleId="TitleChar">
    <w:name w:val="Title Char"/>
    <w:basedOn w:val="DefaultParagraphFont"/>
    <w:link w:val="Title"/>
    <w:uiPriority w:val="99"/>
    <w:locked/>
    <w:rsid w:val="004911BC"/>
    <w:rPr>
      <w:rFonts w:ascii="Courier New" w:eastAsia="Times New Roman" w:hAnsi="Courier New" w:cs="Courier New"/>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kotina.t@mail.ru" TargetMode="External"/><Relationship Id="rId5" Type="http://schemas.openxmlformats.org/officeDocument/2006/relationships/hyperlink" Target="mailto:admin@batetsky.n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22</Pages>
  <Words>8339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subject/>
  <dc:creator>Admin</dc:creator>
  <cp:keywords/>
  <dc:description/>
  <cp:lastModifiedBy>КУМИЭ</cp:lastModifiedBy>
  <cp:revision>4</cp:revision>
  <cp:lastPrinted>2012-05-10T05:29:00Z</cp:lastPrinted>
  <dcterms:created xsi:type="dcterms:W3CDTF">2012-08-01T07:07:00Z</dcterms:created>
  <dcterms:modified xsi:type="dcterms:W3CDTF">2012-08-01T07:23:00Z</dcterms:modified>
</cp:coreProperties>
</file>