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72" w:rsidRDefault="00904772" w:rsidP="00144296">
      <w:pPr>
        <w:pStyle w:val="Default"/>
        <w:jc w:val="both"/>
        <w:rPr>
          <w:sz w:val="28"/>
          <w:szCs w:val="28"/>
        </w:rPr>
      </w:pPr>
    </w:p>
    <w:p w:rsidR="0045652B" w:rsidRDefault="0045652B" w:rsidP="0045652B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Общественно-патриотическая акция «Бессмертный полк»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нируется 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во всех районах Новгородской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и городе Великом Новгороде </w:t>
      </w:r>
      <w:r w:rsidRPr="00F15678">
        <w:rPr>
          <w:b/>
          <w:sz w:val="28"/>
          <w:szCs w:val="28"/>
        </w:rPr>
        <w:t>9 мая 2015 года.</w:t>
      </w:r>
    </w:p>
    <w:p w:rsidR="00CB2F91" w:rsidRDefault="00F15678" w:rsidP="00CB2F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информационно-методическими материалами по вопросам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в субъектах Российской Федерации основных мероприятий, связанных с празднованием 70-летия Победы в Великой Отечественной войне 1941-1945  годов, «Бессмертный полк» - это общественная акция-шествие добровольцев в колонне с портретами родственников - фронтовиков</w:t>
      </w:r>
      <w:r w:rsidR="00CB2F91">
        <w:rPr>
          <w:sz w:val="28"/>
          <w:szCs w:val="28"/>
        </w:rPr>
        <w:t xml:space="preserve">. </w:t>
      </w:r>
    </w:p>
    <w:p w:rsidR="000975AD" w:rsidRDefault="000975AD" w:rsidP="002150FD">
      <w:pPr>
        <w:pStyle w:val="Default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акции может любой желающий, для этого необходимо:</w:t>
      </w:r>
    </w:p>
    <w:p w:rsidR="000975AD" w:rsidRDefault="000975AD" w:rsidP="000975A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в официальной группе </w:t>
      </w:r>
      <w:r w:rsidRPr="000975AD">
        <w:rPr>
          <w:b/>
          <w:sz w:val="28"/>
          <w:szCs w:val="28"/>
        </w:rPr>
        <w:t xml:space="preserve">«Бессмертный </w:t>
      </w:r>
      <w:proofErr w:type="spellStart"/>
      <w:r w:rsidRPr="000975AD">
        <w:rPr>
          <w:b/>
          <w:sz w:val="28"/>
          <w:szCs w:val="28"/>
        </w:rPr>
        <w:t>полк-Великий</w:t>
      </w:r>
      <w:proofErr w:type="spellEnd"/>
      <w:r w:rsidRPr="000975AD">
        <w:rPr>
          <w:b/>
          <w:sz w:val="28"/>
          <w:szCs w:val="28"/>
        </w:rPr>
        <w:t xml:space="preserve"> </w:t>
      </w:r>
      <w:r w:rsidRPr="000975AD">
        <w:rPr>
          <w:b/>
          <w:sz w:val="28"/>
          <w:szCs w:val="28"/>
        </w:rPr>
        <w:br/>
        <w:t>Новгород»</w:t>
      </w:r>
      <w:r>
        <w:rPr>
          <w:sz w:val="28"/>
          <w:szCs w:val="28"/>
        </w:rPr>
        <w:t xml:space="preserve"> на сайте </w:t>
      </w:r>
      <w:proofErr w:type="spellStart"/>
      <w:r w:rsidR="005D0EF6" w:rsidRPr="005D0EF6">
        <w:rPr>
          <w:b/>
          <w:sz w:val="28"/>
          <w:szCs w:val="28"/>
        </w:rPr>
        <w:t>Вконтакте</w:t>
      </w:r>
      <w:proofErr w:type="gramStart"/>
      <w:r w:rsidR="005D0EF6" w:rsidRPr="005D0EF6">
        <w:rPr>
          <w:b/>
          <w:sz w:val="28"/>
          <w:szCs w:val="28"/>
        </w:rPr>
        <w:t>.р</w:t>
      </w:r>
      <w:proofErr w:type="gramEnd"/>
      <w:r w:rsidR="005D0EF6" w:rsidRPr="005D0EF6">
        <w:rPr>
          <w:b/>
          <w:sz w:val="28"/>
          <w:szCs w:val="28"/>
        </w:rPr>
        <w:t>у</w:t>
      </w:r>
      <w:proofErr w:type="spellEnd"/>
      <w:r w:rsidR="005D0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федеральном портале </w:t>
      </w:r>
      <w:proofErr w:type="spellStart"/>
      <w:r w:rsidRPr="000975AD">
        <w:rPr>
          <w:b/>
          <w:sz w:val="28"/>
          <w:szCs w:val="28"/>
          <w:lang w:val="en-US"/>
        </w:rPr>
        <w:t>moypolk</w:t>
      </w:r>
      <w:proofErr w:type="spellEnd"/>
      <w:r w:rsidRPr="000975AD">
        <w:rPr>
          <w:b/>
          <w:sz w:val="28"/>
          <w:szCs w:val="28"/>
        </w:rPr>
        <w:t>.</w:t>
      </w:r>
      <w:proofErr w:type="spellStart"/>
      <w:r w:rsidRPr="000975AD">
        <w:rPr>
          <w:b/>
          <w:sz w:val="28"/>
          <w:szCs w:val="28"/>
          <w:lang w:val="en-US"/>
        </w:rPr>
        <w:t>ru</w:t>
      </w:r>
      <w:proofErr w:type="spellEnd"/>
      <w:r w:rsidRPr="000975AD">
        <w:rPr>
          <w:b/>
          <w:sz w:val="28"/>
          <w:szCs w:val="28"/>
        </w:rPr>
        <w:t>.</w:t>
      </w:r>
    </w:p>
    <w:p w:rsidR="000975AD" w:rsidRDefault="000975AD" w:rsidP="000975A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транспарант (фотографию) своего ветерана армии, флота, труженика тыла, партизана, узника фашистского лагеря, блокадника (пример на </w:t>
      </w:r>
      <w:r w:rsidRPr="000975AD">
        <w:rPr>
          <w:sz w:val="28"/>
          <w:szCs w:val="28"/>
        </w:rPr>
        <w:br/>
      </w:r>
      <w:r>
        <w:rPr>
          <w:sz w:val="28"/>
          <w:szCs w:val="28"/>
        </w:rPr>
        <w:t xml:space="preserve">сайте </w:t>
      </w:r>
      <w:proofErr w:type="spellStart"/>
      <w:r w:rsidRPr="000975AD">
        <w:rPr>
          <w:b/>
          <w:sz w:val="28"/>
          <w:szCs w:val="28"/>
          <w:lang w:val="en-US"/>
        </w:rPr>
        <w:t>moypolk</w:t>
      </w:r>
      <w:proofErr w:type="spellEnd"/>
      <w:r w:rsidRPr="000975AD">
        <w:rPr>
          <w:b/>
          <w:sz w:val="28"/>
          <w:szCs w:val="28"/>
        </w:rPr>
        <w:t>.</w:t>
      </w:r>
      <w:proofErr w:type="spellStart"/>
      <w:r w:rsidRPr="000975AD">
        <w:rPr>
          <w:b/>
          <w:sz w:val="28"/>
          <w:szCs w:val="28"/>
          <w:lang w:val="en-US"/>
        </w:rPr>
        <w:t>ru</w:t>
      </w:r>
      <w:proofErr w:type="spellEnd"/>
      <w:r w:rsidRPr="000975AD">
        <w:rPr>
          <w:sz w:val="28"/>
          <w:szCs w:val="28"/>
        </w:rPr>
        <w:t>)</w:t>
      </w:r>
    </w:p>
    <w:p w:rsidR="000975AD" w:rsidRPr="000975AD" w:rsidRDefault="000975AD" w:rsidP="000975AD">
      <w:pPr>
        <w:pStyle w:val="Default"/>
        <w:ind w:left="360"/>
        <w:jc w:val="both"/>
        <w:rPr>
          <w:sz w:val="28"/>
          <w:szCs w:val="28"/>
        </w:rPr>
      </w:pPr>
    </w:p>
    <w:p w:rsidR="00F15678" w:rsidRDefault="000975AD" w:rsidP="002150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аспектами успешной организации акции «Бессмертный полк» явл</w:t>
      </w:r>
      <w:r>
        <w:rPr>
          <w:sz w:val="28"/>
          <w:szCs w:val="28"/>
        </w:rPr>
        <w:t>я</w:t>
      </w:r>
      <w:r w:rsidR="00CB2F91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0975AD" w:rsidRDefault="00E7616F" w:rsidP="002150FD">
      <w:pPr>
        <w:pStyle w:val="Default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75AD">
        <w:rPr>
          <w:sz w:val="28"/>
          <w:szCs w:val="28"/>
        </w:rPr>
        <w:t xml:space="preserve">беспечение </w:t>
      </w:r>
      <w:r w:rsidR="000975AD" w:rsidRPr="001370FD">
        <w:rPr>
          <w:b/>
          <w:sz w:val="28"/>
          <w:szCs w:val="28"/>
        </w:rPr>
        <w:t>широкого доступа</w:t>
      </w:r>
      <w:r w:rsidR="000975AD">
        <w:rPr>
          <w:sz w:val="28"/>
          <w:szCs w:val="28"/>
        </w:rPr>
        <w:t xml:space="preserve"> граждан к условиям и месту проведения акции в районах, в том числе через газеты, журналы, буклеты, информационны</w:t>
      </w:r>
      <w:r w:rsidR="00CB2F91">
        <w:rPr>
          <w:sz w:val="28"/>
          <w:szCs w:val="28"/>
        </w:rPr>
        <w:t>е</w:t>
      </w:r>
      <w:r w:rsidR="000975AD">
        <w:rPr>
          <w:sz w:val="28"/>
          <w:szCs w:val="28"/>
        </w:rPr>
        <w:t xml:space="preserve"> сте</w:t>
      </w:r>
      <w:r w:rsidR="000975AD">
        <w:rPr>
          <w:sz w:val="28"/>
          <w:szCs w:val="28"/>
        </w:rPr>
        <w:t>н</w:t>
      </w:r>
      <w:r w:rsidR="000975AD">
        <w:rPr>
          <w:sz w:val="28"/>
          <w:szCs w:val="28"/>
        </w:rPr>
        <w:t xml:space="preserve">ды, </w:t>
      </w:r>
      <w:r w:rsidR="00CB2F91" w:rsidRPr="00CB2F91">
        <w:rPr>
          <w:b/>
          <w:sz w:val="28"/>
          <w:szCs w:val="28"/>
        </w:rPr>
        <w:t xml:space="preserve">официальные </w:t>
      </w:r>
      <w:r w:rsidR="000975AD" w:rsidRPr="00CB2F91">
        <w:rPr>
          <w:b/>
          <w:sz w:val="28"/>
          <w:szCs w:val="28"/>
        </w:rPr>
        <w:t>сайты</w:t>
      </w:r>
      <w:r w:rsidR="00CB2F91">
        <w:rPr>
          <w:sz w:val="28"/>
          <w:szCs w:val="28"/>
        </w:rPr>
        <w:t xml:space="preserve"> Администраций муниципальных районов области</w:t>
      </w:r>
      <w:r w:rsidR="000975AD">
        <w:rPr>
          <w:sz w:val="28"/>
          <w:szCs w:val="28"/>
        </w:rPr>
        <w:t xml:space="preserve">. </w:t>
      </w:r>
    </w:p>
    <w:p w:rsidR="00E7616F" w:rsidRDefault="002150FD" w:rsidP="00CB2F91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616F">
        <w:rPr>
          <w:sz w:val="28"/>
          <w:szCs w:val="28"/>
        </w:rPr>
        <w:t>Для этого необходимо:</w:t>
      </w:r>
    </w:p>
    <w:p w:rsidR="00E7616F" w:rsidRPr="00650611" w:rsidRDefault="00CB2F91" w:rsidP="00E7616F">
      <w:pPr>
        <w:pStyle w:val="Default"/>
        <w:numPr>
          <w:ilvl w:val="0"/>
          <w:numId w:val="4"/>
        </w:numPr>
        <w:jc w:val="both"/>
        <w:rPr>
          <w:sz w:val="28"/>
          <w:szCs w:val="28"/>
          <w:highlight w:val="yellow"/>
        </w:rPr>
      </w:pPr>
      <w:r w:rsidRPr="00650611">
        <w:rPr>
          <w:sz w:val="28"/>
          <w:szCs w:val="28"/>
          <w:highlight w:val="yellow"/>
        </w:rPr>
        <w:t>Н</w:t>
      </w:r>
      <w:r w:rsidR="000975AD" w:rsidRPr="00650611">
        <w:rPr>
          <w:sz w:val="28"/>
          <w:szCs w:val="28"/>
          <w:highlight w:val="yellow"/>
        </w:rPr>
        <w:t>а официальном сайте Администрации района разместить</w:t>
      </w:r>
      <w:r w:rsidR="00E7616F" w:rsidRPr="00650611">
        <w:rPr>
          <w:sz w:val="28"/>
          <w:szCs w:val="28"/>
          <w:highlight w:val="yellow"/>
        </w:rPr>
        <w:t xml:space="preserve"> </w:t>
      </w:r>
      <w:r w:rsidR="001B594C" w:rsidRPr="00650611">
        <w:rPr>
          <w:sz w:val="28"/>
          <w:szCs w:val="28"/>
          <w:highlight w:val="yellow"/>
        </w:rPr>
        <w:t xml:space="preserve">логотипы 70-летия Победы и акции «Бессмертный полк», а также  </w:t>
      </w:r>
      <w:r w:rsidR="00E7616F" w:rsidRPr="00650611">
        <w:rPr>
          <w:sz w:val="28"/>
          <w:szCs w:val="28"/>
          <w:highlight w:val="yellow"/>
        </w:rPr>
        <w:t>информацию:</w:t>
      </w:r>
    </w:p>
    <w:p w:rsidR="00E7616F" w:rsidRPr="00650611" w:rsidRDefault="00E7616F" w:rsidP="00E7616F">
      <w:pPr>
        <w:pStyle w:val="Default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 w:rsidRPr="00650611">
        <w:rPr>
          <w:sz w:val="28"/>
          <w:szCs w:val="28"/>
          <w:highlight w:val="yellow"/>
        </w:rPr>
        <w:t xml:space="preserve">о целях проведения акции «Бессмертный полк» </w:t>
      </w:r>
    </w:p>
    <w:p w:rsidR="00E7616F" w:rsidRPr="00650611" w:rsidRDefault="00E7616F" w:rsidP="00E7616F">
      <w:pPr>
        <w:pStyle w:val="Default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 w:rsidRPr="00650611">
        <w:rPr>
          <w:sz w:val="28"/>
          <w:szCs w:val="28"/>
          <w:highlight w:val="yellow"/>
        </w:rPr>
        <w:t xml:space="preserve">об условиях участия граждан в акции «Бессмертный полк» </w:t>
      </w:r>
    </w:p>
    <w:p w:rsidR="00E7616F" w:rsidRPr="00650611" w:rsidRDefault="000975AD" w:rsidP="00E7616F">
      <w:pPr>
        <w:pStyle w:val="Default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r w:rsidRPr="00650611">
        <w:rPr>
          <w:sz w:val="28"/>
          <w:szCs w:val="28"/>
          <w:highlight w:val="yellow"/>
        </w:rPr>
        <w:t xml:space="preserve">о </w:t>
      </w:r>
      <w:r w:rsidR="00E7616F" w:rsidRPr="00650611">
        <w:rPr>
          <w:sz w:val="28"/>
          <w:szCs w:val="28"/>
          <w:highlight w:val="yellow"/>
        </w:rPr>
        <w:t>координаторах акции в районах, местах работы волонтеров в ра</w:t>
      </w:r>
      <w:r w:rsidR="00E7616F" w:rsidRPr="00650611">
        <w:rPr>
          <w:sz w:val="28"/>
          <w:szCs w:val="28"/>
          <w:highlight w:val="yellow"/>
        </w:rPr>
        <w:t>й</w:t>
      </w:r>
      <w:r w:rsidR="00E7616F" w:rsidRPr="00650611">
        <w:rPr>
          <w:sz w:val="28"/>
          <w:szCs w:val="28"/>
          <w:highlight w:val="yellow"/>
        </w:rPr>
        <w:t>онах</w:t>
      </w:r>
    </w:p>
    <w:p w:rsidR="00CB2F91" w:rsidRPr="00650611" w:rsidRDefault="00E7616F" w:rsidP="00E7616F">
      <w:pPr>
        <w:pStyle w:val="Default"/>
        <w:numPr>
          <w:ilvl w:val="0"/>
          <w:numId w:val="5"/>
        </w:numPr>
        <w:jc w:val="both"/>
        <w:rPr>
          <w:sz w:val="28"/>
          <w:szCs w:val="28"/>
          <w:highlight w:val="yellow"/>
        </w:rPr>
      </w:pPr>
      <w:proofErr w:type="gramStart"/>
      <w:r w:rsidRPr="00650611">
        <w:rPr>
          <w:sz w:val="28"/>
          <w:szCs w:val="28"/>
          <w:highlight w:val="yellow"/>
        </w:rPr>
        <w:t>месте</w:t>
      </w:r>
      <w:proofErr w:type="gramEnd"/>
      <w:r w:rsidRPr="00650611">
        <w:rPr>
          <w:sz w:val="28"/>
          <w:szCs w:val="28"/>
          <w:highlight w:val="yellow"/>
        </w:rPr>
        <w:t xml:space="preserve"> и времени проведения акции «Бессмертный полк» в районе 09 мая 2015 года</w:t>
      </w:r>
      <w:r w:rsidR="000975AD" w:rsidRPr="00650611">
        <w:rPr>
          <w:sz w:val="28"/>
          <w:szCs w:val="28"/>
          <w:highlight w:val="yellow"/>
        </w:rPr>
        <w:t xml:space="preserve"> </w:t>
      </w:r>
    </w:p>
    <w:p w:rsidR="00721FD8" w:rsidRDefault="00E7616F" w:rsidP="00E7616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75AD">
        <w:rPr>
          <w:sz w:val="28"/>
          <w:szCs w:val="28"/>
        </w:rPr>
        <w:t>ров</w:t>
      </w:r>
      <w:r w:rsidR="005522E9">
        <w:rPr>
          <w:sz w:val="28"/>
          <w:szCs w:val="28"/>
        </w:rPr>
        <w:t>едение</w:t>
      </w:r>
      <w:r w:rsidR="000975AD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разъяснительн</w:t>
      </w:r>
      <w:r w:rsidR="005522E9">
        <w:rPr>
          <w:sz w:val="28"/>
          <w:szCs w:val="28"/>
        </w:rPr>
        <w:t>ой</w:t>
      </w:r>
      <w:r w:rsidR="000975AD">
        <w:rPr>
          <w:sz w:val="28"/>
          <w:szCs w:val="28"/>
        </w:rPr>
        <w:t xml:space="preserve"> работ</w:t>
      </w:r>
      <w:r w:rsidR="005522E9">
        <w:rPr>
          <w:sz w:val="28"/>
          <w:szCs w:val="28"/>
        </w:rPr>
        <w:t>ы</w:t>
      </w:r>
      <w:r w:rsidR="00721FD8">
        <w:rPr>
          <w:sz w:val="28"/>
          <w:szCs w:val="28"/>
        </w:rPr>
        <w:t>,</w:t>
      </w:r>
      <w:r w:rsidR="00721FD8" w:rsidRPr="00721FD8">
        <w:rPr>
          <w:sz w:val="28"/>
          <w:szCs w:val="28"/>
        </w:rPr>
        <w:t xml:space="preserve"> </w:t>
      </w:r>
      <w:r w:rsidR="00721FD8">
        <w:rPr>
          <w:sz w:val="28"/>
          <w:szCs w:val="28"/>
        </w:rPr>
        <w:t>применяя видеоматериалы, которые предоставлены координатором в Великом Новгороде и комитетом госуда</w:t>
      </w:r>
      <w:r w:rsidR="00721FD8">
        <w:rPr>
          <w:sz w:val="28"/>
          <w:szCs w:val="28"/>
        </w:rPr>
        <w:t>р</w:t>
      </w:r>
      <w:r w:rsidR="00721FD8">
        <w:rPr>
          <w:sz w:val="28"/>
          <w:szCs w:val="28"/>
        </w:rPr>
        <w:t>ственной гражданской службы и содействия развитию местного самоупра</w:t>
      </w:r>
      <w:r w:rsidR="00721FD8">
        <w:rPr>
          <w:sz w:val="28"/>
          <w:szCs w:val="28"/>
        </w:rPr>
        <w:t>в</w:t>
      </w:r>
      <w:r w:rsidR="00721FD8">
        <w:rPr>
          <w:sz w:val="28"/>
          <w:szCs w:val="28"/>
        </w:rPr>
        <w:t>ления Новгородской области:</w:t>
      </w:r>
    </w:p>
    <w:p w:rsidR="00721FD8" w:rsidRDefault="000975AD" w:rsidP="00721F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учреждениях среди </w:t>
      </w:r>
      <w:r w:rsidR="00721FD8">
        <w:rPr>
          <w:sz w:val="28"/>
          <w:szCs w:val="28"/>
        </w:rPr>
        <w:t>учащихся</w:t>
      </w:r>
      <w:r w:rsidR="00E7616F">
        <w:rPr>
          <w:sz w:val="28"/>
          <w:szCs w:val="28"/>
        </w:rPr>
        <w:t xml:space="preserve">, </w:t>
      </w:r>
    </w:p>
    <w:p w:rsidR="00E7616F" w:rsidRDefault="005D0EF6" w:rsidP="00721FD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коллективах </w:t>
      </w:r>
      <w:r w:rsidR="00721FD8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 xml:space="preserve">предприятий </w:t>
      </w:r>
      <w:r w:rsidR="00E7616F">
        <w:rPr>
          <w:sz w:val="28"/>
          <w:szCs w:val="28"/>
        </w:rPr>
        <w:t xml:space="preserve">и учреждений </w:t>
      </w:r>
      <w:r>
        <w:rPr>
          <w:sz w:val="28"/>
          <w:szCs w:val="28"/>
        </w:rPr>
        <w:t>на территории района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0975AD" w:rsidRDefault="00E7616F" w:rsidP="00E7616F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Привлечение СМИ к освещению подготовки к проведению акции «Бе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смертный полк»</w:t>
      </w:r>
      <w:r w:rsidRPr="00E76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районе. Непосредственно </w:t>
      </w:r>
      <w:r w:rsidRPr="00BE0701">
        <w:rPr>
          <w:b/>
          <w:sz w:val="28"/>
          <w:szCs w:val="28"/>
        </w:rPr>
        <w:t>п</w:t>
      </w:r>
      <w:r w:rsidR="005D0EF6" w:rsidRPr="005D0EF6">
        <w:rPr>
          <w:b/>
          <w:sz w:val="28"/>
          <w:szCs w:val="28"/>
        </w:rPr>
        <w:t xml:space="preserve">роведение акции </w:t>
      </w:r>
      <w:r>
        <w:rPr>
          <w:b/>
          <w:sz w:val="28"/>
          <w:szCs w:val="28"/>
        </w:rPr>
        <w:t xml:space="preserve">09 мая 2015 года </w:t>
      </w:r>
      <w:r w:rsidR="005D0EF6" w:rsidRPr="005D0EF6">
        <w:rPr>
          <w:b/>
          <w:sz w:val="28"/>
          <w:szCs w:val="28"/>
        </w:rPr>
        <w:t>в обязательном порядке должно освещаться в СМИ.</w:t>
      </w:r>
    </w:p>
    <w:p w:rsidR="005D0EF6" w:rsidRDefault="00E7616F" w:rsidP="002150FD">
      <w:pPr>
        <w:pStyle w:val="Default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0EF6" w:rsidRPr="005D0EF6">
        <w:rPr>
          <w:sz w:val="28"/>
          <w:szCs w:val="28"/>
        </w:rPr>
        <w:t>беспеч</w:t>
      </w:r>
      <w:r w:rsidR="007C4F68">
        <w:rPr>
          <w:sz w:val="28"/>
          <w:szCs w:val="28"/>
        </w:rPr>
        <w:t>ение</w:t>
      </w:r>
      <w:r w:rsidR="005D0EF6" w:rsidRPr="005D0EF6">
        <w:rPr>
          <w:sz w:val="28"/>
          <w:szCs w:val="28"/>
        </w:rPr>
        <w:t xml:space="preserve"> </w:t>
      </w:r>
      <w:r w:rsidR="005D0EF6" w:rsidRPr="001370FD">
        <w:rPr>
          <w:b/>
          <w:sz w:val="28"/>
          <w:szCs w:val="28"/>
        </w:rPr>
        <w:t>регистраци</w:t>
      </w:r>
      <w:r w:rsidR="007C4F68">
        <w:rPr>
          <w:b/>
          <w:sz w:val="28"/>
          <w:szCs w:val="28"/>
        </w:rPr>
        <w:t>и</w:t>
      </w:r>
      <w:r w:rsidR="005D0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желающих принять </w:t>
      </w:r>
      <w:r w:rsidR="005D0EF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="006F4E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0EF6">
        <w:rPr>
          <w:sz w:val="28"/>
          <w:szCs w:val="28"/>
        </w:rPr>
        <w:t xml:space="preserve"> акции </w:t>
      </w:r>
      <w:r w:rsidR="006F4EA7">
        <w:rPr>
          <w:sz w:val="28"/>
          <w:szCs w:val="28"/>
        </w:rPr>
        <w:t xml:space="preserve">граждан </w:t>
      </w:r>
      <w:r w:rsidR="005D0EF6">
        <w:rPr>
          <w:sz w:val="28"/>
          <w:szCs w:val="28"/>
        </w:rPr>
        <w:t xml:space="preserve">в сети интернет на официальном сайте </w:t>
      </w:r>
      <w:proofErr w:type="spellStart"/>
      <w:r w:rsidR="005D0EF6">
        <w:rPr>
          <w:sz w:val="28"/>
          <w:szCs w:val="28"/>
          <w:lang w:val="en-US"/>
        </w:rPr>
        <w:t>mypolk</w:t>
      </w:r>
      <w:proofErr w:type="spellEnd"/>
      <w:r w:rsidR="005D0EF6" w:rsidRPr="005D0EF6">
        <w:rPr>
          <w:sz w:val="28"/>
          <w:szCs w:val="28"/>
        </w:rPr>
        <w:t>.</w:t>
      </w:r>
      <w:proofErr w:type="spellStart"/>
      <w:r w:rsidR="005D0EF6">
        <w:rPr>
          <w:sz w:val="28"/>
          <w:szCs w:val="28"/>
          <w:lang w:val="en-US"/>
        </w:rPr>
        <w:t>ru</w:t>
      </w:r>
      <w:proofErr w:type="spellEnd"/>
      <w:r w:rsidR="005D0EF6">
        <w:rPr>
          <w:sz w:val="28"/>
          <w:szCs w:val="28"/>
        </w:rPr>
        <w:t xml:space="preserve">, в сети </w:t>
      </w:r>
      <w:proofErr w:type="spellStart"/>
      <w:r w:rsidR="005D0EF6">
        <w:rPr>
          <w:sz w:val="28"/>
          <w:szCs w:val="28"/>
        </w:rPr>
        <w:t>Вконтакте</w:t>
      </w:r>
      <w:proofErr w:type="gramStart"/>
      <w:r w:rsidR="005D0EF6">
        <w:rPr>
          <w:sz w:val="28"/>
          <w:szCs w:val="28"/>
        </w:rPr>
        <w:t>.р</w:t>
      </w:r>
      <w:proofErr w:type="gramEnd"/>
      <w:r w:rsidR="005D0EF6">
        <w:rPr>
          <w:sz w:val="28"/>
          <w:szCs w:val="28"/>
        </w:rPr>
        <w:t>у</w:t>
      </w:r>
      <w:proofErr w:type="spellEnd"/>
      <w:r w:rsidR="005D0EF6">
        <w:rPr>
          <w:sz w:val="28"/>
          <w:szCs w:val="28"/>
        </w:rPr>
        <w:t xml:space="preserve">, на сайте Администрации района. </w:t>
      </w:r>
    </w:p>
    <w:p w:rsidR="006F4EA7" w:rsidRDefault="002150FD" w:rsidP="006F4E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D0EF6">
        <w:rPr>
          <w:sz w:val="28"/>
          <w:szCs w:val="28"/>
        </w:rPr>
        <w:t>Обратите внимание, что не каждый желающий сможет зарегистрироваться на сайте в интернете</w:t>
      </w:r>
      <w:r w:rsidR="006F4EA7">
        <w:rPr>
          <w:sz w:val="28"/>
          <w:szCs w:val="28"/>
        </w:rPr>
        <w:t>,</w:t>
      </w:r>
      <w:r w:rsidR="005D0EF6">
        <w:rPr>
          <w:sz w:val="28"/>
          <w:szCs w:val="28"/>
        </w:rPr>
        <w:t xml:space="preserve"> поэтому рекомендуем</w:t>
      </w:r>
      <w:r w:rsidR="006F4EA7">
        <w:rPr>
          <w:sz w:val="28"/>
          <w:szCs w:val="28"/>
        </w:rPr>
        <w:t>:</w:t>
      </w:r>
    </w:p>
    <w:p w:rsidR="005522E9" w:rsidRDefault="005522E9" w:rsidP="005522E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1370FD">
        <w:rPr>
          <w:b/>
          <w:sz w:val="28"/>
          <w:szCs w:val="28"/>
        </w:rPr>
        <w:t>участи</w:t>
      </w:r>
      <w:r>
        <w:rPr>
          <w:b/>
          <w:sz w:val="28"/>
          <w:szCs w:val="28"/>
        </w:rPr>
        <w:t>е</w:t>
      </w:r>
      <w:r w:rsidRPr="001370FD">
        <w:rPr>
          <w:b/>
          <w:sz w:val="28"/>
          <w:szCs w:val="28"/>
        </w:rPr>
        <w:t xml:space="preserve"> волонтеров</w:t>
      </w:r>
      <w:r>
        <w:rPr>
          <w:sz w:val="28"/>
          <w:szCs w:val="28"/>
        </w:rPr>
        <w:t xml:space="preserve"> для регистрации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организации проведения акции</w:t>
      </w:r>
    </w:p>
    <w:p w:rsidR="005D0EF6" w:rsidRDefault="005522E9" w:rsidP="001F7DEB">
      <w:pPr>
        <w:pStyle w:val="Default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EF6">
        <w:rPr>
          <w:sz w:val="28"/>
          <w:szCs w:val="28"/>
        </w:rPr>
        <w:t xml:space="preserve">роводить регистрацию </w:t>
      </w:r>
      <w:r w:rsidR="006F4EA7">
        <w:rPr>
          <w:sz w:val="28"/>
          <w:szCs w:val="28"/>
        </w:rPr>
        <w:t xml:space="preserve">в определенный день и час в здании Администрации района </w:t>
      </w:r>
      <w:r w:rsidR="005D0EF6">
        <w:rPr>
          <w:sz w:val="28"/>
          <w:szCs w:val="28"/>
        </w:rPr>
        <w:t>лично</w:t>
      </w:r>
      <w:r w:rsidR="006F4EA7">
        <w:rPr>
          <w:sz w:val="28"/>
          <w:szCs w:val="28"/>
        </w:rPr>
        <w:t xml:space="preserve"> координаторами или волонтерами</w:t>
      </w:r>
      <w:r w:rsidR="005D0EF6">
        <w:rPr>
          <w:sz w:val="28"/>
          <w:szCs w:val="28"/>
        </w:rPr>
        <w:t>.</w:t>
      </w:r>
    </w:p>
    <w:p w:rsidR="006F4EA7" w:rsidRDefault="006F4EA7" w:rsidP="001F7DEB">
      <w:pPr>
        <w:pStyle w:val="Default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 СМИ опубликовать контактные телефоны координаторов акции, куда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ждане могут обращаться по вопросам участи</w:t>
      </w:r>
      <w:r w:rsidR="005522E9">
        <w:rPr>
          <w:sz w:val="28"/>
          <w:szCs w:val="28"/>
        </w:rPr>
        <w:t>я</w:t>
      </w:r>
      <w:r>
        <w:rPr>
          <w:sz w:val="28"/>
          <w:szCs w:val="28"/>
        </w:rPr>
        <w:t xml:space="preserve"> в акции.</w:t>
      </w:r>
    </w:p>
    <w:p w:rsidR="006F4EA7" w:rsidRDefault="006F4EA7" w:rsidP="002150F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</w:t>
      </w:r>
      <w:r w:rsidR="007C4F68">
        <w:rPr>
          <w:sz w:val="28"/>
          <w:szCs w:val="28"/>
        </w:rPr>
        <w:t>ация</w:t>
      </w:r>
      <w:r>
        <w:rPr>
          <w:sz w:val="28"/>
          <w:szCs w:val="28"/>
        </w:rPr>
        <w:t xml:space="preserve"> работ</w:t>
      </w:r>
      <w:r w:rsidR="007C4F6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522E9">
        <w:rPr>
          <w:b/>
          <w:sz w:val="28"/>
          <w:szCs w:val="28"/>
        </w:rPr>
        <w:t>координаторов акции в поселениях</w:t>
      </w:r>
      <w:r>
        <w:rPr>
          <w:sz w:val="28"/>
          <w:szCs w:val="28"/>
        </w:rPr>
        <w:t xml:space="preserve">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</w:p>
    <w:p w:rsidR="007C4F68" w:rsidRDefault="007C4F68" w:rsidP="002150F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Обеспечение </w:t>
      </w:r>
      <w:r w:rsidRPr="001370FD">
        <w:rPr>
          <w:b/>
          <w:sz w:val="28"/>
          <w:szCs w:val="28"/>
        </w:rPr>
        <w:t>изготовлени</w:t>
      </w:r>
      <w:r>
        <w:rPr>
          <w:b/>
          <w:sz w:val="28"/>
          <w:szCs w:val="28"/>
        </w:rPr>
        <w:t>я</w:t>
      </w:r>
      <w:r w:rsidRPr="001370FD">
        <w:rPr>
          <w:b/>
          <w:sz w:val="28"/>
          <w:szCs w:val="28"/>
        </w:rPr>
        <w:t xml:space="preserve"> транспаранта</w:t>
      </w:r>
      <w:r>
        <w:rPr>
          <w:sz w:val="28"/>
          <w:szCs w:val="28"/>
        </w:rPr>
        <w:t>,</w:t>
      </w:r>
      <w:r w:rsidR="002150FD">
        <w:rPr>
          <w:sz w:val="28"/>
          <w:szCs w:val="28"/>
        </w:rPr>
        <w:t xml:space="preserve"> возможности</w:t>
      </w:r>
      <w:r>
        <w:rPr>
          <w:sz w:val="28"/>
          <w:szCs w:val="28"/>
        </w:rPr>
        <w:t xml:space="preserve"> редактирования фото (бесплатно при участии волонтеров) участникам акции, не имеющим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изготовить транспаранты самостоятельно</w:t>
      </w:r>
    </w:p>
    <w:p w:rsidR="007C4F68" w:rsidRDefault="007C4F68" w:rsidP="007C4F68">
      <w:pPr>
        <w:pStyle w:val="Default"/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Если отсутствует фотография своего воина, возможно размещение рисунка, выписки из свидетельства о смерти или фотографии обелиска с фамилией умерш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солдата.</w:t>
      </w:r>
    </w:p>
    <w:p w:rsidR="005D0EF6" w:rsidRDefault="005522E9" w:rsidP="002150F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0EF6">
        <w:rPr>
          <w:sz w:val="28"/>
          <w:szCs w:val="28"/>
        </w:rPr>
        <w:t>оставл</w:t>
      </w:r>
      <w:r>
        <w:rPr>
          <w:sz w:val="28"/>
          <w:szCs w:val="28"/>
        </w:rPr>
        <w:t>ение</w:t>
      </w:r>
      <w:r w:rsidR="005D0EF6">
        <w:rPr>
          <w:sz w:val="28"/>
          <w:szCs w:val="28"/>
        </w:rPr>
        <w:t xml:space="preserve"> </w:t>
      </w:r>
      <w:r w:rsidR="005D0EF6" w:rsidRPr="00BE0701">
        <w:rPr>
          <w:b/>
          <w:sz w:val="28"/>
          <w:szCs w:val="28"/>
        </w:rPr>
        <w:t>списк</w:t>
      </w:r>
      <w:r w:rsidRPr="00BE0701">
        <w:rPr>
          <w:b/>
          <w:sz w:val="28"/>
          <w:szCs w:val="28"/>
        </w:rPr>
        <w:t>ов</w:t>
      </w:r>
      <w:r w:rsidR="005D0EF6">
        <w:rPr>
          <w:sz w:val="28"/>
          <w:szCs w:val="28"/>
        </w:rPr>
        <w:t xml:space="preserve"> участников акции по форме:</w:t>
      </w:r>
    </w:p>
    <w:tbl>
      <w:tblPr>
        <w:tblStyle w:val="ac"/>
        <w:tblW w:w="0" w:type="auto"/>
        <w:tblInd w:w="720" w:type="dxa"/>
        <w:tblLook w:val="04A0"/>
      </w:tblPr>
      <w:tblGrid>
        <w:gridCol w:w="3305"/>
        <w:gridCol w:w="3171"/>
        <w:gridCol w:w="3486"/>
      </w:tblGrid>
      <w:tr w:rsidR="00E7616F" w:rsidTr="005D0EF6">
        <w:tc>
          <w:tcPr>
            <w:tcW w:w="3305" w:type="dxa"/>
          </w:tcPr>
          <w:p w:rsidR="005D0EF6" w:rsidRPr="005D0EF6" w:rsidRDefault="005D0EF6" w:rsidP="005D0EF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D0EF6">
              <w:rPr>
                <w:b/>
                <w:sz w:val="28"/>
                <w:szCs w:val="28"/>
              </w:rPr>
              <w:t>ФИО участника (семьи)</w:t>
            </w:r>
          </w:p>
        </w:tc>
        <w:tc>
          <w:tcPr>
            <w:tcW w:w="3171" w:type="dxa"/>
          </w:tcPr>
          <w:p w:rsidR="005D0EF6" w:rsidRPr="005D0EF6" w:rsidRDefault="005D0EF6" w:rsidP="005D0EF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D0EF6">
              <w:rPr>
                <w:b/>
                <w:sz w:val="28"/>
                <w:szCs w:val="28"/>
              </w:rPr>
              <w:t>Наименование района</w:t>
            </w:r>
          </w:p>
        </w:tc>
        <w:tc>
          <w:tcPr>
            <w:tcW w:w="3486" w:type="dxa"/>
          </w:tcPr>
          <w:p w:rsidR="005D0EF6" w:rsidRPr="005D0EF6" w:rsidRDefault="005D0EF6" w:rsidP="005D0EF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D0EF6">
              <w:rPr>
                <w:b/>
                <w:sz w:val="28"/>
                <w:szCs w:val="28"/>
              </w:rPr>
              <w:t>ФИО ветерана (годы  и место службы, годы</w:t>
            </w:r>
            <w:r>
              <w:rPr>
                <w:b/>
                <w:sz w:val="28"/>
                <w:szCs w:val="28"/>
              </w:rPr>
              <w:br/>
            </w:r>
            <w:r w:rsidRPr="005D0EF6">
              <w:rPr>
                <w:b/>
                <w:sz w:val="28"/>
                <w:szCs w:val="28"/>
              </w:rPr>
              <w:t>жизни)</w:t>
            </w:r>
          </w:p>
        </w:tc>
      </w:tr>
      <w:tr w:rsidR="00E7616F" w:rsidTr="005D0EF6">
        <w:tc>
          <w:tcPr>
            <w:tcW w:w="3305" w:type="dxa"/>
          </w:tcPr>
          <w:p w:rsidR="005D0EF6" w:rsidRDefault="005D0EF6" w:rsidP="005D0EF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5D0EF6" w:rsidRDefault="005D0EF6" w:rsidP="005D0EF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5D0EF6" w:rsidRDefault="005D0EF6" w:rsidP="005D0EF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5D0EF6" w:rsidRDefault="005D0EF6" w:rsidP="005D0EF6">
      <w:pPr>
        <w:pStyle w:val="Default"/>
        <w:ind w:left="720"/>
        <w:jc w:val="both"/>
        <w:rPr>
          <w:sz w:val="28"/>
          <w:szCs w:val="28"/>
        </w:rPr>
      </w:pPr>
    </w:p>
    <w:p w:rsidR="00A96405" w:rsidRPr="00650611" w:rsidRDefault="007C4F68" w:rsidP="002150FD">
      <w:pPr>
        <w:pStyle w:val="Default"/>
        <w:numPr>
          <w:ilvl w:val="0"/>
          <w:numId w:val="7"/>
        </w:numPr>
        <w:jc w:val="both"/>
        <w:rPr>
          <w:sz w:val="28"/>
          <w:szCs w:val="28"/>
          <w:highlight w:val="yellow"/>
        </w:rPr>
      </w:pPr>
      <w:r w:rsidRPr="00650611">
        <w:rPr>
          <w:sz w:val="28"/>
          <w:szCs w:val="28"/>
          <w:highlight w:val="yellow"/>
        </w:rPr>
        <w:t>С</w:t>
      </w:r>
      <w:r w:rsidR="00A96405" w:rsidRPr="00650611">
        <w:rPr>
          <w:sz w:val="28"/>
          <w:szCs w:val="28"/>
          <w:highlight w:val="yellow"/>
        </w:rPr>
        <w:t xml:space="preserve">оздание </w:t>
      </w:r>
      <w:r w:rsidR="00A96405" w:rsidRPr="00650611">
        <w:rPr>
          <w:b/>
          <w:sz w:val="28"/>
          <w:szCs w:val="28"/>
          <w:highlight w:val="yellow"/>
        </w:rPr>
        <w:t>электронной фотогалереи</w:t>
      </w:r>
      <w:r w:rsidR="00A96405" w:rsidRPr="00650611">
        <w:rPr>
          <w:sz w:val="28"/>
          <w:szCs w:val="28"/>
          <w:highlight w:val="yellow"/>
        </w:rPr>
        <w:t xml:space="preserve"> «Бессмертный полк» по итогам провед</w:t>
      </w:r>
      <w:r w:rsidR="00A96405" w:rsidRPr="00650611">
        <w:rPr>
          <w:sz w:val="28"/>
          <w:szCs w:val="28"/>
          <w:highlight w:val="yellow"/>
        </w:rPr>
        <w:t>е</w:t>
      </w:r>
      <w:r w:rsidR="00A96405" w:rsidRPr="00650611">
        <w:rPr>
          <w:sz w:val="28"/>
          <w:szCs w:val="28"/>
          <w:highlight w:val="yellow"/>
        </w:rPr>
        <w:t>ния акции</w:t>
      </w:r>
      <w:r w:rsidRPr="00650611">
        <w:rPr>
          <w:sz w:val="28"/>
          <w:szCs w:val="28"/>
          <w:highlight w:val="yellow"/>
        </w:rPr>
        <w:t xml:space="preserve"> (на официальном сайте Администрации района)</w:t>
      </w:r>
    </w:p>
    <w:p w:rsidR="001370FD" w:rsidRDefault="001370FD" w:rsidP="001370FD">
      <w:pPr>
        <w:pStyle w:val="Default"/>
        <w:ind w:left="720"/>
        <w:jc w:val="both"/>
        <w:rPr>
          <w:sz w:val="28"/>
          <w:szCs w:val="28"/>
        </w:rPr>
      </w:pPr>
    </w:p>
    <w:p w:rsidR="008B305F" w:rsidRDefault="008B305F" w:rsidP="007C4F6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«Бессмертный полк» - это гражданская инициатива, призванная сохранить в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дой семье, в каждом доме память о солдатах и офицерах Великой Отечественной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ны, о каждом, кто не жалея жизни, боролся за освобождение Родины.</w:t>
      </w:r>
    </w:p>
    <w:p w:rsidR="008B305F" w:rsidRDefault="008B305F" w:rsidP="008B305F">
      <w:pPr>
        <w:pStyle w:val="Default"/>
        <w:jc w:val="both"/>
        <w:rPr>
          <w:sz w:val="28"/>
          <w:szCs w:val="28"/>
        </w:rPr>
      </w:pPr>
      <w:r w:rsidRPr="008B305F">
        <w:rPr>
          <w:sz w:val="28"/>
          <w:szCs w:val="28"/>
        </w:rPr>
        <w:t>Чтобы вступить в Бессмертный полк не нужно искать причины. Причина нужна, чт</w:t>
      </w:r>
      <w:r w:rsidRPr="008B305F">
        <w:rPr>
          <w:sz w:val="28"/>
          <w:szCs w:val="28"/>
        </w:rPr>
        <w:t>о</w:t>
      </w:r>
      <w:r w:rsidRPr="008B305F">
        <w:rPr>
          <w:sz w:val="28"/>
          <w:szCs w:val="28"/>
        </w:rPr>
        <w:t>бы не вступить. Это не работа по патриотическому  воспитанию, а её результат</w:t>
      </w:r>
      <w:r>
        <w:rPr>
          <w:sz w:val="28"/>
          <w:szCs w:val="28"/>
        </w:rPr>
        <w:t>.</w:t>
      </w:r>
    </w:p>
    <w:p w:rsidR="008B305F" w:rsidRDefault="008B305F" w:rsidP="008B305F">
      <w:pPr>
        <w:pStyle w:val="Default"/>
        <w:ind w:left="360"/>
        <w:jc w:val="both"/>
        <w:rPr>
          <w:sz w:val="28"/>
          <w:szCs w:val="28"/>
        </w:rPr>
      </w:pPr>
    </w:p>
    <w:p w:rsidR="008B305F" w:rsidRDefault="008B305F" w:rsidP="0045652B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Телефоны для связи в комитете</w:t>
      </w:r>
      <w:r w:rsidR="0045652B">
        <w:rPr>
          <w:sz w:val="28"/>
          <w:szCs w:val="28"/>
        </w:rPr>
        <w:t xml:space="preserve"> государственной гражданской службы и содейс</w:t>
      </w:r>
      <w:r w:rsidR="0045652B">
        <w:rPr>
          <w:sz w:val="28"/>
          <w:szCs w:val="28"/>
        </w:rPr>
        <w:t>т</w:t>
      </w:r>
      <w:r w:rsidR="0045652B">
        <w:rPr>
          <w:sz w:val="28"/>
          <w:szCs w:val="28"/>
        </w:rPr>
        <w:t>вия развитию местного самоуправления Новгородской области</w:t>
      </w:r>
      <w:r>
        <w:rPr>
          <w:sz w:val="28"/>
          <w:szCs w:val="28"/>
        </w:rPr>
        <w:t xml:space="preserve">: </w:t>
      </w:r>
      <w:r w:rsidR="007C4F68" w:rsidRPr="007C4F68">
        <w:rPr>
          <w:b/>
          <w:sz w:val="28"/>
          <w:szCs w:val="28"/>
        </w:rPr>
        <w:t>731-350</w:t>
      </w:r>
      <w:r w:rsidR="007C4F68">
        <w:rPr>
          <w:sz w:val="28"/>
          <w:szCs w:val="28"/>
        </w:rPr>
        <w:t>,</w:t>
      </w:r>
      <w:r w:rsidRPr="001370FD">
        <w:rPr>
          <w:b/>
          <w:sz w:val="28"/>
          <w:szCs w:val="28"/>
        </w:rPr>
        <w:t>77-40-29</w:t>
      </w:r>
      <w:r w:rsidR="00BF465C">
        <w:rPr>
          <w:b/>
          <w:sz w:val="28"/>
          <w:szCs w:val="28"/>
        </w:rPr>
        <w:t>,</w:t>
      </w:r>
      <w:r w:rsidRPr="001370FD">
        <w:rPr>
          <w:b/>
          <w:sz w:val="28"/>
          <w:szCs w:val="28"/>
        </w:rPr>
        <w:t xml:space="preserve"> 77-53-70</w:t>
      </w:r>
      <w:r w:rsidR="0045652B">
        <w:rPr>
          <w:b/>
          <w:sz w:val="28"/>
          <w:szCs w:val="28"/>
        </w:rPr>
        <w:t>.</w:t>
      </w:r>
    </w:p>
    <w:p w:rsidR="0045652B" w:rsidRDefault="0045652B" w:rsidP="0045652B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Великом Новгороде координатор акции – </w:t>
      </w:r>
      <w:r w:rsidRPr="000975AD">
        <w:rPr>
          <w:b/>
          <w:sz w:val="28"/>
          <w:szCs w:val="28"/>
        </w:rPr>
        <w:t>Рожков Евгений Николаевич</w:t>
      </w:r>
      <w:r>
        <w:rPr>
          <w:sz w:val="28"/>
          <w:szCs w:val="28"/>
        </w:rPr>
        <w:t>,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дующим отделом творческих и общественных инициатив Центра культуры и досуга «Диалог». </w:t>
      </w:r>
      <w:r w:rsidRPr="00F15678">
        <w:rPr>
          <w:b/>
          <w:sz w:val="28"/>
          <w:szCs w:val="28"/>
        </w:rPr>
        <w:t>Телефоны для связи: 946-074, +7-911-615-0408</w:t>
      </w:r>
    </w:p>
    <w:p w:rsidR="0045652B" w:rsidRPr="005D0EF6" w:rsidRDefault="0045652B" w:rsidP="008B305F">
      <w:pPr>
        <w:pStyle w:val="Default"/>
        <w:jc w:val="both"/>
        <w:rPr>
          <w:sz w:val="28"/>
          <w:szCs w:val="28"/>
        </w:rPr>
      </w:pPr>
    </w:p>
    <w:sectPr w:rsidR="0045652B" w:rsidRPr="005D0EF6" w:rsidSect="006F05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1B" w:rsidRDefault="0025411B" w:rsidP="00144296">
      <w:pPr>
        <w:spacing w:after="0" w:line="240" w:lineRule="auto"/>
      </w:pPr>
      <w:r>
        <w:separator/>
      </w:r>
    </w:p>
  </w:endnote>
  <w:endnote w:type="continuationSeparator" w:id="0">
    <w:p w:rsidR="0025411B" w:rsidRDefault="0025411B" w:rsidP="0014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1B" w:rsidRDefault="0025411B" w:rsidP="00144296">
      <w:pPr>
        <w:spacing w:after="0" w:line="240" w:lineRule="auto"/>
      </w:pPr>
      <w:r>
        <w:separator/>
      </w:r>
    </w:p>
  </w:footnote>
  <w:footnote w:type="continuationSeparator" w:id="0">
    <w:p w:rsidR="0025411B" w:rsidRDefault="0025411B" w:rsidP="0014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96" w:rsidRPr="00A7349A" w:rsidRDefault="00144296" w:rsidP="00144296">
    <w:pPr>
      <w:spacing w:after="0" w:line="330" w:lineRule="atLeast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A7349A">
      <w:rPr>
        <w:rFonts w:ascii="Times New Roman" w:eastAsiaTheme="majorEastAsia" w:hAnsi="Times New Roman" w:cs="Times New Roman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5217795</wp:posOffset>
          </wp:positionH>
          <wp:positionV relativeFrom="paragraph">
            <wp:posOffset>-280035</wp:posOffset>
          </wp:positionV>
          <wp:extent cx="1490345" cy="1413510"/>
          <wp:effectExtent l="19050" t="0" r="0" b="0"/>
          <wp:wrapTight wrapText="bothSides">
            <wp:wrapPolygon edited="0">
              <wp:start x="8283" y="291"/>
              <wp:lineTo x="6350" y="873"/>
              <wp:lineTo x="1380" y="4075"/>
              <wp:lineTo x="-276" y="9606"/>
              <wp:lineTo x="276" y="14264"/>
              <wp:lineTo x="3865" y="19213"/>
              <wp:lineTo x="8559" y="21251"/>
              <wp:lineTo x="9387" y="21251"/>
              <wp:lineTo x="11872" y="21251"/>
              <wp:lineTo x="12700" y="21251"/>
              <wp:lineTo x="17394" y="19213"/>
              <wp:lineTo x="17670" y="18922"/>
              <wp:lineTo x="20983" y="14555"/>
              <wp:lineTo x="20983" y="14264"/>
              <wp:lineTo x="21536" y="10189"/>
              <wp:lineTo x="21536" y="9606"/>
              <wp:lineTo x="21259" y="8733"/>
              <wp:lineTo x="19879" y="4949"/>
              <wp:lineTo x="20155" y="4075"/>
              <wp:lineTo x="14909" y="873"/>
              <wp:lineTo x="12977" y="291"/>
              <wp:lineTo x="8283" y="291"/>
            </wp:wrapPolygon>
          </wp:wrapTight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Бессмертный полк\Листовки\Эмблема в круге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41351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8A58E1" w:rsidRPr="008A58E1">
      <w:rPr>
        <w:rFonts w:ascii="Times New Roman" w:eastAsiaTheme="majorEastAsia" w:hAnsi="Times New Roman" w:cs="Times New Roman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144296" w:rsidRDefault="008A58E1">
                <w:pPr>
                  <w:pStyle w:val="aa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8A58E1">
                  <w:fldChar w:fldCharType="begin"/>
                </w:r>
                <w:r w:rsidR="008D7418">
                  <w:instrText xml:space="preserve"> PAGE   \* MERGEFORMAT </w:instrText>
                </w:r>
                <w:r w:rsidRPr="008A58E1">
                  <w:fldChar w:fldCharType="separate"/>
                </w:r>
                <w:r w:rsidR="00650611" w:rsidRPr="00650611">
                  <w:rPr>
                    <w:rFonts w:asciiTheme="majorHAnsi" w:hAnsiTheme="majorHAns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A7349A" w:rsidRPr="00A7349A">
      <w:rPr>
        <w:rFonts w:ascii="Times New Roman" w:eastAsia="Times New Roman" w:hAnsi="Times New Roman" w:cs="Times New Roman"/>
        <w:b/>
        <w:sz w:val="24"/>
        <w:szCs w:val="24"/>
      </w:rPr>
      <w:t xml:space="preserve">Методические рекомендации по </w:t>
    </w:r>
    <w:r w:rsidR="005C2A75">
      <w:rPr>
        <w:rFonts w:ascii="Times New Roman" w:eastAsia="Times New Roman" w:hAnsi="Times New Roman" w:cs="Times New Roman"/>
        <w:b/>
        <w:sz w:val="24"/>
        <w:szCs w:val="24"/>
      </w:rPr>
      <w:t>организации</w:t>
    </w:r>
    <w:r w:rsidR="00A7349A" w:rsidRPr="00A7349A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A7349A" w:rsidRPr="00A7349A">
      <w:rPr>
        <w:rFonts w:ascii="Times New Roman" w:eastAsia="Times New Roman" w:hAnsi="Times New Roman" w:cs="Times New Roman"/>
        <w:b/>
        <w:sz w:val="24"/>
        <w:szCs w:val="24"/>
      </w:rPr>
      <w:br/>
      <w:t>общественно-патриотической акции «Бессмертный полк</w:t>
    </w:r>
    <w:r w:rsidR="005D0EF6">
      <w:rPr>
        <w:rFonts w:ascii="Times New Roman" w:eastAsia="Times New Roman" w:hAnsi="Times New Roman" w:cs="Times New Roman"/>
        <w:b/>
        <w:sz w:val="24"/>
        <w:szCs w:val="24"/>
      </w:rPr>
      <w:t>»</w:t>
    </w:r>
  </w:p>
  <w:p w:rsidR="00144296" w:rsidRDefault="00144296" w:rsidP="00144296">
    <w:pPr>
      <w:pStyle w:val="a6"/>
      <w:ind w:right="-57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1B5"/>
    <w:multiLevelType w:val="hybridMultilevel"/>
    <w:tmpl w:val="CE74C7AA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28102DA"/>
    <w:multiLevelType w:val="hybridMultilevel"/>
    <w:tmpl w:val="A4E2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FD3"/>
    <w:multiLevelType w:val="hybridMultilevel"/>
    <w:tmpl w:val="650CF9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78321A"/>
    <w:multiLevelType w:val="hybridMultilevel"/>
    <w:tmpl w:val="386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028B7"/>
    <w:multiLevelType w:val="hybridMultilevel"/>
    <w:tmpl w:val="59963672"/>
    <w:lvl w:ilvl="0" w:tplc="0419000D">
      <w:start w:val="1"/>
      <w:numFmt w:val="bullet"/>
      <w:lvlText w:val=""/>
      <w:lvlJc w:val="left"/>
      <w:pPr>
        <w:ind w:left="1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5">
    <w:nsid w:val="460977C9"/>
    <w:multiLevelType w:val="hybridMultilevel"/>
    <w:tmpl w:val="0CEAE26E"/>
    <w:lvl w:ilvl="0" w:tplc="08BEA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2D6BF8"/>
    <w:multiLevelType w:val="hybridMultilevel"/>
    <w:tmpl w:val="A782C3BA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>
    <w:nsid w:val="7DE455E8"/>
    <w:multiLevelType w:val="hybridMultilevel"/>
    <w:tmpl w:val="B1DE05FE"/>
    <w:lvl w:ilvl="0" w:tplc="CCB4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7A2D"/>
    <w:rsid w:val="000455A4"/>
    <w:rsid w:val="00096EF3"/>
    <w:rsid w:val="000975AD"/>
    <w:rsid w:val="000A3784"/>
    <w:rsid w:val="00133136"/>
    <w:rsid w:val="00134878"/>
    <w:rsid w:val="001370FD"/>
    <w:rsid w:val="00144296"/>
    <w:rsid w:val="001B594C"/>
    <w:rsid w:val="001F7DEB"/>
    <w:rsid w:val="002150FD"/>
    <w:rsid w:val="0025411B"/>
    <w:rsid w:val="002801E6"/>
    <w:rsid w:val="002F7D2E"/>
    <w:rsid w:val="00363027"/>
    <w:rsid w:val="004445E6"/>
    <w:rsid w:val="0045652B"/>
    <w:rsid w:val="004B0A4B"/>
    <w:rsid w:val="004D204D"/>
    <w:rsid w:val="00530909"/>
    <w:rsid w:val="005522E9"/>
    <w:rsid w:val="005C2A75"/>
    <w:rsid w:val="005C4FA6"/>
    <w:rsid w:val="005D0EF6"/>
    <w:rsid w:val="005D5B97"/>
    <w:rsid w:val="00650611"/>
    <w:rsid w:val="00666DC5"/>
    <w:rsid w:val="006A3117"/>
    <w:rsid w:val="006D3357"/>
    <w:rsid w:val="006F0588"/>
    <w:rsid w:val="006F4EA7"/>
    <w:rsid w:val="00721FD8"/>
    <w:rsid w:val="00775A36"/>
    <w:rsid w:val="007B7886"/>
    <w:rsid w:val="007C4F68"/>
    <w:rsid w:val="007E4808"/>
    <w:rsid w:val="008A58E1"/>
    <w:rsid w:val="008A7E0A"/>
    <w:rsid w:val="008B305F"/>
    <w:rsid w:val="008D7418"/>
    <w:rsid w:val="009006CB"/>
    <w:rsid w:val="00904772"/>
    <w:rsid w:val="009C7A2D"/>
    <w:rsid w:val="00A40BCC"/>
    <w:rsid w:val="00A7349A"/>
    <w:rsid w:val="00A96405"/>
    <w:rsid w:val="00AD0B56"/>
    <w:rsid w:val="00AD7418"/>
    <w:rsid w:val="00B07492"/>
    <w:rsid w:val="00BE0701"/>
    <w:rsid w:val="00BE40E1"/>
    <w:rsid w:val="00BF465C"/>
    <w:rsid w:val="00C20D96"/>
    <w:rsid w:val="00CB2F91"/>
    <w:rsid w:val="00CF712D"/>
    <w:rsid w:val="00D35372"/>
    <w:rsid w:val="00D76C09"/>
    <w:rsid w:val="00E7616F"/>
    <w:rsid w:val="00F15678"/>
    <w:rsid w:val="00F21723"/>
    <w:rsid w:val="00F8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9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0477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29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4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296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144296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44296"/>
    <w:rPr>
      <w:rFonts w:eastAsiaTheme="minorEastAsia"/>
    </w:rPr>
  </w:style>
  <w:style w:type="table" w:styleId="ac">
    <w:name w:val="Table Grid"/>
    <w:basedOn w:val="a1"/>
    <w:uiPriority w:val="59"/>
    <w:rsid w:val="005D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oti_gl</dc:creator>
  <cp:keywords/>
  <dc:description/>
  <cp:lastModifiedBy>Ирина</cp:lastModifiedBy>
  <cp:revision>30</cp:revision>
  <cp:lastPrinted>2015-03-16T16:31:00Z</cp:lastPrinted>
  <dcterms:created xsi:type="dcterms:W3CDTF">2014-12-19T09:33:00Z</dcterms:created>
  <dcterms:modified xsi:type="dcterms:W3CDTF">2015-03-20T09:53:00Z</dcterms:modified>
</cp:coreProperties>
</file>