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BF" w:rsidRDefault="006C6FBF" w:rsidP="006C6FBF">
      <w:pPr>
        <w:pStyle w:val="3"/>
        <w:spacing w:line="240" w:lineRule="auto"/>
        <w:jc w:val="center"/>
        <w:rPr>
          <w:b/>
        </w:rPr>
      </w:pPr>
      <w:r>
        <w:rPr>
          <w:b/>
          <w:sz w:val="28"/>
          <w:szCs w:val="28"/>
        </w:rPr>
        <w:t>МОНИТОРИНГ ФОРМИРОВАНИЯ И ХОДА РЕАЛИЗАЦИИ РЕГИ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НАЛЬНЫХ ПРОЕКТОВ НОВГОРОДСКОЙ ОБЛАСТИ В РАМКАХ РЕ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ЛИЗАЦИИ НАЦИОНАЛЬНЫХ ПРОЕКТОВ В ШИМСКОМ МУНИЦ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ПАЛЬНОМ РАЙОНЕ ПО СОСТОЯНИЮ НА </w:t>
      </w:r>
      <w:r>
        <w:rPr>
          <w:b/>
        </w:rPr>
        <w:t>01.09.2022</w:t>
      </w:r>
    </w:p>
    <w:p w:rsidR="00C33064" w:rsidRDefault="00C33064" w:rsidP="00F86DD0">
      <w:pPr>
        <w:jc w:val="center"/>
        <w:rPr>
          <w:b/>
          <w:spacing w:val="-1"/>
          <w:sz w:val="28"/>
          <w:szCs w:val="28"/>
        </w:rPr>
      </w:pPr>
    </w:p>
    <w:p w:rsidR="00C33064" w:rsidRDefault="00DB3DFE" w:rsidP="00EB614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EB6144">
        <w:rPr>
          <w:sz w:val="28"/>
          <w:szCs w:val="28"/>
        </w:rPr>
        <w:t xml:space="preserve">28.10.2022 года </w:t>
      </w:r>
    </w:p>
    <w:p w:rsidR="00EB6144" w:rsidRDefault="00EB6144" w:rsidP="00E95893">
      <w:pPr>
        <w:jc w:val="both"/>
        <w:rPr>
          <w:sz w:val="28"/>
          <w:szCs w:val="28"/>
        </w:rPr>
      </w:pPr>
    </w:p>
    <w:p w:rsidR="00C33064" w:rsidRPr="00BB6888" w:rsidRDefault="00C33064" w:rsidP="00E95893">
      <w:pPr>
        <w:jc w:val="both"/>
        <w:rPr>
          <w:sz w:val="28"/>
          <w:szCs w:val="28"/>
        </w:rPr>
      </w:pPr>
      <w:r w:rsidRPr="00BB6888">
        <w:rPr>
          <w:sz w:val="28"/>
          <w:szCs w:val="28"/>
        </w:rPr>
        <w:t xml:space="preserve">1. Основание: подпункт 1.1.5. пункта 1.1. раздела 1 ,  2.1.6. пункт 2.1. раздела 2  годового плана работы Контрольно-счётной палаты </w:t>
      </w:r>
      <w:proofErr w:type="spellStart"/>
      <w:r w:rsidRPr="00BB6888">
        <w:rPr>
          <w:sz w:val="28"/>
          <w:szCs w:val="28"/>
        </w:rPr>
        <w:t>Шимского</w:t>
      </w:r>
      <w:proofErr w:type="spellEnd"/>
      <w:r w:rsidRPr="00BB6888">
        <w:rPr>
          <w:sz w:val="28"/>
          <w:szCs w:val="28"/>
        </w:rPr>
        <w:t xml:space="preserve"> муниципального района на 2022 год</w:t>
      </w:r>
      <w:r w:rsidRPr="00BB6888">
        <w:rPr>
          <w:rStyle w:val="ae"/>
          <w:sz w:val="28"/>
          <w:szCs w:val="28"/>
        </w:rPr>
        <w:footnoteReference w:id="1"/>
      </w:r>
      <w:r w:rsidRPr="00BB6888">
        <w:rPr>
          <w:sz w:val="28"/>
          <w:szCs w:val="28"/>
        </w:rPr>
        <w:t xml:space="preserve">  </w:t>
      </w:r>
    </w:p>
    <w:p w:rsidR="00C33064" w:rsidRPr="00BB6888" w:rsidRDefault="00C33064" w:rsidP="00E95893">
      <w:pPr>
        <w:jc w:val="both"/>
        <w:rPr>
          <w:sz w:val="28"/>
          <w:szCs w:val="28"/>
        </w:rPr>
      </w:pPr>
      <w:r w:rsidRPr="00BB6888">
        <w:rPr>
          <w:sz w:val="28"/>
          <w:szCs w:val="28"/>
        </w:rPr>
        <w:t xml:space="preserve">2. Предмет: отчетность об исполнении бюджета </w:t>
      </w:r>
      <w:proofErr w:type="spellStart"/>
      <w:r w:rsidRPr="00BB6888">
        <w:rPr>
          <w:sz w:val="28"/>
          <w:szCs w:val="28"/>
        </w:rPr>
        <w:t>Шимского</w:t>
      </w:r>
      <w:proofErr w:type="spellEnd"/>
      <w:r w:rsidRPr="00BB6888">
        <w:rPr>
          <w:sz w:val="28"/>
          <w:szCs w:val="28"/>
        </w:rPr>
        <w:t xml:space="preserve"> муниципального района, бюджета </w:t>
      </w:r>
      <w:proofErr w:type="spellStart"/>
      <w:r w:rsidRPr="00BB6888">
        <w:rPr>
          <w:sz w:val="28"/>
          <w:szCs w:val="28"/>
        </w:rPr>
        <w:t>Шимского</w:t>
      </w:r>
      <w:proofErr w:type="spellEnd"/>
      <w:r w:rsidRPr="00BB6888">
        <w:rPr>
          <w:sz w:val="28"/>
          <w:szCs w:val="28"/>
        </w:rPr>
        <w:t xml:space="preserve"> городского поселения, данные государственной интегрированной информационной системы управления общественными ф</w:t>
      </w:r>
      <w:r w:rsidRPr="00BB6888">
        <w:rPr>
          <w:sz w:val="28"/>
          <w:szCs w:val="28"/>
        </w:rPr>
        <w:t>и</w:t>
      </w:r>
      <w:r w:rsidRPr="00BB6888">
        <w:rPr>
          <w:sz w:val="28"/>
          <w:szCs w:val="28"/>
        </w:rPr>
        <w:t xml:space="preserve">нансами «Электронный бюджет» (далее – ГИИС, Электронный бюджет), </w:t>
      </w:r>
      <w:r w:rsidR="00BB6888" w:rsidRPr="00BB6888">
        <w:rPr>
          <w:sz w:val="28"/>
          <w:szCs w:val="28"/>
        </w:rPr>
        <w:t>оф</w:t>
      </w:r>
      <w:r w:rsidR="00BB6888" w:rsidRPr="00BB6888">
        <w:rPr>
          <w:sz w:val="28"/>
          <w:szCs w:val="28"/>
        </w:rPr>
        <w:t>и</w:t>
      </w:r>
      <w:r w:rsidR="00BB6888" w:rsidRPr="00BB6888">
        <w:rPr>
          <w:sz w:val="28"/>
          <w:szCs w:val="28"/>
        </w:rPr>
        <w:t>циальном сайте Администрации муниципального района в информационно-телекоммуникационной сети Интернет (</w:t>
      </w:r>
      <w:proofErr w:type="spellStart"/>
      <w:r w:rsidR="00BB6888" w:rsidRPr="00BB6888">
        <w:rPr>
          <w:sz w:val="28"/>
          <w:szCs w:val="28"/>
        </w:rPr>
        <w:t>шимский</w:t>
      </w:r>
      <w:proofErr w:type="gramStart"/>
      <w:r w:rsidR="00BB6888" w:rsidRPr="00BB6888">
        <w:rPr>
          <w:sz w:val="28"/>
          <w:szCs w:val="28"/>
        </w:rPr>
        <w:t>.р</w:t>
      </w:r>
      <w:proofErr w:type="gramEnd"/>
      <w:r w:rsidR="00BB6888" w:rsidRPr="00BB6888">
        <w:rPr>
          <w:sz w:val="28"/>
          <w:szCs w:val="28"/>
        </w:rPr>
        <w:t>ф</w:t>
      </w:r>
      <w:proofErr w:type="spellEnd"/>
      <w:r w:rsidR="00BB6888" w:rsidRPr="00BB6888">
        <w:rPr>
          <w:sz w:val="28"/>
          <w:szCs w:val="28"/>
        </w:rPr>
        <w:t>)</w:t>
      </w:r>
      <w:r w:rsidRPr="00BB6888">
        <w:rPr>
          <w:sz w:val="28"/>
          <w:szCs w:val="28"/>
        </w:rPr>
        <w:t xml:space="preserve">, </w:t>
      </w:r>
      <w:r w:rsidR="00BB6888" w:rsidRPr="00BB6888">
        <w:rPr>
          <w:sz w:val="28"/>
          <w:szCs w:val="28"/>
        </w:rPr>
        <w:t>документы (информация) представленная объектами мероприятия</w:t>
      </w:r>
      <w:r w:rsidRPr="00BB6888">
        <w:rPr>
          <w:sz w:val="28"/>
          <w:szCs w:val="28"/>
        </w:rPr>
        <w:t xml:space="preserve">. </w:t>
      </w:r>
    </w:p>
    <w:p w:rsidR="00BB6888" w:rsidRPr="00BB6888" w:rsidRDefault="00C33064" w:rsidP="00BB6888">
      <w:pPr>
        <w:pStyle w:val="ac"/>
        <w:jc w:val="both"/>
        <w:rPr>
          <w:sz w:val="28"/>
          <w:szCs w:val="28"/>
        </w:rPr>
      </w:pPr>
      <w:r w:rsidRPr="00BB6888">
        <w:rPr>
          <w:sz w:val="28"/>
          <w:szCs w:val="28"/>
        </w:rPr>
        <w:t xml:space="preserve">3. Объекты мероприятия: </w:t>
      </w:r>
      <w:r w:rsidR="00BB6888" w:rsidRPr="00BB6888">
        <w:rPr>
          <w:sz w:val="28"/>
          <w:szCs w:val="28"/>
        </w:rPr>
        <w:t xml:space="preserve">Администрация </w:t>
      </w:r>
      <w:proofErr w:type="spellStart"/>
      <w:r w:rsidR="00BB6888" w:rsidRPr="00BB6888">
        <w:rPr>
          <w:sz w:val="28"/>
          <w:szCs w:val="28"/>
        </w:rPr>
        <w:t>Шимского</w:t>
      </w:r>
      <w:proofErr w:type="spellEnd"/>
      <w:r w:rsidR="00BB6888" w:rsidRPr="00BB6888">
        <w:rPr>
          <w:sz w:val="28"/>
          <w:szCs w:val="28"/>
        </w:rPr>
        <w:t xml:space="preserve"> муниципального района (</w:t>
      </w:r>
      <w:proofErr w:type="spellStart"/>
      <w:r w:rsidR="00BB6888" w:rsidRPr="00BB6888">
        <w:rPr>
          <w:sz w:val="28"/>
          <w:szCs w:val="28"/>
        </w:rPr>
        <w:t>далее-Администрация</w:t>
      </w:r>
      <w:proofErr w:type="spellEnd"/>
      <w:r w:rsidR="00BB6888" w:rsidRPr="00BB6888">
        <w:rPr>
          <w:sz w:val="28"/>
          <w:szCs w:val="28"/>
        </w:rPr>
        <w:t xml:space="preserve"> района)</w:t>
      </w:r>
      <w:r w:rsidRPr="00BB6888">
        <w:rPr>
          <w:sz w:val="28"/>
          <w:szCs w:val="28"/>
        </w:rPr>
        <w:t xml:space="preserve">, </w:t>
      </w:r>
      <w:r w:rsidR="00BB6888" w:rsidRPr="00BB6888">
        <w:rPr>
          <w:sz w:val="28"/>
          <w:szCs w:val="28"/>
        </w:rPr>
        <w:t>Муниципальное автономное общеобразов</w:t>
      </w:r>
      <w:r w:rsidR="00BB6888" w:rsidRPr="00BB6888">
        <w:rPr>
          <w:sz w:val="28"/>
          <w:szCs w:val="28"/>
        </w:rPr>
        <w:t>а</w:t>
      </w:r>
      <w:r w:rsidR="00BB6888" w:rsidRPr="00BB6888">
        <w:rPr>
          <w:sz w:val="28"/>
          <w:szCs w:val="28"/>
        </w:rPr>
        <w:t>тельное учреждение «Средняя общеобразовательная школа»   п</w:t>
      </w:r>
      <w:proofErr w:type="gramStart"/>
      <w:r w:rsidR="00BB6888" w:rsidRPr="00BB6888">
        <w:rPr>
          <w:sz w:val="28"/>
          <w:szCs w:val="28"/>
        </w:rPr>
        <w:t>.Ш</w:t>
      </w:r>
      <w:proofErr w:type="gramEnd"/>
      <w:r w:rsidR="00BB6888" w:rsidRPr="00BB6888">
        <w:rPr>
          <w:sz w:val="28"/>
          <w:szCs w:val="28"/>
        </w:rPr>
        <w:t xml:space="preserve">имск имени Героя Советского Союза А.И. </w:t>
      </w:r>
      <w:proofErr w:type="spellStart"/>
      <w:r w:rsidR="00BB6888" w:rsidRPr="00BB6888">
        <w:rPr>
          <w:sz w:val="28"/>
          <w:szCs w:val="28"/>
        </w:rPr>
        <w:t>Горева</w:t>
      </w:r>
      <w:proofErr w:type="spellEnd"/>
      <w:r w:rsidR="00BB6888" w:rsidRPr="00BB6888">
        <w:rPr>
          <w:sz w:val="28"/>
          <w:szCs w:val="28"/>
        </w:rPr>
        <w:t xml:space="preserve"> (МАОУ</w:t>
      </w:r>
      <w:r w:rsidR="00BB6888" w:rsidRPr="00BB6888">
        <w:rPr>
          <w:color w:val="000000"/>
          <w:sz w:val="28"/>
          <w:szCs w:val="28"/>
        </w:rPr>
        <w:t>«СОШ» п.Шимск им. Героя С</w:t>
      </w:r>
      <w:r w:rsidR="00BB6888" w:rsidRPr="00BB6888">
        <w:rPr>
          <w:color w:val="000000"/>
          <w:sz w:val="28"/>
          <w:szCs w:val="28"/>
        </w:rPr>
        <w:t>о</w:t>
      </w:r>
      <w:r w:rsidR="00BB6888" w:rsidRPr="00BB6888">
        <w:rPr>
          <w:color w:val="000000"/>
          <w:sz w:val="28"/>
          <w:szCs w:val="28"/>
        </w:rPr>
        <w:t xml:space="preserve">ветского Союза А.И. </w:t>
      </w:r>
      <w:proofErr w:type="spellStart"/>
      <w:r w:rsidR="00BB6888" w:rsidRPr="00BB6888">
        <w:rPr>
          <w:color w:val="000000"/>
          <w:sz w:val="28"/>
          <w:szCs w:val="28"/>
        </w:rPr>
        <w:t>Горева</w:t>
      </w:r>
      <w:proofErr w:type="spellEnd"/>
      <w:r w:rsidR="00BB6888" w:rsidRPr="00BB6888">
        <w:rPr>
          <w:color w:val="000000"/>
          <w:sz w:val="28"/>
          <w:szCs w:val="28"/>
        </w:rPr>
        <w:t xml:space="preserve">»), </w:t>
      </w:r>
      <w:r w:rsidR="00BB6888" w:rsidRPr="00BB6888">
        <w:rPr>
          <w:sz w:val="28"/>
          <w:szCs w:val="28"/>
        </w:rPr>
        <w:t>Муниципальное автономное общеобразовател</w:t>
      </w:r>
      <w:r w:rsidR="00BB6888" w:rsidRPr="00BB6888">
        <w:rPr>
          <w:sz w:val="28"/>
          <w:szCs w:val="28"/>
        </w:rPr>
        <w:t>ь</w:t>
      </w:r>
      <w:r w:rsidR="00BB6888" w:rsidRPr="00BB6888">
        <w:rPr>
          <w:sz w:val="28"/>
          <w:szCs w:val="28"/>
        </w:rPr>
        <w:t>ное учреждение «Средняя общеобразовательная школа»   с. Медведь (</w:t>
      </w:r>
      <w:proofErr w:type="spellStart"/>
      <w:r w:rsidR="00BB6888" w:rsidRPr="00BB6888">
        <w:rPr>
          <w:sz w:val="28"/>
          <w:szCs w:val="28"/>
        </w:rPr>
        <w:t>далее-</w:t>
      </w:r>
      <w:r w:rsidR="00BB6888" w:rsidRPr="00BB6888">
        <w:rPr>
          <w:color w:val="000000"/>
          <w:sz w:val="28"/>
          <w:szCs w:val="28"/>
        </w:rPr>
        <w:t>МАОУ</w:t>
      </w:r>
      <w:proofErr w:type="spellEnd"/>
      <w:r w:rsidR="00BB6888" w:rsidRPr="00BB6888">
        <w:rPr>
          <w:color w:val="000000"/>
          <w:sz w:val="28"/>
          <w:szCs w:val="28"/>
        </w:rPr>
        <w:t xml:space="preserve"> «СОШ» с. Медведь), </w:t>
      </w:r>
      <w:r w:rsidR="00BB6888" w:rsidRPr="00BB6888">
        <w:rPr>
          <w:sz w:val="28"/>
          <w:szCs w:val="28"/>
        </w:rPr>
        <w:t xml:space="preserve">Муниципальное автономное общеобразовательное учреждение «Средняя общеобразовательная школа»   </w:t>
      </w:r>
      <w:proofErr w:type="spellStart"/>
      <w:r w:rsidR="00BB6888" w:rsidRPr="00BB6888">
        <w:rPr>
          <w:sz w:val="28"/>
          <w:szCs w:val="28"/>
        </w:rPr>
        <w:t>жд</w:t>
      </w:r>
      <w:proofErr w:type="spellEnd"/>
      <w:r w:rsidR="00BB6888" w:rsidRPr="00BB6888">
        <w:rPr>
          <w:sz w:val="28"/>
          <w:szCs w:val="28"/>
        </w:rPr>
        <w:t>. ст. Уторгош (</w:t>
      </w:r>
      <w:proofErr w:type="spellStart"/>
      <w:r w:rsidR="00BB6888" w:rsidRPr="00BB6888">
        <w:rPr>
          <w:sz w:val="28"/>
          <w:szCs w:val="28"/>
        </w:rPr>
        <w:t>далее-МАОУ</w:t>
      </w:r>
      <w:proofErr w:type="spellEnd"/>
      <w:r w:rsidR="00BB6888" w:rsidRPr="00BB6888">
        <w:rPr>
          <w:color w:val="000000"/>
          <w:sz w:val="28"/>
          <w:szCs w:val="28"/>
        </w:rPr>
        <w:t xml:space="preserve">«СОШ» </w:t>
      </w:r>
      <w:proofErr w:type="spellStart"/>
      <w:r w:rsidR="00BB6888" w:rsidRPr="00BB6888">
        <w:rPr>
          <w:color w:val="000000"/>
          <w:sz w:val="28"/>
          <w:szCs w:val="28"/>
        </w:rPr>
        <w:t>жд.ст</w:t>
      </w:r>
      <w:proofErr w:type="spellEnd"/>
      <w:r w:rsidR="00BB6888" w:rsidRPr="00BB6888">
        <w:rPr>
          <w:color w:val="000000"/>
          <w:sz w:val="28"/>
          <w:szCs w:val="28"/>
        </w:rPr>
        <w:t xml:space="preserve">. </w:t>
      </w:r>
      <w:proofErr w:type="gramStart"/>
      <w:r w:rsidR="00BB6888" w:rsidRPr="00BB6888">
        <w:rPr>
          <w:color w:val="000000"/>
          <w:sz w:val="28"/>
          <w:szCs w:val="28"/>
        </w:rPr>
        <w:t>Уторгош).</w:t>
      </w:r>
      <w:proofErr w:type="gramEnd"/>
    </w:p>
    <w:p w:rsidR="00C33064" w:rsidRPr="000F36FD" w:rsidRDefault="00C33064" w:rsidP="00E95893">
      <w:pPr>
        <w:jc w:val="both"/>
        <w:rPr>
          <w:sz w:val="28"/>
          <w:szCs w:val="28"/>
        </w:rPr>
      </w:pPr>
      <w:r w:rsidRPr="000F36FD">
        <w:rPr>
          <w:sz w:val="28"/>
          <w:szCs w:val="28"/>
        </w:rPr>
        <w:t xml:space="preserve">4. Цели мероприятия: оперативный анализ реализации региональных проектов </w:t>
      </w:r>
      <w:r w:rsidR="00BB6888" w:rsidRPr="000F36FD">
        <w:rPr>
          <w:sz w:val="28"/>
          <w:szCs w:val="28"/>
        </w:rPr>
        <w:t>Новгородской</w:t>
      </w:r>
      <w:r w:rsidRPr="000F36FD">
        <w:rPr>
          <w:sz w:val="28"/>
          <w:szCs w:val="28"/>
        </w:rPr>
        <w:t xml:space="preserve"> области. </w:t>
      </w:r>
    </w:p>
    <w:p w:rsidR="00C33064" w:rsidRPr="000F36FD" w:rsidRDefault="00C33064" w:rsidP="00E95893">
      <w:pPr>
        <w:jc w:val="both"/>
        <w:rPr>
          <w:sz w:val="28"/>
          <w:szCs w:val="28"/>
        </w:rPr>
      </w:pPr>
      <w:r w:rsidRPr="000F36FD">
        <w:rPr>
          <w:sz w:val="28"/>
          <w:szCs w:val="28"/>
        </w:rPr>
        <w:t>5. Анализируемый период: январь-</w:t>
      </w:r>
      <w:r w:rsidR="00BB6888" w:rsidRPr="000F36FD">
        <w:rPr>
          <w:sz w:val="28"/>
          <w:szCs w:val="28"/>
        </w:rPr>
        <w:t>август</w:t>
      </w:r>
      <w:r w:rsidRPr="000F36FD">
        <w:rPr>
          <w:sz w:val="28"/>
          <w:szCs w:val="28"/>
        </w:rPr>
        <w:t xml:space="preserve"> 2022 года. </w:t>
      </w:r>
    </w:p>
    <w:p w:rsidR="00BB6888" w:rsidRPr="000F36FD" w:rsidRDefault="00C33064" w:rsidP="00E95893">
      <w:pPr>
        <w:jc w:val="both"/>
        <w:rPr>
          <w:sz w:val="28"/>
          <w:szCs w:val="28"/>
        </w:rPr>
      </w:pPr>
      <w:r w:rsidRPr="000F36FD">
        <w:rPr>
          <w:sz w:val="28"/>
          <w:szCs w:val="28"/>
        </w:rPr>
        <w:t xml:space="preserve">6. Сроки проведения мероприятия: </w:t>
      </w:r>
      <w:r w:rsidR="00BB6888" w:rsidRPr="000F36FD">
        <w:rPr>
          <w:sz w:val="28"/>
          <w:szCs w:val="28"/>
        </w:rPr>
        <w:t>сентябрь-октябрь</w:t>
      </w:r>
      <w:r w:rsidRPr="000F36FD">
        <w:rPr>
          <w:sz w:val="28"/>
          <w:szCs w:val="28"/>
        </w:rPr>
        <w:t xml:space="preserve"> 2022 года. </w:t>
      </w:r>
    </w:p>
    <w:p w:rsidR="00C33064" w:rsidRPr="000F36FD" w:rsidRDefault="00C33064" w:rsidP="00E95893">
      <w:pPr>
        <w:jc w:val="both"/>
        <w:rPr>
          <w:sz w:val="28"/>
          <w:szCs w:val="28"/>
        </w:rPr>
      </w:pPr>
      <w:r w:rsidRPr="000F36FD">
        <w:rPr>
          <w:sz w:val="28"/>
          <w:szCs w:val="28"/>
        </w:rPr>
        <w:t>Информация подготовлена на основании результатов оперативного анализа и</w:t>
      </w:r>
      <w:r w:rsidRPr="000F36FD">
        <w:rPr>
          <w:sz w:val="28"/>
          <w:szCs w:val="28"/>
        </w:rPr>
        <w:t>с</w:t>
      </w:r>
      <w:r w:rsidRPr="000F36FD">
        <w:rPr>
          <w:sz w:val="28"/>
          <w:szCs w:val="28"/>
        </w:rPr>
        <w:t xml:space="preserve">полнения и </w:t>
      </w:r>
      <w:proofErr w:type="gramStart"/>
      <w:r w:rsidRPr="000F36FD">
        <w:rPr>
          <w:sz w:val="28"/>
          <w:szCs w:val="28"/>
        </w:rPr>
        <w:t>контроля за</w:t>
      </w:r>
      <w:proofErr w:type="gramEnd"/>
      <w:r w:rsidRPr="000F36FD">
        <w:rPr>
          <w:sz w:val="28"/>
          <w:szCs w:val="28"/>
        </w:rPr>
        <w:t xml:space="preserve"> организацией исполнения бюджета</w:t>
      </w:r>
      <w:r w:rsidR="000F36FD" w:rsidRPr="000F36FD">
        <w:rPr>
          <w:sz w:val="28"/>
          <w:szCs w:val="28"/>
        </w:rPr>
        <w:t xml:space="preserve"> </w:t>
      </w:r>
      <w:proofErr w:type="spellStart"/>
      <w:r w:rsidR="000F36FD" w:rsidRPr="000F36FD">
        <w:rPr>
          <w:sz w:val="28"/>
          <w:szCs w:val="28"/>
        </w:rPr>
        <w:t>Шимского</w:t>
      </w:r>
      <w:proofErr w:type="spellEnd"/>
      <w:r w:rsidR="000F36FD" w:rsidRPr="000F36FD">
        <w:rPr>
          <w:sz w:val="28"/>
          <w:szCs w:val="28"/>
        </w:rPr>
        <w:t xml:space="preserve"> муниц</w:t>
      </w:r>
      <w:r w:rsidR="000F36FD" w:rsidRPr="000F36FD">
        <w:rPr>
          <w:sz w:val="28"/>
          <w:szCs w:val="28"/>
        </w:rPr>
        <w:t>и</w:t>
      </w:r>
      <w:r w:rsidR="000F36FD" w:rsidRPr="000F36FD">
        <w:rPr>
          <w:sz w:val="28"/>
          <w:szCs w:val="28"/>
        </w:rPr>
        <w:t xml:space="preserve">пального района, бюджета </w:t>
      </w:r>
      <w:proofErr w:type="spellStart"/>
      <w:r w:rsidR="000F36FD" w:rsidRPr="000F36FD">
        <w:rPr>
          <w:sz w:val="28"/>
          <w:szCs w:val="28"/>
        </w:rPr>
        <w:t>Шимского</w:t>
      </w:r>
      <w:proofErr w:type="spellEnd"/>
      <w:r w:rsidR="000F36FD" w:rsidRPr="000F36FD">
        <w:rPr>
          <w:sz w:val="28"/>
          <w:szCs w:val="28"/>
        </w:rPr>
        <w:t xml:space="preserve"> городского поселения</w:t>
      </w:r>
      <w:r w:rsidRPr="000F36FD">
        <w:rPr>
          <w:sz w:val="28"/>
          <w:szCs w:val="28"/>
        </w:rPr>
        <w:t xml:space="preserve"> и консолидирова</w:t>
      </w:r>
      <w:r w:rsidRPr="000F36FD">
        <w:rPr>
          <w:sz w:val="28"/>
          <w:szCs w:val="28"/>
        </w:rPr>
        <w:t>н</w:t>
      </w:r>
      <w:r w:rsidRPr="000F36FD">
        <w:rPr>
          <w:sz w:val="28"/>
          <w:szCs w:val="28"/>
        </w:rPr>
        <w:t xml:space="preserve">ного бюджета </w:t>
      </w:r>
      <w:proofErr w:type="spellStart"/>
      <w:r w:rsidR="000F36FD" w:rsidRPr="000F36FD">
        <w:rPr>
          <w:sz w:val="28"/>
          <w:szCs w:val="28"/>
        </w:rPr>
        <w:t>Шимского</w:t>
      </w:r>
      <w:proofErr w:type="spellEnd"/>
      <w:r w:rsidR="000F36FD" w:rsidRPr="000F36FD">
        <w:rPr>
          <w:sz w:val="28"/>
          <w:szCs w:val="28"/>
        </w:rPr>
        <w:t xml:space="preserve"> муниципального района</w:t>
      </w:r>
      <w:r w:rsidRPr="000F36FD">
        <w:rPr>
          <w:sz w:val="28"/>
          <w:szCs w:val="28"/>
        </w:rPr>
        <w:t xml:space="preserve"> по состоянию на 01.0</w:t>
      </w:r>
      <w:r w:rsidR="000F36FD" w:rsidRPr="000F36FD">
        <w:rPr>
          <w:sz w:val="28"/>
          <w:szCs w:val="28"/>
        </w:rPr>
        <w:t>9</w:t>
      </w:r>
      <w:r w:rsidRPr="000F36FD">
        <w:rPr>
          <w:sz w:val="28"/>
          <w:szCs w:val="28"/>
        </w:rPr>
        <w:t>.2022.</w:t>
      </w:r>
    </w:p>
    <w:p w:rsidR="00C33064" w:rsidRDefault="00C33064" w:rsidP="00E95893">
      <w:pPr>
        <w:jc w:val="both"/>
        <w:rPr>
          <w:sz w:val="28"/>
          <w:szCs w:val="28"/>
        </w:rPr>
      </w:pPr>
    </w:p>
    <w:p w:rsidR="000F36FD" w:rsidRDefault="000F36FD" w:rsidP="000F36FD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Результаты экспертно-аналитического мероприятия</w:t>
      </w:r>
    </w:p>
    <w:p w:rsidR="00C33064" w:rsidRDefault="000F36FD" w:rsidP="000F36FD">
      <w:pPr>
        <w:jc w:val="both"/>
        <w:rPr>
          <w:sz w:val="28"/>
          <w:szCs w:val="28"/>
        </w:rPr>
      </w:pPr>
      <w:r>
        <w:rPr>
          <w:sz w:val="26"/>
          <w:szCs w:val="26"/>
        </w:rPr>
        <w:t>Указом Президента Российской Федерации от 07.05.2018 «О национальных целях и стратегических задачах развития Российской Федерации на период до 2024 года» Правительству РФ поручено обеспечить достижение национальных целей, в соотве</w:t>
      </w:r>
      <w:r>
        <w:rPr>
          <w:sz w:val="26"/>
          <w:szCs w:val="26"/>
        </w:rPr>
        <w:t>т</w:t>
      </w:r>
      <w:r>
        <w:rPr>
          <w:sz w:val="26"/>
          <w:szCs w:val="26"/>
        </w:rPr>
        <w:t>ствии с которыми разработать совместно с органами исполнительной власти субъе</w:t>
      </w:r>
      <w:r>
        <w:rPr>
          <w:sz w:val="26"/>
          <w:szCs w:val="26"/>
        </w:rPr>
        <w:t>к</w:t>
      </w:r>
      <w:r>
        <w:rPr>
          <w:sz w:val="26"/>
          <w:szCs w:val="26"/>
        </w:rPr>
        <w:t>тов РФ национальные проекты (программы). Положение об организации проектной деятельности в Правительстве РФ (далее – Положение) утверждено постановлением Правительства РФ от 31.10.2018 № 1288, в соответствии с которым в субъектах РФ должна быть выстроена система проектной деятельности, обеспечивающая успешную реализации федеральных проектов (далее – ФП).</w:t>
      </w:r>
    </w:p>
    <w:p w:rsidR="000F36FD" w:rsidRPr="0036603C" w:rsidRDefault="000F36FD" w:rsidP="000F36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84BB5">
        <w:rPr>
          <w:rFonts w:eastAsia="Calibri"/>
          <w:i/>
          <w:sz w:val="28"/>
          <w:szCs w:val="28"/>
        </w:rPr>
        <w:lastRenderedPageBreak/>
        <w:t>В соответствии с п</w:t>
      </w:r>
      <w:r w:rsidRPr="00884BB5">
        <w:rPr>
          <w:rFonts w:eastAsiaTheme="minorHAnsi"/>
          <w:bCs/>
          <w:i/>
          <w:sz w:val="28"/>
          <w:szCs w:val="28"/>
          <w:lang w:eastAsia="en-US"/>
        </w:rPr>
        <w:t>остановлением Правительства Новгородской обла</w:t>
      </w:r>
      <w:r w:rsidRPr="00884BB5">
        <w:rPr>
          <w:rFonts w:eastAsiaTheme="minorHAnsi"/>
          <w:bCs/>
          <w:i/>
          <w:sz w:val="28"/>
          <w:szCs w:val="28"/>
          <w:lang w:eastAsia="en-US"/>
        </w:rPr>
        <w:t>с</w:t>
      </w:r>
      <w:r w:rsidRPr="00884BB5">
        <w:rPr>
          <w:rFonts w:eastAsiaTheme="minorHAnsi"/>
          <w:bCs/>
          <w:i/>
          <w:sz w:val="28"/>
          <w:szCs w:val="28"/>
          <w:lang w:eastAsia="en-US"/>
        </w:rPr>
        <w:t>ти от 12.10.2017 № 347 «Об организации проектной деятельности в Прав</w:t>
      </w:r>
      <w:r w:rsidRPr="00884BB5">
        <w:rPr>
          <w:rFonts w:eastAsiaTheme="minorHAnsi"/>
          <w:bCs/>
          <w:i/>
          <w:sz w:val="28"/>
          <w:szCs w:val="28"/>
          <w:lang w:eastAsia="en-US"/>
        </w:rPr>
        <w:t>и</w:t>
      </w:r>
      <w:r w:rsidRPr="00884BB5">
        <w:rPr>
          <w:rFonts w:eastAsiaTheme="minorHAnsi"/>
          <w:bCs/>
          <w:i/>
          <w:sz w:val="28"/>
          <w:szCs w:val="28"/>
          <w:lang w:eastAsia="en-US"/>
        </w:rPr>
        <w:t>тельстве Новгородской области и органах исполнительной власти Новгоро</w:t>
      </w:r>
      <w:r w:rsidRPr="00884BB5">
        <w:rPr>
          <w:rFonts w:eastAsiaTheme="minorHAnsi"/>
          <w:bCs/>
          <w:i/>
          <w:sz w:val="28"/>
          <w:szCs w:val="28"/>
          <w:lang w:eastAsia="en-US"/>
        </w:rPr>
        <w:t>д</w:t>
      </w:r>
      <w:r w:rsidRPr="00884BB5">
        <w:rPr>
          <w:rFonts w:eastAsiaTheme="minorHAnsi"/>
          <w:bCs/>
          <w:i/>
          <w:sz w:val="28"/>
          <w:szCs w:val="28"/>
          <w:lang w:eastAsia="en-US"/>
        </w:rPr>
        <w:t xml:space="preserve">ской области» </w:t>
      </w:r>
      <w:r>
        <w:rPr>
          <w:rFonts w:eastAsiaTheme="minorHAnsi"/>
          <w:bCs/>
          <w:i/>
          <w:sz w:val="28"/>
          <w:szCs w:val="28"/>
          <w:lang w:eastAsia="en-US"/>
        </w:rPr>
        <w:t xml:space="preserve">рекомендовано </w:t>
      </w:r>
      <w:r w:rsidRPr="00884BB5">
        <w:rPr>
          <w:rFonts w:eastAsiaTheme="minorHAnsi"/>
          <w:bCs/>
          <w:i/>
          <w:sz w:val="28"/>
          <w:szCs w:val="28"/>
          <w:lang w:eastAsia="en-US"/>
        </w:rPr>
        <w:t xml:space="preserve">органам местного самоуправления </w:t>
      </w:r>
      <w:proofErr w:type="gramStart"/>
      <w:r w:rsidRPr="00884BB5">
        <w:rPr>
          <w:rFonts w:eastAsiaTheme="minorHAnsi"/>
          <w:bCs/>
          <w:i/>
          <w:sz w:val="28"/>
          <w:szCs w:val="28"/>
          <w:lang w:eastAsia="en-US"/>
        </w:rPr>
        <w:t>организовать</w:t>
      </w:r>
      <w:proofErr w:type="gramEnd"/>
      <w:r w:rsidRPr="00884BB5">
        <w:rPr>
          <w:rFonts w:eastAsiaTheme="minorHAnsi"/>
          <w:bCs/>
          <w:i/>
          <w:sz w:val="28"/>
          <w:szCs w:val="28"/>
          <w:lang w:eastAsia="en-US"/>
        </w:rPr>
        <w:t xml:space="preserve"> проектную деятельность, руководствуясь Положением</w:t>
      </w:r>
      <w:r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i/>
          <w:iCs/>
          <w:sz w:val="28"/>
          <w:szCs w:val="28"/>
          <w:lang w:eastAsia="en-US"/>
        </w:rPr>
        <w:t>об организации пр</w:t>
      </w:r>
      <w:r>
        <w:rPr>
          <w:rFonts w:eastAsiaTheme="minorHAnsi"/>
          <w:i/>
          <w:iCs/>
          <w:sz w:val="28"/>
          <w:szCs w:val="28"/>
          <w:lang w:eastAsia="en-US"/>
        </w:rPr>
        <w:t>о</w:t>
      </w:r>
      <w:r>
        <w:rPr>
          <w:rFonts w:eastAsiaTheme="minorHAnsi"/>
          <w:i/>
          <w:iCs/>
          <w:sz w:val="28"/>
          <w:szCs w:val="28"/>
          <w:lang w:eastAsia="en-US"/>
        </w:rPr>
        <w:t>ектной деятельности в Правительстве Новгородской области и органах и</w:t>
      </w:r>
      <w:r>
        <w:rPr>
          <w:rFonts w:eastAsiaTheme="minorHAnsi"/>
          <w:i/>
          <w:iCs/>
          <w:sz w:val="28"/>
          <w:szCs w:val="28"/>
          <w:lang w:eastAsia="en-US"/>
        </w:rPr>
        <w:t>с</w:t>
      </w:r>
      <w:r>
        <w:rPr>
          <w:rFonts w:eastAsiaTheme="minorHAnsi"/>
          <w:i/>
          <w:iCs/>
          <w:sz w:val="28"/>
          <w:szCs w:val="28"/>
          <w:lang w:eastAsia="en-US"/>
        </w:rPr>
        <w:t>полнительной власти Новгородской области.</w:t>
      </w:r>
    </w:p>
    <w:p w:rsidR="000F36FD" w:rsidRPr="00551713" w:rsidRDefault="000F36FD" w:rsidP="000F36FD">
      <w:pPr>
        <w:pStyle w:val="af"/>
        <w:ind w:firstLine="709"/>
        <w:jc w:val="both"/>
        <w:rPr>
          <w:sz w:val="28"/>
          <w:szCs w:val="28"/>
        </w:rPr>
      </w:pPr>
      <w:r w:rsidRPr="00551713">
        <w:rPr>
          <w:sz w:val="28"/>
          <w:szCs w:val="28"/>
        </w:rPr>
        <w:t xml:space="preserve">Проектная деятельность </w:t>
      </w:r>
      <w:proofErr w:type="gramStart"/>
      <w:r w:rsidRPr="00551713">
        <w:rPr>
          <w:sz w:val="28"/>
          <w:szCs w:val="28"/>
        </w:rPr>
        <w:t>в</w:t>
      </w:r>
      <w:proofErr w:type="gramEnd"/>
      <w:r w:rsidRPr="00551713">
        <w:rPr>
          <w:sz w:val="28"/>
          <w:szCs w:val="28"/>
        </w:rPr>
        <w:t xml:space="preserve"> </w:t>
      </w:r>
      <w:proofErr w:type="gramStart"/>
      <w:r w:rsidRPr="00551713">
        <w:rPr>
          <w:sz w:val="28"/>
          <w:szCs w:val="28"/>
        </w:rPr>
        <w:t>Шимском</w:t>
      </w:r>
      <w:proofErr w:type="gramEnd"/>
      <w:r w:rsidRPr="00551713">
        <w:rPr>
          <w:sz w:val="28"/>
          <w:szCs w:val="28"/>
        </w:rPr>
        <w:t xml:space="preserve"> муниципальном районе регламент</w:t>
      </w:r>
      <w:r w:rsidRPr="00551713">
        <w:rPr>
          <w:sz w:val="28"/>
          <w:szCs w:val="28"/>
        </w:rPr>
        <w:t>и</w:t>
      </w:r>
      <w:r w:rsidRPr="00551713">
        <w:rPr>
          <w:sz w:val="28"/>
          <w:szCs w:val="28"/>
        </w:rPr>
        <w:t>рована:</w:t>
      </w:r>
    </w:p>
    <w:p w:rsidR="000F36FD" w:rsidRPr="00551713" w:rsidRDefault="000F36FD" w:rsidP="000F36FD">
      <w:pPr>
        <w:pStyle w:val="af"/>
        <w:ind w:firstLine="709"/>
        <w:jc w:val="both"/>
        <w:rPr>
          <w:sz w:val="28"/>
          <w:szCs w:val="28"/>
        </w:rPr>
      </w:pPr>
      <w:r w:rsidRPr="00551713">
        <w:rPr>
          <w:sz w:val="28"/>
          <w:szCs w:val="28"/>
        </w:rPr>
        <w:t xml:space="preserve">Положением об организации проектной деятельности в Администрации </w:t>
      </w:r>
      <w:proofErr w:type="spellStart"/>
      <w:r w:rsidRPr="00551713">
        <w:rPr>
          <w:sz w:val="28"/>
          <w:szCs w:val="28"/>
        </w:rPr>
        <w:t>Шимского</w:t>
      </w:r>
      <w:proofErr w:type="spellEnd"/>
      <w:r w:rsidRPr="00551713">
        <w:rPr>
          <w:sz w:val="28"/>
          <w:szCs w:val="28"/>
        </w:rPr>
        <w:t xml:space="preserve"> муниципального района, Функциональной структурой системы управления проектной деятельностью в Администрации </w:t>
      </w:r>
      <w:proofErr w:type="spellStart"/>
      <w:r w:rsidRPr="00551713">
        <w:rPr>
          <w:sz w:val="28"/>
          <w:szCs w:val="28"/>
        </w:rPr>
        <w:t>Шимского</w:t>
      </w:r>
      <w:proofErr w:type="spellEnd"/>
      <w:r w:rsidRPr="00551713">
        <w:rPr>
          <w:sz w:val="28"/>
          <w:szCs w:val="28"/>
        </w:rPr>
        <w:t xml:space="preserve"> муниц</w:t>
      </w:r>
      <w:r w:rsidRPr="00551713">
        <w:rPr>
          <w:sz w:val="28"/>
          <w:szCs w:val="28"/>
        </w:rPr>
        <w:t>и</w:t>
      </w:r>
      <w:r w:rsidRPr="00551713">
        <w:rPr>
          <w:sz w:val="28"/>
          <w:szCs w:val="28"/>
        </w:rPr>
        <w:t>пального района</w:t>
      </w:r>
      <w:r w:rsidRPr="00551713">
        <w:rPr>
          <w:rStyle w:val="ae"/>
          <w:color w:val="333333"/>
          <w:sz w:val="28"/>
          <w:szCs w:val="28"/>
        </w:rPr>
        <w:footnoteReference w:id="2"/>
      </w:r>
      <w:r w:rsidRPr="00551713">
        <w:rPr>
          <w:sz w:val="28"/>
          <w:szCs w:val="28"/>
        </w:rPr>
        <w:t>.</w:t>
      </w:r>
    </w:p>
    <w:p w:rsidR="000F36FD" w:rsidRPr="00744785" w:rsidRDefault="000F36FD" w:rsidP="000F36FD">
      <w:pPr>
        <w:pStyle w:val="af"/>
        <w:ind w:firstLine="709"/>
        <w:jc w:val="both"/>
        <w:rPr>
          <w:sz w:val="28"/>
          <w:szCs w:val="28"/>
        </w:rPr>
      </w:pPr>
      <w:r w:rsidRPr="00744785">
        <w:rPr>
          <w:sz w:val="28"/>
          <w:szCs w:val="28"/>
        </w:rPr>
        <w:t xml:space="preserve">Исполнение функций муниципального проектного офиса Администрации </w:t>
      </w:r>
      <w:proofErr w:type="spellStart"/>
      <w:r w:rsidRPr="00744785">
        <w:rPr>
          <w:sz w:val="28"/>
          <w:szCs w:val="28"/>
        </w:rPr>
        <w:t>Шимского</w:t>
      </w:r>
      <w:proofErr w:type="spellEnd"/>
      <w:r w:rsidRPr="00744785">
        <w:rPr>
          <w:sz w:val="28"/>
          <w:szCs w:val="28"/>
        </w:rPr>
        <w:t xml:space="preserve"> муниципального района возложены на Комитет по управлению м</w:t>
      </w:r>
      <w:r w:rsidRPr="00744785">
        <w:rPr>
          <w:sz w:val="28"/>
          <w:szCs w:val="28"/>
        </w:rPr>
        <w:t>у</w:t>
      </w:r>
      <w:r w:rsidRPr="00744785">
        <w:rPr>
          <w:sz w:val="28"/>
          <w:szCs w:val="28"/>
        </w:rPr>
        <w:t xml:space="preserve">ниципальным имуществом и экономике Администрации </w:t>
      </w:r>
      <w:proofErr w:type="spellStart"/>
      <w:r w:rsidRPr="00744785">
        <w:rPr>
          <w:sz w:val="28"/>
          <w:szCs w:val="28"/>
        </w:rPr>
        <w:t>Шимского</w:t>
      </w:r>
      <w:proofErr w:type="spellEnd"/>
      <w:r w:rsidRPr="00744785">
        <w:rPr>
          <w:sz w:val="28"/>
          <w:szCs w:val="28"/>
        </w:rPr>
        <w:t xml:space="preserve"> муниц</w:t>
      </w:r>
      <w:r w:rsidRPr="00744785">
        <w:rPr>
          <w:sz w:val="28"/>
          <w:szCs w:val="28"/>
        </w:rPr>
        <w:t>и</w:t>
      </w:r>
      <w:r w:rsidRPr="00744785">
        <w:rPr>
          <w:sz w:val="28"/>
          <w:szCs w:val="28"/>
        </w:rPr>
        <w:t>пального района (п. 2 . Постановления Администрации муниципального района от 18.02.2020 № 197</w:t>
      </w:r>
      <w:r>
        <w:rPr>
          <w:sz w:val="28"/>
          <w:szCs w:val="28"/>
        </w:rPr>
        <w:t>).</w:t>
      </w:r>
    </w:p>
    <w:p w:rsidR="000F36FD" w:rsidRPr="00744785" w:rsidRDefault="000F36FD" w:rsidP="000F36FD">
      <w:pPr>
        <w:pStyle w:val="af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Исполнение функций координатора работы по организации и осущест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лению проектной деятельности в 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Шимского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 возложено на О.В. </w:t>
      </w:r>
      <w:proofErr w:type="spellStart"/>
      <w:r>
        <w:rPr>
          <w:rFonts w:eastAsiaTheme="minorHAnsi"/>
          <w:sz w:val="28"/>
          <w:szCs w:val="28"/>
          <w:lang w:eastAsia="en-US"/>
        </w:rPr>
        <w:t>Архипков</w:t>
      </w:r>
      <w:proofErr w:type="gramStart"/>
      <w:r>
        <w:rPr>
          <w:rFonts w:eastAsiaTheme="minorHAnsi"/>
          <w:sz w:val="28"/>
          <w:szCs w:val="28"/>
          <w:lang w:eastAsia="en-US"/>
        </w:rPr>
        <w:t>у</w:t>
      </w:r>
      <w:proofErr w:type="spellEnd"/>
      <w:r>
        <w:rPr>
          <w:rFonts w:eastAsiaTheme="minorHAnsi"/>
          <w:sz w:val="28"/>
          <w:szCs w:val="28"/>
          <w:lang w:eastAsia="en-US"/>
        </w:rPr>
        <w:t>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заместителя Главы администрации- председателя </w:t>
      </w:r>
      <w:r>
        <w:rPr>
          <w:sz w:val="28"/>
          <w:szCs w:val="28"/>
        </w:rPr>
        <w:t>к</w:t>
      </w:r>
      <w:r w:rsidRPr="00744785">
        <w:rPr>
          <w:sz w:val="28"/>
          <w:szCs w:val="28"/>
        </w:rPr>
        <w:t>омитет</w:t>
      </w:r>
      <w:r>
        <w:rPr>
          <w:sz w:val="28"/>
          <w:szCs w:val="28"/>
        </w:rPr>
        <w:t>а</w:t>
      </w:r>
      <w:r w:rsidRPr="00744785">
        <w:rPr>
          <w:sz w:val="28"/>
          <w:szCs w:val="28"/>
        </w:rPr>
        <w:t xml:space="preserve"> по управлению муниципальным имуществом и экон</w:t>
      </w:r>
      <w:r w:rsidRPr="00744785">
        <w:rPr>
          <w:sz w:val="28"/>
          <w:szCs w:val="28"/>
        </w:rPr>
        <w:t>о</w:t>
      </w:r>
      <w:r w:rsidRPr="00744785">
        <w:rPr>
          <w:sz w:val="28"/>
          <w:szCs w:val="28"/>
        </w:rPr>
        <w:t xml:space="preserve">мике Администрации </w:t>
      </w:r>
      <w:proofErr w:type="spellStart"/>
      <w:r w:rsidRPr="00744785">
        <w:rPr>
          <w:sz w:val="28"/>
          <w:szCs w:val="28"/>
        </w:rPr>
        <w:t>Шимского</w:t>
      </w:r>
      <w:proofErr w:type="spellEnd"/>
      <w:r w:rsidRPr="0074478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744785">
        <w:rPr>
          <w:sz w:val="28"/>
          <w:szCs w:val="28"/>
        </w:rPr>
        <w:t xml:space="preserve">(п. </w:t>
      </w:r>
      <w:r>
        <w:rPr>
          <w:sz w:val="28"/>
          <w:szCs w:val="28"/>
        </w:rPr>
        <w:t>3</w:t>
      </w:r>
      <w:r w:rsidRPr="00744785">
        <w:rPr>
          <w:sz w:val="28"/>
          <w:szCs w:val="28"/>
        </w:rPr>
        <w:t xml:space="preserve"> . Постановления Администрации муниципального района от 18.02.2020 № 197</w:t>
      </w:r>
      <w:r>
        <w:rPr>
          <w:sz w:val="28"/>
          <w:szCs w:val="28"/>
        </w:rPr>
        <w:t>).</w:t>
      </w:r>
    </w:p>
    <w:p w:rsidR="00C33064" w:rsidRDefault="00C33064" w:rsidP="00E95893">
      <w:pPr>
        <w:jc w:val="both"/>
        <w:rPr>
          <w:sz w:val="28"/>
          <w:szCs w:val="28"/>
        </w:rPr>
      </w:pPr>
    </w:p>
    <w:p w:rsidR="00C33064" w:rsidRPr="001A1685" w:rsidRDefault="001A1685" w:rsidP="001A1685">
      <w:pPr>
        <w:ind w:firstLine="709"/>
        <w:jc w:val="both"/>
        <w:rPr>
          <w:b/>
          <w:sz w:val="28"/>
          <w:szCs w:val="28"/>
        </w:rPr>
      </w:pPr>
      <w:r w:rsidRPr="001A1685">
        <w:rPr>
          <w:b/>
          <w:color w:val="333333"/>
          <w:sz w:val="28"/>
          <w:szCs w:val="28"/>
        </w:rPr>
        <w:t>Результаты проведенного мониторинга показали, что</w:t>
      </w:r>
      <w:r w:rsidRPr="001A1685">
        <w:rPr>
          <w:rFonts w:eastAsiaTheme="minorHAnsi"/>
          <w:b/>
          <w:sz w:val="28"/>
          <w:szCs w:val="28"/>
          <w:lang w:eastAsia="en-US"/>
        </w:rPr>
        <w:t xml:space="preserve"> Администр</w:t>
      </w:r>
      <w:r w:rsidRPr="001A1685">
        <w:rPr>
          <w:rFonts w:eastAsiaTheme="minorHAnsi"/>
          <w:b/>
          <w:sz w:val="28"/>
          <w:szCs w:val="28"/>
          <w:lang w:eastAsia="en-US"/>
        </w:rPr>
        <w:t>а</w:t>
      </w:r>
      <w:r w:rsidRPr="001A1685">
        <w:rPr>
          <w:rFonts w:eastAsiaTheme="minorHAnsi"/>
          <w:b/>
          <w:sz w:val="28"/>
          <w:szCs w:val="28"/>
          <w:lang w:eastAsia="en-US"/>
        </w:rPr>
        <w:t xml:space="preserve">ция </w:t>
      </w:r>
      <w:proofErr w:type="spellStart"/>
      <w:r w:rsidRPr="001A1685">
        <w:rPr>
          <w:rFonts w:eastAsiaTheme="minorHAnsi"/>
          <w:b/>
          <w:sz w:val="28"/>
          <w:szCs w:val="28"/>
          <w:lang w:eastAsia="en-US"/>
        </w:rPr>
        <w:t>Шимского</w:t>
      </w:r>
      <w:proofErr w:type="spellEnd"/>
      <w:r w:rsidRPr="001A1685">
        <w:rPr>
          <w:rFonts w:eastAsiaTheme="minorHAnsi"/>
          <w:b/>
          <w:sz w:val="28"/>
          <w:szCs w:val="28"/>
          <w:lang w:eastAsia="en-US"/>
        </w:rPr>
        <w:t xml:space="preserve"> муниципального района </w:t>
      </w:r>
      <w:r w:rsidRPr="001A1685">
        <w:rPr>
          <w:b/>
          <w:color w:val="333333"/>
          <w:sz w:val="28"/>
          <w:szCs w:val="28"/>
        </w:rPr>
        <w:t xml:space="preserve"> с 2020 года  </w:t>
      </w:r>
      <w:r w:rsidR="009A345C">
        <w:rPr>
          <w:b/>
          <w:color w:val="333333"/>
          <w:sz w:val="28"/>
          <w:szCs w:val="28"/>
        </w:rPr>
        <w:t>по настоящее время проектную деятельность в рамках реа</w:t>
      </w:r>
      <w:r w:rsidRPr="001A1685">
        <w:rPr>
          <w:b/>
          <w:color w:val="333333"/>
          <w:sz w:val="28"/>
          <w:szCs w:val="28"/>
        </w:rPr>
        <w:t>лизации региональных проектов</w:t>
      </w:r>
      <w:r w:rsidR="009A345C">
        <w:rPr>
          <w:b/>
          <w:color w:val="333333"/>
          <w:sz w:val="28"/>
          <w:szCs w:val="28"/>
        </w:rPr>
        <w:t xml:space="preserve"> не осуществляла.</w:t>
      </w:r>
    </w:p>
    <w:p w:rsidR="009A345C" w:rsidRPr="006B1815" w:rsidRDefault="009A345C" w:rsidP="009A345C">
      <w:pPr>
        <w:ind w:firstLine="567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В</w:t>
      </w:r>
      <w:r w:rsidRPr="006B1815">
        <w:rPr>
          <w:color w:val="1E1D1E"/>
          <w:sz w:val="28"/>
          <w:szCs w:val="28"/>
        </w:rPr>
        <w:t xml:space="preserve"> целях достижения целей, показателей и результатов федеральных прое</w:t>
      </w:r>
      <w:r w:rsidRPr="006B1815">
        <w:rPr>
          <w:color w:val="1E1D1E"/>
          <w:sz w:val="28"/>
          <w:szCs w:val="28"/>
        </w:rPr>
        <w:t>к</w:t>
      </w:r>
      <w:r w:rsidRPr="006B1815">
        <w:rPr>
          <w:color w:val="1E1D1E"/>
          <w:sz w:val="28"/>
          <w:szCs w:val="28"/>
        </w:rPr>
        <w:t xml:space="preserve">тов </w:t>
      </w:r>
      <w:proofErr w:type="gramStart"/>
      <w:r w:rsidRPr="006B1815">
        <w:rPr>
          <w:color w:val="1E1D1E"/>
          <w:sz w:val="28"/>
          <w:szCs w:val="28"/>
        </w:rPr>
        <w:t>в</w:t>
      </w:r>
      <w:proofErr w:type="gramEnd"/>
      <w:r w:rsidRPr="006B1815">
        <w:rPr>
          <w:color w:val="1E1D1E"/>
          <w:sz w:val="28"/>
          <w:szCs w:val="28"/>
        </w:rPr>
        <w:t xml:space="preserve"> </w:t>
      </w:r>
      <w:proofErr w:type="gramStart"/>
      <w:r w:rsidRPr="006B1815">
        <w:rPr>
          <w:color w:val="1E1D1E"/>
          <w:sz w:val="28"/>
          <w:szCs w:val="28"/>
        </w:rPr>
        <w:t>Шимском</w:t>
      </w:r>
      <w:proofErr w:type="gramEnd"/>
      <w:r w:rsidRPr="006B1815">
        <w:rPr>
          <w:color w:val="1E1D1E"/>
          <w:sz w:val="28"/>
          <w:szCs w:val="28"/>
        </w:rPr>
        <w:t xml:space="preserve"> муниципальном районе реализуются 3 региональных проект</w:t>
      </w:r>
      <w:r>
        <w:rPr>
          <w:color w:val="1E1D1E"/>
          <w:sz w:val="28"/>
          <w:szCs w:val="28"/>
        </w:rPr>
        <w:t>а</w:t>
      </w:r>
      <w:r w:rsidRPr="006B1815">
        <w:rPr>
          <w:color w:val="1E1D1E"/>
          <w:sz w:val="28"/>
          <w:szCs w:val="28"/>
        </w:rPr>
        <w:t>, обеспечивающих достижение целей, показателей и результатов федеральных проектов, входящих в состав 2 национальных проектов (все имеют финансовое обеспечение). </w:t>
      </w:r>
    </w:p>
    <w:p w:rsidR="009A345C" w:rsidRDefault="009A345C" w:rsidP="009A3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региональных проектов в консолидированном </w:t>
      </w:r>
      <w:r w:rsidRPr="00DB3DFE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Pr="00DB3D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Шимского</w:t>
      </w:r>
      <w:proofErr w:type="spellEnd"/>
      <w:r>
        <w:rPr>
          <w:sz w:val="28"/>
          <w:szCs w:val="28"/>
        </w:rPr>
        <w:t xml:space="preserve"> муниципального района на 2022 год предусмотрены бюджетные 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сигнования в общей сумме 3197,3 тыс. рублей (по состоянию на 01.09.2022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да), из них:</w:t>
      </w:r>
    </w:p>
    <w:tbl>
      <w:tblPr>
        <w:tblStyle w:val="a6"/>
        <w:tblW w:w="0" w:type="auto"/>
        <w:tblLook w:val="04A0"/>
      </w:tblPr>
      <w:tblGrid>
        <w:gridCol w:w="1725"/>
        <w:gridCol w:w="1500"/>
        <w:gridCol w:w="1675"/>
        <w:gridCol w:w="1712"/>
        <w:gridCol w:w="1623"/>
        <w:gridCol w:w="1618"/>
      </w:tblGrid>
      <w:tr w:rsidR="009A345C" w:rsidTr="009A345C">
        <w:tc>
          <w:tcPr>
            <w:tcW w:w="1725" w:type="dxa"/>
          </w:tcPr>
          <w:p w:rsidR="009A345C" w:rsidRPr="00E33934" w:rsidRDefault="009A345C" w:rsidP="009A345C">
            <w:pPr>
              <w:jc w:val="both"/>
            </w:pPr>
            <w:r>
              <w:t>Бюджет</w:t>
            </w:r>
          </w:p>
        </w:tc>
        <w:tc>
          <w:tcPr>
            <w:tcW w:w="1502" w:type="dxa"/>
          </w:tcPr>
          <w:p w:rsidR="009A345C" w:rsidRPr="00E33934" w:rsidRDefault="009A345C" w:rsidP="009A345C">
            <w:pPr>
              <w:jc w:val="both"/>
            </w:pPr>
            <w:r w:rsidRPr="00E33934">
              <w:t xml:space="preserve">Утверждено бюджетных ассигнований решением о бюджете </w:t>
            </w:r>
          </w:p>
        </w:tc>
        <w:tc>
          <w:tcPr>
            <w:tcW w:w="1701" w:type="dxa"/>
          </w:tcPr>
          <w:p w:rsidR="009A345C" w:rsidRPr="00E33934" w:rsidRDefault="009A345C" w:rsidP="009A345C">
            <w:pPr>
              <w:jc w:val="both"/>
            </w:pPr>
            <w:r w:rsidRPr="00E33934">
              <w:t>Утвержденный объем бю</w:t>
            </w:r>
            <w:r w:rsidRPr="00E33934">
              <w:t>д</w:t>
            </w:r>
            <w:r w:rsidRPr="00E33934">
              <w:t>жетных асси</w:t>
            </w:r>
            <w:r w:rsidRPr="00E33934">
              <w:t>г</w:t>
            </w:r>
            <w:r w:rsidRPr="00E33934">
              <w:t>нований в р</w:t>
            </w:r>
            <w:r w:rsidRPr="00E33934">
              <w:t>е</w:t>
            </w:r>
            <w:r w:rsidRPr="00E33934">
              <w:t>шении о бю</w:t>
            </w:r>
            <w:r w:rsidRPr="00E33934">
              <w:t>д</w:t>
            </w:r>
            <w:r w:rsidRPr="00E33934">
              <w:lastRenderedPageBreak/>
              <w:t>жете на испо</w:t>
            </w:r>
            <w:r w:rsidRPr="00E33934">
              <w:t>л</w:t>
            </w:r>
            <w:r w:rsidRPr="00E33934">
              <w:t>нение наци</w:t>
            </w:r>
            <w:r w:rsidRPr="00E33934">
              <w:t>о</w:t>
            </w:r>
            <w:r w:rsidRPr="00E33934">
              <w:t xml:space="preserve">нальных </w:t>
            </w:r>
            <w:r>
              <w:t>пр</w:t>
            </w:r>
            <w:r>
              <w:t>о</w:t>
            </w:r>
            <w:r>
              <w:t>ектов/</w:t>
            </w:r>
            <w:r w:rsidRPr="00141D7A">
              <w:t xml:space="preserve"> Утве</w:t>
            </w:r>
            <w:r w:rsidRPr="00141D7A">
              <w:t>р</w:t>
            </w:r>
            <w:r w:rsidRPr="00141D7A">
              <w:t>ждено (дов</w:t>
            </w:r>
            <w:r w:rsidRPr="00141D7A">
              <w:t>е</w:t>
            </w:r>
            <w:r w:rsidRPr="00141D7A">
              <w:t>дено) лимитов бюджетных обязательств на исполнение национальных проектов</w:t>
            </w:r>
          </w:p>
        </w:tc>
        <w:tc>
          <w:tcPr>
            <w:tcW w:w="1720" w:type="dxa"/>
          </w:tcPr>
          <w:p w:rsidR="009A345C" w:rsidRPr="00141D7A" w:rsidRDefault="009A345C" w:rsidP="009A345C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lastRenderedPageBreak/>
              <w:t>Удельный вес участия в ре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лизации н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 xml:space="preserve">циональных проектах в </w:t>
            </w:r>
            <w:r>
              <w:rPr>
                <w:rFonts w:eastAsia="Calibri"/>
                <w:sz w:val="24"/>
                <w:szCs w:val="24"/>
              </w:rPr>
              <w:lastRenderedPageBreak/>
              <w:t>общем объёме расходов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1540" w:type="dxa"/>
          </w:tcPr>
          <w:p w:rsidR="009A345C" w:rsidRPr="00141D7A" w:rsidRDefault="009A345C" w:rsidP="009A345C">
            <w:pPr>
              <w:jc w:val="both"/>
            </w:pPr>
            <w:r w:rsidRPr="00141D7A">
              <w:lastRenderedPageBreak/>
              <w:t>Исполненные назначения по бюджетны</w:t>
            </w:r>
            <w:r>
              <w:t>м</w:t>
            </w:r>
            <w:r w:rsidRPr="00141D7A">
              <w:t xml:space="preserve"> ассигнованиям /лимитам </w:t>
            </w:r>
            <w:r w:rsidRPr="00141D7A">
              <w:lastRenderedPageBreak/>
              <w:t>бюджетных обязательств</w:t>
            </w:r>
          </w:p>
        </w:tc>
        <w:tc>
          <w:tcPr>
            <w:tcW w:w="1665" w:type="dxa"/>
          </w:tcPr>
          <w:p w:rsidR="009A345C" w:rsidRPr="00141D7A" w:rsidRDefault="009A345C" w:rsidP="009A345C">
            <w:pPr>
              <w:jc w:val="both"/>
            </w:pPr>
            <w:r w:rsidRPr="00141D7A">
              <w:lastRenderedPageBreak/>
              <w:t>Процент и</w:t>
            </w:r>
            <w:r w:rsidRPr="00141D7A">
              <w:t>с</w:t>
            </w:r>
            <w:r w:rsidRPr="00141D7A">
              <w:t xml:space="preserve">полнения бюджетных ассигнований/ доведенных </w:t>
            </w:r>
            <w:r w:rsidRPr="00141D7A">
              <w:lastRenderedPageBreak/>
              <w:t xml:space="preserve">лимитов </w:t>
            </w:r>
            <w:r w:rsidRPr="00141D7A">
              <w:rPr>
                <w:u w:val="single"/>
              </w:rPr>
              <w:t>в у</w:t>
            </w:r>
            <w:r w:rsidRPr="00141D7A">
              <w:rPr>
                <w:u w:val="single"/>
              </w:rPr>
              <w:t>ч</w:t>
            </w:r>
            <w:r w:rsidRPr="00141D7A">
              <w:rPr>
                <w:u w:val="single"/>
              </w:rPr>
              <w:t>реждениях</w:t>
            </w:r>
            <w:r w:rsidRPr="00141D7A">
              <w:t xml:space="preserve"> – исполнителей мероприятий</w:t>
            </w:r>
          </w:p>
        </w:tc>
      </w:tr>
      <w:tr w:rsidR="009A345C" w:rsidTr="009A345C">
        <w:tc>
          <w:tcPr>
            <w:tcW w:w="1725" w:type="dxa"/>
          </w:tcPr>
          <w:p w:rsidR="009A345C" w:rsidRPr="00E33934" w:rsidRDefault="009A345C" w:rsidP="009A345C">
            <w:pPr>
              <w:jc w:val="center"/>
              <w:rPr>
                <w:i/>
              </w:rPr>
            </w:pPr>
            <w:r w:rsidRPr="00E33934">
              <w:rPr>
                <w:i/>
              </w:rPr>
              <w:lastRenderedPageBreak/>
              <w:t xml:space="preserve">Бюджет </w:t>
            </w:r>
            <w:proofErr w:type="spellStart"/>
            <w:r w:rsidRPr="00E33934">
              <w:rPr>
                <w:i/>
              </w:rPr>
              <w:t>Ши</w:t>
            </w:r>
            <w:r w:rsidRPr="00E33934">
              <w:rPr>
                <w:i/>
              </w:rPr>
              <w:t>м</w:t>
            </w:r>
            <w:r w:rsidRPr="00E33934">
              <w:rPr>
                <w:i/>
              </w:rPr>
              <w:t>ского</w:t>
            </w:r>
            <w:proofErr w:type="spellEnd"/>
            <w:r w:rsidRPr="00E33934">
              <w:rPr>
                <w:i/>
              </w:rPr>
              <w:t xml:space="preserve"> муниц</w:t>
            </w:r>
            <w:r w:rsidRPr="00E33934">
              <w:rPr>
                <w:i/>
              </w:rPr>
              <w:t>и</w:t>
            </w:r>
            <w:r w:rsidRPr="00E33934">
              <w:rPr>
                <w:i/>
              </w:rPr>
              <w:t>пального ра</w:t>
            </w:r>
            <w:r w:rsidRPr="00E33934">
              <w:rPr>
                <w:i/>
              </w:rPr>
              <w:t>й</w:t>
            </w:r>
            <w:r w:rsidRPr="00E33934">
              <w:rPr>
                <w:i/>
              </w:rPr>
              <w:t>она</w:t>
            </w:r>
          </w:p>
          <w:p w:rsidR="009A345C" w:rsidRPr="00E33934" w:rsidRDefault="009A345C" w:rsidP="009A345C">
            <w:pPr>
              <w:jc w:val="both"/>
            </w:pPr>
          </w:p>
        </w:tc>
        <w:tc>
          <w:tcPr>
            <w:tcW w:w="1502" w:type="dxa"/>
          </w:tcPr>
          <w:p w:rsidR="009A345C" w:rsidRPr="00E33934" w:rsidRDefault="009A345C" w:rsidP="009A345C">
            <w:pPr>
              <w:jc w:val="center"/>
            </w:pPr>
            <w:r>
              <w:t>303699,9</w:t>
            </w:r>
          </w:p>
        </w:tc>
        <w:tc>
          <w:tcPr>
            <w:tcW w:w="1701" w:type="dxa"/>
          </w:tcPr>
          <w:p w:rsidR="009A345C" w:rsidRPr="00E33934" w:rsidRDefault="009A345C" w:rsidP="009A345C">
            <w:pPr>
              <w:jc w:val="center"/>
            </w:pPr>
            <w:r>
              <w:t>2497,1/2497,1</w:t>
            </w:r>
          </w:p>
        </w:tc>
        <w:tc>
          <w:tcPr>
            <w:tcW w:w="1720" w:type="dxa"/>
          </w:tcPr>
          <w:p w:rsidR="009A345C" w:rsidRPr="00141D7A" w:rsidRDefault="009A345C" w:rsidP="009A345C">
            <w:pPr>
              <w:jc w:val="center"/>
            </w:pPr>
            <w:r>
              <w:t>0,8</w:t>
            </w:r>
          </w:p>
        </w:tc>
        <w:tc>
          <w:tcPr>
            <w:tcW w:w="1540" w:type="dxa"/>
          </w:tcPr>
          <w:p w:rsidR="009A345C" w:rsidRPr="00141D7A" w:rsidRDefault="009A345C" w:rsidP="009A345C">
            <w:pPr>
              <w:jc w:val="center"/>
            </w:pPr>
            <w:r w:rsidRPr="00141D7A">
              <w:t>1574,4/1574,4</w:t>
            </w:r>
          </w:p>
        </w:tc>
        <w:tc>
          <w:tcPr>
            <w:tcW w:w="1665" w:type="dxa"/>
          </w:tcPr>
          <w:p w:rsidR="009A345C" w:rsidRPr="00141D7A" w:rsidRDefault="009A345C" w:rsidP="009A345C">
            <w:pPr>
              <w:jc w:val="center"/>
            </w:pPr>
            <w:r w:rsidRPr="00141D7A">
              <w:t>63/63</w:t>
            </w:r>
          </w:p>
        </w:tc>
      </w:tr>
      <w:tr w:rsidR="009A345C" w:rsidTr="009A345C">
        <w:tc>
          <w:tcPr>
            <w:tcW w:w="1725" w:type="dxa"/>
          </w:tcPr>
          <w:p w:rsidR="009A345C" w:rsidRPr="00141D7A" w:rsidRDefault="009A345C" w:rsidP="009A345C">
            <w:pPr>
              <w:jc w:val="center"/>
              <w:rPr>
                <w:i/>
              </w:rPr>
            </w:pPr>
            <w:r w:rsidRPr="00141D7A">
              <w:rPr>
                <w:i/>
              </w:rPr>
              <w:t xml:space="preserve">Бюджет </w:t>
            </w:r>
            <w:proofErr w:type="spellStart"/>
            <w:r w:rsidRPr="00141D7A">
              <w:rPr>
                <w:i/>
              </w:rPr>
              <w:t>Ши</w:t>
            </w:r>
            <w:r w:rsidRPr="00141D7A">
              <w:rPr>
                <w:i/>
              </w:rPr>
              <w:t>м</w:t>
            </w:r>
            <w:r w:rsidRPr="00141D7A">
              <w:rPr>
                <w:i/>
              </w:rPr>
              <w:t>ского</w:t>
            </w:r>
            <w:proofErr w:type="spellEnd"/>
            <w:r w:rsidRPr="00141D7A">
              <w:rPr>
                <w:i/>
              </w:rPr>
              <w:t xml:space="preserve"> городск</w:t>
            </w:r>
            <w:r w:rsidRPr="00141D7A">
              <w:rPr>
                <w:i/>
              </w:rPr>
              <w:t>о</w:t>
            </w:r>
            <w:r w:rsidRPr="00141D7A">
              <w:rPr>
                <w:i/>
              </w:rPr>
              <w:t>го поселения</w:t>
            </w:r>
          </w:p>
          <w:p w:rsidR="009A345C" w:rsidRPr="00E33934" w:rsidRDefault="009A345C" w:rsidP="009A345C">
            <w:pPr>
              <w:jc w:val="center"/>
              <w:rPr>
                <w:i/>
              </w:rPr>
            </w:pPr>
          </w:p>
        </w:tc>
        <w:tc>
          <w:tcPr>
            <w:tcW w:w="1502" w:type="dxa"/>
          </w:tcPr>
          <w:p w:rsidR="009A345C" w:rsidRDefault="009A345C" w:rsidP="009A345C">
            <w:pPr>
              <w:jc w:val="center"/>
            </w:pPr>
            <w:r>
              <w:t>35518,1</w:t>
            </w:r>
          </w:p>
        </w:tc>
        <w:tc>
          <w:tcPr>
            <w:tcW w:w="1701" w:type="dxa"/>
          </w:tcPr>
          <w:p w:rsidR="009A345C" w:rsidRDefault="009A345C" w:rsidP="009A345C">
            <w:pPr>
              <w:jc w:val="center"/>
            </w:pPr>
            <w:r>
              <w:t>700,15</w:t>
            </w:r>
          </w:p>
        </w:tc>
        <w:tc>
          <w:tcPr>
            <w:tcW w:w="1720" w:type="dxa"/>
          </w:tcPr>
          <w:p w:rsidR="009A345C" w:rsidRPr="00141D7A" w:rsidRDefault="009A345C" w:rsidP="009A345C">
            <w:pPr>
              <w:jc w:val="center"/>
            </w:pPr>
            <w:r>
              <w:t>2,0</w:t>
            </w:r>
          </w:p>
        </w:tc>
        <w:tc>
          <w:tcPr>
            <w:tcW w:w="1540" w:type="dxa"/>
          </w:tcPr>
          <w:p w:rsidR="009A345C" w:rsidRPr="00141D7A" w:rsidRDefault="009A345C" w:rsidP="009A345C">
            <w:pPr>
              <w:jc w:val="center"/>
            </w:pPr>
            <w:r>
              <w:t>685,07/685,07</w:t>
            </w:r>
          </w:p>
        </w:tc>
        <w:tc>
          <w:tcPr>
            <w:tcW w:w="1665" w:type="dxa"/>
          </w:tcPr>
          <w:p w:rsidR="009A345C" w:rsidRPr="00141D7A" w:rsidRDefault="009A345C" w:rsidP="009A345C">
            <w:pPr>
              <w:jc w:val="center"/>
            </w:pPr>
            <w:r>
              <w:t>97,8/97,8</w:t>
            </w:r>
          </w:p>
        </w:tc>
      </w:tr>
    </w:tbl>
    <w:p w:rsidR="009A345C" w:rsidRDefault="009A345C" w:rsidP="009A345C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C33064" w:rsidRDefault="001A1685" w:rsidP="00DE7251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Планируемый и исполненный объем бюджетных средств</w:t>
      </w:r>
      <w:r w:rsidR="009A34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реализацию НП, по состоянию на 01.07.2022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Шимском</w:t>
      </w:r>
      <w:proofErr w:type="gramEnd"/>
      <w:r>
        <w:rPr>
          <w:sz w:val="26"/>
          <w:szCs w:val="26"/>
        </w:rPr>
        <w:t xml:space="preserve"> муниципальном районе  отражен на рис.</w:t>
      </w:r>
      <w:r w:rsidR="00B6518D">
        <w:rPr>
          <w:sz w:val="26"/>
          <w:szCs w:val="26"/>
        </w:rPr>
        <w:t>1</w:t>
      </w:r>
    </w:p>
    <w:p w:rsidR="00C33064" w:rsidRDefault="00B6518D" w:rsidP="00B6518D">
      <w:pPr>
        <w:jc w:val="right"/>
        <w:rPr>
          <w:sz w:val="28"/>
          <w:szCs w:val="28"/>
        </w:rPr>
      </w:pPr>
      <w:r>
        <w:rPr>
          <w:sz w:val="28"/>
          <w:szCs w:val="28"/>
        </w:rPr>
        <w:t>Рис.1</w:t>
      </w:r>
    </w:p>
    <w:p w:rsidR="00C33064" w:rsidRDefault="001A1685" w:rsidP="00E9589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48325" cy="23336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33064" w:rsidRDefault="00C33064" w:rsidP="00E95893">
      <w:pPr>
        <w:jc w:val="both"/>
        <w:rPr>
          <w:sz w:val="28"/>
          <w:szCs w:val="28"/>
        </w:rPr>
      </w:pPr>
    </w:p>
    <w:p w:rsidR="00C33064" w:rsidRDefault="00C33064" w:rsidP="00E95893">
      <w:pPr>
        <w:jc w:val="both"/>
        <w:rPr>
          <w:sz w:val="28"/>
          <w:szCs w:val="28"/>
        </w:rPr>
      </w:pPr>
    </w:p>
    <w:p w:rsidR="0051101E" w:rsidRDefault="000F36FD" w:rsidP="00EE1D4F">
      <w:pPr>
        <w:ind w:firstLine="567"/>
        <w:jc w:val="both"/>
        <w:rPr>
          <w:sz w:val="28"/>
          <w:szCs w:val="28"/>
        </w:rPr>
      </w:pPr>
      <w:r w:rsidRPr="003F1FF4">
        <w:rPr>
          <w:color w:val="000000"/>
          <w:sz w:val="28"/>
          <w:szCs w:val="28"/>
        </w:rPr>
        <w:t xml:space="preserve"> </w:t>
      </w:r>
      <w:r w:rsidR="0051101E">
        <w:rPr>
          <w:sz w:val="28"/>
          <w:szCs w:val="28"/>
        </w:rPr>
        <w:t>В 2022 году Решениями о бюджете</w:t>
      </w:r>
      <w:r w:rsidR="00281F48">
        <w:rPr>
          <w:sz w:val="28"/>
          <w:szCs w:val="28"/>
        </w:rPr>
        <w:t xml:space="preserve"> предусмотрены бюджетные ассигн</w:t>
      </w:r>
      <w:r w:rsidR="00281F48">
        <w:rPr>
          <w:sz w:val="28"/>
          <w:szCs w:val="28"/>
        </w:rPr>
        <w:t>о</w:t>
      </w:r>
      <w:r w:rsidR="00281F48">
        <w:rPr>
          <w:sz w:val="28"/>
          <w:szCs w:val="28"/>
        </w:rPr>
        <w:t>вания на реализацию трех региональных проектов:</w:t>
      </w:r>
    </w:p>
    <w:tbl>
      <w:tblPr>
        <w:tblStyle w:val="a6"/>
        <w:tblW w:w="0" w:type="auto"/>
        <w:tblLook w:val="04A0"/>
      </w:tblPr>
      <w:tblGrid>
        <w:gridCol w:w="675"/>
        <w:gridCol w:w="851"/>
        <w:gridCol w:w="2410"/>
        <w:gridCol w:w="992"/>
        <w:gridCol w:w="992"/>
        <w:gridCol w:w="3933"/>
      </w:tblGrid>
      <w:tr w:rsidR="00281F48" w:rsidTr="00281F48">
        <w:tc>
          <w:tcPr>
            <w:tcW w:w="675" w:type="dxa"/>
          </w:tcPr>
          <w:p w:rsidR="00281F48" w:rsidRDefault="00281F48" w:rsidP="00FE4D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51" w:type="dxa"/>
          </w:tcPr>
          <w:p w:rsidR="00281F48" w:rsidRDefault="00281F48" w:rsidP="00FE4D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2410" w:type="dxa"/>
          </w:tcPr>
          <w:p w:rsidR="00281F48" w:rsidRDefault="00281F48" w:rsidP="00FE4D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национального проекта</w:t>
            </w:r>
          </w:p>
        </w:tc>
        <w:tc>
          <w:tcPr>
            <w:tcW w:w="992" w:type="dxa"/>
          </w:tcPr>
          <w:p w:rsidR="00281F48" w:rsidRDefault="00281F48" w:rsidP="00FE4D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281F48" w:rsidRDefault="00281F48" w:rsidP="00FE4D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3933" w:type="dxa"/>
          </w:tcPr>
          <w:p w:rsidR="00281F48" w:rsidRDefault="00281F48" w:rsidP="00FE4D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регионального проекта</w:t>
            </w:r>
          </w:p>
        </w:tc>
      </w:tr>
      <w:tr w:rsidR="00281F48" w:rsidTr="00281F48">
        <w:tc>
          <w:tcPr>
            <w:tcW w:w="675" w:type="dxa"/>
          </w:tcPr>
          <w:p w:rsidR="00281F48" w:rsidRDefault="00281F48" w:rsidP="00FE4D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81F48" w:rsidRDefault="00281F48" w:rsidP="00FE4D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2410" w:type="dxa"/>
          </w:tcPr>
          <w:p w:rsidR="00281F48" w:rsidRDefault="00281F48" w:rsidP="00FE4D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«Образование»</w:t>
            </w:r>
          </w:p>
        </w:tc>
        <w:tc>
          <w:tcPr>
            <w:tcW w:w="992" w:type="dxa"/>
          </w:tcPr>
          <w:p w:rsidR="00281F48" w:rsidRDefault="00281F48" w:rsidP="00FE4D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81F48" w:rsidRDefault="00281F48" w:rsidP="00FE4D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933" w:type="dxa"/>
          </w:tcPr>
          <w:p w:rsidR="00281F48" w:rsidRDefault="00281F48" w:rsidP="00FE4D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«Современная школа»</w:t>
            </w:r>
            <w:r>
              <w:rPr>
                <w:rStyle w:val="ae"/>
                <w:sz w:val="28"/>
                <w:szCs w:val="28"/>
              </w:rPr>
              <w:footnoteReference w:id="3"/>
            </w:r>
          </w:p>
        </w:tc>
      </w:tr>
      <w:tr w:rsidR="00281F48" w:rsidTr="00281F48">
        <w:tc>
          <w:tcPr>
            <w:tcW w:w="675" w:type="dxa"/>
          </w:tcPr>
          <w:p w:rsidR="00281F48" w:rsidRDefault="00281F48" w:rsidP="00FE4D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81F48" w:rsidRDefault="00281F48" w:rsidP="00FE4D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81F48" w:rsidRDefault="00281F48" w:rsidP="00FE4D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1F48" w:rsidRDefault="00281F48" w:rsidP="00FE4D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81F48" w:rsidRDefault="00281F48" w:rsidP="00FE4D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3933" w:type="dxa"/>
          </w:tcPr>
          <w:p w:rsidR="00281F48" w:rsidRDefault="00281F48" w:rsidP="00FE4D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«Цифровая образовательная среда»</w:t>
            </w:r>
            <w:r>
              <w:rPr>
                <w:rStyle w:val="ae"/>
                <w:sz w:val="28"/>
                <w:szCs w:val="28"/>
              </w:rPr>
              <w:footnoteReference w:id="4"/>
            </w:r>
          </w:p>
        </w:tc>
      </w:tr>
      <w:tr w:rsidR="00281F48" w:rsidTr="00281F48">
        <w:tc>
          <w:tcPr>
            <w:tcW w:w="675" w:type="dxa"/>
          </w:tcPr>
          <w:p w:rsidR="00281F48" w:rsidRDefault="00281F48" w:rsidP="00FE4D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51" w:type="dxa"/>
          </w:tcPr>
          <w:p w:rsidR="00281F48" w:rsidRPr="00281F48" w:rsidRDefault="00281F48" w:rsidP="00FE4D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2410" w:type="dxa"/>
          </w:tcPr>
          <w:p w:rsidR="00281F48" w:rsidRDefault="00281F48" w:rsidP="00FE4D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«Жилье и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ская среда»</w:t>
            </w:r>
          </w:p>
        </w:tc>
        <w:tc>
          <w:tcPr>
            <w:tcW w:w="992" w:type="dxa"/>
          </w:tcPr>
          <w:p w:rsidR="00281F48" w:rsidRDefault="00281F48" w:rsidP="00FE4D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81F48" w:rsidRPr="0036451A" w:rsidRDefault="0036451A" w:rsidP="00FE4D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F2</w:t>
            </w:r>
          </w:p>
        </w:tc>
        <w:tc>
          <w:tcPr>
            <w:tcW w:w="3933" w:type="dxa"/>
          </w:tcPr>
          <w:p w:rsidR="00281F48" w:rsidRPr="0036451A" w:rsidRDefault="0036451A" w:rsidP="00FE4D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451A">
              <w:rPr>
                <w:sz w:val="28"/>
                <w:szCs w:val="28"/>
              </w:rPr>
              <w:t>«Формирование комфортной городской среды»</w:t>
            </w:r>
            <w:r>
              <w:rPr>
                <w:rStyle w:val="ae"/>
                <w:sz w:val="28"/>
                <w:szCs w:val="28"/>
              </w:rPr>
              <w:footnoteReference w:id="5"/>
            </w:r>
          </w:p>
        </w:tc>
      </w:tr>
    </w:tbl>
    <w:p w:rsidR="009A345C" w:rsidRDefault="0036451A" w:rsidP="00FE4DB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информации, предоставленной Комитетом финансов Администрации </w:t>
      </w:r>
      <w:proofErr w:type="spellStart"/>
      <w:r>
        <w:rPr>
          <w:sz w:val="26"/>
          <w:szCs w:val="26"/>
        </w:rPr>
        <w:t>Ши</w:t>
      </w:r>
      <w:r>
        <w:rPr>
          <w:sz w:val="26"/>
          <w:szCs w:val="26"/>
        </w:rPr>
        <w:t>м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муниципального района (</w:t>
      </w:r>
      <w:proofErr w:type="spellStart"/>
      <w:r>
        <w:rPr>
          <w:sz w:val="26"/>
          <w:szCs w:val="26"/>
        </w:rPr>
        <w:t>далее-комитет</w:t>
      </w:r>
      <w:proofErr w:type="spellEnd"/>
      <w:r>
        <w:rPr>
          <w:sz w:val="26"/>
          <w:szCs w:val="26"/>
        </w:rPr>
        <w:t xml:space="preserve"> финансов), на 01.09.2022 годовой об</w:t>
      </w:r>
      <w:r>
        <w:rPr>
          <w:sz w:val="26"/>
          <w:szCs w:val="26"/>
        </w:rPr>
        <w:t>ъ</w:t>
      </w:r>
      <w:r>
        <w:rPr>
          <w:sz w:val="26"/>
          <w:szCs w:val="26"/>
        </w:rPr>
        <w:t>ем бюджетных ассигнований, предусмотренный сводной бюджетной росписью, на реализацию региональных проектов, направленных на достижение целей национал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ных проектов, в 2022 году составляет</w:t>
      </w:r>
      <w:r w:rsidR="009A345C">
        <w:rPr>
          <w:sz w:val="26"/>
          <w:szCs w:val="26"/>
        </w:rPr>
        <w:t>:</w:t>
      </w:r>
    </w:p>
    <w:p w:rsidR="009A345C" w:rsidRDefault="009A345C" w:rsidP="00FE4DB9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Шимский</w:t>
      </w:r>
      <w:proofErr w:type="spellEnd"/>
      <w:r>
        <w:rPr>
          <w:sz w:val="26"/>
          <w:szCs w:val="26"/>
        </w:rPr>
        <w:t xml:space="preserve"> муниципальный район – 2497,1 тыс. рублей,</w:t>
      </w:r>
    </w:p>
    <w:p w:rsidR="009A345C" w:rsidRDefault="009A345C" w:rsidP="00FE4DB9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Шимское</w:t>
      </w:r>
      <w:proofErr w:type="spellEnd"/>
      <w:r>
        <w:rPr>
          <w:sz w:val="26"/>
          <w:szCs w:val="26"/>
        </w:rPr>
        <w:t xml:space="preserve"> городское поселение -700,2 тыс. рублей.</w:t>
      </w:r>
    </w:p>
    <w:p w:rsidR="009A345C" w:rsidRDefault="009A345C" w:rsidP="00FE4DB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Всего по консолидированному бюджету – 3197,3 тыс. рублей.</w:t>
      </w:r>
    </w:p>
    <w:p w:rsidR="009A345C" w:rsidRDefault="009A345C" w:rsidP="00FE4DB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Кассовое исполнение (ф. 0503117-НП) на 01.09.2022 составило:</w:t>
      </w:r>
    </w:p>
    <w:p w:rsidR="009A345C" w:rsidRDefault="009A345C" w:rsidP="009A345C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Шимский</w:t>
      </w:r>
      <w:proofErr w:type="spellEnd"/>
      <w:r>
        <w:rPr>
          <w:sz w:val="26"/>
          <w:szCs w:val="26"/>
        </w:rPr>
        <w:t xml:space="preserve"> муниципальный район – 1574,4 тыс. рублей,</w:t>
      </w:r>
    </w:p>
    <w:p w:rsidR="009A345C" w:rsidRDefault="009A345C" w:rsidP="009A345C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Шимское</w:t>
      </w:r>
      <w:proofErr w:type="spellEnd"/>
      <w:r>
        <w:rPr>
          <w:sz w:val="26"/>
          <w:szCs w:val="26"/>
        </w:rPr>
        <w:t xml:space="preserve"> городское поселение -685,1 тыс. рублей.</w:t>
      </w:r>
    </w:p>
    <w:p w:rsidR="009A345C" w:rsidRDefault="009A345C" w:rsidP="009A345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Всего по консолидированному бюджету – 2259,5 тыс. рублей.</w:t>
      </w:r>
    </w:p>
    <w:p w:rsidR="009A345C" w:rsidRDefault="009A345C" w:rsidP="00FE4DB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E7FA2" w:rsidRDefault="002E7FA2" w:rsidP="00FE4D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Получателями бюджетных средств являлись:</w:t>
      </w:r>
    </w:p>
    <w:tbl>
      <w:tblPr>
        <w:tblStyle w:val="a6"/>
        <w:tblW w:w="0" w:type="auto"/>
        <w:tblLayout w:type="fixed"/>
        <w:tblLook w:val="04A0"/>
      </w:tblPr>
      <w:tblGrid>
        <w:gridCol w:w="534"/>
        <w:gridCol w:w="2835"/>
        <w:gridCol w:w="1701"/>
        <w:gridCol w:w="1842"/>
        <w:gridCol w:w="851"/>
        <w:gridCol w:w="850"/>
        <w:gridCol w:w="851"/>
      </w:tblGrid>
      <w:tr w:rsidR="003C5CFC" w:rsidTr="00E95893">
        <w:tc>
          <w:tcPr>
            <w:tcW w:w="534" w:type="dxa"/>
            <w:vMerge w:val="restart"/>
          </w:tcPr>
          <w:p w:rsidR="003C5CFC" w:rsidRPr="005F71E7" w:rsidRDefault="003C5CFC" w:rsidP="00FE4DB9">
            <w:pPr>
              <w:autoSpaceDE w:val="0"/>
              <w:autoSpaceDN w:val="0"/>
              <w:adjustRightInd w:val="0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3C5CFC" w:rsidRPr="005F71E7" w:rsidRDefault="003C5CFC" w:rsidP="00FE4DB9">
            <w:pPr>
              <w:autoSpaceDE w:val="0"/>
              <w:autoSpaceDN w:val="0"/>
              <w:adjustRightInd w:val="0"/>
              <w:jc w:val="both"/>
            </w:pPr>
            <w:r w:rsidRPr="005F71E7">
              <w:t>Получатели бюджетных средств на реализацию р</w:t>
            </w:r>
            <w:r w:rsidRPr="005F71E7">
              <w:t>е</w:t>
            </w:r>
            <w:r w:rsidRPr="005F71E7">
              <w:t>гиональных проектов</w:t>
            </w:r>
          </w:p>
        </w:tc>
        <w:tc>
          <w:tcPr>
            <w:tcW w:w="1701" w:type="dxa"/>
            <w:vMerge w:val="restart"/>
          </w:tcPr>
          <w:p w:rsidR="003C5CFC" w:rsidRPr="005F71E7" w:rsidRDefault="003C5CFC" w:rsidP="00FE4DB9">
            <w:pPr>
              <w:autoSpaceDE w:val="0"/>
              <w:autoSpaceDN w:val="0"/>
              <w:adjustRightInd w:val="0"/>
              <w:jc w:val="both"/>
            </w:pPr>
            <w:r>
              <w:t>Наименование регионального проекта</w:t>
            </w:r>
          </w:p>
        </w:tc>
        <w:tc>
          <w:tcPr>
            <w:tcW w:w="1842" w:type="dxa"/>
            <w:vMerge w:val="restart"/>
          </w:tcPr>
          <w:p w:rsidR="003C5CFC" w:rsidRPr="005F71E7" w:rsidRDefault="003C5CFC" w:rsidP="00FE4DB9">
            <w:pPr>
              <w:autoSpaceDE w:val="0"/>
              <w:autoSpaceDN w:val="0"/>
              <w:adjustRightInd w:val="0"/>
              <w:jc w:val="both"/>
            </w:pPr>
            <w:r>
              <w:t>Источник ф</w:t>
            </w:r>
            <w:r>
              <w:t>и</w:t>
            </w:r>
            <w:r>
              <w:t>нансирования</w:t>
            </w:r>
          </w:p>
        </w:tc>
        <w:tc>
          <w:tcPr>
            <w:tcW w:w="2552" w:type="dxa"/>
            <w:gridSpan w:val="3"/>
          </w:tcPr>
          <w:p w:rsidR="003C5CFC" w:rsidRPr="005F71E7" w:rsidRDefault="003C5CFC" w:rsidP="00FE4DB9">
            <w:pPr>
              <w:autoSpaceDE w:val="0"/>
              <w:autoSpaceDN w:val="0"/>
              <w:adjustRightInd w:val="0"/>
              <w:jc w:val="both"/>
            </w:pPr>
            <w:r>
              <w:t xml:space="preserve">Объем финансирования, всего </w:t>
            </w:r>
          </w:p>
        </w:tc>
      </w:tr>
      <w:tr w:rsidR="003C5CFC" w:rsidTr="00E95893">
        <w:tc>
          <w:tcPr>
            <w:tcW w:w="534" w:type="dxa"/>
            <w:vMerge/>
          </w:tcPr>
          <w:p w:rsidR="003C5CFC" w:rsidRPr="005F71E7" w:rsidRDefault="003C5CFC" w:rsidP="00FE4D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3C5CFC" w:rsidRPr="005F71E7" w:rsidRDefault="003C5CFC" w:rsidP="00FE4D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3C5CFC" w:rsidRPr="005F71E7" w:rsidRDefault="003C5CFC" w:rsidP="00FE4D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vMerge/>
          </w:tcPr>
          <w:p w:rsidR="003C5CFC" w:rsidRPr="005F71E7" w:rsidRDefault="003C5CFC" w:rsidP="00FE4D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 w:val="restart"/>
          </w:tcPr>
          <w:p w:rsidR="003C5CFC" w:rsidRPr="005F71E7" w:rsidRDefault="003C5CFC" w:rsidP="00FE4DB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701" w:type="dxa"/>
            <w:gridSpan w:val="2"/>
          </w:tcPr>
          <w:p w:rsidR="003C5CFC" w:rsidRPr="005F71E7" w:rsidRDefault="003C5CFC" w:rsidP="00FE4DB9">
            <w:pPr>
              <w:autoSpaceDE w:val="0"/>
              <w:autoSpaceDN w:val="0"/>
              <w:adjustRightInd w:val="0"/>
              <w:jc w:val="both"/>
            </w:pPr>
            <w:r>
              <w:t>из них:</w:t>
            </w:r>
          </w:p>
        </w:tc>
      </w:tr>
      <w:tr w:rsidR="003C5CFC" w:rsidTr="00E95893">
        <w:tc>
          <w:tcPr>
            <w:tcW w:w="534" w:type="dxa"/>
            <w:vMerge/>
          </w:tcPr>
          <w:p w:rsidR="003C5CFC" w:rsidRPr="005F71E7" w:rsidRDefault="003C5CFC" w:rsidP="00FE4D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3C5CFC" w:rsidRPr="003C5CFC" w:rsidRDefault="003C5CFC" w:rsidP="00FE4D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3C5CFC" w:rsidRPr="003C5CFC" w:rsidRDefault="003C5CFC" w:rsidP="00FE4D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vMerge/>
          </w:tcPr>
          <w:p w:rsidR="003C5CFC" w:rsidRPr="003C5CFC" w:rsidRDefault="003C5CFC" w:rsidP="00FE4D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</w:tcPr>
          <w:p w:rsidR="003C5CFC" w:rsidRPr="003C5CFC" w:rsidRDefault="003C5CFC" w:rsidP="003C5CF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3C5CFC" w:rsidRPr="003C5CFC" w:rsidRDefault="003C5CFC" w:rsidP="00FE4DB9">
            <w:pPr>
              <w:autoSpaceDE w:val="0"/>
              <w:autoSpaceDN w:val="0"/>
              <w:adjustRightInd w:val="0"/>
              <w:jc w:val="both"/>
            </w:pPr>
            <w:r w:rsidRPr="003C5CFC">
              <w:t>обл</w:t>
            </w:r>
            <w:r w:rsidRPr="003C5CFC">
              <w:t>а</w:t>
            </w:r>
            <w:r w:rsidRPr="003C5CFC">
              <w:t>стной бю</w:t>
            </w:r>
            <w:r w:rsidRPr="003C5CFC">
              <w:t>д</w:t>
            </w:r>
            <w:r w:rsidRPr="003C5CFC">
              <w:t>жет</w:t>
            </w:r>
          </w:p>
        </w:tc>
        <w:tc>
          <w:tcPr>
            <w:tcW w:w="851" w:type="dxa"/>
          </w:tcPr>
          <w:p w:rsidR="003C5CFC" w:rsidRPr="003C5CFC" w:rsidRDefault="003C5CFC" w:rsidP="00FE4DB9">
            <w:pPr>
              <w:autoSpaceDE w:val="0"/>
              <w:autoSpaceDN w:val="0"/>
              <w:adjustRightInd w:val="0"/>
              <w:jc w:val="both"/>
            </w:pPr>
            <w:r w:rsidRPr="003C5CFC">
              <w:t>мес</w:t>
            </w:r>
            <w:r w:rsidRPr="003C5CFC">
              <w:t>т</w:t>
            </w:r>
            <w:r w:rsidRPr="003C5CFC">
              <w:t>ный бю</w:t>
            </w:r>
            <w:r w:rsidRPr="003C5CFC">
              <w:t>д</w:t>
            </w:r>
            <w:r w:rsidRPr="003C5CFC">
              <w:t>жет</w:t>
            </w:r>
          </w:p>
        </w:tc>
      </w:tr>
      <w:tr w:rsidR="003C5CFC" w:rsidTr="00E95893">
        <w:tc>
          <w:tcPr>
            <w:tcW w:w="534" w:type="dxa"/>
          </w:tcPr>
          <w:p w:rsidR="003C5CFC" w:rsidRPr="005F71E7" w:rsidRDefault="003C5CFC" w:rsidP="00BD166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835" w:type="dxa"/>
          </w:tcPr>
          <w:p w:rsidR="003C5CFC" w:rsidRPr="003C5CFC" w:rsidRDefault="003C5CFC" w:rsidP="00E95893">
            <w:pPr>
              <w:autoSpaceDE w:val="0"/>
              <w:autoSpaceDN w:val="0"/>
              <w:adjustRightInd w:val="0"/>
              <w:jc w:val="both"/>
            </w:pPr>
            <w:r w:rsidRPr="003C5CFC">
              <w:t xml:space="preserve">Администрация </w:t>
            </w:r>
            <w:proofErr w:type="spellStart"/>
            <w:r w:rsidRPr="003C5CFC">
              <w:t>Шимского</w:t>
            </w:r>
            <w:proofErr w:type="spellEnd"/>
            <w:r w:rsidRPr="003C5CFC">
              <w:t xml:space="preserve"> муниципального района</w:t>
            </w:r>
          </w:p>
        </w:tc>
        <w:tc>
          <w:tcPr>
            <w:tcW w:w="1701" w:type="dxa"/>
          </w:tcPr>
          <w:p w:rsidR="003C5CFC" w:rsidRPr="003C5CFC" w:rsidRDefault="003C5CFC" w:rsidP="00BD1665">
            <w:pPr>
              <w:autoSpaceDE w:val="0"/>
              <w:autoSpaceDN w:val="0"/>
              <w:adjustRightInd w:val="0"/>
              <w:jc w:val="both"/>
            </w:pPr>
            <w:r w:rsidRPr="003C5CFC">
              <w:t>«Формиров</w:t>
            </w:r>
            <w:r w:rsidRPr="003C5CFC">
              <w:t>а</w:t>
            </w:r>
            <w:r w:rsidRPr="003C5CFC">
              <w:t>ние комфор</w:t>
            </w:r>
            <w:r w:rsidRPr="003C5CFC">
              <w:t>т</w:t>
            </w:r>
            <w:r w:rsidRPr="003C5CFC">
              <w:t>ной  городской среды»</w:t>
            </w:r>
          </w:p>
        </w:tc>
        <w:tc>
          <w:tcPr>
            <w:tcW w:w="1842" w:type="dxa"/>
          </w:tcPr>
          <w:p w:rsidR="003C5CFC" w:rsidRPr="003C5CFC" w:rsidRDefault="003C5CFC" w:rsidP="00BD1665">
            <w:pPr>
              <w:autoSpaceDE w:val="0"/>
              <w:autoSpaceDN w:val="0"/>
              <w:adjustRightInd w:val="0"/>
              <w:jc w:val="both"/>
            </w:pPr>
            <w:r>
              <w:t xml:space="preserve">Бюджет </w:t>
            </w:r>
            <w:proofErr w:type="spellStart"/>
            <w:r>
              <w:t>Ши</w:t>
            </w:r>
            <w:r>
              <w:t>м</w:t>
            </w:r>
            <w:r>
              <w:t>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851" w:type="dxa"/>
          </w:tcPr>
          <w:p w:rsidR="003C5CFC" w:rsidRPr="003C5CFC" w:rsidRDefault="003C5CFC" w:rsidP="00BD1665">
            <w:pPr>
              <w:autoSpaceDE w:val="0"/>
              <w:autoSpaceDN w:val="0"/>
              <w:adjustRightInd w:val="0"/>
              <w:jc w:val="both"/>
            </w:pPr>
            <w:r w:rsidRPr="003C5CFC">
              <w:t>700,2</w:t>
            </w:r>
          </w:p>
        </w:tc>
        <w:tc>
          <w:tcPr>
            <w:tcW w:w="850" w:type="dxa"/>
          </w:tcPr>
          <w:p w:rsidR="003C5CFC" w:rsidRPr="003C5CFC" w:rsidRDefault="003C5CFC" w:rsidP="00FE4DB9">
            <w:pPr>
              <w:autoSpaceDE w:val="0"/>
              <w:autoSpaceDN w:val="0"/>
              <w:adjustRightInd w:val="0"/>
              <w:jc w:val="both"/>
            </w:pPr>
            <w:r w:rsidRPr="003C5CFC">
              <w:t>548,1</w:t>
            </w:r>
          </w:p>
        </w:tc>
        <w:tc>
          <w:tcPr>
            <w:tcW w:w="851" w:type="dxa"/>
          </w:tcPr>
          <w:p w:rsidR="003C5CFC" w:rsidRPr="003C5CFC" w:rsidRDefault="003C5CFC" w:rsidP="00FE4DB9">
            <w:pPr>
              <w:autoSpaceDE w:val="0"/>
              <w:autoSpaceDN w:val="0"/>
              <w:adjustRightInd w:val="0"/>
              <w:jc w:val="both"/>
            </w:pPr>
            <w:r w:rsidRPr="003C5CFC">
              <w:t>152,1</w:t>
            </w:r>
          </w:p>
        </w:tc>
      </w:tr>
      <w:tr w:rsidR="009A345C" w:rsidTr="009A345C">
        <w:tc>
          <w:tcPr>
            <w:tcW w:w="5070" w:type="dxa"/>
            <w:gridSpan w:val="3"/>
          </w:tcPr>
          <w:p w:rsidR="009A345C" w:rsidRPr="009A345C" w:rsidRDefault="009A345C" w:rsidP="00BD166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A345C">
              <w:rPr>
                <w:i/>
              </w:rPr>
              <w:t>ИТОГО</w:t>
            </w:r>
          </w:p>
        </w:tc>
        <w:tc>
          <w:tcPr>
            <w:tcW w:w="1842" w:type="dxa"/>
          </w:tcPr>
          <w:p w:rsidR="009A345C" w:rsidRPr="009A345C" w:rsidRDefault="009A345C" w:rsidP="00BD166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A345C">
              <w:rPr>
                <w:i/>
              </w:rPr>
              <w:t xml:space="preserve">Бюджет </w:t>
            </w:r>
            <w:proofErr w:type="spellStart"/>
            <w:r w:rsidRPr="009A345C">
              <w:rPr>
                <w:i/>
              </w:rPr>
              <w:t>Ши</w:t>
            </w:r>
            <w:r w:rsidRPr="009A345C">
              <w:rPr>
                <w:i/>
              </w:rPr>
              <w:t>м</w:t>
            </w:r>
            <w:r w:rsidRPr="009A345C">
              <w:rPr>
                <w:i/>
              </w:rPr>
              <w:t>ского</w:t>
            </w:r>
            <w:proofErr w:type="spellEnd"/>
            <w:r w:rsidRPr="009A345C">
              <w:rPr>
                <w:i/>
              </w:rPr>
              <w:t xml:space="preserve"> городского поселения</w:t>
            </w:r>
          </w:p>
        </w:tc>
        <w:tc>
          <w:tcPr>
            <w:tcW w:w="851" w:type="dxa"/>
          </w:tcPr>
          <w:p w:rsidR="009A345C" w:rsidRPr="009A345C" w:rsidRDefault="009A345C" w:rsidP="00BD166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A345C">
              <w:rPr>
                <w:i/>
              </w:rPr>
              <w:t>700,2</w:t>
            </w:r>
          </w:p>
        </w:tc>
        <w:tc>
          <w:tcPr>
            <w:tcW w:w="850" w:type="dxa"/>
          </w:tcPr>
          <w:p w:rsidR="009A345C" w:rsidRPr="009A345C" w:rsidRDefault="009A345C" w:rsidP="009A345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A345C">
              <w:rPr>
                <w:i/>
              </w:rPr>
              <w:t>548,1</w:t>
            </w:r>
          </w:p>
        </w:tc>
        <w:tc>
          <w:tcPr>
            <w:tcW w:w="851" w:type="dxa"/>
          </w:tcPr>
          <w:p w:rsidR="009A345C" w:rsidRPr="009A345C" w:rsidRDefault="009A345C" w:rsidP="009A345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A345C">
              <w:rPr>
                <w:i/>
              </w:rPr>
              <w:t>152,1</w:t>
            </w:r>
          </w:p>
        </w:tc>
      </w:tr>
      <w:tr w:rsidR="003C5CFC" w:rsidTr="00E95893">
        <w:tc>
          <w:tcPr>
            <w:tcW w:w="534" w:type="dxa"/>
          </w:tcPr>
          <w:p w:rsidR="003C5CFC" w:rsidRDefault="003C5CFC" w:rsidP="00BD166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2835" w:type="dxa"/>
          </w:tcPr>
          <w:p w:rsidR="003C5CFC" w:rsidRPr="003C5CFC" w:rsidRDefault="003C5CFC" w:rsidP="00E95893">
            <w:pPr>
              <w:autoSpaceDE w:val="0"/>
              <w:autoSpaceDN w:val="0"/>
              <w:adjustRightInd w:val="0"/>
              <w:jc w:val="both"/>
            </w:pPr>
            <w:r w:rsidRPr="003C5CFC">
              <w:t>МАОУ</w:t>
            </w:r>
            <w:r w:rsidRPr="003C5CFC">
              <w:rPr>
                <w:color w:val="000000"/>
              </w:rPr>
              <w:t>«СОШ» п</w:t>
            </w:r>
            <w:proofErr w:type="gramStart"/>
            <w:r w:rsidRPr="003C5CFC">
              <w:rPr>
                <w:color w:val="000000"/>
              </w:rPr>
              <w:t>.Ш</w:t>
            </w:r>
            <w:proofErr w:type="gramEnd"/>
            <w:r w:rsidRPr="003C5CFC">
              <w:rPr>
                <w:color w:val="000000"/>
              </w:rPr>
              <w:t>имск им. Героя Советского Со</w:t>
            </w:r>
            <w:r w:rsidRPr="003C5CFC">
              <w:rPr>
                <w:color w:val="000000"/>
              </w:rPr>
              <w:t>ю</w:t>
            </w:r>
            <w:r w:rsidRPr="003C5CFC">
              <w:rPr>
                <w:color w:val="000000"/>
              </w:rPr>
              <w:t xml:space="preserve">за А.И. </w:t>
            </w:r>
            <w:proofErr w:type="spellStart"/>
            <w:r w:rsidRPr="003C5CFC">
              <w:rPr>
                <w:color w:val="000000"/>
              </w:rPr>
              <w:t>Горева</w:t>
            </w:r>
            <w:proofErr w:type="spellEnd"/>
            <w:r w:rsidRPr="003C5CFC">
              <w:rPr>
                <w:color w:val="000000"/>
              </w:rPr>
              <w:t>»</w:t>
            </w:r>
            <w:r>
              <w:rPr>
                <w:rStyle w:val="ae"/>
                <w:color w:val="000000"/>
              </w:rPr>
              <w:footnoteReference w:id="6"/>
            </w:r>
          </w:p>
        </w:tc>
        <w:tc>
          <w:tcPr>
            <w:tcW w:w="1701" w:type="dxa"/>
          </w:tcPr>
          <w:p w:rsidR="003C5CFC" w:rsidRPr="003C5CFC" w:rsidRDefault="003C5CFC" w:rsidP="00BD1665">
            <w:pPr>
              <w:autoSpaceDE w:val="0"/>
              <w:autoSpaceDN w:val="0"/>
              <w:adjustRightInd w:val="0"/>
              <w:jc w:val="both"/>
            </w:pPr>
            <w:r w:rsidRPr="003C5CFC">
              <w:t>«Современная школа»</w:t>
            </w:r>
          </w:p>
        </w:tc>
        <w:tc>
          <w:tcPr>
            <w:tcW w:w="1842" w:type="dxa"/>
          </w:tcPr>
          <w:p w:rsidR="003C5CFC" w:rsidRDefault="003C5CFC" w:rsidP="00BD1665">
            <w:pPr>
              <w:autoSpaceDE w:val="0"/>
              <w:autoSpaceDN w:val="0"/>
              <w:adjustRightInd w:val="0"/>
              <w:jc w:val="both"/>
            </w:pPr>
            <w:r>
              <w:t xml:space="preserve">Бюджет </w:t>
            </w:r>
            <w:proofErr w:type="spellStart"/>
            <w:r>
              <w:t>Ши</w:t>
            </w:r>
            <w:r>
              <w:t>м</w:t>
            </w:r>
            <w:r>
              <w:t>ского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муни</w:t>
            </w:r>
            <w:proofErr w:type="spellEnd"/>
            <w:r>
              <w:t xml:space="preserve"> </w:t>
            </w:r>
            <w:proofErr w:type="spellStart"/>
            <w:r>
              <w:t>ц</w:t>
            </w:r>
            <w:r>
              <w:t>и</w:t>
            </w:r>
            <w:r>
              <w:t>пального</w:t>
            </w:r>
            <w:proofErr w:type="spellEnd"/>
            <w:proofErr w:type="gramEnd"/>
            <w:r>
              <w:t xml:space="preserve"> района</w:t>
            </w:r>
          </w:p>
        </w:tc>
        <w:tc>
          <w:tcPr>
            <w:tcW w:w="851" w:type="dxa"/>
          </w:tcPr>
          <w:p w:rsidR="003C5CFC" w:rsidRPr="003C5CFC" w:rsidRDefault="003C5CFC" w:rsidP="00BD1665">
            <w:pPr>
              <w:autoSpaceDE w:val="0"/>
              <w:autoSpaceDN w:val="0"/>
              <w:adjustRightInd w:val="0"/>
              <w:jc w:val="both"/>
            </w:pPr>
            <w:r w:rsidRPr="003C5CFC">
              <w:t>561,7</w:t>
            </w:r>
          </w:p>
        </w:tc>
        <w:tc>
          <w:tcPr>
            <w:tcW w:w="850" w:type="dxa"/>
          </w:tcPr>
          <w:p w:rsidR="003C5CFC" w:rsidRPr="003C5CFC" w:rsidRDefault="003C5CFC" w:rsidP="00FE4DB9">
            <w:pPr>
              <w:autoSpaceDE w:val="0"/>
              <w:autoSpaceDN w:val="0"/>
              <w:adjustRightInd w:val="0"/>
              <w:jc w:val="both"/>
            </w:pPr>
            <w:r w:rsidRPr="003C5CFC">
              <w:t>561,7</w:t>
            </w:r>
          </w:p>
        </w:tc>
        <w:tc>
          <w:tcPr>
            <w:tcW w:w="851" w:type="dxa"/>
          </w:tcPr>
          <w:p w:rsidR="003C5CFC" w:rsidRPr="003C5CFC" w:rsidRDefault="003C5CFC" w:rsidP="00FE4DB9">
            <w:pPr>
              <w:autoSpaceDE w:val="0"/>
              <w:autoSpaceDN w:val="0"/>
              <w:adjustRightInd w:val="0"/>
              <w:jc w:val="both"/>
            </w:pPr>
            <w:r w:rsidRPr="003C5CFC">
              <w:t>0</w:t>
            </w:r>
          </w:p>
        </w:tc>
      </w:tr>
      <w:tr w:rsidR="003C5CFC" w:rsidTr="00E95893">
        <w:tc>
          <w:tcPr>
            <w:tcW w:w="534" w:type="dxa"/>
          </w:tcPr>
          <w:p w:rsidR="003C5CFC" w:rsidRDefault="003C5CFC" w:rsidP="00BD1665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2835" w:type="dxa"/>
          </w:tcPr>
          <w:p w:rsidR="003C5CFC" w:rsidRPr="003C5CFC" w:rsidRDefault="003C5CFC" w:rsidP="00BD1665">
            <w:pPr>
              <w:autoSpaceDE w:val="0"/>
              <w:autoSpaceDN w:val="0"/>
              <w:adjustRightInd w:val="0"/>
              <w:jc w:val="both"/>
            </w:pPr>
            <w:r w:rsidRPr="003C5CFC">
              <w:rPr>
                <w:color w:val="000000"/>
              </w:rPr>
              <w:t xml:space="preserve">МАОУ «СОШ» </w:t>
            </w:r>
            <w:proofErr w:type="gramStart"/>
            <w:r w:rsidRPr="003C5CFC">
              <w:rPr>
                <w:color w:val="000000"/>
              </w:rPr>
              <w:t>с</w:t>
            </w:r>
            <w:proofErr w:type="gramEnd"/>
            <w:r w:rsidRPr="003C5CFC">
              <w:rPr>
                <w:color w:val="000000"/>
              </w:rPr>
              <w:t>. Ме</w:t>
            </w:r>
            <w:r w:rsidRPr="003C5CFC">
              <w:rPr>
                <w:color w:val="000000"/>
              </w:rPr>
              <w:t>д</w:t>
            </w:r>
            <w:r w:rsidRPr="003C5CFC">
              <w:rPr>
                <w:color w:val="000000"/>
              </w:rPr>
              <w:t>ведь</w:t>
            </w:r>
            <w:r w:rsidR="00E95893">
              <w:rPr>
                <w:rStyle w:val="ae"/>
                <w:color w:val="000000"/>
              </w:rPr>
              <w:footnoteReference w:id="7"/>
            </w:r>
          </w:p>
        </w:tc>
        <w:tc>
          <w:tcPr>
            <w:tcW w:w="1701" w:type="dxa"/>
          </w:tcPr>
          <w:p w:rsidR="003C5CFC" w:rsidRPr="003C5CFC" w:rsidRDefault="003C5CFC" w:rsidP="00BD1665">
            <w:pPr>
              <w:autoSpaceDE w:val="0"/>
              <w:autoSpaceDN w:val="0"/>
              <w:adjustRightInd w:val="0"/>
              <w:jc w:val="both"/>
            </w:pPr>
            <w:r w:rsidRPr="003C5CFC">
              <w:t>«Современная школа»</w:t>
            </w:r>
          </w:p>
        </w:tc>
        <w:tc>
          <w:tcPr>
            <w:tcW w:w="1842" w:type="dxa"/>
          </w:tcPr>
          <w:p w:rsidR="003C5CFC" w:rsidRDefault="003C5CFC" w:rsidP="00BD1665">
            <w:pPr>
              <w:autoSpaceDE w:val="0"/>
              <w:autoSpaceDN w:val="0"/>
              <w:adjustRightInd w:val="0"/>
              <w:jc w:val="both"/>
            </w:pPr>
            <w:r>
              <w:t xml:space="preserve">Бюджет </w:t>
            </w:r>
            <w:proofErr w:type="spellStart"/>
            <w:r>
              <w:t>Ши</w:t>
            </w:r>
            <w:r>
              <w:t>м</w:t>
            </w:r>
            <w:r>
              <w:t>ского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муни</w:t>
            </w:r>
            <w:proofErr w:type="spellEnd"/>
            <w:r>
              <w:t xml:space="preserve"> </w:t>
            </w:r>
            <w:proofErr w:type="spellStart"/>
            <w:r>
              <w:t>ц</w:t>
            </w:r>
            <w:r>
              <w:t>и</w:t>
            </w:r>
            <w:r>
              <w:t>пального</w:t>
            </w:r>
            <w:proofErr w:type="spellEnd"/>
            <w:proofErr w:type="gramEnd"/>
            <w:r>
              <w:t xml:space="preserve"> района</w:t>
            </w:r>
          </w:p>
        </w:tc>
        <w:tc>
          <w:tcPr>
            <w:tcW w:w="851" w:type="dxa"/>
          </w:tcPr>
          <w:p w:rsidR="003C5CFC" w:rsidRPr="003C5CFC" w:rsidRDefault="003C5CFC" w:rsidP="00BD1665">
            <w:pPr>
              <w:autoSpaceDE w:val="0"/>
              <w:autoSpaceDN w:val="0"/>
              <w:adjustRightInd w:val="0"/>
              <w:jc w:val="both"/>
            </w:pPr>
            <w:r w:rsidRPr="003C5CFC">
              <w:t>792,4</w:t>
            </w:r>
          </w:p>
        </w:tc>
        <w:tc>
          <w:tcPr>
            <w:tcW w:w="850" w:type="dxa"/>
          </w:tcPr>
          <w:p w:rsidR="003C5CFC" w:rsidRPr="003C5CFC" w:rsidRDefault="003C5CFC" w:rsidP="00FE4DB9">
            <w:pPr>
              <w:autoSpaceDE w:val="0"/>
              <w:autoSpaceDN w:val="0"/>
              <w:adjustRightInd w:val="0"/>
              <w:jc w:val="both"/>
            </w:pPr>
            <w:r w:rsidRPr="003C5CFC">
              <w:t>792,4</w:t>
            </w:r>
          </w:p>
        </w:tc>
        <w:tc>
          <w:tcPr>
            <w:tcW w:w="851" w:type="dxa"/>
          </w:tcPr>
          <w:p w:rsidR="003C5CFC" w:rsidRPr="003C5CFC" w:rsidRDefault="003C5CFC" w:rsidP="00FE4DB9">
            <w:pPr>
              <w:autoSpaceDE w:val="0"/>
              <w:autoSpaceDN w:val="0"/>
              <w:adjustRightInd w:val="0"/>
              <w:jc w:val="both"/>
            </w:pPr>
            <w:r w:rsidRPr="003C5CFC">
              <w:t>0</w:t>
            </w:r>
          </w:p>
        </w:tc>
      </w:tr>
      <w:tr w:rsidR="003C5CFC" w:rsidTr="00E95893">
        <w:tc>
          <w:tcPr>
            <w:tcW w:w="534" w:type="dxa"/>
          </w:tcPr>
          <w:p w:rsidR="003C5CFC" w:rsidRDefault="003C5CFC" w:rsidP="00BD1665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2835" w:type="dxa"/>
          </w:tcPr>
          <w:p w:rsidR="003C5CFC" w:rsidRPr="003C5CFC" w:rsidRDefault="003C5CFC" w:rsidP="00E95893">
            <w:pPr>
              <w:autoSpaceDE w:val="0"/>
              <w:autoSpaceDN w:val="0"/>
              <w:adjustRightInd w:val="0"/>
              <w:jc w:val="both"/>
            </w:pPr>
            <w:r w:rsidRPr="003C5CFC">
              <w:t>МАО</w:t>
            </w:r>
            <w:proofErr w:type="gramStart"/>
            <w:r w:rsidRPr="003C5CFC">
              <w:t>У</w:t>
            </w:r>
            <w:r w:rsidRPr="003C5CFC">
              <w:rPr>
                <w:color w:val="000000"/>
              </w:rPr>
              <w:t>«</w:t>
            </w:r>
            <w:proofErr w:type="gramEnd"/>
            <w:r w:rsidRPr="003C5CFC">
              <w:rPr>
                <w:color w:val="000000"/>
              </w:rPr>
              <w:t xml:space="preserve">СОШ» </w:t>
            </w:r>
            <w:proofErr w:type="spellStart"/>
            <w:r w:rsidRPr="003C5CFC">
              <w:rPr>
                <w:color w:val="000000"/>
              </w:rPr>
              <w:t>жд.ст</w:t>
            </w:r>
            <w:proofErr w:type="spellEnd"/>
            <w:r w:rsidRPr="003C5CFC">
              <w:rPr>
                <w:color w:val="000000"/>
              </w:rPr>
              <w:t>. Уторгош</w:t>
            </w:r>
            <w:r w:rsidR="00E95893">
              <w:rPr>
                <w:rStyle w:val="ae"/>
                <w:color w:val="000000"/>
              </w:rPr>
              <w:footnoteReference w:id="8"/>
            </w:r>
          </w:p>
        </w:tc>
        <w:tc>
          <w:tcPr>
            <w:tcW w:w="1701" w:type="dxa"/>
          </w:tcPr>
          <w:p w:rsidR="003C5CFC" w:rsidRPr="003C5CFC" w:rsidRDefault="003C5CFC" w:rsidP="00BD1665">
            <w:pPr>
              <w:autoSpaceDE w:val="0"/>
              <w:autoSpaceDN w:val="0"/>
              <w:adjustRightInd w:val="0"/>
              <w:jc w:val="both"/>
            </w:pPr>
            <w:r w:rsidRPr="003C5CFC">
              <w:t>«Современная школа»</w:t>
            </w:r>
          </w:p>
        </w:tc>
        <w:tc>
          <w:tcPr>
            <w:tcW w:w="1842" w:type="dxa"/>
          </w:tcPr>
          <w:p w:rsidR="003C5CFC" w:rsidRDefault="003C5CFC" w:rsidP="00BD1665">
            <w:pPr>
              <w:autoSpaceDE w:val="0"/>
              <w:autoSpaceDN w:val="0"/>
              <w:adjustRightInd w:val="0"/>
              <w:jc w:val="both"/>
            </w:pPr>
            <w:r>
              <w:t xml:space="preserve">Бюджет </w:t>
            </w:r>
            <w:proofErr w:type="spellStart"/>
            <w:r>
              <w:t>Ши</w:t>
            </w:r>
            <w:r>
              <w:t>м</w:t>
            </w:r>
            <w:r>
              <w:t>ского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муни</w:t>
            </w:r>
            <w:proofErr w:type="spellEnd"/>
            <w:r>
              <w:t xml:space="preserve"> </w:t>
            </w:r>
            <w:proofErr w:type="spellStart"/>
            <w:r>
              <w:t>ц</w:t>
            </w:r>
            <w:r>
              <w:t>и</w:t>
            </w:r>
            <w:r>
              <w:t>пального</w:t>
            </w:r>
            <w:proofErr w:type="spellEnd"/>
            <w:proofErr w:type="gramEnd"/>
            <w:r>
              <w:t xml:space="preserve"> района</w:t>
            </w:r>
          </w:p>
        </w:tc>
        <w:tc>
          <w:tcPr>
            <w:tcW w:w="851" w:type="dxa"/>
          </w:tcPr>
          <w:p w:rsidR="003C5CFC" w:rsidRPr="003C5CFC" w:rsidRDefault="00C71E22" w:rsidP="00BD1665">
            <w:pPr>
              <w:autoSpaceDE w:val="0"/>
              <w:autoSpaceDN w:val="0"/>
              <w:adjustRightInd w:val="0"/>
              <w:jc w:val="both"/>
            </w:pPr>
            <w:r>
              <w:t>1098,0</w:t>
            </w:r>
          </w:p>
        </w:tc>
        <w:tc>
          <w:tcPr>
            <w:tcW w:w="850" w:type="dxa"/>
          </w:tcPr>
          <w:p w:rsidR="003C5CFC" w:rsidRPr="003C5CFC" w:rsidRDefault="00C71E22" w:rsidP="00FE4DB9">
            <w:pPr>
              <w:autoSpaceDE w:val="0"/>
              <w:autoSpaceDN w:val="0"/>
              <w:adjustRightInd w:val="0"/>
              <w:jc w:val="both"/>
            </w:pPr>
            <w:r>
              <w:t>1098,0</w:t>
            </w:r>
          </w:p>
        </w:tc>
        <w:tc>
          <w:tcPr>
            <w:tcW w:w="851" w:type="dxa"/>
          </w:tcPr>
          <w:p w:rsidR="003C5CFC" w:rsidRPr="003C5CFC" w:rsidRDefault="003C5CFC" w:rsidP="00FE4DB9">
            <w:pPr>
              <w:autoSpaceDE w:val="0"/>
              <w:autoSpaceDN w:val="0"/>
              <w:adjustRightInd w:val="0"/>
              <w:jc w:val="both"/>
            </w:pPr>
            <w:r w:rsidRPr="003C5CFC">
              <w:t>0</w:t>
            </w:r>
          </w:p>
        </w:tc>
      </w:tr>
      <w:tr w:rsidR="003C5CFC" w:rsidTr="00E95893">
        <w:tc>
          <w:tcPr>
            <w:tcW w:w="534" w:type="dxa"/>
          </w:tcPr>
          <w:p w:rsidR="003C5CFC" w:rsidRPr="00E95893" w:rsidRDefault="003C5CFC" w:rsidP="00BD1665">
            <w:pPr>
              <w:autoSpaceDE w:val="0"/>
              <w:autoSpaceDN w:val="0"/>
              <w:adjustRightInd w:val="0"/>
              <w:jc w:val="both"/>
            </w:pPr>
            <w:r w:rsidRPr="00E95893">
              <w:t>5</w:t>
            </w:r>
          </w:p>
        </w:tc>
        <w:tc>
          <w:tcPr>
            <w:tcW w:w="2835" w:type="dxa"/>
          </w:tcPr>
          <w:p w:rsidR="003C5CFC" w:rsidRPr="00E95893" w:rsidRDefault="00E95893" w:rsidP="00BD1665">
            <w:pPr>
              <w:autoSpaceDE w:val="0"/>
              <w:autoSpaceDN w:val="0"/>
              <w:adjustRightInd w:val="0"/>
              <w:jc w:val="both"/>
            </w:pPr>
            <w:r w:rsidRPr="00E95893">
              <w:t>МАОУ</w:t>
            </w:r>
            <w:r w:rsidRPr="00E95893">
              <w:rPr>
                <w:color w:val="000000"/>
              </w:rPr>
              <w:t>«СОШ» п</w:t>
            </w:r>
            <w:proofErr w:type="gramStart"/>
            <w:r w:rsidRPr="00E95893">
              <w:rPr>
                <w:color w:val="000000"/>
              </w:rPr>
              <w:t>.Ш</w:t>
            </w:r>
            <w:proofErr w:type="gramEnd"/>
            <w:r w:rsidRPr="00E95893">
              <w:rPr>
                <w:color w:val="000000"/>
              </w:rPr>
              <w:t>имск им. Героя Советского Со</w:t>
            </w:r>
            <w:r w:rsidRPr="00E95893">
              <w:rPr>
                <w:color w:val="000000"/>
              </w:rPr>
              <w:t>ю</w:t>
            </w:r>
            <w:r w:rsidRPr="00E95893">
              <w:rPr>
                <w:color w:val="000000"/>
              </w:rPr>
              <w:t xml:space="preserve">за А.И. </w:t>
            </w:r>
            <w:proofErr w:type="spellStart"/>
            <w:r w:rsidRPr="00E95893">
              <w:rPr>
                <w:color w:val="000000"/>
              </w:rPr>
              <w:t>Горева</w:t>
            </w:r>
            <w:proofErr w:type="spellEnd"/>
            <w:r w:rsidRPr="00E95893">
              <w:rPr>
                <w:color w:val="000000"/>
              </w:rPr>
              <w:t>»</w:t>
            </w:r>
          </w:p>
        </w:tc>
        <w:tc>
          <w:tcPr>
            <w:tcW w:w="1701" w:type="dxa"/>
          </w:tcPr>
          <w:p w:rsidR="003C5CFC" w:rsidRPr="00E95893" w:rsidRDefault="00E95893" w:rsidP="00BD1665">
            <w:pPr>
              <w:autoSpaceDE w:val="0"/>
              <w:autoSpaceDN w:val="0"/>
              <w:adjustRightInd w:val="0"/>
              <w:jc w:val="both"/>
            </w:pPr>
            <w:r w:rsidRPr="00E95893">
              <w:t>«Цифровая о</w:t>
            </w:r>
            <w:r w:rsidRPr="00E95893">
              <w:t>б</w:t>
            </w:r>
            <w:r w:rsidRPr="00E95893">
              <w:t>разовательная среда»</w:t>
            </w:r>
          </w:p>
        </w:tc>
        <w:tc>
          <w:tcPr>
            <w:tcW w:w="1842" w:type="dxa"/>
          </w:tcPr>
          <w:p w:rsidR="003C5CFC" w:rsidRPr="00E95893" w:rsidRDefault="00E95893" w:rsidP="00BD1665">
            <w:pPr>
              <w:autoSpaceDE w:val="0"/>
              <w:autoSpaceDN w:val="0"/>
              <w:adjustRightInd w:val="0"/>
              <w:jc w:val="both"/>
            </w:pPr>
            <w:r w:rsidRPr="00E95893">
              <w:t xml:space="preserve">Бюджет </w:t>
            </w:r>
            <w:proofErr w:type="spellStart"/>
            <w:r w:rsidRPr="00E95893">
              <w:t>Ши</w:t>
            </w:r>
            <w:r w:rsidRPr="00E95893">
              <w:t>м</w:t>
            </w:r>
            <w:r w:rsidRPr="00E95893">
              <w:t>ского</w:t>
            </w:r>
            <w:proofErr w:type="spellEnd"/>
            <w:r w:rsidRPr="00E95893">
              <w:t xml:space="preserve"> </w:t>
            </w:r>
            <w:proofErr w:type="spellStart"/>
            <w:proofErr w:type="gramStart"/>
            <w:r w:rsidRPr="00E95893">
              <w:t>муни</w:t>
            </w:r>
            <w:proofErr w:type="spellEnd"/>
            <w:r w:rsidRPr="00E95893">
              <w:t xml:space="preserve"> </w:t>
            </w:r>
            <w:proofErr w:type="spellStart"/>
            <w:r w:rsidRPr="00E95893">
              <w:t>ц</w:t>
            </w:r>
            <w:r w:rsidRPr="00E95893">
              <w:t>и</w:t>
            </w:r>
            <w:r w:rsidRPr="00E95893">
              <w:t>пального</w:t>
            </w:r>
            <w:proofErr w:type="spellEnd"/>
            <w:proofErr w:type="gramEnd"/>
            <w:r w:rsidRPr="00E95893">
              <w:t xml:space="preserve"> района</w:t>
            </w:r>
          </w:p>
        </w:tc>
        <w:tc>
          <w:tcPr>
            <w:tcW w:w="851" w:type="dxa"/>
          </w:tcPr>
          <w:p w:rsidR="003C5CFC" w:rsidRPr="00E95893" w:rsidRDefault="00E95893" w:rsidP="00BD1665">
            <w:pPr>
              <w:autoSpaceDE w:val="0"/>
              <w:autoSpaceDN w:val="0"/>
              <w:adjustRightInd w:val="0"/>
              <w:jc w:val="both"/>
            </w:pPr>
            <w:r w:rsidRPr="00E95893">
              <w:t>15,0</w:t>
            </w:r>
          </w:p>
        </w:tc>
        <w:tc>
          <w:tcPr>
            <w:tcW w:w="850" w:type="dxa"/>
          </w:tcPr>
          <w:p w:rsidR="003C5CFC" w:rsidRPr="00E95893" w:rsidRDefault="00E95893" w:rsidP="00FE4DB9">
            <w:pPr>
              <w:autoSpaceDE w:val="0"/>
              <w:autoSpaceDN w:val="0"/>
              <w:adjustRightInd w:val="0"/>
              <w:jc w:val="both"/>
            </w:pPr>
            <w:r w:rsidRPr="00E95893">
              <w:t>15,0</w:t>
            </w:r>
          </w:p>
        </w:tc>
        <w:tc>
          <w:tcPr>
            <w:tcW w:w="851" w:type="dxa"/>
          </w:tcPr>
          <w:p w:rsidR="003C5CFC" w:rsidRPr="00E95893" w:rsidRDefault="00E95893" w:rsidP="00FE4DB9">
            <w:pPr>
              <w:autoSpaceDE w:val="0"/>
              <w:autoSpaceDN w:val="0"/>
              <w:adjustRightInd w:val="0"/>
              <w:jc w:val="both"/>
            </w:pPr>
            <w:r w:rsidRPr="00E95893">
              <w:t>0</w:t>
            </w:r>
          </w:p>
        </w:tc>
      </w:tr>
      <w:tr w:rsidR="00E95893" w:rsidTr="00E95893">
        <w:tc>
          <w:tcPr>
            <w:tcW w:w="534" w:type="dxa"/>
          </w:tcPr>
          <w:p w:rsidR="00E95893" w:rsidRDefault="00E95893" w:rsidP="00BD1665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2835" w:type="dxa"/>
          </w:tcPr>
          <w:p w:rsidR="00E95893" w:rsidRPr="003C5CFC" w:rsidRDefault="00E95893" w:rsidP="00BD1665">
            <w:pPr>
              <w:autoSpaceDE w:val="0"/>
              <w:autoSpaceDN w:val="0"/>
              <w:adjustRightInd w:val="0"/>
              <w:jc w:val="both"/>
            </w:pPr>
            <w:r w:rsidRPr="003C5CFC">
              <w:rPr>
                <w:color w:val="000000"/>
              </w:rPr>
              <w:t xml:space="preserve">МАОУ «СОШ» </w:t>
            </w:r>
            <w:proofErr w:type="gramStart"/>
            <w:r w:rsidRPr="003C5CFC">
              <w:rPr>
                <w:color w:val="000000"/>
              </w:rPr>
              <w:t>с</w:t>
            </w:r>
            <w:proofErr w:type="gramEnd"/>
            <w:r w:rsidRPr="003C5CFC">
              <w:rPr>
                <w:color w:val="000000"/>
              </w:rPr>
              <w:t>. Медведь</w:t>
            </w:r>
          </w:p>
        </w:tc>
        <w:tc>
          <w:tcPr>
            <w:tcW w:w="1701" w:type="dxa"/>
          </w:tcPr>
          <w:p w:rsidR="00E95893" w:rsidRPr="00E95893" w:rsidRDefault="00E95893" w:rsidP="00BD1665">
            <w:pPr>
              <w:autoSpaceDE w:val="0"/>
              <w:autoSpaceDN w:val="0"/>
              <w:adjustRightInd w:val="0"/>
              <w:jc w:val="both"/>
            </w:pPr>
            <w:r w:rsidRPr="00E95893">
              <w:t>«Цифровая о</w:t>
            </w:r>
            <w:r w:rsidRPr="00E95893">
              <w:t>б</w:t>
            </w:r>
            <w:r w:rsidRPr="00E95893">
              <w:t xml:space="preserve">разовательная </w:t>
            </w:r>
            <w:r w:rsidRPr="00E95893">
              <w:lastRenderedPageBreak/>
              <w:t>среда»</w:t>
            </w:r>
          </w:p>
        </w:tc>
        <w:tc>
          <w:tcPr>
            <w:tcW w:w="1842" w:type="dxa"/>
          </w:tcPr>
          <w:p w:rsidR="00E95893" w:rsidRPr="00E95893" w:rsidRDefault="00E95893" w:rsidP="00BD1665">
            <w:pPr>
              <w:autoSpaceDE w:val="0"/>
              <w:autoSpaceDN w:val="0"/>
              <w:adjustRightInd w:val="0"/>
              <w:jc w:val="both"/>
            </w:pPr>
            <w:r w:rsidRPr="00E95893">
              <w:lastRenderedPageBreak/>
              <w:t xml:space="preserve">Бюджет </w:t>
            </w:r>
            <w:proofErr w:type="spellStart"/>
            <w:r w:rsidRPr="00E95893">
              <w:t>Ши</w:t>
            </w:r>
            <w:r w:rsidRPr="00E95893">
              <w:t>м</w:t>
            </w:r>
            <w:r w:rsidRPr="00E95893">
              <w:t>ского</w:t>
            </w:r>
            <w:proofErr w:type="spellEnd"/>
            <w:r w:rsidRPr="00E95893">
              <w:t xml:space="preserve"> </w:t>
            </w:r>
            <w:proofErr w:type="spellStart"/>
            <w:proofErr w:type="gramStart"/>
            <w:r w:rsidRPr="00E95893">
              <w:t>муни</w:t>
            </w:r>
            <w:proofErr w:type="spellEnd"/>
            <w:r w:rsidRPr="00E95893">
              <w:t xml:space="preserve"> </w:t>
            </w:r>
            <w:proofErr w:type="spellStart"/>
            <w:r w:rsidRPr="00E95893">
              <w:t>ц</w:t>
            </w:r>
            <w:r w:rsidRPr="00E95893">
              <w:t>и</w:t>
            </w:r>
            <w:r w:rsidRPr="00E95893">
              <w:lastRenderedPageBreak/>
              <w:t>пального</w:t>
            </w:r>
            <w:proofErr w:type="spellEnd"/>
            <w:proofErr w:type="gramEnd"/>
            <w:r w:rsidRPr="00E95893">
              <w:t xml:space="preserve"> района</w:t>
            </w:r>
          </w:p>
        </w:tc>
        <w:tc>
          <w:tcPr>
            <w:tcW w:w="851" w:type="dxa"/>
          </w:tcPr>
          <w:p w:rsidR="00E95893" w:rsidRPr="00E95893" w:rsidRDefault="00E95893" w:rsidP="00BD1665">
            <w:pPr>
              <w:autoSpaceDE w:val="0"/>
              <w:autoSpaceDN w:val="0"/>
              <w:adjustRightInd w:val="0"/>
              <w:jc w:val="both"/>
            </w:pPr>
            <w:r w:rsidRPr="00E95893">
              <w:lastRenderedPageBreak/>
              <w:t>15,0</w:t>
            </w:r>
          </w:p>
        </w:tc>
        <w:tc>
          <w:tcPr>
            <w:tcW w:w="850" w:type="dxa"/>
          </w:tcPr>
          <w:p w:rsidR="00E95893" w:rsidRPr="00E95893" w:rsidRDefault="00E95893" w:rsidP="00BD1665">
            <w:pPr>
              <w:autoSpaceDE w:val="0"/>
              <w:autoSpaceDN w:val="0"/>
              <w:adjustRightInd w:val="0"/>
              <w:jc w:val="both"/>
            </w:pPr>
            <w:r w:rsidRPr="00E95893">
              <w:t>15,0</w:t>
            </w:r>
          </w:p>
        </w:tc>
        <w:tc>
          <w:tcPr>
            <w:tcW w:w="851" w:type="dxa"/>
          </w:tcPr>
          <w:p w:rsidR="00E95893" w:rsidRPr="00E95893" w:rsidRDefault="00E95893" w:rsidP="00BD1665">
            <w:pPr>
              <w:autoSpaceDE w:val="0"/>
              <w:autoSpaceDN w:val="0"/>
              <w:adjustRightInd w:val="0"/>
              <w:jc w:val="both"/>
            </w:pPr>
            <w:r w:rsidRPr="00E95893">
              <w:t>0</w:t>
            </w:r>
          </w:p>
        </w:tc>
      </w:tr>
      <w:tr w:rsidR="00E95893" w:rsidTr="00E95893">
        <w:tc>
          <w:tcPr>
            <w:tcW w:w="534" w:type="dxa"/>
          </w:tcPr>
          <w:p w:rsidR="00E95893" w:rsidRDefault="00E95893" w:rsidP="00BD166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7</w:t>
            </w:r>
          </w:p>
        </w:tc>
        <w:tc>
          <w:tcPr>
            <w:tcW w:w="2835" w:type="dxa"/>
          </w:tcPr>
          <w:p w:rsidR="00E95893" w:rsidRPr="003C5CFC" w:rsidRDefault="00E95893" w:rsidP="00BD1665">
            <w:pPr>
              <w:autoSpaceDE w:val="0"/>
              <w:autoSpaceDN w:val="0"/>
              <w:adjustRightInd w:val="0"/>
              <w:jc w:val="both"/>
            </w:pPr>
            <w:r w:rsidRPr="003C5CFC">
              <w:t>МАО</w:t>
            </w:r>
            <w:proofErr w:type="gramStart"/>
            <w:r w:rsidRPr="003C5CFC">
              <w:t>У</w:t>
            </w:r>
            <w:r w:rsidRPr="003C5CFC">
              <w:rPr>
                <w:color w:val="000000"/>
              </w:rPr>
              <w:t>«</w:t>
            </w:r>
            <w:proofErr w:type="gramEnd"/>
            <w:r w:rsidRPr="003C5CFC">
              <w:rPr>
                <w:color w:val="000000"/>
              </w:rPr>
              <w:t xml:space="preserve">СОШ» </w:t>
            </w:r>
            <w:proofErr w:type="spellStart"/>
            <w:r w:rsidRPr="003C5CFC">
              <w:rPr>
                <w:color w:val="000000"/>
              </w:rPr>
              <w:t>жд.ст</w:t>
            </w:r>
            <w:proofErr w:type="spellEnd"/>
            <w:r w:rsidRPr="003C5CFC">
              <w:rPr>
                <w:color w:val="000000"/>
              </w:rPr>
              <w:t>. Уторгош</w:t>
            </w:r>
          </w:p>
        </w:tc>
        <w:tc>
          <w:tcPr>
            <w:tcW w:w="1701" w:type="dxa"/>
          </w:tcPr>
          <w:p w:rsidR="00E95893" w:rsidRPr="00E95893" w:rsidRDefault="00E95893" w:rsidP="00BD1665">
            <w:pPr>
              <w:autoSpaceDE w:val="0"/>
              <w:autoSpaceDN w:val="0"/>
              <w:adjustRightInd w:val="0"/>
              <w:jc w:val="both"/>
            </w:pPr>
            <w:r w:rsidRPr="00E95893">
              <w:t>«Цифровая о</w:t>
            </w:r>
            <w:r w:rsidRPr="00E95893">
              <w:t>б</w:t>
            </w:r>
            <w:r w:rsidRPr="00E95893">
              <w:t>разовательная среда»</w:t>
            </w:r>
          </w:p>
        </w:tc>
        <w:tc>
          <w:tcPr>
            <w:tcW w:w="1842" w:type="dxa"/>
          </w:tcPr>
          <w:p w:rsidR="00E95893" w:rsidRPr="00E95893" w:rsidRDefault="00E95893" w:rsidP="00BD1665">
            <w:pPr>
              <w:autoSpaceDE w:val="0"/>
              <w:autoSpaceDN w:val="0"/>
              <w:adjustRightInd w:val="0"/>
              <w:jc w:val="both"/>
            </w:pPr>
            <w:r w:rsidRPr="00E95893">
              <w:t xml:space="preserve">Бюджет </w:t>
            </w:r>
            <w:proofErr w:type="spellStart"/>
            <w:r w:rsidRPr="00E95893">
              <w:t>Ши</w:t>
            </w:r>
            <w:r w:rsidRPr="00E95893">
              <w:t>м</w:t>
            </w:r>
            <w:r w:rsidRPr="00E95893">
              <w:t>ского</w:t>
            </w:r>
            <w:proofErr w:type="spellEnd"/>
            <w:r w:rsidRPr="00E95893">
              <w:t xml:space="preserve"> </w:t>
            </w:r>
            <w:proofErr w:type="spellStart"/>
            <w:proofErr w:type="gramStart"/>
            <w:r w:rsidRPr="00E95893">
              <w:t>муни</w:t>
            </w:r>
            <w:proofErr w:type="spellEnd"/>
            <w:r w:rsidRPr="00E95893">
              <w:t xml:space="preserve"> </w:t>
            </w:r>
            <w:proofErr w:type="spellStart"/>
            <w:r w:rsidRPr="00E95893">
              <w:t>ц</w:t>
            </w:r>
            <w:r w:rsidRPr="00E95893">
              <w:t>и</w:t>
            </w:r>
            <w:r w:rsidRPr="00E95893">
              <w:t>пального</w:t>
            </w:r>
            <w:proofErr w:type="spellEnd"/>
            <w:proofErr w:type="gramEnd"/>
            <w:r w:rsidRPr="00E95893">
              <w:t xml:space="preserve"> района</w:t>
            </w:r>
          </w:p>
        </w:tc>
        <w:tc>
          <w:tcPr>
            <w:tcW w:w="851" w:type="dxa"/>
          </w:tcPr>
          <w:p w:rsidR="00E95893" w:rsidRPr="00E95893" w:rsidRDefault="00E95893" w:rsidP="00BD1665">
            <w:pPr>
              <w:autoSpaceDE w:val="0"/>
              <w:autoSpaceDN w:val="0"/>
              <w:adjustRightInd w:val="0"/>
              <w:jc w:val="both"/>
            </w:pPr>
            <w:r w:rsidRPr="00E95893">
              <w:t>15,0</w:t>
            </w:r>
          </w:p>
        </w:tc>
        <w:tc>
          <w:tcPr>
            <w:tcW w:w="850" w:type="dxa"/>
          </w:tcPr>
          <w:p w:rsidR="00E95893" w:rsidRPr="00E95893" w:rsidRDefault="00E95893" w:rsidP="00BD1665">
            <w:pPr>
              <w:autoSpaceDE w:val="0"/>
              <w:autoSpaceDN w:val="0"/>
              <w:adjustRightInd w:val="0"/>
              <w:jc w:val="both"/>
            </w:pPr>
            <w:r w:rsidRPr="00E95893">
              <w:t>15,0</w:t>
            </w:r>
          </w:p>
        </w:tc>
        <w:tc>
          <w:tcPr>
            <w:tcW w:w="851" w:type="dxa"/>
          </w:tcPr>
          <w:p w:rsidR="00E95893" w:rsidRPr="00E95893" w:rsidRDefault="00E95893" w:rsidP="00BD1665">
            <w:pPr>
              <w:autoSpaceDE w:val="0"/>
              <w:autoSpaceDN w:val="0"/>
              <w:adjustRightInd w:val="0"/>
              <w:jc w:val="both"/>
            </w:pPr>
            <w:r w:rsidRPr="00E95893">
              <w:t>0</w:t>
            </w:r>
          </w:p>
        </w:tc>
      </w:tr>
      <w:tr w:rsidR="009A345C" w:rsidTr="009A345C">
        <w:tc>
          <w:tcPr>
            <w:tcW w:w="5070" w:type="dxa"/>
            <w:gridSpan w:val="3"/>
          </w:tcPr>
          <w:p w:rsidR="009A345C" w:rsidRPr="00E95893" w:rsidRDefault="009A345C" w:rsidP="00BD1665">
            <w:pPr>
              <w:autoSpaceDE w:val="0"/>
              <w:autoSpaceDN w:val="0"/>
              <w:adjustRightInd w:val="0"/>
              <w:jc w:val="both"/>
            </w:pPr>
            <w:r>
              <w:t>ИТОГО</w:t>
            </w:r>
          </w:p>
        </w:tc>
        <w:tc>
          <w:tcPr>
            <w:tcW w:w="1842" w:type="dxa"/>
          </w:tcPr>
          <w:p w:rsidR="009A345C" w:rsidRPr="00E95893" w:rsidRDefault="009A345C" w:rsidP="00BD1665">
            <w:pPr>
              <w:autoSpaceDE w:val="0"/>
              <w:autoSpaceDN w:val="0"/>
              <w:adjustRightInd w:val="0"/>
              <w:jc w:val="both"/>
            </w:pPr>
            <w:r w:rsidRPr="00E95893">
              <w:t xml:space="preserve">Бюджет </w:t>
            </w:r>
            <w:proofErr w:type="spellStart"/>
            <w:r w:rsidRPr="00E95893">
              <w:t>Ши</w:t>
            </w:r>
            <w:r w:rsidRPr="00E95893">
              <w:t>м</w:t>
            </w:r>
            <w:r w:rsidRPr="00E95893">
              <w:t>ского</w:t>
            </w:r>
            <w:proofErr w:type="spellEnd"/>
            <w:r w:rsidRPr="00E95893">
              <w:t xml:space="preserve"> </w:t>
            </w:r>
            <w:proofErr w:type="spellStart"/>
            <w:proofErr w:type="gramStart"/>
            <w:r w:rsidRPr="00E95893">
              <w:t>муни</w:t>
            </w:r>
            <w:proofErr w:type="spellEnd"/>
            <w:r w:rsidRPr="00E95893">
              <w:t xml:space="preserve"> </w:t>
            </w:r>
            <w:proofErr w:type="spellStart"/>
            <w:r w:rsidRPr="00E95893">
              <w:t>ц</w:t>
            </w:r>
            <w:r w:rsidRPr="00E95893">
              <w:t>и</w:t>
            </w:r>
            <w:r w:rsidRPr="00E95893">
              <w:t>пального</w:t>
            </w:r>
            <w:proofErr w:type="spellEnd"/>
            <w:proofErr w:type="gramEnd"/>
            <w:r w:rsidRPr="00E95893">
              <w:t xml:space="preserve"> района</w:t>
            </w:r>
          </w:p>
        </w:tc>
        <w:tc>
          <w:tcPr>
            <w:tcW w:w="851" w:type="dxa"/>
          </w:tcPr>
          <w:p w:rsidR="009A345C" w:rsidRPr="00E95893" w:rsidRDefault="00C71E22" w:rsidP="00BD1665">
            <w:pPr>
              <w:autoSpaceDE w:val="0"/>
              <w:autoSpaceDN w:val="0"/>
              <w:adjustRightInd w:val="0"/>
              <w:jc w:val="both"/>
            </w:pPr>
            <w:r>
              <w:t>2497,1</w:t>
            </w:r>
          </w:p>
        </w:tc>
        <w:tc>
          <w:tcPr>
            <w:tcW w:w="850" w:type="dxa"/>
          </w:tcPr>
          <w:p w:rsidR="009A345C" w:rsidRPr="00E95893" w:rsidRDefault="00C71E22" w:rsidP="00BD1665">
            <w:pPr>
              <w:autoSpaceDE w:val="0"/>
              <w:autoSpaceDN w:val="0"/>
              <w:adjustRightInd w:val="0"/>
              <w:jc w:val="both"/>
            </w:pPr>
            <w:r>
              <w:t>2497,1</w:t>
            </w:r>
          </w:p>
        </w:tc>
        <w:tc>
          <w:tcPr>
            <w:tcW w:w="851" w:type="dxa"/>
          </w:tcPr>
          <w:p w:rsidR="009A345C" w:rsidRPr="00E95893" w:rsidRDefault="009A345C" w:rsidP="00BD166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5F71E7" w:rsidRDefault="005F71E7" w:rsidP="00FE4D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4DB9" w:rsidRPr="00C71E22" w:rsidRDefault="00FE4DB9" w:rsidP="00FE4DB9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EE1D4F">
        <w:rPr>
          <w:b/>
          <w:sz w:val="28"/>
          <w:szCs w:val="28"/>
        </w:rPr>
        <w:t>1. Оценка организации</w:t>
      </w:r>
      <w:r w:rsidRPr="00EE1D4F">
        <w:rPr>
          <w:rFonts w:eastAsia="Calibri"/>
          <w:b/>
          <w:sz w:val="28"/>
          <w:szCs w:val="28"/>
        </w:rPr>
        <w:t xml:space="preserve"> проектной деятельности органами местного сам</w:t>
      </w:r>
      <w:r w:rsidRPr="00EE1D4F">
        <w:rPr>
          <w:rFonts w:eastAsia="Calibri"/>
          <w:b/>
          <w:sz w:val="28"/>
          <w:szCs w:val="28"/>
        </w:rPr>
        <w:t>о</w:t>
      </w:r>
      <w:r w:rsidRPr="00EE1D4F">
        <w:rPr>
          <w:rFonts w:eastAsia="Calibri"/>
          <w:b/>
          <w:sz w:val="28"/>
          <w:szCs w:val="28"/>
        </w:rPr>
        <w:t>управления при реализации мероприятий региональных проектов</w:t>
      </w:r>
      <w:r w:rsidRPr="00C71E22">
        <w:rPr>
          <w:rFonts w:eastAsia="Calibri"/>
          <w:b/>
          <w:sz w:val="28"/>
          <w:szCs w:val="28"/>
        </w:rPr>
        <w:t xml:space="preserve"> </w:t>
      </w:r>
    </w:p>
    <w:p w:rsidR="00FE4DB9" w:rsidRPr="00C71E22" w:rsidRDefault="00FE4DB9" w:rsidP="00832721">
      <w:pPr>
        <w:jc w:val="both"/>
        <w:rPr>
          <w:b/>
          <w:sz w:val="28"/>
          <w:szCs w:val="28"/>
        </w:rPr>
      </w:pPr>
    </w:p>
    <w:p w:rsidR="00072BB8" w:rsidRPr="0036603C" w:rsidRDefault="00072BB8" w:rsidP="00072B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84BB5">
        <w:rPr>
          <w:rFonts w:eastAsia="Calibri"/>
          <w:i/>
          <w:sz w:val="28"/>
          <w:szCs w:val="28"/>
        </w:rPr>
        <w:t>В соответствии с п</w:t>
      </w:r>
      <w:r w:rsidRPr="00884BB5">
        <w:rPr>
          <w:rFonts w:eastAsiaTheme="minorHAnsi"/>
          <w:bCs/>
          <w:i/>
          <w:sz w:val="28"/>
          <w:szCs w:val="28"/>
          <w:lang w:eastAsia="en-US"/>
        </w:rPr>
        <w:t>остановлением Правительства Новгородской обла</w:t>
      </w:r>
      <w:r w:rsidRPr="00884BB5">
        <w:rPr>
          <w:rFonts w:eastAsiaTheme="minorHAnsi"/>
          <w:bCs/>
          <w:i/>
          <w:sz w:val="28"/>
          <w:szCs w:val="28"/>
          <w:lang w:eastAsia="en-US"/>
        </w:rPr>
        <w:t>с</w:t>
      </w:r>
      <w:r w:rsidRPr="00884BB5">
        <w:rPr>
          <w:rFonts w:eastAsiaTheme="minorHAnsi"/>
          <w:bCs/>
          <w:i/>
          <w:sz w:val="28"/>
          <w:szCs w:val="28"/>
          <w:lang w:eastAsia="en-US"/>
        </w:rPr>
        <w:t>ти от 12.10.2017 № 347 «Об организации проектной деятельности в Прав</w:t>
      </w:r>
      <w:r w:rsidRPr="00884BB5">
        <w:rPr>
          <w:rFonts w:eastAsiaTheme="minorHAnsi"/>
          <w:bCs/>
          <w:i/>
          <w:sz w:val="28"/>
          <w:szCs w:val="28"/>
          <w:lang w:eastAsia="en-US"/>
        </w:rPr>
        <w:t>и</w:t>
      </w:r>
      <w:r w:rsidRPr="00884BB5">
        <w:rPr>
          <w:rFonts w:eastAsiaTheme="minorHAnsi"/>
          <w:bCs/>
          <w:i/>
          <w:sz w:val="28"/>
          <w:szCs w:val="28"/>
          <w:lang w:eastAsia="en-US"/>
        </w:rPr>
        <w:t>тельстве Новгородской области и органах исполнительной власти Новгоро</w:t>
      </w:r>
      <w:r w:rsidRPr="00884BB5">
        <w:rPr>
          <w:rFonts w:eastAsiaTheme="minorHAnsi"/>
          <w:bCs/>
          <w:i/>
          <w:sz w:val="28"/>
          <w:szCs w:val="28"/>
          <w:lang w:eastAsia="en-US"/>
        </w:rPr>
        <w:t>д</w:t>
      </w:r>
      <w:r w:rsidRPr="00884BB5">
        <w:rPr>
          <w:rFonts w:eastAsiaTheme="minorHAnsi"/>
          <w:bCs/>
          <w:i/>
          <w:sz w:val="28"/>
          <w:szCs w:val="28"/>
          <w:lang w:eastAsia="en-US"/>
        </w:rPr>
        <w:t xml:space="preserve">ской области» </w:t>
      </w:r>
      <w:r>
        <w:rPr>
          <w:rFonts w:eastAsiaTheme="minorHAnsi"/>
          <w:bCs/>
          <w:i/>
          <w:sz w:val="28"/>
          <w:szCs w:val="28"/>
          <w:lang w:eastAsia="en-US"/>
        </w:rPr>
        <w:t xml:space="preserve">рекомендовано </w:t>
      </w:r>
      <w:r w:rsidRPr="00884BB5">
        <w:rPr>
          <w:rFonts w:eastAsiaTheme="minorHAnsi"/>
          <w:bCs/>
          <w:i/>
          <w:sz w:val="28"/>
          <w:szCs w:val="28"/>
          <w:lang w:eastAsia="en-US"/>
        </w:rPr>
        <w:t xml:space="preserve">органам местного самоуправления </w:t>
      </w:r>
      <w:proofErr w:type="gramStart"/>
      <w:r w:rsidRPr="00884BB5">
        <w:rPr>
          <w:rFonts w:eastAsiaTheme="minorHAnsi"/>
          <w:bCs/>
          <w:i/>
          <w:sz w:val="28"/>
          <w:szCs w:val="28"/>
          <w:lang w:eastAsia="en-US"/>
        </w:rPr>
        <w:t>организовать</w:t>
      </w:r>
      <w:proofErr w:type="gramEnd"/>
      <w:r w:rsidRPr="00884BB5">
        <w:rPr>
          <w:rFonts w:eastAsiaTheme="minorHAnsi"/>
          <w:bCs/>
          <w:i/>
          <w:sz w:val="28"/>
          <w:szCs w:val="28"/>
          <w:lang w:eastAsia="en-US"/>
        </w:rPr>
        <w:t xml:space="preserve"> проектную деятельность, руководствуясь Положением</w:t>
      </w:r>
      <w:r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i/>
          <w:iCs/>
          <w:sz w:val="28"/>
          <w:szCs w:val="28"/>
          <w:lang w:eastAsia="en-US"/>
        </w:rPr>
        <w:t>об организации пр</w:t>
      </w:r>
      <w:r>
        <w:rPr>
          <w:rFonts w:eastAsiaTheme="minorHAnsi"/>
          <w:i/>
          <w:iCs/>
          <w:sz w:val="28"/>
          <w:szCs w:val="28"/>
          <w:lang w:eastAsia="en-US"/>
        </w:rPr>
        <w:t>о</w:t>
      </w:r>
      <w:r>
        <w:rPr>
          <w:rFonts w:eastAsiaTheme="minorHAnsi"/>
          <w:i/>
          <w:iCs/>
          <w:sz w:val="28"/>
          <w:szCs w:val="28"/>
          <w:lang w:eastAsia="en-US"/>
        </w:rPr>
        <w:t>ектной деятельности в Правительстве Новгородской области и органах и</w:t>
      </w:r>
      <w:r>
        <w:rPr>
          <w:rFonts w:eastAsiaTheme="minorHAnsi"/>
          <w:i/>
          <w:iCs/>
          <w:sz w:val="28"/>
          <w:szCs w:val="28"/>
          <w:lang w:eastAsia="en-US"/>
        </w:rPr>
        <w:t>с</w:t>
      </w:r>
      <w:r>
        <w:rPr>
          <w:rFonts w:eastAsiaTheme="minorHAnsi"/>
          <w:i/>
          <w:iCs/>
          <w:sz w:val="28"/>
          <w:szCs w:val="28"/>
          <w:lang w:eastAsia="en-US"/>
        </w:rPr>
        <w:t>полнительной власти Новгородской области.</w:t>
      </w:r>
    </w:p>
    <w:p w:rsidR="00FE4DB9" w:rsidRDefault="00FE4DB9" w:rsidP="00832721">
      <w:pPr>
        <w:jc w:val="both"/>
        <w:rPr>
          <w:sz w:val="28"/>
          <w:szCs w:val="28"/>
        </w:rPr>
      </w:pPr>
    </w:p>
    <w:p w:rsidR="00551713" w:rsidRPr="00551713" w:rsidRDefault="00551713" w:rsidP="00551713">
      <w:pPr>
        <w:pStyle w:val="af"/>
        <w:ind w:firstLine="709"/>
        <w:jc w:val="both"/>
        <w:rPr>
          <w:sz w:val="28"/>
          <w:szCs w:val="28"/>
        </w:rPr>
      </w:pPr>
      <w:r w:rsidRPr="00551713">
        <w:rPr>
          <w:sz w:val="28"/>
          <w:szCs w:val="28"/>
        </w:rPr>
        <w:t>П</w:t>
      </w:r>
      <w:r w:rsidR="00D46CD3" w:rsidRPr="00551713">
        <w:rPr>
          <w:sz w:val="28"/>
          <w:szCs w:val="28"/>
        </w:rPr>
        <w:t>роектн</w:t>
      </w:r>
      <w:r w:rsidRPr="00551713">
        <w:rPr>
          <w:sz w:val="28"/>
          <w:szCs w:val="28"/>
        </w:rPr>
        <w:t>ая</w:t>
      </w:r>
      <w:r w:rsidR="00D46CD3" w:rsidRPr="00551713">
        <w:rPr>
          <w:sz w:val="28"/>
          <w:szCs w:val="28"/>
        </w:rPr>
        <w:t xml:space="preserve"> деятельность </w:t>
      </w:r>
      <w:proofErr w:type="gramStart"/>
      <w:r w:rsidR="00D46CD3" w:rsidRPr="00551713">
        <w:rPr>
          <w:sz w:val="28"/>
          <w:szCs w:val="28"/>
        </w:rPr>
        <w:t>в</w:t>
      </w:r>
      <w:proofErr w:type="gramEnd"/>
      <w:r w:rsidR="00D46CD3" w:rsidRPr="00551713">
        <w:rPr>
          <w:sz w:val="28"/>
          <w:szCs w:val="28"/>
        </w:rPr>
        <w:t xml:space="preserve"> </w:t>
      </w:r>
      <w:proofErr w:type="gramStart"/>
      <w:r w:rsidR="00D46CD3" w:rsidRPr="00551713">
        <w:rPr>
          <w:sz w:val="28"/>
          <w:szCs w:val="28"/>
        </w:rPr>
        <w:t>Шимском</w:t>
      </w:r>
      <w:proofErr w:type="gramEnd"/>
      <w:r w:rsidR="00D46CD3" w:rsidRPr="00551713">
        <w:rPr>
          <w:sz w:val="28"/>
          <w:szCs w:val="28"/>
        </w:rPr>
        <w:t xml:space="preserve"> муниципальном районе</w:t>
      </w:r>
      <w:r w:rsidRPr="00551713">
        <w:rPr>
          <w:sz w:val="28"/>
          <w:szCs w:val="28"/>
        </w:rPr>
        <w:t xml:space="preserve"> регламент</w:t>
      </w:r>
      <w:r w:rsidRPr="00551713">
        <w:rPr>
          <w:sz w:val="28"/>
          <w:szCs w:val="28"/>
        </w:rPr>
        <w:t>и</w:t>
      </w:r>
      <w:r w:rsidRPr="00551713">
        <w:rPr>
          <w:sz w:val="28"/>
          <w:szCs w:val="28"/>
        </w:rPr>
        <w:t>рована:</w:t>
      </w:r>
    </w:p>
    <w:p w:rsidR="00EA4061" w:rsidRPr="00551713" w:rsidRDefault="00D46CD3" w:rsidP="00551713">
      <w:pPr>
        <w:pStyle w:val="af"/>
        <w:ind w:firstLine="709"/>
        <w:jc w:val="both"/>
        <w:rPr>
          <w:sz w:val="28"/>
          <w:szCs w:val="28"/>
        </w:rPr>
      </w:pPr>
      <w:r w:rsidRPr="00551713">
        <w:rPr>
          <w:sz w:val="28"/>
          <w:szCs w:val="28"/>
        </w:rPr>
        <w:t>Положение</w:t>
      </w:r>
      <w:r w:rsidR="00551713" w:rsidRPr="00551713">
        <w:rPr>
          <w:sz w:val="28"/>
          <w:szCs w:val="28"/>
        </w:rPr>
        <w:t>м</w:t>
      </w:r>
      <w:r w:rsidRPr="00551713">
        <w:rPr>
          <w:sz w:val="28"/>
          <w:szCs w:val="28"/>
        </w:rPr>
        <w:t xml:space="preserve"> об организации проектной деятельности в Администрации </w:t>
      </w:r>
      <w:proofErr w:type="spellStart"/>
      <w:r w:rsidRPr="00551713">
        <w:rPr>
          <w:sz w:val="28"/>
          <w:szCs w:val="28"/>
        </w:rPr>
        <w:t>Шимского</w:t>
      </w:r>
      <w:proofErr w:type="spellEnd"/>
      <w:r w:rsidRPr="00551713">
        <w:rPr>
          <w:sz w:val="28"/>
          <w:szCs w:val="28"/>
        </w:rPr>
        <w:t xml:space="preserve"> муниципального района, </w:t>
      </w:r>
      <w:r w:rsidR="00551713" w:rsidRPr="00551713">
        <w:rPr>
          <w:sz w:val="28"/>
          <w:szCs w:val="28"/>
        </w:rPr>
        <w:t>Ф</w:t>
      </w:r>
      <w:r w:rsidR="00EA4061" w:rsidRPr="00551713">
        <w:rPr>
          <w:sz w:val="28"/>
          <w:szCs w:val="28"/>
        </w:rPr>
        <w:t>у</w:t>
      </w:r>
      <w:r w:rsidR="00551713" w:rsidRPr="00551713">
        <w:rPr>
          <w:sz w:val="28"/>
          <w:szCs w:val="28"/>
        </w:rPr>
        <w:t>н</w:t>
      </w:r>
      <w:r w:rsidR="00EA4061" w:rsidRPr="00551713">
        <w:rPr>
          <w:sz w:val="28"/>
          <w:szCs w:val="28"/>
        </w:rPr>
        <w:t>кциональн</w:t>
      </w:r>
      <w:r w:rsidR="00551713" w:rsidRPr="00551713">
        <w:rPr>
          <w:sz w:val="28"/>
          <w:szCs w:val="28"/>
        </w:rPr>
        <w:t>ой</w:t>
      </w:r>
      <w:r w:rsidR="00EA4061" w:rsidRPr="00551713">
        <w:rPr>
          <w:sz w:val="28"/>
          <w:szCs w:val="28"/>
        </w:rPr>
        <w:t xml:space="preserve"> структур</w:t>
      </w:r>
      <w:r w:rsidR="00551713" w:rsidRPr="00551713">
        <w:rPr>
          <w:sz w:val="28"/>
          <w:szCs w:val="28"/>
        </w:rPr>
        <w:t>ой</w:t>
      </w:r>
      <w:r w:rsidR="00EA4061" w:rsidRPr="00551713">
        <w:rPr>
          <w:sz w:val="28"/>
          <w:szCs w:val="28"/>
        </w:rPr>
        <w:t xml:space="preserve"> системы управления проектной деятельностью в Администрации </w:t>
      </w:r>
      <w:proofErr w:type="spellStart"/>
      <w:r w:rsidR="00EA4061" w:rsidRPr="00551713">
        <w:rPr>
          <w:sz w:val="28"/>
          <w:szCs w:val="28"/>
        </w:rPr>
        <w:t>Шимского</w:t>
      </w:r>
      <w:proofErr w:type="spellEnd"/>
      <w:r w:rsidR="00EA4061" w:rsidRPr="00551713">
        <w:rPr>
          <w:sz w:val="28"/>
          <w:szCs w:val="28"/>
        </w:rPr>
        <w:t xml:space="preserve"> муниц</w:t>
      </w:r>
      <w:r w:rsidR="00EA4061" w:rsidRPr="00551713">
        <w:rPr>
          <w:sz w:val="28"/>
          <w:szCs w:val="28"/>
        </w:rPr>
        <w:t>и</w:t>
      </w:r>
      <w:r w:rsidR="00EA4061" w:rsidRPr="00551713">
        <w:rPr>
          <w:sz w:val="28"/>
          <w:szCs w:val="28"/>
        </w:rPr>
        <w:t>пального района</w:t>
      </w:r>
      <w:r w:rsidR="00551713" w:rsidRPr="00551713">
        <w:rPr>
          <w:rStyle w:val="ae"/>
          <w:color w:val="333333"/>
          <w:sz w:val="28"/>
          <w:szCs w:val="28"/>
        </w:rPr>
        <w:footnoteReference w:id="9"/>
      </w:r>
      <w:r w:rsidR="00551713" w:rsidRPr="00551713">
        <w:rPr>
          <w:sz w:val="28"/>
          <w:szCs w:val="28"/>
        </w:rPr>
        <w:t>.</w:t>
      </w:r>
    </w:p>
    <w:p w:rsidR="00EA4061" w:rsidRDefault="00EA4061" w:rsidP="00D46CD3">
      <w:pPr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</w:p>
    <w:p w:rsidR="00D46CD3" w:rsidRPr="00744785" w:rsidRDefault="00551713" w:rsidP="00744785">
      <w:pPr>
        <w:pStyle w:val="af"/>
        <w:ind w:firstLine="709"/>
        <w:jc w:val="both"/>
        <w:rPr>
          <w:sz w:val="28"/>
          <w:szCs w:val="28"/>
        </w:rPr>
      </w:pPr>
      <w:r w:rsidRPr="00744785">
        <w:rPr>
          <w:sz w:val="28"/>
          <w:szCs w:val="28"/>
        </w:rPr>
        <w:t xml:space="preserve">Исполнение функций муниципального проектного офиса Администрации </w:t>
      </w:r>
      <w:proofErr w:type="spellStart"/>
      <w:r w:rsidRPr="00744785">
        <w:rPr>
          <w:sz w:val="28"/>
          <w:szCs w:val="28"/>
        </w:rPr>
        <w:t>Шимского</w:t>
      </w:r>
      <w:proofErr w:type="spellEnd"/>
      <w:r w:rsidRPr="00744785">
        <w:rPr>
          <w:sz w:val="28"/>
          <w:szCs w:val="28"/>
        </w:rPr>
        <w:t xml:space="preserve"> муниципального района возложены на Комитет по управлению м</w:t>
      </w:r>
      <w:r w:rsidRPr="00744785">
        <w:rPr>
          <w:sz w:val="28"/>
          <w:szCs w:val="28"/>
        </w:rPr>
        <w:t>у</w:t>
      </w:r>
      <w:r w:rsidRPr="00744785">
        <w:rPr>
          <w:sz w:val="28"/>
          <w:szCs w:val="28"/>
        </w:rPr>
        <w:t xml:space="preserve">ниципальным имуществом и экономике Администрации </w:t>
      </w:r>
      <w:proofErr w:type="spellStart"/>
      <w:r w:rsidRPr="00744785">
        <w:rPr>
          <w:sz w:val="28"/>
          <w:szCs w:val="28"/>
        </w:rPr>
        <w:t>Шимского</w:t>
      </w:r>
      <w:proofErr w:type="spellEnd"/>
      <w:r w:rsidRPr="00744785">
        <w:rPr>
          <w:sz w:val="28"/>
          <w:szCs w:val="28"/>
        </w:rPr>
        <w:t xml:space="preserve"> муниц</w:t>
      </w:r>
      <w:r w:rsidRPr="00744785">
        <w:rPr>
          <w:sz w:val="28"/>
          <w:szCs w:val="28"/>
        </w:rPr>
        <w:t>и</w:t>
      </w:r>
      <w:r w:rsidRPr="00744785">
        <w:rPr>
          <w:sz w:val="28"/>
          <w:szCs w:val="28"/>
        </w:rPr>
        <w:t>пального района (п. 2 .</w:t>
      </w:r>
      <w:r w:rsidR="00744785" w:rsidRPr="00744785">
        <w:rPr>
          <w:sz w:val="28"/>
          <w:szCs w:val="28"/>
        </w:rPr>
        <w:t xml:space="preserve"> Постановления Администрации муниципального района от 18.02.2020 № 197</w:t>
      </w:r>
      <w:r w:rsidR="00744785">
        <w:rPr>
          <w:sz w:val="28"/>
          <w:szCs w:val="28"/>
        </w:rPr>
        <w:t>).</w:t>
      </w:r>
    </w:p>
    <w:p w:rsidR="00744785" w:rsidRPr="00744785" w:rsidRDefault="00744785" w:rsidP="00744785">
      <w:pPr>
        <w:pStyle w:val="af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Исполнение функций координатора работы по организации и осущест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лению проектной деятельности в 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Шимского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 возложено на О.В. </w:t>
      </w:r>
      <w:proofErr w:type="spellStart"/>
      <w:r>
        <w:rPr>
          <w:rFonts w:eastAsiaTheme="minorHAnsi"/>
          <w:sz w:val="28"/>
          <w:szCs w:val="28"/>
          <w:lang w:eastAsia="en-US"/>
        </w:rPr>
        <w:t>Архипков</w:t>
      </w:r>
      <w:proofErr w:type="gramStart"/>
      <w:r>
        <w:rPr>
          <w:rFonts w:eastAsiaTheme="minorHAnsi"/>
          <w:sz w:val="28"/>
          <w:szCs w:val="28"/>
          <w:lang w:eastAsia="en-US"/>
        </w:rPr>
        <w:t>у</w:t>
      </w:r>
      <w:proofErr w:type="spellEnd"/>
      <w:r>
        <w:rPr>
          <w:rFonts w:eastAsiaTheme="minorHAnsi"/>
          <w:sz w:val="28"/>
          <w:szCs w:val="28"/>
          <w:lang w:eastAsia="en-US"/>
        </w:rPr>
        <w:t>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заместителя Главы администрации- председателя </w:t>
      </w:r>
      <w:r>
        <w:rPr>
          <w:sz w:val="28"/>
          <w:szCs w:val="28"/>
        </w:rPr>
        <w:t>к</w:t>
      </w:r>
      <w:r w:rsidRPr="00744785">
        <w:rPr>
          <w:sz w:val="28"/>
          <w:szCs w:val="28"/>
        </w:rPr>
        <w:t>омитет</w:t>
      </w:r>
      <w:r>
        <w:rPr>
          <w:sz w:val="28"/>
          <w:szCs w:val="28"/>
        </w:rPr>
        <w:t>а</w:t>
      </w:r>
      <w:r w:rsidRPr="00744785">
        <w:rPr>
          <w:sz w:val="28"/>
          <w:szCs w:val="28"/>
        </w:rPr>
        <w:t xml:space="preserve"> по управлению муниципальным имуществом и экон</w:t>
      </w:r>
      <w:r w:rsidRPr="00744785">
        <w:rPr>
          <w:sz w:val="28"/>
          <w:szCs w:val="28"/>
        </w:rPr>
        <w:t>о</w:t>
      </w:r>
      <w:r w:rsidRPr="00744785">
        <w:rPr>
          <w:sz w:val="28"/>
          <w:szCs w:val="28"/>
        </w:rPr>
        <w:t xml:space="preserve">мике Администрации </w:t>
      </w:r>
      <w:proofErr w:type="spellStart"/>
      <w:r w:rsidRPr="00744785">
        <w:rPr>
          <w:sz w:val="28"/>
          <w:szCs w:val="28"/>
        </w:rPr>
        <w:t>Шимского</w:t>
      </w:r>
      <w:proofErr w:type="spellEnd"/>
      <w:r w:rsidRPr="0074478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744785">
        <w:rPr>
          <w:sz w:val="28"/>
          <w:szCs w:val="28"/>
        </w:rPr>
        <w:t xml:space="preserve">(п. </w:t>
      </w:r>
      <w:r>
        <w:rPr>
          <w:sz w:val="28"/>
          <w:szCs w:val="28"/>
        </w:rPr>
        <w:t>3</w:t>
      </w:r>
      <w:r w:rsidRPr="00744785">
        <w:rPr>
          <w:sz w:val="28"/>
          <w:szCs w:val="28"/>
        </w:rPr>
        <w:t xml:space="preserve"> . Постановления Администрации муниципального района от 18.02.2020 № 197</w:t>
      </w:r>
      <w:r>
        <w:rPr>
          <w:sz w:val="28"/>
          <w:szCs w:val="28"/>
        </w:rPr>
        <w:t>).</w:t>
      </w:r>
    </w:p>
    <w:p w:rsidR="00D46CD3" w:rsidRPr="00125943" w:rsidRDefault="00D01561" w:rsidP="004D489F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25943">
        <w:rPr>
          <w:color w:val="333333"/>
          <w:sz w:val="28"/>
          <w:szCs w:val="28"/>
        </w:rPr>
        <w:t xml:space="preserve">Результаты проведенного мониторинга </w:t>
      </w:r>
      <w:r w:rsidR="00E95893">
        <w:rPr>
          <w:color w:val="333333"/>
          <w:sz w:val="28"/>
          <w:szCs w:val="28"/>
        </w:rPr>
        <w:t>показали</w:t>
      </w:r>
      <w:r w:rsidR="00F55C79" w:rsidRPr="00125943">
        <w:rPr>
          <w:color w:val="333333"/>
          <w:sz w:val="28"/>
          <w:szCs w:val="28"/>
        </w:rPr>
        <w:t>,</w:t>
      </w:r>
      <w:r w:rsidRPr="00125943">
        <w:rPr>
          <w:color w:val="333333"/>
          <w:sz w:val="28"/>
          <w:szCs w:val="28"/>
        </w:rPr>
        <w:t xml:space="preserve"> </w:t>
      </w:r>
      <w:r w:rsidR="00F55C79" w:rsidRPr="00125943">
        <w:rPr>
          <w:color w:val="333333"/>
          <w:sz w:val="28"/>
          <w:szCs w:val="28"/>
        </w:rPr>
        <w:t>что</w:t>
      </w:r>
      <w:r w:rsidR="004D489F" w:rsidRPr="00125943">
        <w:rPr>
          <w:rFonts w:eastAsiaTheme="minorHAnsi"/>
          <w:sz w:val="28"/>
          <w:szCs w:val="28"/>
          <w:lang w:eastAsia="en-US"/>
        </w:rPr>
        <w:t xml:space="preserve"> Администраци</w:t>
      </w:r>
      <w:r w:rsidR="00F55C79" w:rsidRPr="00125943">
        <w:rPr>
          <w:rFonts w:eastAsiaTheme="minorHAnsi"/>
          <w:sz w:val="28"/>
          <w:szCs w:val="28"/>
          <w:lang w:eastAsia="en-US"/>
        </w:rPr>
        <w:t>я</w:t>
      </w:r>
      <w:r w:rsidR="004D489F" w:rsidRPr="0012594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4D489F" w:rsidRPr="00125943">
        <w:rPr>
          <w:rFonts w:eastAsiaTheme="minorHAnsi"/>
          <w:sz w:val="28"/>
          <w:szCs w:val="28"/>
          <w:lang w:eastAsia="en-US"/>
        </w:rPr>
        <w:t>Шимского</w:t>
      </w:r>
      <w:proofErr w:type="spellEnd"/>
      <w:r w:rsidR="004D489F" w:rsidRPr="00125943">
        <w:rPr>
          <w:rFonts w:eastAsiaTheme="minorHAnsi"/>
          <w:sz w:val="28"/>
          <w:szCs w:val="28"/>
          <w:lang w:eastAsia="en-US"/>
        </w:rPr>
        <w:t xml:space="preserve"> муниципального района </w:t>
      </w:r>
      <w:r w:rsidR="004D489F" w:rsidRPr="00125943">
        <w:rPr>
          <w:color w:val="333333"/>
          <w:sz w:val="28"/>
          <w:szCs w:val="28"/>
        </w:rPr>
        <w:t xml:space="preserve"> </w:t>
      </w:r>
      <w:r w:rsidR="00F55C79" w:rsidRPr="00125943">
        <w:rPr>
          <w:color w:val="333333"/>
          <w:sz w:val="28"/>
          <w:szCs w:val="28"/>
        </w:rPr>
        <w:t xml:space="preserve">с 2020 года  не участвовала в разработке </w:t>
      </w:r>
      <w:r w:rsidR="004D489F" w:rsidRPr="00125943">
        <w:rPr>
          <w:color w:val="333333"/>
          <w:sz w:val="28"/>
          <w:szCs w:val="28"/>
        </w:rPr>
        <w:t xml:space="preserve">проектной </w:t>
      </w:r>
      <w:r w:rsidR="00F55C79" w:rsidRPr="00125943">
        <w:rPr>
          <w:color w:val="333333"/>
          <w:sz w:val="28"/>
          <w:szCs w:val="28"/>
        </w:rPr>
        <w:t xml:space="preserve">документации </w:t>
      </w:r>
      <w:r w:rsidR="004D489F" w:rsidRPr="00125943">
        <w:rPr>
          <w:color w:val="333333"/>
          <w:sz w:val="28"/>
          <w:szCs w:val="28"/>
        </w:rPr>
        <w:t xml:space="preserve"> в </w:t>
      </w:r>
      <w:r w:rsidR="00F55C79" w:rsidRPr="00125943">
        <w:rPr>
          <w:color w:val="333333"/>
          <w:sz w:val="28"/>
          <w:szCs w:val="28"/>
        </w:rPr>
        <w:t xml:space="preserve">рамках </w:t>
      </w:r>
      <w:r w:rsidR="004D489F" w:rsidRPr="00125943">
        <w:rPr>
          <w:color w:val="333333"/>
          <w:sz w:val="28"/>
          <w:szCs w:val="28"/>
        </w:rPr>
        <w:t>реализации региональных проектов</w:t>
      </w:r>
      <w:r w:rsidR="00F55C79" w:rsidRPr="00125943">
        <w:rPr>
          <w:color w:val="333333"/>
          <w:sz w:val="28"/>
          <w:szCs w:val="28"/>
        </w:rPr>
        <w:t>.</w:t>
      </w:r>
    </w:p>
    <w:p w:rsidR="00F55C79" w:rsidRPr="00125943" w:rsidRDefault="00F55C79" w:rsidP="004D489F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</w:p>
    <w:p w:rsidR="00125943" w:rsidRDefault="00125943" w:rsidP="00125943">
      <w:pPr>
        <w:pStyle w:val="a3"/>
        <w:ind w:left="0" w:firstLine="720"/>
        <w:jc w:val="both"/>
        <w:rPr>
          <w:b/>
          <w:sz w:val="28"/>
          <w:szCs w:val="28"/>
        </w:rPr>
      </w:pPr>
      <w:r w:rsidRPr="00EE1D4F">
        <w:rPr>
          <w:b/>
          <w:sz w:val="28"/>
          <w:szCs w:val="28"/>
        </w:rPr>
        <w:t xml:space="preserve">2. </w:t>
      </w:r>
      <w:proofErr w:type="gramStart"/>
      <w:r w:rsidRPr="00EE1D4F">
        <w:rPr>
          <w:b/>
          <w:sz w:val="28"/>
          <w:szCs w:val="28"/>
        </w:rPr>
        <w:t>Установление объемов бюджетных ассигнований на реализацию мероприятий региональных проектов в соответствии с принятыми норм</w:t>
      </w:r>
      <w:r w:rsidRPr="00EE1D4F">
        <w:rPr>
          <w:b/>
          <w:sz w:val="28"/>
          <w:szCs w:val="28"/>
        </w:rPr>
        <w:t>а</w:t>
      </w:r>
      <w:r w:rsidRPr="00EE1D4F">
        <w:rPr>
          <w:b/>
          <w:sz w:val="28"/>
          <w:szCs w:val="28"/>
        </w:rPr>
        <w:t>тивными правовыми актами, муниципальными правовыми актами, соо</w:t>
      </w:r>
      <w:r w:rsidRPr="00EE1D4F">
        <w:rPr>
          <w:b/>
          <w:sz w:val="28"/>
          <w:szCs w:val="28"/>
        </w:rPr>
        <w:t>т</w:t>
      </w:r>
      <w:r w:rsidRPr="00EE1D4F">
        <w:rPr>
          <w:b/>
          <w:sz w:val="28"/>
          <w:szCs w:val="28"/>
        </w:rPr>
        <w:lastRenderedPageBreak/>
        <w:t>ветствующими соглашениями, и их исполнения, установление причин н</w:t>
      </w:r>
      <w:r w:rsidRPr="00EE1D4F">
        <w:rPr>
          <w:b/>
          <w:sz w:val="28"/>
          <w:szCs w:val="28"/>
        </w:rPr>
        <w:t>е</w:t>
      </w:r>
      <w:r w:rsidRPr="00EE1D4F">
        <w:rPr>
          <w:b/>
          <w:sz w:val="28"/>
          <w:szCs w:val="28"/>
        </w:rPr>
        <w:t>исполнения бюджетных ассигнований</w:t>
      </w:r>
      <w:r w:rsidR="00EE1D4F">
        <w:rPr>
          <w:b/>
          <w:sz w:val="28"/>
          <w:szCs w:val="28"/>
        </w:rPr>
        <w:t>.</w:t>
      </w:r>
      <w:proofErr w:type="gramEnd"/>
    </w:p>
    <w:p w:rsidR="00EE1D4F" w:rsidRPr="00EE1D4F" w:rsidRDefault="00EE1D4F" w:rsidP="00125943">
      <w:pPr>
        <w:pStyle w:val="a3"/>
        <w:ind w:left="0" w:firstLine="720"/>
        <w:jc w:val="both"/>
        <w:rPr>
          <w:b/>
          <w:sz w:val="28"/>
          <w:szCs w:val="28"/>
        </w:rPr>
      </w:pPr>
    </w:p>
    <w:p w:rsidR="00CD610B" w:rsidRPr="00EE1D4F" w:rsidRDefault="00CD610B" w:rsidP="00CD610B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EE1D4F">
        <w:rPr>
          <w:rFonts w:eastAsiaTheme="minorHAnsi"/>
          <w:sz w:val="28"/>
          <w:szCs w:val="28"/>
          <w:lang w:eastAsia="en-US"/>
        </w:rPr>
        <w:t>Исполнение плановых назначений, предусмотренных в местных бюдж</w:t>
      </w:r>
      <w:r w:rsidRPr="00EE1D4F">
        <w:rPr>
          <w:rFonts w:eastAsiaTheme="minorHAnsi"/>
          <w:sz w:val="28"/>
          <w:szCs w:val="28"/>
          <w:lang w:eastAsia="en-US"/>
        </w:rPr>
        <w:t>е</w:t>
      </w:r>
      <w:r w:rsidRPr="00EE1D4F">
        <w:rPr>
          <w:rFonts w:eastAsiaTheme="minorHAnsi"/>
          <w:sz w:val="28"/>
          <w:szCs w:val="28"/>
          <w:lang w:eastAsia="en-US"/>
        </w:rPr>
        <w:t>тах на реализацию мероприятий региональных проектов, характеризуется сл</w:t>
      </w:r>
      <w:r w:rsidRPr="00EE1D4F">
        <w:rPr>
          <w:rFonts w:eastAsiaTheme="minorHAnsi"/>
          <w:sz w:val="28"/>
          <w:szCs w:val="28"/>
          <w:lang w:eastAsia="en-US"/>
        </w:rPr>
        <w:t>е</w:t>
      </w:r>
      <w:r w:rsidRPr="00EE1D4F">
        <w:rPr>
          <w:rFonts w:eastAsiaTheme="minorHAnsi"/>
          <w:sz w:val="28"/>
          <w:szCs w:val="28"/>
          <w:lang w:eastAsia="en-US"/>
        </w:rPr>
        <w:t>дующими показателями:</w:t>
      </w:r>
    </w:p>
    <w:p w:rsidR="00D9400A" w:rsidRPr="00EE1D4F" w:rsidRDefault="00D9400A" w:rsidP="00D9400A">
      <w:pPr>
        <w:ind w:firstLine="708"/>
        <w:jc w:val="right"/>
        <w:rPr>
          <w:rFonts w:eastAsiaTheme="minorHAnsi"/>
          <w:i/>
          <w:sz w:val="20"/>
          <w:szCs w:val="20"/>
          <w:lang w:eastAsia="en-US"/>
        </w:rPr>
      </w:pPr>
      <w:r w:rsidRPr="00EE1D4F">
        <w:rPr>
          <w:rFonts w:eastAsiaTheme="minorHAnsi"/>
          <w:i/>
          <w:sz w:val="20"/>
          <w:szCs w:val="20"/>
          <w:lang w:eastAsia="en-US"/>
        </w:rPr>
        <w:t>тыс. рублей</w:t>
      </w:r>
    </w:p>
    <w:tbl>
      <w:tblPr>
        <w:tblW w:w="9781" w:type="dxa"/>
        <w:tblInd w:w="108" w:type="dxa"/>
        <w:tblLayout w:type="fixed"/>
        <w:tblLook w:val="04A0"/>
      </w:tblPr>
      <w:tblGrid>
        <w:gridCol w:w="1418"/>
        <w:gridCol w:w="992"/>
        <w:gridCol w:w="1559"/>
        <w:gridCol w:w="1276"/>
        <w:gridCol w:w="851"/>
        <w:gridCol w:w="1275"/>
        <w:gridCol w:w="851"/>
        <w:gridCol w:w="850"/>
        <w:gridCol w:w="709"/>
      </w:tblGrid>
      <w:tr w:rsidR="00CD610B" w:rsidRPr="00EE1D4F" w:rsidTr="00340C40">
        <w:trPr>
          <w:trHeight w:val="16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10B" w:rsidRPr="00EE1D4F" w:rsidRDefault="00CD610B" w:rsidP="00340C40">
            <w:pPr>
              <w:jc w:val="center"/>
              <w:rPr>
                <w:color w:val="000000"/>
                <w:sz w:val="20"/>
                <w:szCs w:val="20"/>
              </w:rPr>
            </w:pPr>
            <w:r w:rsidRPr="00EE1D4F">
              <w:rPr>
                <w:color w:val="000000"/>
                <w:sz w:val="20"/>
                <w:szCs w:val="20"/>
              </w:rPr>
              <w:t>Наименов</w:t>
            </w:r>
            <w:r w:rsidRPr="00EE1D4F">
              <w:rPr>
                <w:color w:val="000000"/>
                <w:sz w:val="20"/>
                <w:szCs w:val="20"/>
              </w:rPr>
              <w:t>а</w:t>
            </w:r>
            <w:r w:rsidRPr="00EE1D4F">
              <w:rPr>
                <w:color w:val="000000"/>
                <w:sz w:val="20"/>
                <w:szCs w:val="20"/>
              </w:rPr>
              <w:t>ние наци</w:t>
            </w:r>
            <w:r w:rsidRPr="00EE1D4F">
              <w:rPr>
                <w:color w:val="000000"/>
                <w:sz w:val="20"/>
                <w:szCs w:val="20"/>
              </w:rPr>
              <w:t>о</w:t>
            </w:r>
            <w:r w:rsidRPr="00EE1D4F">
              <w:rPr>
                <w:color w:val="000000"/>
                <w:sz w:val="20"/>
                <w:szCs w:val="20"/>
              </w:rPr>
              <w:t>нального проекта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10B" w:rsidRPr="00EE1D4F" w:rsidRDefault="00CD610B" w:rsidP="00340C40">
            <w:pPr>
              <w:jc w:val="center"/>
              <w:rPr>
                <w:color w:val="000000"/>
                <w:sz w:val="20"/>
                <w:szCs w:val="20"/>
              </w:rPr>
            </w:pPr>
            <w:r w:rsidRPr="00EE1D4F">
              <w:rPr>
                <w:color w:val="000000"/>
                <w:sz w:val="20"/>
                <w:szCs w:val="20"/>
              </w:rPr>
              <w:t>Наим</w:t>
            </w:r>
            <w:r w:rsidRPr="00EE1D4F">
              <w:rPr>
                <w:color w:val="000000"/>
                <w:sz w:val="20"/>
                <w:szCs w:val="20"/>
              </w:rPr>
              <w:t>е</w:t>
            </w:r>
            <w:r w:rsidRPr="00EE1D4F">
              <w:rPr>
                <w:color w:val="000000"/>
                <w:sz w:val="20"/>
                <w:szCs w:val="20"/>
              </w:rPr>
              <w:t>нование</w:t>
            </w:r>
          </w:p>
          <w:p w:rsidR="00CD610B" w:rsidRPr="00EE1D4F" w:rsidRDefault="00CD610B" w:rsidP="00340C40">
            <w:pPr>
              <w:jc w:val="center"/>
              <w:rPr>
                <w:color w:val="000000"/>
                <w:sz w:val="20"/>
                <w:szCs w:val="20"/>
              </w:rPr>
            </w:pPr>
            <w:r w:rsidRPr="00EE1D4F">
              <w:rPr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10B" w:rsidRPr="00EE1D4F" w:rsidRDefault="00CD610B" w:rsidP="00340C40">
            <w:pPr>
              <w:jc w:val="center"/>
              <w:rPr>
                <w:color w:val="000000"/>
                <w:sz w:val="20"/>
                <w:szCs w:val="20"/>
              </w:rPr>
            </w:pPr>
            <w:r w:rsidRPr="00EE1D4F">
              <w:rPr>
                <w:color w:val="000000"/>
                <w:sz w:val="20"/>
                <w:szCs w:val="20"/>
              </w:rPr>
              <w:t>Объем бю</w:t>
            </w:r>
            <w:r w:rsidRPr="00EE1D4F">
              <w:rPr>
                <w:color w:val="000000"/>
                <w:sz w:val="20"/>
                <w:szCs w:val="20"/>
              </w:rPr>
              <w:t>д</w:t>
            </w:r>
            <w:r w:rsidRPr="00EE1D4F">
              <w:rPr>
                <w:color w:val="000000"/>
                <w:sz w:val="20"/>
                <w:szCs w:val="20"/>
              </w:rPr>
              <w:t>жетных асси</w:t>
            </w:r>
            <w:r w:rsidRPr="00EE1D4F">
              <w:rPr>
                <w:color w:val="000000"/>
                <w:sz w:val="20"/>
                <w:szCs w:val="20"/>
              </w:rPr>
              <w:t>г</w:t>
            </w:r>
            <w:r w:rsidRPr="00EE1D4F">
              <w:rPr>
                <w:color w:val="000000"/>
                <w:sz w:val="20"/>
                <w:szCs w:val="20"/>
              </w:rPr>
              <w:t>нований в м</w:t>
            </w:r>
            <w:r w:rsidRPr="00EE1D4F">
              <w:rPr>
                <w:color w:val="000000"/>
                <w:sz w:val="20"/>
                <w:szCs w:val="20"/>
              </w:rPr>
              <w:t>е</w:t>
            </w:r>
            <w:r w:rsidRPr="00EE1D4F">
              <w:rPr>
                <w:color w:val="000000"/>
                <w:sz w:val="20"/>
                <w:szCs w:val="20"/>
              </w:rPr>
              <w:t>стных бюдж</w:t>
            </w:r>
            <w:r w:rsidRPr="00EE1D4F">
              <w:rPr>
                <w:color w:val="000000"/>
                <w:sz w:val="20"/>
                <w:szCs w:val="20"/>
              </w:rPr>
              <w:t>е</w:t>
            </w:r>
            <w:r w:rsidRPr="00EE1D4F">
              <w:rPr>
                <w:color w:val="000000"/>
                <w:sz w:val="20"/>
                <w:szCs w:val="20"/>
              </w:rPr>
              <w:t>тах с учетом средств мес</w:t>
            </w:r>
            <w:r w:rsidRPr="00EE1D4F">
              <w:rPr>
                <w:color w:val="000000"/>
                <w:sz w:val="20"/>
                <w:szCs w:val="20"/>
              </w:rPr>
              <w:t>т</w:t>
            </w:r>
            <w:r w:rsidRPr="00EE1D4F">
              <w:rPr>
                <w:color w:val="000000"/>
                <w:sz w:val="20"/>
                <w:szCs w:val="20"/>
              </w:rPr>
              <w:t>ных бюджетов</w:t>
            </w:r>
          </w:p>
          <w:p w:rsidR="00CD610B" w:rsidRPr="00EE1D4F" w:rsidRDefault="00CD610B" w:rsidP="00340C4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E1D4F">
              <w:rPr>
                <w:color w:val="000000"/>
                <w:sz w:val="20"/>
                <w:szCs w:val="20"/>
              </w:rPr>
              <w:t>(сводная бю</w:t>
            </w:r>
            <w:r w:rsidRPr="00EE1D4F">
              <w:rPr>
                <w:color w:val="000000"/>
                <w:sz w:val="20"/>
                <w:szCs w:val="20"/>
              </w:rPr>
              <w:t>д</w:t>
            </w:r>
            <w:r w:rsidRPr="00EE1D4F">
              <w:rPr>
                <w:color w:val="000000"/>
                <w:sz w:val="20"/>
                <w:szCs w:val="20"/>
              </w:rPr>
              <w:t>жетная ро</w:t>
            </w:r>
            <w:r w:rsidRPr="00EE1D4F">
              <w:rPr>
                <w:color w:val="000000"/>
                <w:sz w:val="20"/>
                <w:szCs w:val="20"/>
              </w:rPr>
              <w:t>с</w:t>
            </w:r>
            <w:r w:rsidRPr="00EE1D4F">
              <w:rPr>
                <w:color w:val="000000"/>
                <w:sz w:val="20"/>
                <w:szCs w:val="20"/>
              </w:rPr>
              <w:t>пись,</w:t>
            </w:r>
            <w:proofErr w:type="gramEnd"/>
          </w:p>
          <w:p w:rsidR="00CD610B" w:rsidRPr="00EE1D4F" w:rsidRDefault="00CD610B" w:rsidP="00340C40">
            <w:pPr>
              <w:jc w:val="center"/>
              <w:rPr>
                <w:color w:val="000000"/>
                <w:sz w:val="20"/>
                <w:szCs w:val="20"/>
              </w:rPr>
            </w:pPr>
            <w:r w:rsidRPr="00EE1D4F">
              <w:rPr>
                <w:color w:val="000000"/>
                <w:sz w:val="20"/>
                <w:szCs w:val="20"/>
              </w:rPr>
              <w:t>ф. 0503117-НП)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610B" w:rsidRPr="00EE1D4F" w:rsidRDefault="00CD610B" w:rsidP="00340C40">
            <w:pPr>
              <w:jc w:val="center"/>
              <w:rPr>
                <w:color w:val="000000"/>
                <w:sz w:val="20"/>
                <w:szCs w:val="20"/>
              </w:rPr>
            </w:pPr>
            <w:r w:rsidRPr="00EE1D4F">
              <w:rPr>
                <w:color w:val="000000"/>
                <w:sz w:val="20"/>
                <w:szCs w:val="20"/>
              </w:rPr>
              <w:t>Кассовый расход в местных бюджетах</w:t>
            </w:r>
          </w:p>
          <w:p w:rsidR="00CD610B" w:rsidRPr="00EE1D4F" w:rsidRDefault="00CD610B" w:rsidP="00340C40">
            <w:pPr>
              <w:jc w:val="center"/>
              <w:rPr>
                <w:color w:val="000000"/>
                <w:sz w:val="20"/>
                <w:szCs w:val="20"/>
              </w:rPr>
            </w:pPr>
            <w:r w:rsidRPr="00EE1D4F">
              <w:rPr>
                <w:color w:val="000000"/>
                <w:sz w:val="20"/>
                <w:szCs w:val="20"/>
              </w:rPr>
              <w:t>(ф. 0503117-НП)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610B" w:rsidRPr="00EE1D4F" w:rsidRDefault="00CD610B" w:rsidP="00340C40">
            <w:pPr>
              <w:jc w:val="center"/>
              <w:rPr>
                <w:color w:val="000000"/>
                <w:sz w:val="20"/>
                <w:szCs w:val="20"/>
              </w:rPr>
            </w:pPr>
            <w:r w:rsidRPr="00EE1D4F">
              <w:rPr>
                <w:color w:val="000000"/>
                <w:sz w:val="20"/>
                <w:szCs w:val="20"/>
              </w:rPr>
              <w:t>Пр</w:t>
            </w:r>
            <w:r w:rsidRPr="00EE1D4F">
              <w:rPr>
                <w:color w:val="000000"/>
                <w:sz w:val="20"/>
                <w:szCs w:val="20"/>
              </w:rPr>
              <w:t>о</w:t>
            </w:r>
            <w:r w:rsidRPr="00EE1D4F">
              <w:rPr>
                <w:color w:val="000000"/>
                <w:sz w:val="20"/>
                <w:szCs w:val="20"/>
              </w:rPr>
              <w:t>цент испо</w:t>
            </w:r>
            <w:r w:rsidRPr="00EE1D4F">
              <w:rPr>
                <w:color w:val="000000"/>
                <w:sz w:val="20"/>
                <w:szCs w:val="20"/>
              </w:rPr>
              <w:t>л</w:t>
            </w:r>
            <w:r w:rsidRPr="00EE1D4F">
              <w:rPr>
                <w:color w:val="000000"/>
                <w:sz w:val="20"/>
                <w:szCs w:val="20"/>
              </w:rPr>
              <w:t>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610B" w:rsidRPr="00EE1D4F" w:rsidRDefault="00CD610B" w:rsidP="00340C40">
            <w:pPr>
              <w:jc w:val="center"/>
              <w:rPr>
                <w:color w:val="000000"/>
                <w:sz w:val="20"/>
                <w:szCs w:val="20"/>
              </w:rPr>
            </w:pPr>
            <w:r w:rsidRPr="00EE1D4F">
              <w:rPr>
                <w:color w:val="000000"/>
                <w:sz w:val="20"/>
                <w:szCs w:val="20"/>
              </w:rPr>
              <w:t>Кассовый расход в местных бюджетах с учетом ка</w:t>
            </w:r>
            <w:r w:rsidRPr="00EE1D4F">
              <w:rPr>
                <w:color w:val="000000"/>
                <w:sz w:val="20"/>
                <w:szCs w:val="20"/>
              </w:rPr>
              <w:t>с</w:t>
            </w:r>
            <w:r w:rsidRPr="00EE1D4F">
              <w:rPr>
                <w:color w:val="000000"/>
                <w:sz w:val="20"/>
                <w:szCs w:val="20"/>
              </w:rPr>
              <w:t>сового и</w:t>
            </w:r>
            <w:r w:rsidRPr="00EE1D4F">
              <w:rPr>
                <w:color w:val="000000"/>
                <w:sz w:val="20"/>
                <w:szCs w:val="20"/>
              </w:rPr>
              <w:t>с</w:t>
            </w:r>
            <w:r w:rsidRPr="00EE1D4F">
              <w:rPr>
                <w:color w:val="000000"/>
                <w:sz w:val="20"/>
                <w:szCs w:val="20"/>
              </w:rPr>
              <w:t>полнения автономных и бюдже</w:t>
            </w:r>
            <w:r w:rsidRPr="00EE1D4F">
              <w:rPr>
                <w:color w:val="000000"/>
                <w:sz w:val="20"/>
                <w:szCs w:val="20"/>
              </w:rPr>
              <w:t>т</w:t>
            </w:r>
            <w:r w:rsidRPr="00EE1D4F">
              <w:rPr>
                <w:color w:val="000000"/>
                <w:sz w:val="20"/>
                <w:szCs w:val="20"/>
              </w:rPr>
              <w:t>ных учре</w:t>
            </w:r>
            <w:r w:rsidRPr="00EE1D4F">
              <w:rPr>
                <w:color w:val="000000"/>
                <w:sz w:val="20"/>
                <w:szCs w:val="20"/>
              </w:rPr>
              <w:t>ж</w:t>
            </w:r>
            <w:r w:rsidRPr="00EE1D4F">
              <w:rPr>
                <w:color w:val="000000"/>
                <w:sz w:val="20"/>
                <w:szCs w:val="20"/>
              </w:rPr>
              <w:t>дений</w:t>
            </w:r>
          </w:p>
          <w:p w:rsidR="00CD610B" w:rsidRPr="00EE1D4F" w:rsidRDefault="00CD610B" w:rsidP="00340C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E1D4F">
              <w:rPr>
                <w:rFonts w:eastAsiaTheme="minorHAnsi"/>
                <w:iCs/>
                <w:sz w:val="20"/>
                <w:szCs w:val="20"/>
                <w:lang w:eastAsia="en-US"/>
              </w:rPr>
              <w:t>(Ф.0503738-НП)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610B" w:rsidRPr="00EE1D4F" w:rsidRDefault="00CD610B" w:rsidP="00340C40">
            <w:pPr>
              <w:jc w:val="center"/>
              <w:rPr>
                <w:color w:val="000000"/>
                <w:sz w:val="20"/>
                <w:szCs w:val="20"/>
              </w:rPr>
            </w:pPr>
            <w:r w:rsidRPr="00EE1D4F">
              <w:rPr>
                <w:color w:val="000000"/>
                <w:sz w:val="20"/>
                <w:szCs w:val="20"/>
              </w:rPr>
              <w:t>Пр</w:t>
            </w:r>
            <w:r w:rsidRPr="00EE1D4F">
              <w:rPr>
                <w:color w:val="000000"/>
                <w:sz w:val="20"/>
                <w:szCs w:val="20"/>
              </w:rPr>
              <w:t>о</w:t>
            </w:r>
            <w:r w:rsidRPr="00EE1D4F">
              <w:rPr>
                <w:color w:val="000000"/>
                <w:sz w:val="20"/>
                <w:szCs w:val="20"/>
              </w:rPr>
              <w:t>цент испо</w:t>
            </w:r>
            <w:r w:rsidRPr="00EE1D4F">
              <w:rPr>
                <w:color w:val="000000"/>
                <w:sz w:val="20"/>
                <w:szCs w:val="20"/>
              </w:rPr>
              <w:t>л</w:t>
            </w:r>
            <w:r w:rsidRPr="00EE1D4F">
              <w:rPr>
                <w:color w:val="000000"/>
                <w:sz w:val="20"/>
                <w:szCs w:val="20"/>
              </w:rPr>
              <w:t>нения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0B" w:rsidRPr="00EE1D4F" w:rsidRDefault="00CD610B" w:rsidP="00340C40">
            <w:pPr>
              <w:jc w:val="center"/>
              <w:rPr>
                <w:color w:val="000000"/>
                <w:sz w:val="20"/>
                <w:szCs w:val="20"/>
              </w:rPr>
            </w:pPr>
            <w:r w:rsidRPr="00EE1D4F">
              <w:rPr>
                <w:color w:val="000000"/>
                <w:sz w:val="20"/>
                <w:szCs w:val="20"/>
              </w:rPr>
              <w:t>Остатки неи</w:t>
            </w:r>
            <w:r w:rsidRPr="00EE1D4F">
              <w:rPr>
                <w:color w:val="000000"/>
                <w:sz w:val="20"/>
                <w:szCs w:val="20"/>
              </w:rPr>
              <w:t>с</w:t>
            </w:r>
            <w:r w:rsidRPr="00EE1D4F">
              <w:rPr>
                <w:color w:val="000000"/>
                <w:sz w:val="20"/>
                <w:szCs w:val="20"/>
              </w:rPr>
              <w:t>пользованных средств</w:t>
            </w:r>
          </w:p>
        </w:tc>
      </w:tr>
      <w:tr w:rsidR="00CD610B" w:rsidRPr="00EE1D4F" w:rsidTr="00340C40">
        <w:trPr>
          <w:trHeight w:val="161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B" w:rsidRPr="00EE1D4F" w:rsidRDefault="00CD610B" w:rsidP="00340C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B" w:rsidRPr="00EE1D4F" w:rsidRDefault="00CD610B" w:rsidP="00340C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10B" w:rsidRPr="00EE1D4F" w:rsidRDefault="00CD610B" w:rsidP="00340C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10B" w:rsidRPr="00EE1D4F" w:rsidRDefault="00CD610B" w:rsidP="00340C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10B" w:rsidRPr="00EE1D4F" w:rsidRDefault="00CD610B" w:rsidP="00340C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10B" w:rsidRPr="00EE1D4F" w:rsidRDefault="00CD610B" w:rsidP="00340C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10B" w:rsidRPr="00EE1D4F" w:rsidRDefault="00CD610B" w:rsidP="00340C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0B" w:rsidRPr="00EE1D4F" w:rsidRDefault="00CD610B" w:rsidP="00340C40">
            <w:pPr>
              <w:jc w:val="center"/>
              <w:rPr>
                <w:color w:val="000000"/>
                <w:sz w:val="20"/>
                <w:szCs w:val="20"/>
              </w:rPr>
            </w:pPr>
            <w:r w:rsidRPr="00EE1D4F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0B" w:rsidRPr="00EE1D4F" w:rsidRDefault="00CD610B" w:rsidP="00340C40">
            <w:pPr>
              <w:jc w:val="center"/>
              <w:rPr>
                <w:color w:val="000000"/>
                <w:sz w:val="20"/>
                <w:szCs w:val="20"/>
              </w:rPr>
            </w:pPr>
            <w:r w:rsidRPr="00EE1D4F">
              <w:rPr>
                <w:color w:val="000000"/>
                <w:sz w:val="20"/>
                <w:szCs w:val="20"/>
              </w:rPr>
              <w:t>Пр</w:t>
            </w:r>
            <w:r w:rsidRPr="00EE1D4F">
              <w:rPr>
                <w:color w:val="000000"/>
                <w:sz w:val="20"/>
                <w:szCs w:val="20"/>
              </w:rPr>
              <w:t>и</w:t>
            </w:r>
            <w:r w:rsidRPr="00EE1D4F">
              <w:rPr>
                <w:color w:val="000000"/>
                <w:sz w:val="20"/>
                <w:szCs w:val="20"/>
              </w:rPr>
              <w:t>чина</w:t>
            </w:r>
          </w:p>
        </w:tc>
      </w:tr>
      <w:tr w:rsidR="00CD610B" w:rsidRPr="00EE1D4F" w:rsidTr="00340C4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B" w:rsidRPr="00EE1D4F" w:rsidRDefault="00CD610B" w:rsidP="00340C40">
            <w:pPr>
              <w:jc w:val="center"/>
              <w:rPr>
                <w:color w:val="000000"/>
                <w:sz w:val="20"/>
                <w:szCs w:val="20"/>
              </w:rPr>
            </w:pPr>
            <w:r w:rsidRPr="00EE1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B" w:rsidRPr="00EE1D4F" w:rsidRDefault="00CD610B" w:rsidP="00340C40">
            <w:pPr>
              <w:jc w:val="center"/>
              <w:rPr>
                <w:color w:val="000000"/>
                <w:sz w:val="20"/>
                <w:szCs w:val="20"/>
              </w:rPr>
            </w:pPr>
            <w:r w:rsidRPr="00EE1D4F">
              <w:rPr>
                <w:color w:val="000000"/>
                <w:sz w:val="20"/>
                <w:szCs w:val="20"/>
              </w:rPr>
              <w:t xml:space="preserve">бюджет </w:t>
            </w:r>
            <w:proofErr w:type="spellStart"/>
            <w:r w:rsidRPr="00EE1D4F">
              <w:rPr>
                <w:color w:val="000000"/>
                <w:sz w:val="20"/>
                <w:szCs w:val="20"/>
              </w:rPr>
              <w:t>Ши</w:t>
            </w:r>
            <w:r w:rsidRPr="00EE1D4F">
              <w:rPr>
                <w:color w:val="000000"/>
                <w:sz w:val="20"/>
                <w:szCs w:val="20"/>
              </w:rPr>
              <w:t>м</w:t>
            </w:r>
            <w:r w:rsidRPr="00EE1D4F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EE1D4F">
              <w:rPr>
                <w:color w:val="000000"/>
                <w:sz w:val="20"/>
                <w:szCs w:val="20"/>
              </w:rPr>
              <w:t xml:space="preserve"> муниц</w:t>
            </w:r>
            <w:r w:rsidRPr="00EE1D4F">
              <w:rPr>
                <w:color w:val="000000"/>
                <w:sz w:val="20"/>
                <w:szCs w:val="20"/>
              </w:rPr>
              <w:t>и</w:t>
            </w:r>
            <w:r w:rsidRPr="00EE1D4F"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0B" w:rsidRPr="00EE1D4F" w:rsidRDefault="00CD610B" w:rsidP="00340C40">
            <w:pPr>
              <w:jc w:val="center"/>
              <w:rPr>
                <w:color w:val="000000"/>
                <w:sz w:val="20"/>
                <w:szCs w:val="20"/>
              </w:rPr>
            </w:pPr>
            <w:r w:rsidRPr="00EE1D4F">
              <w:rPr>
                <w:color w:val="000000"/>
                <w:sz w:val="20"/>
                <w:szCs w:val="20"/>
              </w:rPr>
              <w:t>2497,1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0B" w:rsidRPr="00EE1D4F" w:rsidRDefault="00CD610B" w:rsidP="00340C40">
            <w:pPr>
              <w:jc w:val="center"/>
              <w:rPr>
                <w:color w:val="000000"/>
                <w:sz w:val="20"/>
                <w:szCs w:val="20"/>
              </w:rPr>
            </w:pPr>
            <w:r w:rsidRPr="00EE1D4F">
              <w:rPr>
                <w:color w:val="000000"/>
                <w:sz w:val="20"/>
                <w:szCs w:val="20"/>
              </w:rPr>
              <w:t>1574,4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0B" w:rsidRPr="00EE1D4F" w:rsidRDefault="00CD610B" w:rsidP="00340C40">
            <w:pPr>
              <w:jc w:val="center"/>
              <w:rPr>
                <w:color w:val="000000"/>
                <w:sz w:val="20"/>
                <w:szCs w:val="20"/>
              </w:rPr>
            </w:pPr>
            <w:r w:rsidRPr="00EE1D4F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0B" w:rsidRPr="00EE1D4F" w:rsidRDefault="00CD610B" w:rsidP="001D77B0">
            <w:pPr>
              <w:jc w:val="center"/>
              <w:rPr>
                <w:color w:val="000000"/>
                <w:sz w:val="20"/>
                <w:szCs w:val="20"/>
              </w:rPr>
            </w:pPr>
            <w:r w:rsidRPr="00EE1D4F">
              <w:rPr>
                <w:color w:val="000000"/>
                <w:sz w:val="20"/>
                <w:szCs w:val="20"/>
              </w:rPr>
              <w:t>1315,</w:t>
            </w:r>
            <w:r w:rsidR="001D77B0" w:rsidRPr="00EE1D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0B" w:rsidRPr="00EE1D4F" w:rsidRDefault="00CD610B" w:rsidP="00340C40">
            <w:pPr>
              <w:jc w:val="center"/>
              <w:rPr>
                <w:color w:val="000000"/>
                <w:sz w:val="20"/>
                <w:szCs w:val="20"/>
              </w:rPr>
            </w:pPr>
            <w:r w:rsidRPr="00EE1D4F">
              <w:rPr>
                <w:color w:val="000000"/>
                <w:sz w:val="20"/>
                <w:szCs w:val="20"/>
              </w:rPr>
              <w:t>52,7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10B" w:rsidRPr="00EE1D4F" w:rsidRDefault="00CD610B" w:rsidP="001D77B0">
            <w:pPr>
              <w:jc w:val="center"/>
              <w:rPr>
                <w:color w:val="000000"/>
                <w:sz w:val="20"/>
                <w:szCs w:val="20"/>
              </w:rPr>
            </w:pPr>
            <w:r w:rsidRPr="00EE1D4F">
              <w:rPr>
                <w:color w:val="000000"/>
                <w:sz w:val="20"/>
                <w:szCs w:val="20"/>
              </w:rPr>
              <w:t>1181,</w:t>
            </w:r>
            <w:r w:rsidR="001D77B0" w:rsidRPr="00EE1D4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10B" w:rsidRPr="00EE1D4F" w:rsidRDefault="00CD610B" w:rsidP="00340C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610B" w:rsidRPr="00EE1D4F" w:rsidTr="00340C4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B" w:rsidRPr="00EE1D4F" w:rsidRDefault="00CD610B" w:rsidP="00340C40">
            <w:pPr>
              <w:jc w:val="center"/>
              <w:rPr>
                <w:color w:val="000000"/>
                <w:sz w:val="20"/>
                <w:szCs w:val="20"/>
              </w:rPr>
            </w:pPr>
            <w:r w:rsidRPr="00EE1D4F">
              <w:rPr>
                <w:color w:val="000000"/>
                <w:sz w:val="20"/>
                <w:szCs w:val="20"/>
              </w:rPr>
              <w:t>Жилье и г</w:t>
            </w:r>
            <w:r w:rsidRPr="00EE1D4F">
              <w:rPr>
                <w:color w:val="000000"/>
                <w:sz w:val="20"/>
                <w:szCs w:val="20"/>
              </w:rPr>
              <w:t>о</w:t>
            </w:r>
            <w:r w:rsidRPr="00EE1D4F">
              <w:rPr>
                <w:color w:val="000000"/>
                <w:sz w:val="20"/>
                <w:szCs w:val="20"/>
              </w:rPr>
              <w:t>родская среда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B" w:rsidRPr="00EE1D4F" w:rsidRDefault="00CD610B" w:rsidP="00340C40">
            <w:pPr>
              <w:jc w:val="center"/>
              <w:rPr>
                <w:color w:val="000000"/>
                <w:sz w:val="20"/>
                <w:szCs w:val="20"/>
              </w:rPr>
            </w:pPr>
            <w:r w:rsidRPr="00EE1D4F">
              <w:rPr>
                <w:color w:val="000000"/>
                <w:sz w:val="20"/>
                <w:szCs w:val="20"/>
              </w:rPr>
              <w:t xml:space="preserve">бюджет </w:t>
            </w:r>
            <w:proofErr w:type="spellStart"/>
            <w:r w:rsidRPr="00EE1D4F">
              <w:rPr>
                <w:color w:val="000000"/>
                <w:sz w:val="20"/>
                <w:szCs w:val="20"/>
              </w:rPr>
              <w:t>Ши</w:t>
            </w:r>
            <w:r w:rsidRPr="00EE1D4F">
              <w:rPr>
                <w:color w:val="000000"/>
                <w:sz w:val="20"/>
                <w:szCs w:val="20"/>
              </w:rPr>
              <w:t>м</w:t>
            </w:r>
            <w:r w:rsidRPr="00EE1D4F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EE1D4F">
              <w:rPr>
                <w:color w:val="000000"/>
                <w:sz w:val="20"/>
                <w:szCs w:val="20"/>
              </w:rPr>
              <w:t xml:space="preserve"> горо</w:t>
            </w:r>
            <w:r w:rsidRPr="00EE1D4F">
              <w:rPr>
                <w:color w:val="000000"/>
                <w:sz w:val="20"/>
                <w:szCs w:val="20"/>
              </w:rPr>
              <w:t>д</w:t>
            </w:r>
            <w:r w:rsidRPr="00EE1D4F">
              <w:rPr>
                <w:color w:val="000000"/>
                <w:sz w:val="20"/>
                <w:szCs w:val="20"/>
              </w:rPr>
              <w:t>ского посел</w:t>
            </w:r>
            <w:r w:rsidRPr="00EE1D4F">
              <w:rPr>
                <w:color w:val="000000"/>
                <w:sz w:val="20"/>
                <w:szCs w:val="20"/>
              </w:rPr>
              <w:t>е</w:t>
            </w:r>
            <w:r w:rsidRPr="00EE1D4F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0B" w:rsidRPr="00EE1D4F" w:rsidRDefault="00CD610B" w:rsidP="00340C40">
            <w:pPr>
              <w:jc w:val="center"/>
              <w:rPr>
                <w:color w:val="000000"/>
                <w:sz w:val="20"/>
                <w:szCs w:val="20"/>
              </w:rPr>
            </w:pPr>
            <w:r w:rsidRPr="00EE1D4F">
              <w:rPr>
                <w:color w:val="000000"/>
                <w:sz w:val="20"/>
                <w:szCs w:val="20"/>
              </w:rPr>
              <w:t>700,2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0B" w:rsidRPr="00EE1D4F" w:rsidRDefault="00CD610B" w:rsidP="00340C40">
            <w:pPr>
              <w:jc w:val="center"/>
              <w:rPr>
                <w:color w:val="000000"/>
                <w:sz w:val="20"/>
                <w:szCs w:val="20"/>
              </w:rPr>
            </w:pPr>
            <w:r w:rsidRPr="00EE1D4F">
              <w:rPr>
                <w:color w:val="000000"/>
                <w:sz w:val="20"/>
                <w:szCs w:val="20"/>
              </w:rPr>
              <w:t>685,1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0B" w:rsidRPr="00EE1D4F" w:rsidRDefault="00CD610B" w:rsidP="00340C40">
            <w:pPr>
              <w:jc w:val="center"/>
              <w:rPr>
                <w:color w:val="000000"/>
                <w:sz w:val="20"/>
                <w:szCs w:val="20"/>
              </w:rPr>
            </w:pPr>
            <w:r w:rsidRPr="00EE1D4F"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0B" w:rsidRPr="00EE1D4F" w:rsidRDefault="00CD610B" w:rsidP="00340C40">
            <w:pPr>
              <w:jc w:val="center"/>
              <w:rPr>
                <w:color w:val="000000"/>
                <w:sz w:val="20"/>
                <w:szCs w:val="20"/>
              </w:rPr>
            </w:pPr>
            <w:r w:rsidRPr="00EE1D4F">
              <w:rPr>
                <w:color w:val="000000"/>
                <w:sz w:val="20"/>
                <w:szCs w:val="20"/>
              </w:rPr>
              <w:t>685,1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0B" w:rsidRPr="00EE1D4F" w:rsidRDefault="00CD610B" w:rsidP="00340C40">
            <w:pPr>
              <w:jc w:val="center"/>
              <w:rPr>
                <w:color w:val="000000"/>
                <w:sz w:val="20"/>
                <w:szCs w:val="20"/>
              </w:rPr>
            </w:pPr>
            <w:r w:rsidRPr="00EE1D4F"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10B" w:rsidRPr="00EE1D4F" w:rsidRDefault="00CD610B" w:rsidP="00340C40">
            <w:pPr>
              <w:jc w:val="center"/>
              <w:rPr>
                <w:color w:val="000000"/>
                <w:sz w:val="20"/>
                <w:szCs w:val="20"/>
              </w:rPr>
            </w:pPr>
            <w:r w:rsidRPr="00EE1D4F"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10B" w:rsidRPr="00EE1D4F" w:rsidRDefault="00CD610B" w:rsidP="00340C40">
            <w:pPr>
              <w:jc w:val="center"/>
              <w:rPr>
                <w:color w:val="000000"/>
                <w:sz w:val="20"/>
                <w:szCs w:val="20"/>
              </w:rPr>
            </w:pPr>
            <w:r w:rsidRPr="00EE1D4F">
              <w:rPr>
                <w:color w:val="000000"/>
                <w:sz w:val="20"/>
                <w:szCs w:val="20"/>
              </w:rPr>
              <w:t>Эк</w:t>
            </w:r>
            <w:r w:rsidRPr="00EE1D4F">
              <w:rPr>
                <w:color w:val="000000"/>
                <w:sz w:val="20"/>
                <w:szCs w:val="20"/>
              </w:rPr>
              <w:t>о</w:t>
            </w:r>
            <w:r w:rsidRPr="00EE1D4F">
              <w:rPr>
                <w:color w:val="000000"/>
                <w:sz w:val="20"/>
                <w:szCs w:val="20"/>
              </w:rPr>
              <w:t>н</w:t>
            </w:r>
            <w:r w:rsidRPr="00EE1D4F">
              <w:rPr>
                <w:color w:val="000000"/>
                <w:sz w:val="20"/>
                <w:szCs w:val="20"/>
              </w:rPr>
              <w:t>о</w:t>
            </w:r>
            <w:r w:rsidRPr="00EE1D4F">
              <w:rPr>
                <w:color w:val="000000"/>
                <w:sz w:val="20"/>
                <w:szCs w:val="20"/>
              </w:rPr>
              <w:t>мия по р</w:t>
            </w:r>
            <w:r w:rsidRPr="00EE1D4F">
              <w:rPr>
                <w:color w:val="000000"/>
                <w:sz w:val="20"/>
                <w:szCs w:val="20"/>
              </w:rPr>
              <w:t>е</w:t>
            </w:r>
            <w:r w:rsidRPr="00EE1D4F">
              <w:rPr>
                <w:color w:val="000000"/>
                <w:sz w:val="20"/>
                <w:szCs w:val="20"/>
              </w:rPr>
              <w:t>зул</w:t>
            </w:r>
            <w:r w:rsidRPr="00EE1D4F">
              <w:rPr>
                <w:color w:val="000000"/>
                <w:sz w:val="20"/>
                <w:szCs w:val="20"/>
              </w:rPr>
              <w:t>ь</w:t>
            </w:r>
            <w:r w:rsidRPr="00EE1D4F">
              <w:rPr>
                <w:color w:val="000000"/>
                <w:sz w:val="20"/>
                <w:szCs w:val="20"/>
              </w:rPr>
              <w:t>татам ко</w:t>
            </w:r>
            <w:r w:rsidRPr="00EE1D4F">
              <w:rPr>
                <w:color w:val="000000"/>
                <w:sz w:val="20"/>
                <w:szCs w:val="20"/>
              </w:rPr>
              <w:t>н</w:t>
            </w:r>
            <w:r w:rsidRPr="00EE1D4F">
              <w:rPr>
                <w:color w:val="000000"/>
                <w:sz w:val="20"/>
                <w:szCs w:val="20"/>
              </w:rPr>
              <w:t>кур</w:t>
            </w:r>
            <w:r w:rsidRPr="00EE1D4F">
              <w:rPr>
                <w:color w:val="000000"/>
                <w:sz w:val="20"/>
                <w:szCs w:val="20"/>
              </w:rPr>
              <w:t>с</w:t>
            </w:r>
            <w:r w:rsidRPr="00EE1D4F">
              <w:rPr>
                <w:color w:val="000000"/>
                <w:sz w:val="20"/>
                <w:szCs w:val="20"/>
              </w:rPr>
              <w:t>ных пр</w:t>
            </w:r>
            <w:r w:rsidRPr="00EE1D4F">
              <w:rPr>
                <w:color w:val="000000"/>
                <w:sz w:val="20"/>
                <w:szCs w:val="20"/>
              </w:rPr>
              <w:t>о</w:t>
            </w:r>
            <w:r w:rsidRPr="00EE1D4F">
              <w:rPr>
                <w:color w:val="000000"/>
                <w:sz w:val="20"/>
                <w:szCs w:val="20"/>
              </w:rPr>
              <w:t>ц</w:t>
            </w:r>
            <w:r w:rsidRPr="00EE1D4F">
              <w:rPr>
                <w:color w:val="000000"/>
                <w:sz w:val="20"/>
                <w:szCs w:val="20"/>
              </w:rPr>
              <w:t>е</w:t>
            </w:r>
            <w:r w:rsidRPr="00EE1D4F">
              <w:rPr>
                <w:color w:val="000000"/>
                <w:sz w:val="20"/>
                <w:szCs w:val="20"/>
              </w:rPr>
              <w:t>дур</w:t>
            </w:r>
          </w:p>
        </w:tc>
      </w:tr>
      <w:tr w:rsidR="00CD610B" w:rsidRPr="009A134F" w:rsidTr="00340C4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B" w:rsidRPr="00EE1D4F" w:rsidRDefault="00CD610B" w:rsidP="00340C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D4F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B" w:rsidRPr="00EE1D4F" w:rsidRDefault="00CD610B" w:rsidP="00340C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0B" w:rsidRPr="00EE1D4F" w:rsidRDefault="00CD610B" w:rsidP="00340C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D4F">
              <w:rPr>
                <w:b/>
                <w:bCs/>
                <w:color w:val="000000"/>
                <w:sz w:val="20"/>
                <w:szCs w:val="20"/>
              </w:rPr>
              <w:t>3197,3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0B" w:rsidRPr="00EE1D4F" w:rsidRDefault="00CD610B" w:rsidP="00340C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D4F">
              <w:rPr>
                <w:b/>
                <w:bCs/>
                <w:color w:val="000000"/>
                <w:sz w:val="20"/>
                <w:szCs w:val="20"/>
              </w:rPr>
              <w:t>2259,5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0B" w:rsidRPr="00EE1D4F" w:rsidRDefault="00CD610B" w:rsidP="00340C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D4F">
              <w:rPr>
                <w:b/>
                <w:bCs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0B" w:rsidRPr="00EE1D4F" w:rsidRDefault="00CD610B" w:rsidP="001D77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D4F">
              <w:rPr>
                <w:b/>
                <w:bCs/>
                <w:color w:val="000000"/>
                <w:sz w:val="20"/>
                <w:szCs w:val="20"/>
              </w:rPr>
              <w:t>2000,</w:t>
            </w:r>
            <w:r w:rsidR="001D77B0" w:rsidRPr="00EE1D4F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0B" w:rsidRPr="00EE1D4F" w:rsidRDefault="00CD610B" w:rsidP="00340C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D4F">
              <w:rPr>
                <w:b/>
                <w:bCs/>
                <w:color w:val="000000"/>
                <w:sz w:val="20"/>
                <w:szCs w:val="20"/>
              </w:rPr>
              <w:t>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10B" w:rsidRPr="00340C40" w:rsidRDefault="00CD610B" w:rsidP="001D77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D4F">
              <w:rPr>
                <w:b/>
                <w:bCs/>
                <w:color w:val="000000"/>
                <w:sz w:val="20"/>
                <w:szCs w:val="20"/>
              </w:rPr>
              <w:t>1196,</w:t>
            </w:r>
            <w:r w:rsidR="001D77B0" w:rsidRPr="00EE1D4F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10B" w:rsidRPr="00340C40" w:rsidRDefault="00CD610B" w:rsidP="00340C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9400A" w:rsidRDefault="00D9400A" w:rsidP="00125943">
      <w:pPr>
        <w:pStyle w:val="a3"/>
        <w:ind w:left="0" w:firstLine="720"/>
        <w:jc w:val="both"/>
        <w:rPr>
          <w:sz w:val="28"/>
          <w:szCs w:val="28"/>
        </w:rPr>
      </w:pPr>
    </w:p>
    <w:p w:rsidR="009C1F75" w:rsidRPr="00340C40" w:rsidRDefault="009C1F75" w:rsidP="009C1F75">
      <w:pPr>
        <w:pStyle w:val="a3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40C40">
        <w:rPr>
          <w:rFonts w:eastAsiaTheme="minorHAnsi"/>
          <w:sz w:val="28"/>
          <w:szCs w:val="28"/>
          <w:lang w:eastAsia="en-US"/>
        </w:rPr>
        <w:t>В</w:t>
      </w:r>
      <w:r w:rsidR="00CD610B" w:rsidRPr="00340C40">
        <w:rPr>
          <w:rFonts w:eastAsiaTheme="minorHAnsi"/>
          <w:sz w:val="28"/>
          <w:szCs w:val="28"/>
          <w:lang w:eastAsia="en-US"/>
        </w:rPr>
        <w:t xml:space="preserve"> бюджете </w:t>
      </w:r>
      <w:proofErr w:type="spellStart"/>
      <w:r w:rsidR="00CD610B" w:rsidRPr="00340C40">
        <w:rPr>
          <w:rFonts w:eastAsiaTheme="minorHAnsi"/>
          <w:sz w:val="28"/>
          <w:szCs w:val="28"/>
          <w:lang w:eastAsia="en-US"/>
        </w:rPr>
        <w:t>Шимского</w:t>
      </w:r>
      <w:proofErr w:type="spellEnd"/>
      <w:r w:rsidR="00CD610B" w:rsidRPr="00340C40">
        <w:rPr>
          <w:rFonts w:eastAsiaTheme="minorHAnsi"/>
          <w:sz w:val="28"/>
          <w:szCs w:val="28"/>
          <w:lang w:eastAsia="en-US"/>
        </w:rPr>
        <w:t xml:space="preserve"> муниципального района бюджетные ассигнования на реализацию региональных проектов </w:t>
      </w:r>
      <w:r w:rsidRPr="00340C40">
        <w:rPr>
          <w:rFonts w:eastAsiaTheme="minorHAnsi"/>
          <w:sz w:val="28"/>
          <w:szCs w:val="28"/>
          <w:lang w:eastAsia="en-US"/>
        </w:rPr>
        <w:t>«Современная школа» и «Цифровая о</w:t>
      </w:r>
      <w:r w:rsidRPr="00340C40">
        <w:rPr>
          <w:rFonts w:eastAsiaTheme="minorHAnsi"/>
          <w:sz w:val="28"/>
          <w:szCs w:val="28"/>
          <w:lang w:eastAsia="en-US"/>
        </w:rPr>
        <w:t>б</w:t>
      </w:r>
      <w:r w:rsidRPr="00340C40">
        <w:rPr>
          <w:rFonts w:eastAsiaTheme="minorHAnsi"/>
          <w:sz w:val="28"/>
          <w:szCs w:val="28"/>
          <w:lang w:eastAsia="en-US"/>
        </w:rPr>
        <w:t xml:space="preserve">разовательная среда» </w:t>
      </w:r>
      <w:r w:rsidR="00CD610B" w:rsidRPr="00340C40">
        <w:rPr>
          <w:rFonts w:eastAsiaTheme="minorHAnsi"/>
          <w:sz w:val="28"/>
          <w:szCs w:val="28"/>
          <w:lang w:eastAsia="en-US"/>
        </w:rPr>
        <w:t>исполнены на сумму 1315,5 тыс. рублей или 52,7 проце</w:t>
      </w:r>
      <w:r w:rsidR="00CD610B" w:rsidRPr="00340C40">
        <w:rPr>
          <w:rFonts w:eastAsiaTheme="minorHAnsi"/>
          <w:sz w:val="28"/>
          <w:szCs w:val="28"/>
          <w:lang w:eastAsia="en-US"/>
        </w:rPr>
        <w:t>н</w:t>
      </w:r>
      <w:r w:rsidR="00CD610B" w:rsidRPr="00340C40">
        <w:rPr>
          <w:rFonts w:eastAsiaTheme="minorHAnsi"/>
          <w:sz w:val="28"/>
          <w:szCs w:val="28"/>
          <w:lang w:eastAsia="en-US"/>
        </w:rPr>
        <w:t>та, при этом все средства в виде субсидий предоставлялись муниципальным а</w:t>
      </w:r>
      <w:r w:rsidR="00CD610B" w:rsidRPr="00340C40">
        <w:rPr>
          <w:rFonts w:eastAsiaTheme="minorHAnsi"/>
          <w:sz w:val="28"/>
          <w:szCs w:val="28"/>
          <w:lang w:eastAsia="en-US"/>
        </w:rPr>
        <w:t>в</w:t>
      </w:r>
      <w:r w:rsidR="00CD610B" w:rsidRPr="00340C40">
        <w:rPr>
          <w:rFonts w:eastAsiaTheme="minorHAnsi"/>
          <w:sz w:val="28"/>
          <w:szCs w:val="28"/>
          <w:lang w:eastAsia="en-US"/>
        </w:rPr>
        <w:t xml:space="preserve">тономным общеобразовательным учреждениям на выполнение муниципального задания </w:t>
      </w:r>
      <w:r w:rsidR="0067544D" w:rsidRPr="00340C40">
        <w:rPr>
          <w:rFonts w:eastAsiaTheme="minorHAnsi"/>
          <w:sz w:val="28"/>
          <w:szCs w:val="28"/>
          <w:lang w:eastAsia="en-US"/>
        </w:rPr>
        <w:t>1315,5 тыс. рублей</w:t>
      </w:r>
      <w:r w:rsidRPr="00340C40">
        <w:rPr>
          <w:rFonts w:eastAsiaTheme="minorHAnsi"/>
          <w:sz w:val="28"/>
          <w:szCs w:val="28"/>
          <w:lang w:eastAsia="en-US"/>
        </w:rPr>
        <w:t>.</w:t>
      </w:r>
    </w:p>
    <w:p w:rsidR="009C1F75" w:rsidRPr="00340C40" w:rsidRDefault="009C1F75" w:rsidP="009C1F75">
      <w:pPr>
        <w:pStyle w:val="a3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40C40">
        <w:rPr>
          <w:rFonts w:eastAsiaTheme="minorHAnsi"/>
          <w:sz w:val="28"/>
          <w:szCs w:val="28"/>
          <w:lang w:eastAsia="en-US"/>
        </w:rPr>
        <w:t xml:space="preserve">В бюджете </w:t>
      </w:r>
      <w:proofErr w:type="spellStart"/>
      <w:r w:rsidRPr="00340C40">
        <w:rPr>
          <w:rFonts w:eastAsiaTheme="minorHAnsi"/>
          <w:sz w:val="28"/>
          <w:szCs w:val="28"/>
          <w:lang w:eastAsia="en-US"/>
        </w:rPr>
        <w:t>Шимского</w:t>
      </w:r>
      <w:proofErr w:type="spellEnd"/>
      <w:r w:rsidRPr="00340C40">
        <w:rPr>
          <w:rFonts w:eastAsiaTheme="minorHAnsi"/>
          <w:sz w:val="28"/>
          <w:szCs w:val="28"/>
          <w:lang w:eastAsia="en-US"/>
        </w:rPr>
        <w:t xml:space="preserve"> городского поселения бюджетные ассигнования на реализацию регионального проекта  «Формирование </w:t>
      </w:r>
      <w:r w:rsidR="00526BB1">
        <w:rPr>
          <w:rFonts w:eastAsiaTheme="minorHAnsi"/>
          <w:sz w:val="28"/>
          <w:szCs w:val="28"/>
          <w:lang w:eastAsia="en-US"/>
        </w:rPr>
        <w:t xml:space="preserve">комфортной </w:t>
      </w:r>
      <w:r w:rsidRPr="00340C40">
        <w:rPr>
          <w:rFonts w:eastAsiaTheme="minorHAnsi"/>
          <w:sz w:val="28"/>
          <w:szCs w:val="28"/>
          <w:lang w:eastAsia="en-US"/>
        </w:rPr>
        <w:t xml:space="preserve">городской среды» исполнены на сумму 685,1 тыс. рублей или 97,8 процента, при этом все средства исполнены главным распорядителем средств бюджета </w:t>
      </w:r>
      <w:proofErr w:type="spellStart"/>
      <w:r w:rsidRPr="00340C40">
        <w:rPr>
          <w:rFonts w:eastAsiaTheme="minorHAnsi"/>
          <w:sz w:val="28"/>
          <w:szCs w:val="28"/>
          <w:lang w:eastAsia="en-US"/>
        </w:rPr>
        <w:t>Шимского</w:t>
      </w:r>
      <w:proofErr w:type="spellEnd"/>
      <w:r w:rsidRPr="00340C40">
        <w:rPr>
          <w:rFonts w:eastAsiaTheme="minorHAnsi"/>
          <w:sz w:val="28"/>
          <w:szCs w:val="28"/>
          <w:lang w:eastAsia="en-US"/>
        </w:rPr>
        <w:t xml:space="preserve"> г</w:t>
      </w:r>
      <w:r w:rsidRPr="00340C40">
        <w:rPr>
          <w:rFonts w:eastAsiaTheme="minorHAnsi"/>
          <w:sz w:val="28"/>
          <w:szCs w:val="28"/>
          <w:lang w:eastAsia="en-US"/>
        </w:rPr>
        <w:t>о</w:t>
      </w:r>
      <w:r w:rsidRPr="00340C40">
        <w:rPr>
          <w:rFonts w:eastAsiaTheme="minorHAnsi"/>
          <w:sz w:val="28"/>
          <w:szCs w:val="28"/>
          <w:lang w:eastAsia="en-US"/>
        </w:rPr>
        <w:t xml:space="preserve">родского поселения и его получателем </w:t>
      </w:r>
      <w:r w:rsidR="002E7FA2" w:rsidRPr="00340C40">
        <w:rPr>
          <w:rFonts w:eastAsiaTheme="minorHAnsi"/>
          <w:sz w:val="28"/>
          <w:szCs w:val="28"/>
          <w:lang w:eastAsia="en-US"/>
        </w:rPr>
        <w:t xml:space="preserve">– Администрацией </w:t>
      </w:r>
      <w:proofErr w:type="spellStart"/>
      <w:r w:rsidR="002E7FA2" w:rsidRPr="00340C40">
        <w:rPr>
          <w:rFonts w:eastAsiaTheme="minorHAnsi"/>
          <w:sz w:val="28"/>
          <w:szCs w:val="28"/>
          <w:lang w:eastAsia="en-US"/>
        </w:rPr>
        <w:t>Шимского</w:t>
      </w:r>
      <w:proofErr w:type="spellEnd"/>
      <w:r w:rsidR="002E7FA2" w:rsidRPr="00340C40">
        <w:rPr>
          <w:rFonts w:eastAsiaTheme="minorHAnsi"/>
          <w:sz w:val="28"/>
          <w:szCs w:val="28"/>
          <w:lang w:eastAsia="en-US"/>
        </w:rPr>
        <w:t xml:space="preserve"> муниц</w:t>
      </w:r>
      <w:r w:rsidR="002E7FA2" w:rsidRPr="00340C40">
        <w:rPr>
          <w:rFonts w:eastAsiaTheme="minorHAnsi"/>
          <w:sz w:val="28"/>
          <w:szCs w:val="28"/>
          <w:lang w:eastAsia="en-US"/>
        </w:rPr>
        <w:t>и</w:t>
      </w:r>
      <w:r w:rsidR="002E7FA2" w:rsidRPr="00340C40">
        <w:rPr>
          <w:rFonts w:eastAsiaTheme="minorHAnsi"/>
          <w:sz w:val="28"/>
          <w:szCs w:val="28"/>
          <w:lang w:eastAsia="en-US"/>
        </w:rPr>
        <w:t>пального района в сумме 685,1</w:t>
      </w:r>
      <w:r w:rsidRPr="00340C40">
        <w:rPr>
          <w:rFonts w:eastAsiaTheme="minorHAnsi"/>
          <w:sz w:val="28"/>
          <w:szCs w:val="28"/>
          <w:lang w:eastAsia="en-US"/>
        </w:rPr>
        <w:t xml:space="preserve"> тыс. рублей.</w:t>
      </w:r>
    </w:p>
    <w:p w:rsidR="006D7B13" w:rsidRDefault="006D7B13" w:rsidP="00685174">
      <w:pPr>
        <w:ind w:firstLine="708"/>
        <w:jc w:val="both"/>
        <w:rPr>
          <w:rFonts w:eastAsiaTheme="minorHAnsi"/>
          <w:i/>
          <w:sz w:val="28"/>
          <w:szCs w:val="28"/>
          <w:highlight w:val="yellow"/>
          <w:lang w:eastAsia="en-US"/>
        </w:rPr>
      </w:pPr>
    </w:p>
    <w:p w:rsidR="006D7B13" w:rsidRDefault="006D7B13" w:rsidP="00685174">
      <w:pPr>
        <w:ind w:firstLine="708"/>
        <w:jc w:val="both"/>
        <w:rPr>
          <w:rFonts w:eastAsiaTheme="minorHAnsi"/>
          <w:i/>
          <w:sz w:val="28"/>
          <w:szCs w:val="28"/>
          <w:highlight w:val="yellow"/>
          <w:lang w:eastAsia="en-US"/>
        </w:rPr>
      </w:pPr>
    </w:p>
    <w:p w:rsidR="006D7B13" w:rsidRPr="00626B19" w:rsidRDefault="006D7B13" w:rsidP="00685174">
      <w:pPr>
        <w:ind w:firstLine="708"/>
        <w:jc w:val="both"/>
        <w:rPr>
          <w:rFonts w:eastAsiaTheme="minorHAnsi"/>
          <w:b/>
          <w:i/>
          <w:sz w:val="28"/>
          <w:szCs w:val="28"/>
          <w:highlight w:val="yellow"/>
          <w:lang w:eastAsia="en-US"/>
        </w:rPr>
      </w:pPr>
      <w:r w:rsidRPr="00626B19">
        <w:rPr>
          <w:b/>
          <w:sz w:val="28"/>
          <w:szCs w:val="28"/>
        </w:rPr>
        <w:t>3. Установление главных распорядителей средств местного бюджета, которым предоставлены бюджетные ассигнования на реализацию мер</w:t>
      </w:r>
      <w:r w:rsidRPr="00626B19">
        <w:rPr>
          <w:b/>
          <w:sz w:val="28"/>
          <w:szCs w:val="28"/>
        </w:rPr>
        <w:t>о</w:t>
      </w:r>
      <w:r w:rsidRPr="00626B19">
        <w:rPr>
          <w:b/>
          <w:sz w:val="28"/>
          <w:szCs w:val="28"/>
        </w:rPr>
        <w:t>приятий региональных проектов, и соответствующих исполнителей р</w:t>
      </w:r>
      <w:r w:rsidRPr="00626B19">
        <w:rPr>
          <w:b/>
          <w:sz w:val="28"/>
          <w:szCs w:val="28"/>
        </w:rPr>
        <w:t>е</w:t>
      </w:r>
      <w:r w:rsidRPr="00626B19">
        <w:rPr>
          <w:b/>
          <w:sz w:val="28"/>
          <w:szCs w:val="28"/>
        </w:rPr>
        <w:t>гиональных проектов.</w:t>
      </w:r>
    </w:p>
    <w:p w:rsidR="00802B80" w:rsidRDefault="006D7B13" w:rsidP="006851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 распорядителем средств бюджет</w:t>
      </w:r>
      <w:r w:rsidR="00802B80">
        <w:rPr>
          <w:sz w:val="28"/>
          <w:szCs w:val="28"/>
        </w:rPr>
        <w:t xml:space="preserve">ов </w:t>
      </w:r>
      <w:proofErr w:type="spellStart"/>
      <w:r w:rsidR="00802B80">
        <w:rPr>
          <w:sz w:val="28"/>
          <w:szCs w:val="28"/>
        </w:rPr>
        <w:t>Шимского</w:t>
      </w:r>
      <w:proofErr w:type="spellEnd"/>
      <w:r w:rsidR="00802B80">
        <w:rPr>
          <w:sz w:val="28"/>
          <w:szCs w:val="28"/>
        </w:rPr>
        <w:t xml:space="preserve"> муниципального района и </w:t>
      </w:r>
      <w:proofErr w:type="spellStart"/>
      <w:r w:rsidR="00802B80">
        <w:rPr>
          <w:sz w:val="28"/>
          <w:szCs w:val="28"/>
        </w:rPr>
        <w:t>Шимского</w:t>
      </w:r>
      <w:proofErr w:type="spellEnd"/>
      <w:r w:rsidR="00802B80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>, которым предоставлены бюджетные ассигнования на реализацию мероприятий региональных проектов</w:t>
      </w:r>
      <w:r w:rsidR="00802B80">
        <w:rPr>
          <w:sz w:val="28"/>
          <w:szCs w:val="28"/>
        </w:rPr>
        <w:t xml:space="preserve"> является Администрация </w:t>
      </w:r>
      <w:proofErr w:type="spellStart"/>
      <w:r w:rsidR="00802B80">
        <w:rPr>
          <w:sz w:val="28"/>
          <w:szCs w:val="28"/>
        </w:rPr>
        <w:t>Шимского</w:t>
      </w:r>
      <w:proofErr w:type="spellEnd"/>
      <w:r w:rsidR="00802B80">
        <w:rPr>
          <w:sz w:val="28"/>
          <w:szCs w:val="28"/>
        </w:rPr>
        <w:t xml:space="preserve"> муниципального района, которая является </w:t>
      </w:r>
      <w:proofErr w:type="spellStart"/>
      <w:r w:rsidR="00802B80">
        <w:rPr>
          <w:sz w:val="28"/>
          <w:szCs w:val="28"/>
        </w:rPr>
        <w:t>отве</w:t>
      </w:r>
      <w:r w:rsidR="00802B80">
        <w:rPr>
          <w:sz w:val="28"/>
          <w:szCs w:val="28"/>
        </w:rPr>
        <w:t>т</w:t>
      </w:r>
      <w:r w:rsidR="00802B80">
        <w:rPr>
          <w:sz w:val="28"/>
          <w:szCs w:val="28"/>
        </w:rPr>
        <w:t>свенным</w:t>
      </w:r>
      <w:proofErr w:type="spellEnd"/>
      <w:r w:rsidR="00802B80">
        <w:rPr>
          <w:sz w:val="28"/>
          <w:szCs w:val="28"/>
        </w:rPr>
        <w:t xml:space="preserve"> исполнителем муниципальных программ:</w:t>
      </w:r>
    </w:p>
    <w:p w:rsidR="00802B80" w:rsidRDefault="00802B80" w:rsidP="006851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«Развитие образования, физической культуры и спорта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Шимском</w:t>
      </w:r>
      <w:proofErr w:type="gramEnd"/>
      <w:r>
        <w:rPr>
          <w:sz w:val="28"/>
          <w:szCs w:val="28"/>
        </w:rPr>
        <w:t xml:space="preserve">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ципальном районе»</w:t>
      </w:r>
      <w:r>
        <w:rPr>
          <w:rStyle w:val="ae"/>
          <w:sz w:val="28"/>
          <w:szCs w:val="28"/>
        </w:rPr>
        <w:footnoteReference w:id="10"/>
      </w:r>
      <w:r w:rsidR="00626B19">
        <w:rPr>
          <w:sz w:val="28"/>
          <w:szCs w:val="28"/>
        </w:rPr>
        <w:t>, в состав соисполнителей муниципальной программы включены:</w:t>
      </w:r>
      <w:r w:rsidR="00626B19" w:rsidRPr="00626B19">
        <w:t xml:space="preserve"> МАОУ</w:t>
      </w:r>
      <w:r w:rsidR="00626B19" w:rsidRPr="00626B19">
        <w:rPr>
          <w:color w:val="000000"/>
        </w:rPr>
        <w:t>«СОШ» п</w:t>
      </w:r>
      <w:proofErr w:type="gramStart"/>
      <w:r w:rsidR="00626B19" w:rsidRPr="00626B19">
        <w:rPr>
          <w:color w:val="000000"/>
        </w:rPr>
        <w:t>.Ш</w:t>
      </w:r>
      <w:proofErr w:type="gramEnd"/>
      <w:r w:rsidR="00626B19" w:rsidRPr="00626B19">
        <w:rPr>
          <w:color w:val="000000"/>
        </w:rPr>
        <w:t xml:space="preserve">имск им. Героя Советского Союза А.И. </w:t>
      </w:r>
      <w:proofErr w:type="spellStart"/>
      <w:r w:rsidR="00626B19" w:rsidRPr="00626B19">
        <w:rPr>
          <w:color w:val="000000"/>
        </w:rPr>
        <w:t>Горева</w:t>
      </w:r>
      <w:proofErr w:type="spellEnd"/>
      <w:r w:rsidR="00626B19" w:rsidRPr="00626B19">
        <w:rPr>
          <w:color w:val="000000"/>
        </w:rPr>
        <w:t xml:space="preserve">», МАОУ «СОШ» с. Медведь, </w:t>
      </w:r>
      <w:r w:rsidR="00626B19" w:rsidRPr="00626B19">
        <w:t>МАОУ</w:t>
      </w:r>
      <w:r w:rsidR="00626B19" w:rsidRPr="00626B19">
        <w:rPr>
          <w:color w:val="000000"/>
        </w:rPr>
        <w:t xml:space="preserve">«СОШ» </w:t>
      </w:r>
      <w:proofErr w:type="spellStart"/>
      <w:r w:rsidR="00626B19" w:rsidRPr="00626B19">
        <w:rPr>
          <w:color w:val="000000"/>
        </w:rPr>
        <w:t>жд.ст</w:t>
      </w:r>
      <w:proofErr w:type="spellEnd"/>
      <w:r w:rsidR="00626B19" w:rsidRPr="00626B19">
        <w:rPr>
          <w:color w:val="000000"/>
        </w:rPr>
        <w:t>. Уторгош</w:t>
      </w:r>
      <w:r w:rsidR="00626B19">
        <w:rPr>
          <w:color w:val="000000"/>
        </w:rPr>
        <w:t>.</w:t>
      </w:r>
    </w:p>
    <w:p w:rsidR="006D7B13" w:rsidRDefault="00802B80" w:rsidP="00685174">
      <w:pPr>
        <w:ind w:firstLine="708"/>
        <w:jc w:val="both"/>
        <w:rPr>
          <w:rFonts w:eastAsiaTheme="minorHAnsi"/>
          <w:i/>
          <w:sz w:val="28"/>
          <w:szCs w:val="28"/>
          <w:highlight w:val="yellow"/>
          <w:lang w:eastAsia="en-US"/>
        </w:rPr>
      </w:pPr>
      <w:r>
        <w:rPr>
          <w:sz w:val="28"/>
          <w:szCs w:val="28"/>
        </w:rPr>
        <w:t xml:space="preserve"> «Формирование современной городской среды на территории </w:t>
      </w:r>
      <w:proofErr w:type="spellStart"/>
      <w:r>
        <w:rPr>
          <w:sz w:val="28"/>
          <w:szCs w:val="28"/>
        </w:rPr>
        <w:t>Шимского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="000B58B7">
        <w:rPr>
          <w:sz w:val="28"/>
          <w:szCs w:val="28"/>
        </w:rPr>
        <w:t>»</w:t>
      </w:r>
      <w:r w:rsidR="000B58B7">
        <w:rPr>
          <w:rStyle w:val="ae"/>
          <w:sz w:val="28"/>
          <w:szCs w:val="28"/>
        </w:rPr>
        <w:footnoteReference w:id="11"/>
      </w:r>
      <w:r>
        <w:rPr>
          <w:sz w:val="28"/>
          <w:szCs w:val="28"/>
        </w:rPr>
        <w:t>.</w:t>
      </w:r>
    </w:p>
    <w:p w:rsidR="006D7B13" w:rsidRDefault="006D7B13" w:rsidP="00685174">
      <w:pPr>
        <w:ind w:firstLine="708"/>
        <w:jc w:val="both"/>
        <w:rPr>
          <w:rFonts w:eastAsiaTheme="minorHAnsi"/>
          <w:i/>
          <w:sz w:val="28"/>
          <w:szCs w:val="28"/>
          <w:highlight w:val="yellow"/>
          <w:lang w:eastAsia="en-US"/>
        </w:rPr>
      </w:pPr>
    </w:p>
    <w:p w:rsidR="00FE4DB9" w:rsidRPr="00EE1D4F" w:rsidRDefault="002E7FA2" w:rsidP="00685174">
      <w:pPr>
        <w:ind w:firstLine="708"/>
        <w:jc w:val="both"/>
        <w:rPr>
          <w:sz w:val="28"/>
          <w:szCs w:val="28"/>
        </w:rPr>
      </w:pPr>
      <w:r w:rsidRPr="00EE1D4F">
        <w:rPr>
          <w:rFonts w:eastAsiaTheme="minorHAnsi"/>
          <w:sz w:val="28"/>
          <w:szCs w:val="28"/>
          <w:lang w:eastAsia="en-US"/>
        </w:rPr>
        <w:t>Исполнение плановых назначений получателями бюджетных средств, на реализацию мероприятий региональных проектов, характеризуется следующ</w:t>
      </w:r>
      <w:r w:rsidRPr="00EE1D4F">
        <w:rPr>
          <w:rFonts w:eastAsiaTheme="minorHAnsi"/>
          <w:sz w:val="28"/>
          <w:szCs w:val="28"/>
          <w:lang w:eastAsia="en-US"/>
        </w:rPr>
        <w:t>и</w:t>
      </w:r>
      <w:r w:rsidRPr="00EE1D4F">
        <w:rPr>
          <w:rFonts w:eastAsiaTheme="minorHAnsi"/>
          <w:sz w:val="28"/>
          <w:szCs w:val="28"/>
          <w:lang w:eastAsia="en-US"/>
        </w:rPr>
        <w:t>ми показателями:</w:t>
      </w:r>
    </w:p>
    <w:tbl>
      <w:tblPr>
        <w:tblStyle w:val="a6"/>
        <w:tblW w:w="0" w:type="auto"/>
        <w:tblLayout w:type="fixed"/>
        <w:tblLook w:val="04A0"/>
      </w:tblPr>
      <w:tblGrid>
        <w:gridCol w:w="3369"/>
        <w:gridCol w:w="992"/>
        <w:gridCol w:w="2693"/>
        <w:gridCol w:w="992"/>
        <w:gridCol w:w="851"/>
        <w:gridCol w:w="956"/>
      </w:tblGrid>
      <w:tr w:rsidR="00FB03F3" w:rsidTr="00CB759F">
        <w:tc>
          <w:tcPr>
            <w:tcW w:w="3369" w:type="dxa"/>
          </w:tcPr>
          <w:p w:rsidR="00FB03F3" w:rsidRPr="00526BB1" w:rsidRDefault="00526BB1" w:rsidP="00DB3DFE">
            <w:pPr>
              <w:jc w:val="both"/>
            </w:pPr>
            <w:r w:rsidRPr="00526BB1">
              <w:t>Наименование</w:t>
            </w:r>
          </w:p>
        </w:tc>
        <w:tc>
          <w:tcPr>
            <w:tcW w:w="992" w:type="dxa"/>
          </w:tcPr>
          <w:p w:rsidR="00FB03F3" w:rsidRPr="00526BB1" w:rsidRDefault="00526BB1" w:rsidP="00DB3DFE">
            <w:pPr>
              <w:jc w:val="both"/>
            </w:pPr>
            <w:r w:rsidRPr="00526BB1">
              <w:t>Объем фина</w:t>
            </w:r>
            <w:r w:rsidRPr="00526BB1">
              <w:t>н</w:t>
            </w:r>
            <w:r w:rsidRPr="00526BB1">
              <w:t>сиров</w:t>
            </w:r>
            <w:r w:rsidRPr="00526BB1">
              <w:t>а</w:t>
            </w:r>
            <w:r w:rsidRPr="00526BB1">
              <w:t xml:space="preserve">ния, тыс. руб. </w:t>
            </w:r>
          </w:p>
        </w:tc>
        <w:tc>
          <w:tcPr>
            <w:tcW w:w="2693" w:type="dxa"/>
          </w:tcPr>
          <w:p w:rsidR="00FB03F3" w:rsidRPr="00526BB1" w:rsidRDefault="00FB03F3" w:rsidP="00DB3DFE">
            <w:pPr>
              <w:jc w:val="both"/>
            </w:pPr>
            <w:r w:rsidRPr="00526BB1">
              <w:t>Получатели</w:t>
            </w:r>
            <w:r w:rsidR="002E7FA2" w:rsidRPr="00526BB1">
              <w:t xml:space="preserve"> бюджетных средств</w:t>
            </w:r>
          </w:p>
        </w:tc>
        <w:tc>
          <w:tcPr>
            <w:tcW w:w="992" w:type="dxa"/>
          </w:tcPr>
          <w:p w:rsidR="00FB03F3" w:rsidRPr="00526BB1" w:rsidRDefault="00FB03F3" w:rsidP="00DB3DFE">
            <w:pPr>
              <w:jc w:val="both"/>
            </w:pPr>
            <w:r w:rsidRPr="00526BB1">
              <w:t>Размер субс</w:t>
            </w:r>
            <w:r w:rsidRPr="00526BB1">
              <w:t>и</w:t>
            </w:r>
            <w:r w:rsidRPr="00526BB1">
              <w:t>дии по согл</w:t>
            </w:r>
            <w:r w:rsidRPr="00526BB1">
              <w:t>а</w:t>
            </w:r>
            <w:r w:rsidRPr="00526BB1">
              <w:t>шению, закл</w:t>
            </w:r>
            <w:r w:rsidRPr="00526BB1">
              <w:t>ю</w:t>
            </w:r>
            <w:r w:rsidRPr="00526BB1">
              <w:t>ченн</w:t>
            </w:r>
            <w:r w:rsidRPr="00526BB1">
              <w:t>о</w:t>
            </w:r>
            <w:r w:rsidRPr="00526BB1">
              <w:t>му м</w:t>
            </w:r>
            <w:r w:rsidRPr="00526BB1">
              <w:t>е</w:t>
            </w:r>
            <w:r w:rsidRPr="00526BB1">
              <w:t>жду ГРБС и  учре</w:t>
            </w:r>
            <w:r w:rsidRPr="00526BB1">
              <w:t>ж</w:t>
            </w:r>
            <w:r w:rsidRPr="00526BB1">
              <w:t>дением</w:t>
            </w:r>
            <w:r w:rsidR="00685174" w:rsidRPr="00526BB1">
              <w:t>, тыс. рублей</w:t>
            </w:r>
          </w:p>
        </w:tc>
        <w:tc>
          <w:tcPr>
            <w:tcW w:w="851" w:type="dxa"/>
          </w:tcPr>
          <w:p w:rsidR="00FB03F3" w:rsidRPr="00526BB1" w:rsidRDefault="00FB03F3" w:rsidP="00FB03F3">
            <w:pPr>
              <w:jc w:val="center"/>
            </w:pPr>
            <w:r w:rsidRPr="00526BB1">
              <w:t>Пр</w:t>
            </w:r>
            <w:r w:rsidRPr="00526BB1">
              <w:t>е</w:t>
            </w:r>
            <w:r w:rsidRPr="00526BB1">
              <w:t>до</w:t>
            </w:r>
            <w:r w:rsidRPr="00526BB1">
              <w:t>с</w:t>
            </w:r>
            <w:r w:rsidRPr="00526BB1">
              <w:t>тавл</w:t>
            </w:r>
            <w:r w:rsidRPr="00526BB1">
              <w:t>е</w:t>
            </w:r>
            <w:r w:rsidRPr="00526BB1">
              <w:t>но учр</w:t>
            </w:r>
            <w:r w:rsidRPr="00526BB1">
              <w:t>е</w:t>
            </w:r>
            <w:r w:rsidRPr="00526BB1">
              <w:t>жд</w:t>
            </w:r>
            <w:r w:rsidRPr="00526BB1">
              <w:t>е</w:t>
            </w:r>
            <w:r w:rsidRPr="00526BB1">
              <w:t xml:space="preserve">нию </w:t>
            </w:r>
          </w:p>
          <w:p w:rsidR="00FB03F3" w:rsidRPr="00526BB1" w:rsidRDefault="00685174" w:rsidP="00FB03F3">
            <w:pPr>
              <w:jc w:val="center"/>
            </w:pPr>
            <w:r w:rsidRPr="00526BB1">
              <w:t>су</w:t>
            </w:r>
            <w:r w:rsidRPr="00526BB1">
              <w:t>б</w:t>
            </w:r>
            <w:r w:rsidRPr="00526BB1">
              <w:t xml:space="preserve">сидии </w:t>
            </w:r>
            <w:r w:rsidR="00FB03F3" w:rsidRPr="00526BB1">
              <w:t>от ГРБС по с</w:t>
            </w:r>
            <w:r w:rsidR="00FB03F3" w:rsidRPr="00526BB1">
              <w:t>о</w:t>
            </w:r>
            <w:r w:rsidR="00FB03F3" w:rsidRPr="00526BB1">
              <w:t>сто</w:t>
            </w:r>
            <w:r w:rsidR="00FB03F3" w:rsidRPr="00526BB1">
              <w:t>я</w:t>
            </w:r>
            <w:r w:rsidR="00FB03F3" w:rsidRPr="00526BB1">
              <w:t xml:space="preserve">нию </w:t>
            </w:r>
          </w:p>
          <w:p w:rsidR="00FB03F3" w:rsidRPr="00526BB1" w:rsidRDefault="00FB03F3" w:rsidP="00FB03F3">
            <w:pPr>
              <w:jc w:val="both"/>
            </w:pPr>
            <w:r w:rsidRPr="00526BB1">
              <w:t>на 01.09.2022</w:t>
            </w:r>
            <w:r w:rsidR="00685174" w:rsidRPr="00526BB1">
              <w:t>, тыс. руб.</w:t>
            </w:r>
          </w:p>
        </w:tc>
        <w:tc>
          <w:tcPr>
            <w:tcW w:w="956" w:type="dxa"/>
          </w:tcPr>
          <w:p w:rsidR="00FB03F3" w:rsidRPr="00526BB1" w:rsidRDefault="00FB03F3" w:rsidP="00FB03F3">
            <w:pPr>
              <w:jc w:val="center"/>
            </w:pPr>
            <w:r w:rsidRPr="00526BB1">
              <w:t>Касс</w:t>
            </w:r>
            <w:r w:rsidRPr="00526BB1">
              <w:t>о</w:t>
            </w:r>
            <w:r w:rsidRPr="00526BB1">
              <w:t>вый расход учре</w:t>
            </w:r>
            <w:r w:rsidRPr="00526BB1">
              <w:t>ж</w:t>
            </w:r>
            <w:r w:rsidRPr="00526BB1">
              <w:t xml:space="preserve">дения </w:t>
            </w:r>
          </w:p>
          <w:p w:rsidR="00FB03F3" w:rsidRPr="00526BB1" w:rsidRDefault="00FB03F3" w:rsidP="00FB03F3">
            <w:pPr>
              <w:jc w:val="both"/>
            </w:pPr>
            <w:r w:rsidRPr="00526BB1">
              <w:t>по с</w:t>
            </w:r>
            <w:r w:rsidRPr="00526BB1">
              <w:t>о</w:t>
            </w:r>
            <w:r w:rsidRPr="00526BB1">
              <w:t>сто</w:t>
            </w:r>
            <w:r w:rsidRPr="00526BB1">
              <w:t>я</w:t>
            </w:r>
            <w:r w:rsidRPr="00526BB1">
              <w:t>нию на 01.09.2022 года</w:t>
            </w:r>
            <w:r w:rsidR="00685174" w:rsidRPr="00526BB1">
              <w:t>, тыс. руб.</w:t>
            </w:r>
          </w:p>
        </w:tc>
      </w:tr>
      <w:tr w:rsidR="00FB03F3" w:rsidTr="00CB759F">
        <w:tc>
          <w:tcPr>
            <w:tcW w:w="3369" w:type="dxa"/>
          </w:tcPr>
          <w:p w:rsidR="00FB03F3" w:rsidRDefault="00FB03F3" w:rsidP="00DB3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B03F3" w:rsidRDefault="00FB03F3" w:rsidP="00DB3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B03F3" w:rsidRDefault="00FB03F3" w:rsidP="00DB3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B03F3" w:rsidRDefault="00FB03F3" w:rsidP="00DB3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03F3" w:rsidRDefault="00FB03F3" w:rsidP="00DB3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FB03F3" w:rsidRDefault="00FB03F3" w:rsidP="00DB3DFE">
            <w:pPr>
              <w:jc w:val="both"/>
              <w:rPr>
                <w:sz w:val="28"/>
                <w:szCs w:val="28"/>
              </w:rPr>
            </w:pPr>
          </w:p>
        </w:tc>
      </w:tr>
      <w:tr w:rsidR="00FB03F3" w:rsidTr="00CB759F">
        <w:tc>
          <w:tcPr>
            <w:tcW w:w="8897" w:type="dxa"/>
            <w:gridSpan w:val="5"/>
          </w:tcPr>
          <w:p w:rsidR="00FB03F3" w:rsidRPr="00D9400A" w:rsidRDefault="00FB03F3" w:rsidP="006345D3">
            <w:pPr>
              <w:jc w:val="center"/>
              <w:rPr>
                <w:b/>
              </w:rPr>
            </w:pPr>
            <w:r w:rsidRPr="00D9400A">
              <w:rPr>
                <w:b/>
              </w:rPr>
              <w:t>Региональный проект «Современная школа»</w:t>
            </w:r>
          </w:p>
        </w:tc>
        <w:tc>
          <w:tcPr>
            <w:tcW w:w="956" w:type="dxa"/>
          </w:tcPr>
          <w:p w:rsidR="00FB03F3" w:rsidRPr="006345D3" w:rsidRDefault="00FB03F3" w:rsidP="006345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03F3" w:rsidTr="00D60B70">
        <w:trPr>
          <w:trHeight w:val="754"/>
        </w:trPr>
        <w:tc>
          <w:tcPr>
            <w:tcW w:w="3369" w:type="dxa"/>
            <w:vMerge w:val="restart"/>
          </w:tcPr>
          <w:p w:rsidR="00FB03F3" w:rsidRPr="00D9400A" w:rsidRDefault="00FB03F3" w:rsidP="00685174">
            <w:pPr>
              <w:jc w:val="both"/>
            </w:pPr>
            <w:r w:rsidRPr="00D9400A">
              <w:rPr>
                <w:rFonts w:eastAsiaTheme="minorHAnsi"/>
                <w:lang w:eastAsia="en-US"/>
              </w:rPr>
              <w:t>Субвенции бюджетам муниц</w:t>
            </w:r>
            <w:r w:rsidRPr="00D9400A">
              <w:rPr>
                <w:rFonts w:eastAsiaTheme="minorHAnsi"/>
                <w:lang w:eastAsia="en-US"/>
              </w:rPr>
              <w:t>и</w:t>
            </w:r>
            <w:r w:rsidRPr="00D9400A">
              <w:rPr>
                <w:rFonts w:eastAsiaTheme="minorHAnsi"/>
                <w:lang w:eastAsia="en-US"/>
              </w:rPr>
              <w:t>пальных районов, муниципал</w:t>
            </w:r>
            <w:r w:rsidRPr="00D9400A">
              <w:rPr>
                <w:rFonts w:eastAsiaTheme="minorHAnsi"/>
                <w:lang w:eastAsia="en-US"/>
              </w:rPr>
              <w:t>ь</w:t>
            </w:r>
            <w:r w:rsidRPr="00D9400A">
              <w:rPr>
                <w:rFonts w:eastAsiaTheme="minorHAnsi"/>
                <w:lang w:eastAsia="en-US"/>
              </w:rPr>
              <w:t>ных округов на обеспечение де</w:t>
            </w:r>
            <w:r w:rsidRPr="00D9400A">
              <w:rPr>
                <w:rFonts w:eastAsiaTheme="minorHAnsi"/>
                <w:lang w:eastAsia="en-US"/>
              </w:rPr>
              <w:t>я</w:t>
            </w:r>
            <w:r w:rsidRPr="00D9400A">
              <w:rPr>
                <w:rFonts w:eastAsiaTheme="minorHAnsi"/>
                <w:lang w:eastAsia="en-US"/>
              </w:rPr>
              <w:lastRenderedPageBreak/>
              <w:t xml:space="preserve">тельности центров образования цифрового и гуманитарного профилей, центров образования </w:t>
            </w:r>
            <w:proofErr w:type="spellStart"/>
            <w:proofErr w:type="gramStart"/>
            <w:r w:rsidRPr="00D9400A">
              <w:rPr>
                <w:rFonts w:eastAsiaTheme="minorHAnsi"/>
                <w:lang w:eastAsia="en-US"/>
              </w:rPr>
              <w:t>естественно-научной</w:t>
            </w:r>
            <w:proofErr w:type="spellEnd"/>
            <w:proofErr w:type="gramEnd"/>
            <w:r w:rsidRPr="00D9400A">
              <w:rPr>
                <w:rFonts w:eastAsiaTheme="minorHAnsi"/>
                <w:lang w:eastAsia="en-US"/>
              </w:rPr>
              <w:t xml:space="preserve"> и технол</w:t>
            </w:r>
            <w:r w:rsidRPr="00D9400A">
              <w:rPr>
                <w:rFonts w:eastAsiaTheme="minorHAnsi"/>
                <w:lang w:eastAsia="en-US"/>
              </w:rPr>
              <w:t>о</w:t>
            </w:r>
            <w:r w:rsidRPr="00D9400A">
              <w:rPr>
                <w:rFonts w:eastAsiaTheme="minorHAnsi"/>
                <w:lang w:eastAsia="en-US"/>
              </w:rPr>
              <w:t>гической направленностей в о</w:t>
            </w:r>
            <w:r w:rsidRPr="00D9400A">
              <w:rPr>
                <w:rFonts w:eastAsiaTheme="minorHAnsi"/>
                <w:lang w:eastAsia="en-US"/>
              </w:rPr>
              <w:t>б</w:t>
            </w:r>
            <w:r w:rsidRPr="00D9400A">
              <w:rPr>
                <w:rFonts w:eastAsiaTheme="minorHAnsi"/>
                <w:lang w:eastAsia="en-US"/>
              </w:rPr>
              <w:t>щеобразовательных муниц</w:t>
            </w:r>
            <w:r w:rsidRPr="00D9400A">
              <w:rPr>
                <w:rFonts w:eastAsiaTheme="minorHAnsi"/>
                <w:lang w:eastAsia="en-US"/>
              </w:rPr>
              <w:t>и</w:t>
            </w:r>
            <w:r w:rsidRPr="00D9400A">
              <w:rPr>
                <w:rFonts w:eastAsiaTheme="minorHAnsi"/>
                <w:lang w:eastAsia="en-US"/>
              </w:rPr>
              <w:t>пальных организациях области 0702 02 1 E1 70020 530</w:t>
            </w:r>
          </w:p>
        </w:tc>
        <w:tc>
          <w:tcPr>
            <w:tcW w:w="992" w:type="dxa"/>
            <w:vMerge w:val="restart"/>
          </w:tcPr>
          <w:p w:rsidR="00FB03F3" w:rsidRPr="00D9400A" w:rsidRDefault="00FB03F3" w:rsidP="00DB3DFE">
            <w:pPr>
              <w:jc w:val="both"/>
            </w:pPr>
            <w:r w:rsidRPr="00D9400A">
              <w:lastRenderedPageBreak/>
              <w:t>1154,1</w:t>
            </w:r>
          </w:p>
        </w:tc>
        <w:tc>
          <w:tcPr>
            <w:tcW w:w="2693" w:type="dxa"/>
          </w:tcPr>
          <w:p w:rsidR="00FB03F3" w:rsidRPr="00D9400A" w:rsidRDefault="00FB03F3" w:rsidP="00C2080E">
            <w:pPr>
              <w:jc w:val="both"/>
            </w:pPr>
            <w:r w:rsidRPr="00D9400A">
              <w:t>МАОУ</w:t>
            </w:r>
            <w:r w:rsidRPr="00D9400A">
              <w:rPr>
                <w:color w:val="000000"/>
              </w:rPr>
              <w:t>«СОШ» п</w:t>
            </w:r>
            <w:proofErr w:type="gramStart"/>
            <w:r w:rsidRPr="00D9400A">
              <w:rPr>
                <w:color w:val="000000"/>
              </w:rPr>
              <w:t>.Ш</w:t>
            </w:r>
            <w:proofErr w:type="gramEnd"/>
            <w:r w:rsidRPr="00D9400A">
              <w:rPr>
                <w:color w:val="000000"/>
              </w:rPr>
              <w:t xml:space="preserve">имск им. Героя Советского Союза А.И. </w:t>
            </w:r>
            <w:proofErr w:type="spellStart"/>
            <w:r w:rsidRPr="00D9400A">
              <w:rPr>
                <w:color w:val="000000"/>
              </w:rPr>
              <w:t>Горева</w:t>
            </w:r>
            <w:proofErr w:type="spellEnd"/>
            <w:r w:rsidRPr="00D9400A">
              <w:rPr>
                <w:color w:val="000000"/>
              </w:rPr>
              <w:t>»</w:t>
            </w:r>
          </w:p>
        </w:tc>
        <w:tc>
          <w:tcPr>
            <w:tcW w:w="992" w:type="dxa"/>
          </w:tcPr>
          <w:p w:rsidR="00FB03F3" w:rsidRPr="00685174" w:rsidRDefault="00FB03F3" w:rsidP="00685174">
            <w:pPr>
              <w:jc w:val="center"/>
            </w:pPr>
            <w:r w:rsidRPr="00685174">
              <w:t>461,7</w:t>
            </w:r>
          </w:p>
        </w:tc>
        <w:tc>
          <w:tcPr>
            <w:tcW w:w="851" w:type="dxa"/>
          </w:tcPr>
          <w:p w:rsidR="00FB03F3" w:rsidRPr="00685174" w:rsidRDefault="00D9400A" w:rsidP="00685174">
            <w:pPr>
              <w:jc w:val="center"/>
            </w:pPr>
            <w:r w:rsidRPr="00685174">
              <w:t>377,3</w:t>
            </w:r>
          </w:p>
        </w:tc>
        <w:tc>
          <w:tcPr>
            <w:tcW w:w="956" w:type="dxa"/>
          </w:tcPr>
          <w:p w:rsidR="00FB03F3" w:rsidRPr="00685174" w:rsidRDefault="00EB459D" w:rsidP="00685174">
            <w:pPr>
              <w:jc w:val="center"/>
            </w:pPr>
            <w:r w:rsidRPr="00685174">
              <w:t>279,7</w:t>
            </w:r>
          </w:p>
        </w:tc>
      </w:tr>
      <w:tr w:rsidR="00FB03F3" w:rsidTr="00CB759F">
        <w:trPr>
          <w:trHeight w:val="553"/>
        </w:trPr>
        <w:tc>
          <w:tcPr>
            <w:tcW w:w="3369" w:type="dxa"/>
            <w:vMerge/>
          </w:tcPr>
          <w:p w:rsidR="00FB03F3" w:rsidRPr="00D9400A" w:rsidRDefault="00FB03F3" w:rsidP="00C94CAA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</w:tcPr>
          <w:p w:rsidR="00FB03F3" w:rsidRPr="00D9400A" w:rsidRDefault="00FB03F3" w:rsidP="00DB3DFE">
            <w:pPr>
              <w:jc w:val="both"/>
            </w:pPr>
          </w:p>
        </w:tc>
        <w:tc>
          <w:tcPr>
            <w:tcW w:w="2693" w:type="dxa"/>
          </w:tcPr>
          <w:p w:rsidR="00FB03F3" w:rsidRPr="00D9400A" w:rsidRDefault="00FB03F3" w:rsidP="00D60B70">
            <w:pPr>
              <w:jc w:val="both"/>
            </w:pPr>
            <w:r w:rsidRPr="00D9400A">
              <w:rPr>
                <w:color w:val="000000"/>
              </w:rPr>
              <w:t xml:space="preserve">МАОУ «СОШ» </w:t>
            </w:r>
            <w:proofErr w:type="gramStart"/>
            <w:r w:rsidRPr="00D9400A">
              <w:rPr>
                <w:color w:val="000000"/>
              </w:rPr>
              <w:t>с</w:t>
            </w:r>
            <w:proofErr w:type="gramEnd"/>
            <w:r w:rsidRPr="00D9400A">
              <w:rPr>
                <w:color w:val="000000"/>
              </w:rPr>
              <w:t>. Ме</w:t>
            </w:r>
            <w:r w:rsidRPr="00D9400A">
              <w:rPr>
                <w:color w:val="000000"/>
              </w:rPr>
              <w:t>д</w:t>
            </w:r>
            <w:r w:rsidRPr="00D9400A">
              <w:rPr>
                <w:color w:val="000000"/>
              </w:rPr>
              <w:t>ведь</w:t>
            </w:r>
          </w:p>
        </w:tc>
        <w:tc>
          <w:tcPr>
            <w:tcW w:w="992" w:type="dxa"/>
          </w:tcPr>
          <w:p w:rsidR="00FB03F3" w:rsidRPr="00685174" w:rsidRDefault="00FB03F3" w:rsidP="00685174">
            <w:pPr>
              <w:jc w:val="center"/>
            </w:pPr>
            <w:r w:rsidRPr="00685174">
              <w:t>692,4</w:t>
            </w:r>
          </w:p>
        </w:tc>
        <w:tc>
          <w:tcPr>
            <w:tcW w:w="851" w:type="dxa"/>
          </w:tcPr>
          <w:p w:rsidR="00FB03F3" w:rsidRPr="00685174" w:rsidRDefault="00D9400A" w:rsidP="00685174">
            <w:pPr>
              <w:jc w:val="center"/>
            </w:pPr>
            <w:r w:rsidRPr="00685174">
              <w:t>347,1</w:t>
            </w:r>
          </w:p>
        </w:tc>
        <w:tc>
          <w:tcPr>
            <w:tcW w:w="956" w:type="dxa"/>
          </w:tcPr>
          <w:p w:rsidR="00FB03F3" w:rsidRPr="00685174" w:rsidRDefault="00920C63" w:rsidP="00685174">
            <w:pPr>
              <w:jc w:val="center"/>
            </w:pPr>
            <w:r w:rsidRPr="00685174">
              <w:t>360,6</w:t>
            </w:r>
          </w:p>
        </w:tc>
      </w:tr>
      <w:tr w:rsidR="00FB03F3" w:rsidTr="00D60B70">
        <w:trPr>
          <w:trHeight w:val="1411"/>
        </w:trPr>
        <w:tc>
          <w:tcPr>
            <w:tcW w:w="3369" w:type="dxa"/>
            <w:vMerge/>
          </w:tcPr>
          <w:p w:rsidR="00FB03F3" w:rsidRPr="00D9400A" w:rsidRDefault="00FB03F3" w:rsidP="00C94CAA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</w:tcPr>
          <w:p w:rsidR="00FB03F3" w:rsidRPr="00D9400A" w:rsidRDefault="00FB03F3" w:rsidP="00DB3DFE">
            <w:pPr>
              <w:jc w:val="both"/>
            </w:pPr>
          </w:p>
        </w:tc>
        <w:tc>
          <w:tcPr>
            <w:tcW w:w="2693" w:type="dxa"/>
          </w:tcPr>
          <w:p w:rsidR="00FB03F3" w:rsidRPr="00D9400A" w:rsidRDefault="00FB03F3" w:rsidP="002A396D">
            <w:r w:rsidRPr="00D9400A">
              <w:t>МАО</w:t>
            </w:r>
            <w:proofErr w:type="gramStart"/>
            <w:r w:rsidRPr="00D9400A">
              <w:t>У</w:t>
            </w:r>
            <w:r w:rsidRPr="00D9400A">
              <w:rPr>
                <w:color w:val="000000"/>
              </w:rPr>
              <w:t>«</w:t>
            </w:r>
            <w:proofErr w:type="gramEnd"/>
            <w:r w:rsidRPr="00D9400A">
              <w:rPr>
                <w:color w:val="000000"/>
              </w:rPr>
              <w:t xml:space="preserve">СОШ» </w:t>
            </w:r>
            <w:proofErr w:type="spellStart"/>
            <w:r w:rsidRPr="00D9400A">
              <w:rPr>
                <w:color w:val="000000"/>
              </w:rPr>
              <w:t>жд.ст</w:t>
            </w:r>
            <w:proofErr w:type="spellEnd"/>
            <w:r w:rsidRPr="00D9400A">
              <w:rPr>
                <w:color w:val="000000"/>
              </w:rPr>
              <w:t>. Уторгош</w:t>
            </w:r>
          </w:p>
        </w:tc>
        <w:tc>
          <w:tcPr>
            <w:tcW w:w="992" w:type="dxa"/>
          </w:tcPr>
          <w:p w:rsidR="00FB03F3" w:rsidRPr="00685174" w:rsidRDefault="001D77B0" w:rsidP="0068517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B03F3" w:rsidRPr="00685174" w:rsidRDefault="00FB03F3" w:rsidP="00685174">
            <w:pPr>
              <w:jc w:val="center"/>
            </w:pPr>
            <w:r w:rsidRPr="00685174">
              <w:t>0</w:t>
            </w:r>
          </w:p>
        </w:tc>
        <w:tc>
          <w:tcPr>
            <w:tcW w:w="956" w:type="dxa"/>
          </w:tcPr>
          <w:p w:rsidR="00FB03F3" w:rsidRPr="00685174" w:rsidRDefault="00FB03F3" w:rsidP="00685174">
            <w:pPr>
              <w:jc w:val="center"/>
            </w:pPr>
            <w:r w:rsidRPr="00685174">
              <w:t>0</w:t>
            </w:r>
          </w:p>
        </w:tc>
      </w:tr>
      <w:tr w:rsidR="00FB03F3" w:rsidTr="00D60B70">
        <w:trPr>
          <w:trHeight w:val="573"/>
        </w:trPr>
        <w:tc>
          <w:tcPr>
            <w:tcW w:w="3369" w:type="dxa"/>
            <w:vMerge w:val="restart"/>
          </w:tcPr>
          <w:p w:rsidR="00FB03F3" w:rsidRPr="00D9400A" w:rsidRDefault="00FB03F3" w:rsidP="00EF558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9400A">
              <w:rPr>
                <w:rFonts w:eastAsiaTheme="minorHAnsi"/>
                <w:lang w:eastAsia="en-US"/>
              </w:rPr>
              <w:t>Иные межбюджетные трансфе</w:t>
            </w:r>
            <w:r w:rsidRPr="00D9400A">
              <w:rPr>
                <w:rFonts w:eastAsiaTheme="minorHAnsi"/>
                <w:lang w:eastAsia="en-US"/>
              </w:rPr>
              <w:t>р</w:t>
            </w:r>
            <w:r w:rsidRPr="00D9400A">
              <w:rPr>
                <w:rFonts w:eastAsiaTheme="minorHAnsi"/>
                <w:lang w:eastAsia="en-US"/>
              </w:rPr>
              <w:t>ты бюджетам муниципальных районов, муниципальных окр</w:t>
            </w:r>
            <w:r w:rsidRPr="00D9400A">
              <w:rPr>
                <w:rFonts w:eastAsiaTheme="minorHAnsi"/>
                <w:lang w:eastAsia="en-US"/>
              </w:rPr>
              <w:t>у</w:t>
            </w:r>
            <w:r w:rsidRPr="00D9400A">
              <w:rPr>
                <w:rFonts w:eastAsiaTheme="minorHAnsi"/>
                <w:lang w:eastAsia="en-US"/>
              </w:rPr>
              <w:t>гов на финансовое обеспечение деятельности центров образов</w:t>
            </w:r>
            <w:r w:rsidRPr="00D9400A">
              <w:rPr>
                <w:rFonts w:eastAsiaTheme="minorHAnsi"/>
                <w:lang w:eastAsia="en-US"/>
              </w:rPr>
              <w:t>а</w:t>
            </w:r>
            <w:r w:rsidRPr="00D9400A">
              <w:rPr>
                <w:rFonts w:eastAsiaTheme="minorHAnsi"/>
                <w:lang w:eastAsia="en-US"/>
              </w:rPr>
              <w:t xml:space="preserve">ния </w:t>
            </w:r>
            <w:proofErr w:type="spellStart"/>
            <w:proofErr w:type="gramStart"/>
            <w:r w:rsidRPr="00D9400A">
              <w:rPr>
                <w:rFonts w:eastAsiaTheme="minorHAnsi"/>
                <w:lang w:eastAsia="en-US"/>
              </w:rPr>
              <w:t>естественно-научной</w:t>
            </w:r>
            <w:proofErr w:type="spellEnd"/>
            <w:proofErr w:type="gramEnd"/>
            <w:r w:rsidRPr="00D9400A">
              <w:rPr>
                <w:rFonts w:eastAsiaTheme="minorHAnsi"/>
                <w:lang w:eastAsia="en-US"/>
              </w:rPr>
              <w:t xml:space="preserve"> и те</w:t>
            </w:r>
            <w:r w:rsidRPr="00D9400A">
              <w:rPr>
                <w:rFonts w:eastAsiaTheme="minorHAnsi"/>
                <w:lang w:eastAsia="en-US"/>
              </w:rPr>
              <w:t>х</w:t>
            </w:r>
            <w:r w:rsidRPr="00D9400A">
              <w:rPr>
                <w:rFonts w:eastAsiaTheme="minorHAnsi"/>
                <w:lang w:eastAsia="en-US"/>
              </w:rPr>
              <w:t>нологической направленностей в муниципальных общеобразов</w:t>
            </w:r>
            <w:r w:rsidRPr="00D9400A">
              <w:rPr>
                <w:rFonts w:eastAsiaTheme="minorHAnsi"/>
                <w:lang w:eastAsia="en-US"/>
              </w:rPr>
              <w:t>а</w:t>
            </w:r>
            <w:r w:rsidRPr="00D9400A">
              <w:rPr>
                <w:rFonts w:eastAsiaTheme="minorHAnsi"/>
                <w:lang w:eastAsia="en-US"/>
              </w:rPr>
              <w:t>тельных организациях области, расположенных в сельской мес</w:t>
            </w:r>
            <w:r w:rsidRPr="00D9400A">
              <w:rPr>
                <w:rFonts w:eastAsiaTheme="minorHAnsi"/>
                <w:lang w:eastAsia="en-US"/>
              </w:rPr>
              <w:t>т</w:t>
            </w:r>
            <w:r w:rsidRPr="00D9400A">
              <w:rPr>
                <w:rFonts w:eastAsiaTheme="minorHAnsi"/>
                <w:lang w:eastAsia="en-US"/>
              </w:rPr>
              <w:t>ности и малых городах</w:t>
            </w:r>
          </w:p>
          <w:p w:rsidR="00FB03F3" w:rsidRPr="00D9400A" w:rsidRDefault="00FB03F3" w:rsidP="006345D3">
            <w:pPr>
              <w:jc w:val="both"/>
              <w:rPr>
                <w:rFonts w:eastAsiaTheme="minorHAnsi"/>
                <w:lang w:eastAsia="en-US"/>
              </w:rPr>
            </w:pPr>
            <w:r w:rsidRPr="00D9400A">
              <w:rPr>
                <w:rFonts w:eastAsiaTheme="minorHAnsi"/>
                <w:lang w:eastAsia="en-US"/>
              </w:rPr>
              <w:t xml:space="preserve"> 07 02 </w:t>
            </w:r>
            <w:proofErr w:type="spellStart"/>
            <w:r w:rsidRPr="00D9400A">
              <w:rPr>
                <w:rFonts w:eastAsiaTheme="minorHAnsi"/>
                <w:lang w:eastAsia="en-US"/>
              </w:rPr>
              <w:t>02</w:t>
            </w:r>
            <w:proofErr w:type="spellEnd"/>
            <w:r w:rsidRPr="00D9400A">
              <w:rPr>
                <w:rFonts w:eastAsiaTheme="minorHAnsi"/>
                <w:lang w:eastAsia="en-US"/>
              </w:rPr>
              <w:t xml:space="preserve"> 1 E1 72330 540</w:t>
            </w:r>
          </w:p>
        </w:tc>
        <w:tc>
          <w:tcPr>
            <w:tcW w:w="992" w:type="dxa"/>
            <w:vMerge w:val="restart"/>
          </w:tcPr>
          <w:p w:rsidR="00FB03F3" w:rsidRPr="00D9400A" w:rsidRDefault="00FB03F3" w:rsidP="00DB3DFE">
            <w:pPr>
              <w:jc w:val="both"/>
            </w:pPr>
            <w:r w:rsidRPr="00D9400A">
              <w:t>1198,0</w:t>
            </w:r>
          </w:p>
        </w:tc>
        <w:tc>
          <w:tcPr>
            <w:tcW w:w="2693" w:type="dxa"/>
          </w:tcPr>
          <w:p w:rsidR="00FB03F3" w:rsidRPr="00D9400A" w:rsidRDefault="00FB03F3" w:rsidP="00D60B70">
            <w:r w:rsidRPr="00D9400A">
              <w:rPr>
                <w:color w:val="000000"/>
              </w:rPr>
              <w:t xml:space="preserve">МАОУ «СОШ» </w:t>
            </w:r>
            <w:proofErr w:type="gramStart"/>
            <w:r w:rsidRPr="00D9400A">
              <w:rPr>
                <w:color w:val="000000"/>
              </w:rPr>
              <w:t>с</w:t>
            </w:r>
            <w:proofErr w:type="gramEnd"/>
            <w:r w:rsidRPr="00D9400A">
              <w:rPr>
                <w:color w:val="000000"/>
              </w:rPr>
              <w:t>. Ме</w:t>
            </w:r>
            <w:r w:rsidRPr="00D9400A">
              <w:rPr>
                <w:color w:val="000000"/>
              </w:rPr>
              <w:t>д</w:t>
            </w:r>
            <w:r w:rsidRPr="00D9400A">
              <w:rPr>
                <w:color w:val="000000"/>
              </w:rPr>
              <w:t>ведь</w:t>
            </w:r>
          </w:p>
        </w:tc>
        <w:tc>
          <w:tcPr>
            <w:tcW w:w="992" w:type="dxa"/>
          </w:tcPr>
          <w:p w:rsidR="00FB03F3" w:rsidRPr="00526BB1" w:rsidRDefault="00FB03F3" w:rsidP="00DB3DFE">
            <w:pPr>
              <w:jc w:val="both"/>
            </w:pPr>
            <w:r w:rsidRPr="00526BB1">
              <w:t>100,0</w:t>
            </w:r>
          </w:p>
          <w:p w:rsidR="00FB03F3" w:rsidRPr="00526BB1" w:rsidRDefault="00FB03F3" w:rsidP="00DB3DFE">
            <w:pPr>
              <w:jc w:val="both"/>
            </w:pPr>
          </w:p>
        </w:tc>
        <w:tc>
          <w:tcPr>
            <w:tcW w:w="851" w:type="dxa"/>
          </w:tcPr>
          <w:p w:rsidR="00FB03F3" w:rsidRPr="00526BB1" w:rsidRDefault="00D9400A" w:rsidP="00DB3DFE">
            <w:pPr>
              <w:jc w:val="both"/>
            </w:pPr>
            <w:r w:rsidRPr="00526BB1">
              <w:t>100,0</w:t>
            </w:r>
          </w:p>
        </w:tc>
        <w:tc>
          <w:tcPr>
            <w:tcW w:w="956" w:type="dxa"/>
          </w:tcPr>
          <w:p w:rsidR="00FB03F3" w:rsidRPr="00526BB1" w:rsidRDefault="00920C63" w:rsidP="00DB3DFE">
            <w:pPr>
              <w:jc w:val="both"/>
            </w:pPr>
            <w:r w:rsidRPr="00526BB1">
              <w:t>100,0</w:t>
            </w:r>
          </w:p>
        </w:tc>
      </w:tr>
      <w:tr w:rsidR="00FB03F3" w:rsidTr="00D60B70">
        <w:trPr>
          <w:trHeight w:val="2461"/>
        </w:trPr>
        <w:tc>
          <w:tcPr>
            <w:tcW w:w="3369" w:type="dxa"/>
            <w:vMerge/>
          </w:tcPr>
          <w:p w:rsidR="00FB03F3" w:rsidRPr="00D9400A" w:rsidRDefault="00FB03F3" w:rsidP="00EF558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</w:tcPr>
          <w:p w:rsidR="00FB03F3" w:rsidRPr="00D9400A" w:rsidRDefault="00FB03F3" w:rsidP="00DB3DFE">
            <w:pPr>
              <w:jc w:val="both"/>
            </w:pPr>
          </w:p>
        </w:tc>
        <w:tc>
          <w:tcPr>
            <w:tcW w:w="2693" w:type="dxa"/>
          </w:tcPr>
          <w:p w:rsidR="00FB03F3" w:rsidRDefault="00FB03F3" w:rsidP="00CB759F">
            <w:pPr>
              <w:pStyle w:val="af"/>
            </w:pPr>
            <w:r w:rsidRPr="00D9400A">
              <w:t>МАО</w:t>
            </w:r>
            <w:proofErr w:type="gramStart"/>
            <w:r w:rsidRPr="00D9400A">
              <w:t>У«</w:t>
            </w:r>
            <w:proofErr w:type="gramEnd"/>
            <w:r w:rsidRPr="00D9400A">
              <w:t xml:space="preserve">СОШ» </w:t>
            </w:r>
            <w:proofErr w:type="spellStart"/>
            <w:r w:rsidRPr="00D9400A">
              <w:t>жд.ст</w:t>
            </w:r>
            <w:proofErr w:type="spellEnd"/>
            <w:r w:rsidRPr="00D9400A">
              <w:t>. Уторгош</w:t>
            </w:r>
          </w:p>
          <w:p w:rsidR="00CB759F" w:rsidRDefault="00CB759F" w:rsidP="002A396D"/>
          <w:p w:rsidR="00CB759F" w:rsidRPr="00D9400A" w:rsidRDefault="00CB759F" w:rsidP="002A396D"/>
        </w:tc>
        <w:tc>
          <w:tcPr>
            <w:tcW w:w="992" w:type="dxa"/>
          </w:tcPr>
          <w:p w:rsidR="00FB03F3" w:rsidRPr="00526BB1" w:rsidRDefault="00FB03F3" w:rsidP="00DB3DFE">
            <w:pPr>
              <w:jc w:val="both"/>
            </w:pPr>
            <w:r w:rsidRPr="00526BB1">
              <w:t>1098,0</w:t>
            </w:r>
          </w:p>
        </w:tc>
        <w:tc>
          <w:tcPr>
            <w:tcW w:w="851" w:type="dxa"/>
          </w:tcPr>
          <w:p w:rsidR="00FB03F3" w:rsidRPr="00526BB1" w:rsidRDefault="00D9400A" w:rsidP="00DB3DFE">
            <w:pPr>
              <w:jc w:val="both"/>
            </w:pPr>
            <w:r w:rsidRPr="00526BB1">
              <w:t>705,0</w:t>
            </w:r>
          </w:p>
        </w:tc>
        <w:tc>
          <w:tcPr>
            <w:tcW w:w="956" w:type="dxa"/>
          </w:tcPr>
          <w:p w:rsidR="00FB03F3" w:rsidRPr="00526BB1" w:rsidRDefault="00EB459D" w:rsidP="001D77B0">
            <w:pPr>
              <w:jc w:val="both"/>
            </w:pPr>
            <w:r w:rsidRPr="00526BB1">
              <w:t>562,</w:t>
            </w:r>
            <w:r w:rsidR="001D77B0">
              <w:t>1</w:t>
            </w:r>
          </w:p>
        </w:tc>
      </w:tr>
      <w:tr w:rsidR="00FB03F3" w:rsidTr="00CB759F">
        <w:trPr>
          <w:trHeight w:val="1940"/>
        </w:trPr>
        <w:tc>
          <w:tcPr>
            <w:tcW w:w="3369" w:type="dxa"/>
          </w:tcPr>
          <w:p w:rsidR="00FB03F3" w:rsidRPr="00D9400A" w:rsidRDefault="00FB03F3" w:rsidP="006345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9400A">
              <w:rPr>
                <w:rFonts w:eastAsiaTheme="minorHAnsi"/>
                <w:lang w:eastAsia="en-US"/>
              </w:rPr>
              <w:t>Иные межбюджетные трансфе</w:t>
            </w:r>
            <w:r w:rsidRPr="00D9400A">
              <w:rPr>
                <w:rFonts w:eastAsiaTheme="minorHAnsi"/>
                <w:lang w:eastAsia="en-US"/>
              </w:rPr>
              <w:t>р</w:t>
            </w:r>
            <w:r w:rsidRPr="00D9400A">
              <w:rPr>
                <w:rFonts w:eastAsiaTheme="minorHAnsi"/>
                <w:lang w:eastAsia="en-US"/>
              </w:rPr>
              <w:t>ты бюджетам муниципальных районов, муниципальных окр</w:t>
            </w:r>
            <w:r w:rsidRPr="00D9400A">
              <w:rPr>
                <w:rFonts w:eastAsiaTheme="minorHAnsi"/>
                <w:lang w:eastAsia="en-US"/>
              </w:rPr>
              <w:t>у</w:t>
            </w:r>
            <w:r w:rsidRPr="00D9400A">
              <w:rPr>
                <w:rFonts w:eastAsiaTheme="minorHAnsi"/>
                <w:lang w:eastAsia="en-US"/>
              </w:rPr>
              <w:t>гов на финансовое обеспечение деятельности центров образов</w:t>
            </w:r>
            <w:r w:rsidRPr="00D9400A">
              <w:rPr>
                <w:rFonts w:eastAsiaTheme="minorHAnsi"/>
                <w:lang w:eastAsia="en-US"/>
              </w:rPr>
              <w:t>а</w:t>
            </w:r>
            <w:r w:rsidRPr="00D9400A">
              <w:rPr>
                <w:rFonts w:eastAsiaTheme="minorHAnsi"/>
                <w:lang w:eastAsia="en-US"/>
              </w:rPr>
              <w:t>ния цифрового и гуманитарного профилей в общеобразовател</w:t>
            </w:r>
            <w:r w:rsidRPr="00D9400A">
              <w:rPr>
                <w:rFonts w:eastAsiaTheme="minorHAnsi"/>
                <w:lang w:eastAsia="en-US"/>
              </w:rPr>
              <w:t>ь</w:t>
            </w:r>
            <w:r w:rsidRPr="00D9400A">
              <w:rPr>
                <w:rFonts w:eastAsiaTheme="minorHAnsi"/>
                <w:lang w:eastAsia="en-US"/>
              </w:rPr>
              <w:t>ных муниципальных организ</w:t>
            </w:r>
            <w:r w:rsidRPr="00D9400A">
              <w:rPr>
                <w:rFonts w:eastAsiaTheme="minorHAnsi"/>
                <w:lang w:eastAsia="en-US"/>
              </w:rPr>
              <w:t>а</w:t>
            </w:r>
            <w:r w:rsidRPr="00D9400A">
              <w:rPr>
                <w:rFonts w:eastAsiaTheme="minorHAnsi"/>
                <w:lang w:eastAsia="en-US"/>
              </w:rPr>
              <w:t>циях области</w:t>
            </w:r>
          </w:p>
          <w:p w:rsidR="00FB03F3" w:rsidRPr="00D9400A" w:rsidRDefault="00FB03F3" w:rsidP="00C94CAA">
            <w:pPr>
              <w:jc w:val="both"/>
              <w:rPr>
                <w:rFonts w:eastAsiaTheme="minorHAnsi"/>
                <w:lang w:eastAsia="en-US"/>
              </w:rPr>
            </w:pPr>
            <w:r w:rsidRPr="00D9400A">
              <w:rPr>
                <w:rFonts w:eastAsiaTheme="minorHAnsi"/>
                <w:lang w:eastAsia="en-US"/>
              </w:rPr>
              <w:t xml:space="preserve">07 02 </w:t>
            </w:r>
            <w:proofErr w:type="spellStart"/>
            <w:r w:rsidRPr="00D9400A">
              <w:rPr>
                <w:rFonts w:eastAsiaTheme="minorHAnsi"/>
                <w:lang w:eastAsia="en-US"/>
              </w:rPr>
              <w:t>02</w:t>
            </w:r>
            <w:proofErr w:type="spellEnd"/>
            <w:r w:rsidRPr="00D9400A">
              <w:rPr>
                <w:rFonts w:eastAsiaTheme="minorHAnsi"/>
                <w:lang w:eastAsia="en-US"/>
              </w:rPr>
              <w:t xml:space="preserve"> 1 Е</w:t>
            </w:r>
            <w:proofErr w:type="gramStart"/>
            <w:r w:rsidRPr="00D9400A">
              <w:rPr>
                <w:rFonts w:eastAsiaTheme="minorHAnsi"/>
                <w:lang w:eastAsia="en-US"/>
              </w:rPr>
              <w:t>1</w:t>
            </w:r>
            <w:proofErr w:type="gramEnd"/>
            <w:r w:rsidRPr="00D9400A">
              <w:rPr>
                <w:rFonts w:eastAsiaTheme="minorHAnsi"/>
                <w:lang w:eastAsia="en-US"/>
              </w:rPr>
              <w:t xml:space="preserve"> 71370 540</w:t>
            </w:r>
          </w:p>
        </w:tc>
        <w:tc>
          <w:tcPr>
            <w:tcW w:w="992" w:type="dxa"/>
          </w:tcPr>
          <w:p w:rsidR="00FB03F3" w:rsidRPr="00D9400A" w:rsidRDefault="00FB03F3" w:rsidP="00DB3DFE">
            <w:pPr>
              <w:jc w:val="both"/>
            </w:pPr>
            <w:r w:rsidRPr="00D9400A">
              <w:t>100,0</w:t>
            </w:r>
          </w:p>
        </w:tc>
        <w:tc>
          <w:tcPr>
            <w:tcW w:w="2693" w:type="dxa"/>
          </w:tcPr>
          <w:p w:rsidR="00FB03F3" w:rsidRPr="00D9400A" w:rsidRDefault="00FB03F3" w:rsidP="00D60B70">
            <w:r w:rsidRPr="00D9400A">
              <w:t>МАОУ</w:t>
            </w:r>
            <w:r w:rsidRPr="00D9400A">
              <w:rPr>
                <w:color w:val="000000"/>
              </w:rPr>
              <w:t>«СОШ» п</w:t>
            </w:r>
            <w:proofErr w:type="gramStart"/>
            <w:r w:rsidRPr="00D9400A">
              <w:rPr>
                <w:color w:val="000000"/>
              </w:rPr>
              <w:t>.Ш</w:t>
            </w:r>
            <w:proofErr w:type="gramEnd"/>
            <w:r w:rsidRPr="00D9400A">
              <w:rPr>
                <w:color w:val="000000"/>
              </w:rPr>
              <w:t xml:space="preserve">имск им. Героя Советского Союза А.И. </w:t>
            </w:r>
            <w:proofErr w:type="spellStart"/>
            <w:r w:rsidRPr="00D9400A">
              <w:rPr>
                <w:color w:val="000000"/>
              </w:rPr>
              <w:t>Горева</w:t>
            </w:r>
            <w:proofErr w:type="spellEnd"/>
            <w:r w:rsidRPr="00D9400A">
              <w:t>)</w:t>
            </w:r>
          </w:p>
        </w:tc>
        <w:tc>
          <w:tcPr>
            <w:tcW w:w="992" w:type="dxa"/>
          </w:tcPr>
          <w:p w:rsidR="00FB03F3" w:rsidRPr="00D9400A" w:rsidRDefault="00FB03F3" w:rsidP="00DB3DFE">
            <w:pPr>
              <w:jc w:val="both"/>
            </w:pPr>
            <w:r w:rsidRPr="00D9400A">
              <w:t>100,0</w:t>
            </w:r>
          </w:p>
        </w:tc>
        <w:tc>
          <w:tcPr>
            <w:tcW w:w="851" w:type="dxa"/>
          </w:tcPr>
          <w:p w:rsidR="00FB03F3" w:rsidRPr="00D9400A" w:rsidRDefault="00D9400A" w:rsidP="00DB3DFE">
            <w:pPr>
              <w:jc w:val="both"/>
            </w:pPr>
            <w:r w:rsidRPr="00D9400A">
              <w:t>0</w:t>
            </w:r>
            <w:r w:rsidR="00EB459D">
              <w:t>,0</w:t>
            </w:r>
          </w:p>
        </w:tc>
        <w:tc>
          <w:tcPr>
            <w:tcW w:w="956" w:type="dxa"/>
          </w:tcPr>
          <w:p w:rsidR="00FB03F3" w:rsidRPr="001D77B0" w:rsidRDefault="00EB459D" w:rsidP="00DB3DFE">
            <w:pPr>
              <w:jc w:val="both"/>
            </w:pPr>
            <w:r w:rsidRPr="001D77B0">
              <w:t>0,0</w:t>
            </w:r>
          </w:p>
        </w:tc>
      </w:tr>
      <w:tr w:rsidR="00FB03F3" w:rsidTr="00CB759F">
        <w:trPr>
          <w:trHeight w:val="378"/>
        </w:trPr>
        <w:tc>
          <w:tcPr>
            <w:tcW w:w="3369" w:type="dxa"/>
          </w:tcPr>
          <w:p w:rsidR="00FB03F3" w:rsidRPr="00D9400A" w:rsidRDefault="00FB03F3" w:rsidP="00C94CAA">
            <w:pPr>
              <w:jc w:val="both"/>
              <w:rPr>
                <w:rFonts w:eastAsiaTheme="minorHAnsi"/>
                <w:lang w:eastAsia="en-US"/>
              </w:rPr>
            </w:pPr>
            <w:r w:rsidRPr="00D9400A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992" w:type="dxa"/>
          </w:tcPr>
          <w:p w:rsidR="00FB03F3" w:rsidRPr="00D9400A" w:rsidRDefault="00FB03F3" w:rsidP="00DB3DFE">
            <w:pPr>
              <w:jc w:val="both"/>
            </w:pPr>
          </w:p>
        </w:tc>
        <w:tc>
          <w:tcPr>
            <w:tcW w:w="2693" w:type="dxa"/>
          </w:tcPr>
          <w:p w:rsidR="00FB03F3" w:rsidRPr="00D9400A" w:rsidRDefault="00FB03F3" w:rsidP="00050B3B">
            <w:pPr>
              <w:jc w:val="right"/>
            </w:pPr>
          </w:p>
        </w:tc>
        <w:tc>
          <w:tcPr>
            <w:tcW w:w="992" w:type="dxa"/>
          </w:tcPr>
          <w:p w:rsidR="00FB03F3" w:rsidRPr="00526BB1" w:rsidRDefault="001D77B0" w:rsidP="00DB3DFE">
            <w:pPr>
              <w:jc w:val="both"/>
            </w:pPr>
            <w:r>
              <w:t>2452,1</w:t>
            </w:r>
          </w:p>
        </w:tc>
        <w:tc>
          <w:tcPr>
            <w:tcW w:w="851" w:type="dxa"/>
          </w:tcPr>
          <w:p w:rsidR="00FB03F3" w:rsidRPr="00526BB1" w:rsidRDefault="00D9400A" w:rsidP="00DB3DFE">
            <w:pPr>
              <w:jc w:val="both"/>
            </w:pPr>
            <w:r w:rsidRPr="00526BB1">
              <w:t>1529,4</w:t>
            </w:r>
          </w:p>
        </w:tc>
        <w:tc>
          <w:tcPr>
            <w:tcW w:w="956" w:type="dxa"/>
          </w:tcPr>
          <w:p w:rsidR="00FB03F3" w:rsidRPr="00526BB1" w:rsidRDefault="00920C63" w:rsidP="001D77B0">
            <w:pPr>
              <w:jc w:val="both"/>
            </w:pPr>
            <w:r w:rsidRPr="00526BB1">
              <w:t>1302,</w:t>
            </w:r>
            <w:r w:rsidR="001D77B0">
              <w:t>4</w:t>
            </w:r>
          </w:p>
        </w:tc>
      </w:tr>
      <w:tr w:rsidR="00FB03F3" w:rsidTr="00CB759F">
        <w:trPr>
          <w:trHeight w:val="413"/>
        </w:trPr>
        <w:tc>
          <w:tcPr>
            <w:tcW w:w="8897" w:type="dxa"/>
            <w:gridSpan w:val="5"/>
          </w:tcPr>
          <w:p w:rsidR="00FB03F3" w:rsidRPr="00D9400A" w:rsidRDefault="00FB03F3" w:rsidP="00FB03F3">
            <w:pPr>
              <w:jc w:val="center"/>
              <w:rPr>
                <w:b/>
              </w:rPr>
            </w:pPr>
            <w:r w:rsidRPr="00D9400A">
              <w:rPr>
                <w:b/>
              </w:rPr>
              <w:t>Региональный проект «Цифровая образовательная среда»</w:t>
            </w:r>
          </w:p>
        </w:tc>
        <w:tc>
          <w:tcPr>
            <w:tcW w:w="956" w:type="dxa"/>
          </w:tcPr>
          <w:p w:rsidR="00FB03F3" w:rsidRPr="00FB03F3" w:rsidRDefault="00FB03F3" w:rsidP="00FB03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03F3" w:rsidTr="00D60B70">
        <w:trPr>
          <w:trHeight w:val="758"/>
        </w:trPr>
        <w:tc>
          <w:tcPr>
            <w:tcW w:w="3369" w:type="dxa"/>
            <w:vMerge w:val="restart"/>
          </w:tcPr>
          <w:p w:rsidR="00FB03F3" w:rsidRPr="00D9400A" w:rsidRDefault="00FB03F3" w:rsidP="00FB03F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9400A">
              <w:rPr>
                <w:rFonts w:eastAsiaTheme="minorHAnsi"/>
                <w:lang w:eastAsia="en-US"/>
              </w:rPr>
              <w:t>Иные межбюджетные трансфе</w:t>
            </w:r>
            <w:r w:rsidRPr="00D9400A">
              <w:rPr>
                <w:rFonts w:eastAsiaTheme="minorHAnsi"/>
                <w:lang w:eastAsia="en-US"/>
              </w:rPr>
              <w:t>р</w:t>
            </w:r>
            <w:r w:rsidRPr="00D9400A">
              <w:rPr>
                <w:rFonts w:eastAsiaTheme="minorHAnsi"/>
                <w:lang w:eastAsia="en-US"/>
              </w:rPr>
              <w:t>ты бюджетам муниципальных районов, муниципальных окр</w:t>
            </w:r>
            <w:r w:rsidRPr="00D9400A">
              <w:rPr>
                <w:rFonts w:eastAsiaTheme="minorHAnsi"/>
                <w:lang w:eastAsia="en-US"/>
              </w:rPr>
              <w:t>у</w:t>
            </w:r>
            <w:r w:rsidRPr="00D9400A">
              <w:rPr>
                <w:rFonts w:eastAsiaTheme="minorHAnsi"/>
                <w:lang w:eastAsia="en-US"/>
              </w:rPr>
              <w:t>гов и городского округа на ф</w:t>
            </w:r>
            <w:r w:rsidRPr="00D9400A">
              <w:rPr>
                <w:rFonts w:eastAsiaTheme="minorHAnsi"/>
                <w:lang w:eastAsia="en-US"/>
              </w:rPr>
              <w:t>и</w:t>
            </w:r>
            <w:r w:rsidRPr="00D9400A">
              <w:rPr>
                <w:rFonts w:eastAsiaTheme="minorHAnsi"/>
                <w:lang w:eastAsia="en-US"/>
              </w:rPr>
              <w:t>нансовое обеспечение внедрения и функционирования целевой модели цифровой образовател</w:t>
            </w:r>
            <w:r w:rsidRPr="00D9400A">
              <w:rPr>
                <w:rFonts w:eastAsiaTheme="minorHAnsi"/>
                <w:lang w:eastAsia="en-US"/>
              </w:rPr>
              <w:t>ь</w:t>
            </w:r>
            <w:r w:rsidRPr="00D9400A">
              <w:rPr>
                <w:rFonts w:eastAsiaTheme="minorHAnsi"/>
                <w:lang w:eastAsia="en-US"/>
              </w:rPr>
              <w:t>ной среды в общеобразовател</w:t>
            </w:r>
            <w:r w:rsidRPr="00D9400A">
              <w:rPr>
                <w:rFonts w:eastAsiaTheme="minorHAnsi"/>
                <w:lang w:eastAsia="en-US"/>
              </w:rPr>
              <w:t>ь</w:t>
            </w:r>
            <w:r w:rsidRPr="00D9400A">
              <w:rPr>
                <w:rFonts w:eastAsiaTheme="minorHAnsi"/>
                <w:lang w:eastAsia="en-US"/>
              </w:rPr>
              <w:t>ных муниципальных организ</w:t>
            </w:r>
            <w:r w:rsidRPr="00D9400A">
              <w:rPr>
                <w:rFonts w:eastAsiaTheme="minorHAnsi"/>
                <w:lang w:eastAsia="en-US"/>
              </w:rPr>
              <w:t>а</w:t>
            </w:r>
            <w:r w:rsidRPr="00D9400A">
              <w:rPr>
                <w:rFonts w:eastAsiaTheme="minorHAnsi"/>
                <w:lang w:eastAsia="en-US"/>
              </w:rPr>
              <w:t>циях области</w:t>
            </w:r>
          </w:p>
          <w:p w:rsidR="00FB03F3" w:rsidRPr="00D9400A" w:rsidRDefault="00FB03F3" w:rsidP="00C94CAA">
            <w:pPr>
              <w:jc w:val="both"/>
              <w:rPr>
                <w:rFonts w:eastAsiaTheme="minorHAnsi"/>
                <w:lang w:eastAsia="en-US"/>
              </w:rPr>
            </w:pPr>
            <w:r w:rsidRPr="00D9400A">
              <w:rPr>
                <w:rFonts w:eastAsiaTheme="minorHAnsi"/>
                <w:lang w:eastAsia="en-US"/>
              </w:rPr>
              <w:t xml:space="preserve">07 02 </w:t>
            </w:r>
            <w:proofErr w:type="spellStart"/>
            <w:r w:rsidRPr="00D9400A">
              <w:rPr>
                <w:rFonts w:eastAsiaTheme="minorHAnsi"/>
                <w:lang w:eastAsia="en-US"/>
              </w:rPr>
              <w:t>02</w:t>
            </w:r>
            <w:proofErr w:type="spellEnd"/>
            <w:r w:rsidRPr="00D9400A">
              <w:rPr>
                <w:rFonts w:eastAsiaTheme="minorHAnsi"/>
                <w:lang w:eastAsia="en-US"/>
              </w:rPr>
              <w:t xml:space="preserve"> 1 Е</w:t>
            </w:r>
            <w:proofErr w:type="gramStart"/>
            <w:r w:rsidRPr="00D9400A">
              <w:rPr>
                <w:rFonts w:eastAsiaTheme="minorHAnsi"/>
                <w:lang w:eastAsia="en-US"/>
              </w:rPr>
              <w:t>4</w:t>
            </w:r>
            <w:proofErr w:type="gramEnd"/>
            <w:r w:rsidRPr="00D9400A">
              <w:rPr>
                <w:rFonts w:eastAsiaTheme="minorHAnsi"/>
                <w:lang w:eastAsia="en-US"/>
              </w:rPr>
              <w:t xml:space="preserve"> 71380 540</w:t>
            </w:r>
          </w:p>
        </w:tc>
        <w:tc>
          <w:tcPr>
            <w:tcW w:w="992" w:type="dxa"/>
            <w:vMerge w:val="restart"/>
          </w:tcPr>
          <w:p w:rsidR="00FB03F3" w:rsidRPr="00D9400A" w:rsidRDefault="00FB03F3" w:rsidP="00DB3DFE">
            <w:pPr>
              <w:jc w:val="both"/>
            </w:pPr>
            <w:r w:rsidRPr="00D9400A">
              <w:t>45,0</w:t>
            </w:r>
          </w:p>
        </w:tc>
        <w:tc>
          <w:tcPr>
            <w:tcW w:w="2693" w:type="dxa"/>
          </w:tcPr>
          <w:p w:rsidR="00FB03F3" w:rsidRPr="00D9400A" w:rsidRDefault="00FB03F3" w:rsidP="00D60B70">
            <w:pPr>
              <w:jc w:val="both"/>
            </w:pPr>
            <w:r w:rsidRPr="00D9400A">
              <w:t>МАОУ</w:t>
            </w:r>
            <w:r w:rsidRPr="00D9400A">
              <w:rPr>
                <w:color w:val="000000"/>
              </w:rPr>
              <w:t>«СОШ» п</w:t>
            </w:r>
            <w:proofErr w:type="gramStart"/>
            <w:r w:rsidRPr="00D9400A">
              <w:rPr>
                <w:color w:val="000000"/>
              </w:rPr>
              <w:t>.Ш</w:t>
            </w:r>
            <w:proofErr w:type="gramEnd"/>
            <w:r w:rsidRPr="00D9400A">
              <w:rPr>
                <w:color w:val="000000"/>
              </w:rPr>
              <w:t xml:space="preserve">имск им. Героя Советского Союза А.И. </w:t>
            </w:r>
            <w:proofErr w:type="spellStart"/>
            <w:r w:rsidRPr="00D9400A">
              <w:rPr>
                <w:color w:val="000000"/>
              </w:rPr>
              <w:t>Горева</w:t>
            </w:r>
            <w:proofErr w:type="spellEnd"/>
            <w:r w:rsidRPr="00D9400A">
              <w:rPr>
                <w:color w:val="000000"/>
              </w:rPr>
              <w:t>»</w:t>
            </w:r>
          </w:p>
        </w:tc>
        <w:tc>
          <w:tcPr>
            <w:tcW w:w="992" w:type="dxa"/>
          </w:tcPr>
          <w:p w:rsidR="00FB03F3" w:rsidRPr="00526BB1" w:rsidRDefault="00FB03F3" w:rsidP="00DB3DFE">
            <w:pPr>
              <w:jc w:val="both"/>
            </w:pPr>
            <w:r w:rsidRPr="00526BB1">
              <w:t>15,0</w:t>
            </w:r>
          </w:p>
        </w:tc>
        <w:tc>
          <w:tcPr>
            <w:tcW w:w="851" w:type="dxa"/>
          </w:tcPr>
          <w:p w:rsidR="00FB03F3" w:rsidRPr="00526BB1" w:rsidRDefault="00D9400A" w:rsidP="00DB3DFE">
            <w:pPr>
              <w:jc w:val="both"/>
            </w:pPr>
            <w:r w:rsidRPr="00526BB1">
              <w:t>15,0</w:t>
            </w:r>
          </w:p>
        </w:tc>
        <w:tc>
          <w:tcPr>
            <w:tcW w:w="956" w:type="dxa"/>
          </w:tcPr>
          <w:p w:rsidR="00FB03F3" w:rsidRPr="00526BB1" w:rsidRDefault="00EB459D" w:rsidP="00DB3DFE">
            <w:pPr>
              <w:jc w:val="both"/>
            </w:pPr>
            <w:r w:rsidRPr="00526BB1">
              <w:t>0,0</w:t>
            </w:r>
          </w:p>
        </w:tc>
      </w:tr>
      <w:tr w:rsidR="00FB03F3" w:rsidRPr="00526BB1" w:rsidTr="00D60B70">
        <w:trPr>
          <w:trHeight w:val="557"/>
        </w:trPr>
        <w:tc>
          <w:tcPr>
            <w:tcW w:w="3369" w:type="dxa"/>
            <w:vMerge/>
          </w:tcPr>
          <w:p w:rsidR="00FB03F3" w:rsidRPr="00D9400A" w:rsidRDefault="00FB03F3" w:rsidP="00FB03F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</w:tcPr>
          <w:p w:rsidR="00FB03F3" w:rsidRPr="00D9400A" w:rsidRDefault="00FB03F3" w:rsidP="00DB3DFE">
            <w:pPr>
              <w:jc w:val="both"/>
            </w:pPr>
          </w:p>
        </w:tc>
        <w:tc>
          <w:tcPr>
            <w:tcW w:w="2693" w:type="dxa"/>
          </w:tcPr>
          <w:p w:rsidR="00FB03F3" w:rsidRPr="00D9400A" w:rsidRDefault="00FB03F3" w:rsidP="00D60B70">
            <w:pPr>
              <w:jc w:val="both"/>
            </w:pPr>
            <w:r w:rsidRPr="00D9400A">
              <w:rPr>
                <w:color w:val="000000"/>
              </w:rPr>
              <w:t xml:space="preserve">МАОУ «СОШ» </w:t>
            </w:r>
            <w:proofErr w:type="gramStart"/>
            <w:r w:rsidRPr="00D9400A">
              <w:rPr>
                <w:color w:val="000000"/>
              </w:rPr>
              <w:t>с</w:t>
            </w:r>
            <w:proofErr w:type="gramEnd"/>
            <w:r w:rsidRPr="00D9400A">
              <w:rPr>
                <w:color w:val="000000"/>
              </w:rPr>
              <w:t>. Ме</w:t>
            </w:r>
            <w:r w:rsidRPr="00D9400A">
              <w:rPr>
                <w:color w:val="000000"/>
              </w:rPr>
              <w:t>д</w:t>
            </w:r>
            <w:r w:rsidRPr="00D9400A">
              <w:rPr>
                <w:color w:val="000000"/>
              </w:rPr>
              <w:t>ведь</w:t>
            </w:r>
          </w:p>
        </w:tc>
        <w:tc>
          <w:tcPr>
            <w:tcW w:w="992" w:type="dxa"/>
          </w:tcPr>
          <w:p w:rsidR="00FB03F3" w:rsidRPr="00526BB1" w:rsidRDefault="00FB03F3" w:rsidP="00DB3DFE">
            <w:pPr>
              <w:jc w:val="both"/>
            </w:pPr>
            <w:r w:rsidRPr="00526BB1">
              <w:t>15,0</w:t>
            </w:r>
          </w:p>
        </w:tc>
        <w:tc>
          <w:tcPr>
            <w:tcW w:w="851" w:type="dxa"/>
          </w:tcPr>
          <w:p w:rsidR="00FB03F3" w:rsidRPr="00526BB1" w:rsidRDefault="00D9400A" w:rsidP="00DB3DFE">
            <w:pPr>
              <w:jc w:val="both"/>
            </w:pPr>
            <w:r w:rsidRPr="00526BB1">
              <w:t>15,0</w:t>
            </w:r>
          </w:p>
        </w:tc>
        <w:tc>
          <w:tcPr>
            <w:tcW w:w="956" w:type="dxa"/>
          </w:tcPr>
          <w:p w:rsidR="00FB03F3" w:rsidRPr="00526BB1" w:rsidRDefault="00920C63" w:rsidP="00DB3DFE">
            <w:pPr>
              <w:jc w:val="both"/>
            </w:pPr>
            <w:r w:rsidRPr="00526BB1">
              <w:t>13,0</w:t>
            </w:r>
          </w:p>
        </w:tc>
      </w:tr>
      <w:tr w:rsidR="00FB03F3" w:rsidRPr="00526BB1" w:rsidTr="00CB759F">
        <w:trPr>
          <w:trHeight w:val="1600"/>
        </w:trPr>
        <w:tc>
          <w:tcPr>
            <w:tcW w:w="3369" w:type="dxa"/>
            <w:vMerge/>
          </w:tcPr>
          <w:p w:rsidR="00FB03F3" w:rsidRPr="00D9400A" w:rsidRDefault="00FB03F3" w:rsidP="00FB03F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</w:tcPr>
          <w:p w:rsidR="00FB03F3" w:rsidRPr="00D9400A" w:rsidRDefault="00FB03F3" w:rsidP="00DB3DFE">
            <w:pPr>
              <w:jc w:val="both"/>
            </w:pPr>
          </w:p>
        </w:tc>
        <w:tc>
          <w:tcPr>
            <w:tcW w:w="2693" w:type="dxa"/>
          </w:tcPr>
          <w:p w:rsidR="00FB03F3" w:rsidRPr="00D9400A" w:rsidRDefault="00FB03F3" w:rsidP="00D60B70">
            <w:r w:rsidRPr="00D9400A">
              <w:t>МАО</w:t>
            </w:r>
            <w:proofErr w:type="gramStart"/>
            <w:r w:rsidRPr="00D9400A">
              <w:t>У</w:t>
            </w:r>
            <w:r w:rsidRPr="00D9400A">
              <w:rPr>
                <w:color w:val="000000"/>
              </w:rPr>
              <w:t>«</w:t>
            </w:r>
            <w:proofErr w:type="gramEnd"/>
            <w:r w:rsidRPr="00D9400A">
              <w:rPr>
                <w:color w:val="000000"/>
              </w:rPr>
              <w:t xml:space="preserve">СОШ» </w:t>
            </w:r>
            <w:proofErr w:type="spellStart"/>
            <w:r w:rsidRPr="00D9400A">
              <w:rPr>
                <w:color w:val="000000"/>
              </w:rPr>
              <w:t>жд.ст</w:t>
            </w:r>
            <w:proofErr w:type="spellEnd"/>
            <w:r w:rsidRPr="00D9400A">
              <w:rPr>
                <w:color w:val="000000"/>
              </w:rPr>
              <w:t>. Уторгош</w:t>
            </w:r>
          </w:p>
        </w:tc>
        <w:tc>
          <w:tcPr>
            <w:tcW w:w="992" w:type="dxa"/>
          </w:tcPr>
          <w:p w:rsidR="00FB03F3" w:rsidRPr="00526BB1" w:rsidRDefault="00FB03F3" w:rsidP="00DB3DFE">
            <w:pPr>
              <w:jc w:val="both"/>
            </w:pPr>
            <w:r w:rsidRPr="00526BB1">
              <w:t>15,0</w:t>
            </w:r>
          </w:p>
        </w:tc>
        <w:tc>
          <w:tcPr>
            <w:tcW w:w="851" w:type="dxa"/>
          </w:tcPr>
          <w:p w:rsidR="00FB03F3" w:rsidRPr="00526BB1" w:rsidRDefault="00D9400A" w:rsidP="00DB3DFE">
            <w:pPr>
              <w:jc w:val="both"/>
            </w:pPr>
            <w:r w:rsidRPr="00526BB1">
              <w:t>15,0</w:t>
            </w:r>
          </w:p>
        </w:tc>
        <w:tc>
          <w:tcPr>
            <w:tcW w:w="956" w:type="dxa"/>
          </w:tcPr>
          <w:p w:rsidR="00FB03F3" w:rsidRPr="00526BB1" w:rsidRDefault="00EB459D" w:rsidP="00DB3DFE">
            <w:pPr>
              <w:jc w:val="both"/>
            </w:pPr>
            <w:r w:rsidRPr="00526BB1">
              <w:t>0,0</w:t>
            </w:r>
          </w:p>
        </w:tc>
      </w:tr>
      <w:tr w:rsidR="00FB03F3" w:rsidRPr="00526BB1" w:rsidTr="00CB759F">
        <w:trPr>
          <w:trHeight w:val="281"/>
        </w:trPr>
        <w:tc>
          <w:tcPr>
            <w:tcW w:w="3369" w:type="dxa"/>
          </w:tcPr>
          <w:p w:rsidR="00FB03F3" w:rsidRPr="00D9400A" w:rsidRDefault="00D9400A" w:rsidP="00C94CAA">
            <w:pPr>
              <w:jc w:val="both"/>
              <w:rPr>
                <w:rFonts w:eastAsiaTheme="minorHAnsi"/>
                <w:lang w:eastAsia="en-US"/>
              </w:rPr>
            </w:pPr>
            <w:r w:rsidRPr="00D9400A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992" w:type="dxa"/>
          </w:tcPr>
          <w:p w:rsidR="00FB03F3" w:rsidRPr="00D9400A" w:rsidRDefault="00FB03F3" w:rsidP="00DB3DFE">
            <w:pPr>
              <w:jc w:val="both"/>
            </w:pPr>
          </w:p>
        </w:tc>
        <w:tc>
          <w:tcPr>
            <w:tcW w:w="2693" w:type="dxa"/>
          </w:tcPr>
          <w:p w:rsidR="00FB03F3" w:rsidRPr="00D9400A" w:rsidRDefault="00FB03F3" w:rsidP="00050B3B">
            <w:pPr>
              <w:jc w:val="right"/>
            </w:pPr>
          </w:p>
        </w:tc>
        <w:tc>
          <w:tcPr>
            <w:tcW w:w="992" w:type="dxa"/>
          </w:tcPr>
          <w:p w:rsidR="00FB03F3" w:rsidRPr="00526BB1" w:rsidRDefault="00D9400A" w:rsidP="00DB3DFE">
            <w:pPr>
              <w:jc w:val="both"/>
            </w:pPr>
            <w:r w:rsidRPr="00526BB1">
              <w:t>45,0</w:t>
            </w:r>
          </w:p>
        </w:tc>
        <w:tc>
          <w:tcPr>
            <w:tcW w:w="851" w:type="dxa"/>
          </w:tcPr>
          <w:p w:rsidR="00FB03F3" w:rsidRPr="00526BB1" w:rsidRDefault="00D9400A" w:rsidP="00DB3DFE">
            <w:pPr>
              <w:jc w:val="both"/>
            </w:pPr>
            <w:r w:rsidRPr="00526BB1">
              <w:t>45,0</w:t>
            </w:r>
          </w:p>
        </w:tc>
        <w:tc>
          <w:tcPr>
            <w:tcW w:w="956" w:type="dxa"/>
          </w:tcPr>
          <w:p w:rsidR="00FB03F3" w:rsidRPr="00526BB1" w:rsidRDefault="00920C63" w:rsidP="00DB3DFE">
            <w:pPr>
              <w:jc w:val="both"/>
            </w:pPr>
            <w:r w:rsidRPr="00526BB1">
              <w:t>13,0</w:t>
            </w:r>
          </w:p>
        </w:tc>
      </w:tr>
      <w:tr w:rsidR="00D9400A" w:rsidRPr="00526BB1" w:rsidTr="00CB759F">
        <w:trPr>
          <w:trHeight w:val="281"/>
        </w:trPr>
        <w:tc>
          <w:tcPr>
            <w:tcW w:w="3369" w:type="dxa"/>
          </w:tcPr>
          <w:p w:rsidR="00D9400A" w:rsidRPr="00D9400A" w:rsidRDefault="002F222D" w:rsidP="00C94CA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Итого </w:t>
            </w:r>
            <w:r w:rsidR="00D9400A" w:rsidRPr="00D9400A">
              <w:rPr>
                <w:rFonts w:eastAsiaTheme="minorHAnsi"/>
                <w:lang w:eastAsia="en-US"/>
              </w:rPr>
              <w:t xml:space="preserve"> по национальному прое</w:t>
            </w:r>
            <w:r w:rsidR="00D9400A" w:rsidRPr="00D9400A">
              <w:rPr>
                <w:rFonts w:eastAsiaTheme="minorHAnsi"/>
                <w:lang w:eastAsia="en-US"/>
              </w:rPr>
              <w:t>к</w:t>
            </w:r>
            <w:r w:rsidR="00D9400A" w:rsidRPr="00D9400A">
              <w:rPr>
                <w:rFonts w:eastAsiaTheme="minorHAnsi"/>
                <w:lang w:eastAsia="en-US"/>
              </w:rPr>
              <w:t>ту «Образование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992" w:type="dxa"/>
          </w:tcPr>
          <w:p w:rsidR="00D9400A" w:rsidRPr="00D9400A" w:rsidRDefault="00D9400A" w:rsidP="00DB3DFE">
            <w:pPr>
              <w:jc w:val="both"/>
            </w:pPr>
          </w:p>
        </w:tc>
        <w:tc>
          <w:tcPr>
            <w:tcW w:w="2693" w:type="dxa"/>
          </w:tcPr>
          <w:p w:rsidR="00D9400A" w:rsidRPr="00D9400A" w:rsidRDefault="00D9400A" w:rsidP="00050B3B">
            <w:pPr>
              <w:jc w:val="right"/>
            </w:pPr>
          </w:p>
        </w:tc>
        <w:tc>
          <w:tcPr>
            <w:tcW w:w="992" w:type="dxa"/>
          </w:tcPr>
          <w:p w:rsidR="00D9400A" w:rsidRPr="00526BB1" w:rsidRDefault="00D9400A" w:rsidP="00DB3DFE">
            <w:pPr>
              <w:jc w:val="both"/>
            </w:pPr>
            <w:r w:rsidRPr="00526BB1">
              <w:t>2635,5</w:t>
            </w:r>
          </w:p>
        </w:tc>
        <w:tc>
          <w:tcPr>
            <w:tcW w:w="851" w:type="dxa"/>
          </w:tcPr>
          <w:p w:rsidR="00D9400A" w:rsidRPr="00526BB1" w:rsidRDefault="00D9400A" w:rsidP="00DB3DFE">
            <w:pPr>
              <w:jc w:val="both"/>
            </w:pPr>
            <w:r w:rsidRPr="00526BB1">
              <w:t>1574,4</w:t>
            </w:r>
          </w:p>
        </w:tc>
        <w:tc>
          <w:tcPr>
            <w:tcW w:w="956" w:type="dxa"/>
          </w:tcPr>
          <w:p w:rsidR="00D9400A" w:rsidRPr="00526BB1" w:rsidRDefault="00920C63" w:rsidP="001D77B0">
            <w:pPr>
              <w:jc w:val="both"/>
            </w:pPr>
            <w:r w:rsidRPr="00526BB1">
              <w:t>1315,</w:t>
            </w:r>
            <w:r w:rsidR="001D77B0">
              <w:t>4</w:t>
            </w:r>
          </w:p>
        </w:tc>
      </w:tr>
      <w:tr w:rsidR="00526BB1" w:rsidRPr="00526BB1" w:rsidTr="00CB759F">
        <w:trPr>
          <w:trHeight w:val="281"/>
        </w:trPr>
        <w:tc>
          <w:tcPr>
            <w:tcW w:w="9853" w:type="dxa"/>
            <w:gridSpan w:val="6"/>
          </w:tcPr>
          <w:p w:rsidR="006D7B13" w:rsidRDefault="006D7B13" w:rsidP="00CB759F">
            <w:pPr>
              <w:jc w:val="center"/>
              <w:rPr>
                <w:b/>
              </w:rPr>
            </w:pPr>
          </w:p>
          <w:p w:rsidR="006D7B13" w:rsidRDefault="006D7B13" w:rsidP="00CB759F">
            <w:pPr>
              <w:jc w:val="center"/>
              <w:rPr>
                <w:b/>
              </w:rPr>
            </w:pPr>
          </w:p>
          <w:p w:rsidR="00526BB1" w:rsidRPr="00CB759F" w:rsidRDefault="00CB759F" w:rsidP="00CB759F">
            <w:pPr>
              <w:jc w:val="center"/>
              <w:rPr>
                <w:b/>
              </w:rPr>
            </w:pPr>
            <w:r w:rsidRPr="00CB759F">
              <w:rPr>
                <w:b/>
              </w:rPr>
              <w:t>Региональный проект</w:t>
            </w:r>
            <w:r>
              <w:rPr>
                <w:b/>
              </w:rPr>
              <w:t xml:space="preserve">   </w:t>
            </w:r>
            <w:r w:rsidRPr="00CB759F">
              <w:rPr>
                <w:rFonts w:eastAsiaTheme="minorHAnsi"/>
                <w:b/>
                <w:lang w:eastAsia="en-US"/>
              </w:rPr>
              <w:t>«Формирование комфортной городской среды»</w:t>
            </w:r>
          </w:p>
        </w:tc>
      </w:tr>
      <w:tr w:rsidR="006D7B13" w:rsidRPr="00526BB1" w:rsidTr="000B58B7">
        <w:trPr>
          <w:trHeight w:val="281"/>
        </w:trPr>
        <w:tc>
          <w:tcPr>
            <w:tcW w:w="3369" w:type="dxa"/>
          </w:tcPr>
          <w:p w:rsidR="006D7B13" w:rsidRPr="00526BB1" w:rsidRDefault="006D7B13" w:rsidP="000B58B7">
            <w:pPr>
              <w:jc w:val="both"/>
            </w:pPr>
            <w:r w:rsidRPr="00526BB1">
              <w:t>Наименование</w:t>
            </w:r>
          </w:p>
        </w:tc>
        <w:tc>
          <w:tcPr>
            <w:tcW w:w="992" w:type="dxa"/>
          </w:tcPr>
          <w:p w:rsidR="006D7B13" w:rsidRPr="00526BB1" w:rsidRDefault="006D7B13" w:rsidP="000B58B7">
            <w:pPr>
              <w:jc w:val="both"/>
            </w:pPr>
            <w:r w:rsidRPr="00526BB1">
              <w:t>Объем фина</w:t>
            </w:r>
            <w:r w:rsidRPr="00526BB1">
              <w:t>н</w:t>
            </w:r>
            <w:r w:rsidRPr="00526BB1">
              <w:t>сиров</w:t>
            </w:r>
            <w:r w:rsidRPr="00526BB1">
              <w:t>а</w:t>
            </w:r>
            <w:r w:rsidRPr="00526BB1">
              <w:t xml:space="preserve">ния, тыс. руб. </w:t>
            </w:r>
          </w:p>
        </w:tc>
        <w:tc>
          <w:tcPr>
            <w:tcW w:w="2693" w:type="dxa"/>
          </w:tcPr>
          <w:p w:rsidR="006D7B13" w:rsidRPr="00526BB1" w:rsidRDefault="006D7B13" w:rsidP="000B58B7">
            <w:pPr>
              <w:jc w:val="both"/>
            </w:pPr>
            <w:r w:rsidRPr="00526BB1">
              <w:t>Получатели бюджетных средств</w:t>
            </w:r>
          </w:p>
        </w:tc>
        <w:tc>
          <w:tcPr>
            <w:tcW w:w="1843" w:type="dxa"/>
            <w:gridSpan w:val="2"/>
          </w:tcPr>
          <w:p w:rsidR="006D7B13" w:rsidRPr="00526BB1" w:rsidRDefault="006D7B13" w:rsidP="00DB3DFE">
            <w:pPr>
              <w:jc w:val="both"/>
            </w:pPr>
            <w:r>
              <w:t>Утверждено (д</w:t>
            </w:r>
            <w:r>
              <w:t>о</w:t>
            </w:r>
            <w:r>
              <w:t>ведено)  лимитов бюджетных об</w:t>
            </w:r>
            <w:r>
              <w:t>я</w:t>
            </w:r>
            <w:r>
              <w:t>зательств, тыс. руб.</w:t>
            </w:r>
          </w:p>
        </w:tc>
        <w:tc>
          <w:tcPr>
            <w:tcW w:w="956" w:type="dxa"/>
          </w:tcPr>
          <w:p w:rsidR="006D7B13" w:rsidRPr="00526BB1" w:rsidRDefault="006D7B13" w:rsidP="00DB3DFE">
            <w:pPr>
              <w:jc w:val="both"/>
            </w:pPr>
            <w:r>
              <w:t>Испо</w:t>
            </w:r>
            <w:r>
              <w:t>л</w:t>
            </w:r>
            <w:r>
              <w:t>ненные назн</w:t>
            </w:r>
            <w:r>
              <w:t>а</w:t>
            </w:r>
            <w:r>
              <w:t xml:space="preserve">чения по </w:t>
            </w:r>
            <w:proofErr w:type="spellStart"/>
            <w:r>
              <w:t>л</w:t>
            </w:r>
            <w:r>
              <w:t>и</w:t>
            </w:r>
            <w:r>
              <w:t>миитам</w:t>
            </w:r>
            <w:proofErr w:type="spellEnd"/>
            <w:r>
              <w:t xml:space="preserve"> </w:t>
            </w:r>
            <w:r>
              <w:lastRenderedPageBreak/>
              <w:t>бю</w:t>
            </w:r>
            <w:r>
              <w:t>д</w:t>
            </w:r>
            <w:r>
              <w:t>жетных обяз</w:t>
            </w:r>
            <w:r>
              <w:t>а</w:t>
            </w:r>
            <w:r>
              <w:t>тельств, тыс. руб.</w:t>
            </w:r>
          </w:p>
        </w:tc>
      </w:tr>
      <w:tr w:rsidR="006D7B13" w:rsidRPr="00526BB1" w:rsidTr="000B58B7">
        <w:trPr>
          <w:trHeight w:val="281"/>
        </w:trPr>
        <w:tc>
          <w:tcPr>
            <w:tcW w:w="3369" w:type="dxa"/>
          </w:tcPr>
          <w:p w:rsidR="006D7B13" w:rsidRPr="00D9400A" w:rsidRDefault="006D7B13" w:rsidP="000B58B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Иные закупки товаров, работ и услуг  для обеспечения госуда</w:t>
            </w:r>
            <w:r>
              <w:rPr>
                <w:rFonts w:eastAsiaTheme="minorHAnsi"/>
                <w:lang w:eastAsia="en-US"/>
              </w:rPr>
              <w:t>р</w:t>
            </w:r>
            <w:r>
              <w:rPr>
                <w:rFonts w:eastAsiaTheme="minorHAnsi"/>
                <w:lang w:eastAsia="en-US"/>
              </w:rPr>
              <w:t>ственных (муниципальных) нужд</w:t>
            </w:r>
          </w:p>
        </w:tc>
        <w:tc>
          <w:tcPr>
            <w:tcW w:w="992" w:type="dxa"/>
          </w:tcPr>
          <w:p w:rsidR="006D7B13" w:rsidRPr="00D9400A" w:rsidRDefault="006D7B13" w:rsidP="000B58B7">
            <w:pPr>
              <w:jc w:val="both"/>
            </w:pPr>
            <w:r>
              <w:t>700,2</w:t>
            </w:r>
          </w:p>
        </w:tc>
        <w:tc>
          <w:tcPr>
            <w:tcW w:w="2693" w:type="dxa"/>
          </w:tcPr>
          <w:p w:rsidR="006D7B13" w:rsidRPr="00D9400A" w:rsidRDefault="006D7B13" w:rsidP="000B58B7">
            <w:r>
              <w:t xml:space="preserve">Администрация </w:t>
            </w:r>
            <w:proofErr w:type="spellStart"/>
            <w:r>
              <w:t>Шимск</w:t>
            </w:r>
            <w:r>
              <w:t>о</w:t>
            </w:r>
            <w:r>
              <w:t>го</w:t>
            </w:r>
            <w:proofErr w:type="spellEnd"/>
            <w:r>
              <w:t xml:space="preserve"> муниципального ра</w:t>
            </w:r>
            <w:r>
              <w:t>й</w:t>
            </w:r>
            <w:r>
              <w:t>она</w:t>
            </w:r>
          </w:p>
        </w:tc>
        <w:tc>
          <w:tcPr>
            <w:tcW w:w="1843" w:type="dxa"/>
            <w:gridSpan w:val="2"/>
          </w:tcPr>
          <w:p w:rsidR="006D7B13" w:rsidRPr="00526BB1" w:rsidRDefault="006D7B13" w:rsidP="00DB3DFE">
            <w:pPr>
              <w:jc w:val="both"/>
            </w:pPr>
            <w:r>
              <w:t>700,2</w:t>
            </w:r>
          </w:p>
        </w:tc>
        <w:tc>
          <w:tcPr>
            <w:tcW w:w="956" w:type="dxa"/>
          </w:tcPr>
          <w:p w:rsidR="006D7B13" w:rsidRPr="00526BB1" w:rsidRDefault="006D7B13" w:rsidP="00DB3DFE">
            <w:pPr>
              <w:jc w:val="both"/>
            </w:pPr>
            <w:r>
              <w:t>685,1</w:t>
            </w:r>
          </w:p>
        </w:tc>
      </w:tr>
      <w:tr w:rsidR="002F222D" w:rsidRPr="00526BB1" w:rsidTr="000B58B7">
        <w:trPr>
          <w:trHeight w:val="281"/>
        </w:trPr>
        <w:tc>
          <w:tcPr>
            <w:tcW w:w="3369" w:type="dxa"/>
          </w:tcPr>
          <w:p w:rsidR="002F222D" w:rsidRDefault="002F222D" w:rsidP="000B58B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Итого </w:t>
            </w:r>
            <w:r w:rsidRPr="00D9400A">
              <w:rPr>
                <w:rFonts w:eastAsiaTheme="minorHAnsi"/>
                <w:lang w:eastAsia="en-US"/>
              </w:rPr>
              <w:t xml:space="preserve"> по национальному прое</w:t>
            </w:r>
            <w:r w:rsidRPr="00D9400A">
              <w:rPr>
                <w:rFonts w:eastAsiaTheme="minorHAnsi"/>
                <w:lang w:eastAsia="en-US"/>
              </w:rPr>
              <w:t>к</w:t>
            </w:r>
            <w:r w:rsidRPr="00D9400A">
              <w:rPr>
                <w:rFonts w:eastAsiaTheme="minorHAnsi"/>
                <w:lang w:eastAsia="en-US"/>
              </w:rPr>
              <w:t>ту</w:t>
            </w:r>
            <w:r>
              <w:rPr>
                <w:rFonts w:eastAsiaTheme="minorHAnsi"/>
                <w:lang w:eastAsia="en-US"/>
              </w:rPr>
              <w:t xml:space="preserve"> «Жилье и городская среда»</w:t>
            </w:r>
          </w:p>
        </w:tc>
        <w:tc>
          <w:tcPr>
            <w:tcW w:w="992" w:type="dxa"/>
          </w:tcPr>
          <w:p w:rsidR="002F222D" w:rsidRDefault="002F222D" w:rsidP="000B58B7">
            <w:pPr>
              <w:jc w:val="both"/>
            </w:pPr>
          </w:p>
        </w:tc>
        <w:tc>
          <w:tcPr>
            <w:tcW w:w="2693" w:type="dxa"/>
          </w:tcPr>
          <w:p w:rsidR="002F222D" w:rsidRDefault="002F222D" w:rsidP="000B58B7"/>
        </w:tc>
        <w:tc>
          <w:tcPr>
            <w:tcW w:w="1843" w:type="dxa"/>
            <w:gridSpan w:val="2"/>
          </w:tcPr>
          <w:p w:rsidR="002F222D" w:rsidRPr="00526BB1" w:rsidRDefault="002F222D" w:rsidP="00813A6F">
            <w:pPr>
              <w:jc w:val="both"/>
            </w:pPr>
            <w:r>
              <w:t>700,2</w:t>
            </w:r>
          </w:p>
        </w:tc>
        <w:tc>
          <w:tcPr>
            <w:tcW w:w="956" w:type="dxa"/>
          </w:tcPr>
          <w:p w:rsidR="002F222D" w:rsidRPr="00526BB1" w:rsidRDefault="002F222D" w:rsidP="00813A6F">
            <w:pPr>
              <w:jc w:val="both"/>
            </w:pPr>
            <w:r>
              <w:t>685,1</w:t>
            </w:r>
          </w:p>
        </w:tc>
      </w:tr>
    </w:tbl>
    <w:p w:rsidR="006B1815" w:rsidRDefault="006B1815" w:rsidP="00DB3DFE">
      <w:pPr>
        <w:jc w:val="both"/>
        <w:rPr>
          <w:sz w:val="28"/>
          <w:szCs w:val="28"/>
        </w:rPr>
      </w:pPr>
    </w:p>
    <w:p w:rsidR="00D62209" w:rsidRPr="00EE1D4F" w:rsidRDefault="00D62209" w:rsidP="00EE1D4F">
      <w:pPr>
        <w:pStyle w:val="af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1D4F">
        <w:rPr>
          <w:rStyle w:val="ab"/>
          <w:b w:val="0"/>
          <w:sz w:val="28"/>
          <w:szCs w:val="28"/>
          <w:bdr w:val="none" w:sz="0" w:space="0" w:color="auto" w:frame="1"/>
        </w:rPr>
        <w:t xml:space="preserve">В </w:t>
      </w:r>
      <w:r w:rsidRPr="00EE1D4F">
        <w:rPr>
          <w:sz w:val="28"/>
          <w:szCs w:val="28"/>
        </w:rPr>
        <w:t>МАОУ«СОШ» п</w:t>
      </w:r>
      <w:proofErr w:type="gramStart"/>
      <w:r w:rsidRPr="00EE1D4F">
        <w:rPr>
          <w:sz w:val="28"/>
          <w:szCs w:val="28"/>
        </w:rPr>
        <w:t>.Ш</w:t>
      </w:r>
      <w:proofErr w:type="gramEnd"/>
      <w:r w:rsidRPr="00EE1D4F">
        <w:rPr>
          <w:sz w:val="28"/>
          <w:szCs w:val="28"/>
        </w:rPr>
        <w:t xml:space="preserve">имск им. Героя Советского Союза А.И. </w:t>
      </w:r>
      <w:proofErr w:type="spellStart"/>
      <w:r w:rsidRPr="00EE1D4F">
        <w:rPr>
          <w:sz w:val="28"/>
          <w:szCs w:val="28"/>
        </w:rPr>
        <w:t>Горева</w:t>
      </w:r>
      <w:proofErr w:type="spellEnd"/>
      <w:r w:rsidRPr="00EE1D4F">
        <w:rPr>
          <w:sz w:val="28"/>
          <w:szCs w:val="28"/>
        </w:rPr>
        <w:t xml:space="preserve">» </w:t>
      </w:r>
      <w:r w:rsidRPr="00EE1D4F">
        <w:rPr>
          <w:rStyle w:val="ab"/>
          <w:b w:val="0"/>
          <w:sz w:val="28"/>
          <w:szCs w:val="28"/>
          <w:bdr w:val="none" w:sz="0" w:space="0" w:color="auto" w:frame="1"/>
        </w:rPr>
        <w:t>на базе  центра</w:t>
      </w:r>
      <w:r w:rsidRPr="00EE1D4F">
        <w:rPr>
          <w:sz w:val="28"/>
          <w:szCs w:val="28"/>
        </w:rPr>
        <w:t xml:space="preserve"> цифрового и гуманитарного профилей </w:t>
      </w:r>
      <w:r w:rsidRPr="00EE1D4F">
        <w:rPr>
          <w:rStyle w:val="ab"/>
          <w:b w:val="0"/>
          <w:sz w:val="28"/>
          <w:szCs w:val="28"/>
          <w:bdr w:val="none" w:sz="0" w:space="0" w:color="auto" w:frame="1"/>
        </w:rPr>
        <w:t xml:space="preserve"> «Точка роста»   осущест</w:t>
      </w:r>
      <w:r w:rsidRPr="00EE1D4F">
        <w:rPr>
          <w:rStyle w:val="ab"/>
          <w:b w:val="0"/>
          <w:sz w:val="28"/>
          <w:szCs w:val="28"/>
          <w:bdr w:val="none" w:sz="0" w:space="0" w:color="auto" w:frame="1"/>
        </w:rPr>
        <w:t>в</w:t>
      </w:r>
      <w:r w:rsidRPr="00EE1D4F">
        <w:rPr>
          <w:rStyle w:val="ab"/>
          <w:b w:val="0"/>
          <w:sz w:val="28"/>
          <w:szCs w:val="28"/>
          <w:bdr w:val="none" w:sz="0" w:space="0" w:color="auto" w:frame="1"/>
        </w:rPr>
        <w:t xml:space="preserve">ляется  реализация образовательных программ </w:t>
      </w:r>
      <w:r w:rsidRPr="00EE1D4F">
        <w:rPr>
          <w:sz w:val="28"/>
          <w:szCs w:val="28"/>
        </w:rPr>
        <w:t>по предметным областям «Те</w:t>
      </w:r>
      <w:r w:rsidRPr="00EE1D4F">
        <w:rPr>
          <w:sz w:val="28"/>
          <w:szCs w:val="28"/>
        </w:rPr>
        <w:t>х</w:t>
      </w:r>
      <w:r w:rsidRPr="00EE1D4F">
        <w:rPr>
          <w:sz w:val="28"/>
          <w:szCs w:val="28"/>
        </w:rPr>
        <w:t>нология», «Математика и информатика», «Физическая культура» и «Основы безопасности жизнедеятельности».</w:t>
      </w:r>
      <w:r w:rsidRPr="00EE1D4F">
        <w:rPr>
          <w:rStyle w:val="ab"/>
          <w:b w:val="0"/>
          <w:sz w:val="28"/>
          <w:szCs w:val="28"/>
          <w:bdr w:val="none" w:sz="0" w:space="0" w:color="auto" w:frame="1"/>
        </w:rPr>
        <w:t xml:space="preserve">  </w:t>
      </w:r>
    </w:p>
    <w:p w:rsidR="00D62209" w:rsidRPr="00EE1D4F" w:rsidRDefault="00D62209" w:rsidP="00EE1D4F">
      <w:pPr>
        <w:ind w:firstLine="709"/>
        <w:jc w:val="both"/>
        <w:rPr>
          <w:sz w:val="28"/>
          <w:szCs w:val="28"/>
        </w:rPr>
      </w:pPr>
    </w:p>
    <w:p w:rsidR="00D62209" w:rsidRPr="00EE1D4F" w:rsidRDefault="00D62209" w:rsidP="00EE1D4F">
      <w:pPr>
        <w:pStyle w:val="af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1D4F">
        <w:rPr>
          <w:rStyle w:val="ab"/>
          <w:b w:val="0"/>
          <w:sz w:val="28"/>
          <w:szCs w:val="28"/>
          <w:bdr w:val="none" w:sz="0" w:space="0" w:color="auto" w:frame="1"/>
        </w:rPr>
        <w:t xml:space="preserve">В </w:t>
      </w:r>
      <w:r w:rsidRPr="00EE1D4F">
        <w:rPr>
          <w:sz w:val="28"/>
          <w:szCs w:val="28"/>
        </w:rPr>
        <w:t xml:space="preserve">МАОУ «СОШ» </w:t>
      </w:r>
      <w:proofErr w:type="gramStart"/>
      <w:r w:rsidRPr="00EE1D4F">
        <w:rPr>
          <w:sz w:val="28"/>
          <w:szCs w:val="28"/>
        </w:rPr>
        <w:t>с</w:t>
      </w:r>
      <w:proofErr w:type="gramEnd"/>
      <w:r w:rsidRPr="00EE1D4F">
        <w:rPr>
          <w:sz w:val="28"/>
          <w:szCs w:val="28"/>
        </w:rPr>
        <w:t xml:space="preserve">. </w:t>
      </w:r>
      <w:proofErr w:type="gramStart"/>
      <w:r w:rsidRPr="00EE1D4F">
        <w:rPr>
          <w:sz w:val="28"/>
          <w:szCs w:val="28"/>
        </w:rPr>
        <w:t>Медведь</w:t>
      </w:r>
      <w:proofErr w:type="gramEnd"/>
      <w:r w:rsidRPr="00EE1D4F">
        <w:rPr>
          <w:rStyle w:val="ab"/>
          <w:b w:val="0"/>
          <w:sz w:val="28"/>
          <w:szCs w:val="28"/>
          <w:bdr w:val="none" w:sz="0" w:space="0" w:color="auto" w:frame="1"/>
        </w:rPr>
        <w:t xml:space="preserve">   на базе  центра</w:t>
      </w:r>
      <w:r w:rsidRPr="00EE1D4F">
        <w:rPr>
          <w:sz w:val="28"/>
          <w:szCs w:val="28"/>
        </w:rPr>
        <w:t xml:space="preserve"> образования </w:t>
      </w:r>
      <w:proofErr w:type="spellStart"/>
      <w:r w:rsidRPr="00EE1D4F">
        <w:rPr>
          <w:sz w:val="28"/>
          <w:szCs w:val="28"/>
        </w:rPr>
        <w:t>естественно-научной</w:t>
      </w:r>
      <w:proofErr w:type="spellEnd"/>
      <w:r w:rsidRPr="00EE1D4F">
        <w:rPr>
          <w:sz w:val="28"/>
          <w:szCs w:val="28"/>
        </w:rPr>
        <w:t xml:space="preserve"> и технологической направленностей</w:t>
      </w:r>
      <w:r w:rsidRPr="00EE1D4F">
        <w:rPr>
          <w:rStyle w:val="ab"/>
          <w:b w:val="0"/>
          <w:sz w:val="28"/>
          <w:szCs w:val="28"/>
          <w:bdr w:val="none" w:sz="0" w:space="0" w:color="auto" w:frame="1"/>
        </w:rPr>
        <w:t xml:space="preserve"> «Точка роста»   осуществляется  реализация образовательных программ естественнонаучной и технологической направленности: «Физика», «Биология». </w:t>
      </w:r>
    </w:p>
    <w:p w:rsidR="00D62209" w:rsidRPr="00EE1D4F" w:rsidRDefault="00D62209" w:rsidP="00EE1D4F">
      <w:pPr>
        <w:pStyle w:val="af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62209" w:rsidRPr="00EE1D4F" w:rsidRDefault="00D62209" w:rsidP="00EE1D4F">
      <w:pPr>
        <w:pStyle w:val="af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1D4F">
        <w:rPr>
          <w:sz w:val="28"/>
          <w:szCs w:val="28"/>
        </w:rPr>
        <w:t xml:space="preserve"> </w:t>
      </w:r>
      <w:r w:rsidRPr="00EE1D4F">
        <w:rPr>
          <w:rStyle w:val="ab"/>
          <w:b w:val="0"/>
          <w:sz w:val="28"/>
          <w:szCs w:val="28"/>
          <w:bdr w:val="none" w:sz="0" w:space="0" w:color="auto" w:frame="1"/>
        </w:rPr>
        <w:t xml:space="preserve">В </w:t>
      </w:r>
      <w:r w:rsidRPr="00EE1D4F">
        <w:rPr>
          <w:sz w:val="28"/>
          <w:szCs w:val="28"/>
        </w:rPr>
        <w:t>МАО</w:t>
      </w:r>
      <w:proofErr w:type="gramStart"/>
      <w:r w:rsidRPr="00EE1D4F">
        <w:rPr>
          <w:sz w:val="28"/>
          <w:szCs w:val="28"/>
        </w:rPr>
        <w:t>У«</w:t>
      </w:r>
      <w:proofErr w:type="gramEnd"/>
      <w:r w:rsidRPr="00EE1D4F">
        <w:rPr>
          <w:sz w:val="28"/>
          <w:szCs w:val="28"/>
        </w:rPr>
        <w:t xml:space="preserve">СОШ» </w:t>
      </w:r>
      <w:proofErr w:type="spellStart"/>
      <w:r w:rsidRPr="00EE1D4F">
        <w:rPr>
          <w:sz w:val="28"/>
          <w:szCs w:val="28"/>
        </w:rPr>
        <w:t>жд.ст</w:t>
      </w:r>
      <w:proofErr w:type="spellEnd"/>
      <w:r w:rsidRPr="00EE1D4F">
        <w:rPr>
          <w:sz w:val="28"/>
          <w:szCs w:val="28"/>
        </w:rPr>
        <w:t>. Уторгош</w:t>
      </w:r>
      <w:r w:rsidRPr="00EE1D4F">
        <w:rPr>
          <w:rStyle w:val="ab"/>
          <w:b w:val="0"/>
          <w:sz w:val="28"/>
          <w:szCs w:val="28"/>
          <w:bdr w:val="none" w:sz="0" w:space="0" w:color="auto" w:frame="1"/>
        </w:rPr>
        <w:t xml:space="preserve"> на базе  центра</w:t>
      </w:r>
      <w:r w:rsidRPr="00EE1D4F">
        <w:rPr>
          <w:sz w:val="28"/>
          <w:szCs w:val="28"/>
        </w:rPr>
        <w:t xml:space="preserve"> образования </w:t>
      </w:r>
      <w:proofErr w:type="spellStart"/>
      <w:r w:rsidRPr="00EE1D4F">
        <w:rPr>
          <w:sz w:val="28"/>
          <w:szCs w:val="28"/>
        </w:rPr>
        <w:t>естестве</w:t>
      </w:r>
      <w:r w:rsidRPr="00EE1D4F">
        <w:rPr>
          <w:sz w:val="28"/>
          <w:szCs w:val="28"/>
        </w:rPr>
        <w:t>н</w:t>
      </w:r>
      <w:r w:rsidRPr="00EE1D4F">
        <w:rPr>
          <w:sz w:val="28"/>
          <w:szCs w:val="28"/>
        </w:rPr>
        <w:t>но-научной</w:t>
      </w:r>
      <w:proofErr w:type="spellEnd"/>
      <w:r w:rsidRPr="00EE1D4F">
        <w:rPr>
          <w:sz w:val="28"/>
          <w:szCs w:val="28"/>
        </w:rPr>
        <w:t xml:space="preserve"> и технологической направленностей</w:t>
      </w:r>
      <w:r w:rsidRPr="00EE1D4F">
        <w:rPr>
          <w:rStyle w:val="ab"/>
          <w:b w:val="0"/>
          <w:sz w:val="28"/>
          <w:szCs w:val="28"/>
          <w:bdr w:val="none" w:sz="0" w:space="0" w:color="auto" w:frame="1"/>
        </w:rPr>
        <w:t xml:space="preserve"> «Точка роста»   осуществляе</w:t>
      </w:r>
      <w:r w:rsidRPr="00EE1D4F">
        <w:rPr>
          <w:rStyle w:val="ab"/>
          <w:b w:val="0"/>
          <w:sz w:val="28"/>
          <w:szCs w:val="28"/>
          <w:bdr w:val="none" w:sz="0" w:space="0" w:color="auto" w:frame="1"/>
        </w:rPr>
        <w:t>т</w:t>
      </w:r>
      <w:r w:rsidRPr="00EE1D4F">
        <w:rPr>
          <w:rStyle w:val="ab"/>
          <w:b w:val="0"/>
          <w:sz w:val="28"/>
          <w:szCs w:val="28"/>
          <w:bdr w:val="none" w:sz="0" w:space="0" w:color="auto" w:frame="1"/>
        </w:rPr>
        <w:t>ся  реализация образовательных программ естественнонаучной и технологич</w:t>
      </w:r>
      <w:r w:rsidRPr="00EE1D4F">
        <w:rPr>
          <w:rStyle w:val="ab"/>
          <w:b w:val="0"/>
          <w:sz w:val="28"/>
          <w:szCs w:val="28"/>
          <w:bdr w:val="none" w:sz="0" w:space="0" w:color="auto" w:frame="1"/>
        </w:rPr>
        <w:t>е</w:t>
      </w:r>
      <w:r w:rsidRPr="00EE1D4F">
        <w:rPr>
          <w:rStyle w:val="ab"/>
          <w:b w:val="0"/>
          <w:sz w:val="28"/>
          <w:szCs w:val="28"/>
          <w:bdr w:val="none" w:sz="0" w:space="0" w:color="auto" w:frame="1"/>
        </w:rPr>
        <w:t>ской направленности: «Физика», «Химия», «Биология». </w:t>
      </w:r>
    </w:p>
    <w:p w:rsidR="00D62209" w:rsidRPr="00EE1D4F" w:rsidRDefault="00D62209" w:rsidP="00D62209">
      <w:pPr>
        <w:jc w:val="both"/>
        <w:rPr>
          <w:sz w:val="28"/>
          <w:szCs w:val="28"/>
        </w:rPr>
      </w:pPr>
    </w:p>
    <w:p w:rsidR="00D62209" w:rsidRPr="00EE1D4F" w:rsidRDefault="00D62209" w:rsidP="00D62209">
      <w:pPr>
        <w:ind w:firstLine="709"/>
        <w:jc w:val="both"/>
        <w:rPr>
          <w:sz w:val="28"/>
          <w:szCs w:val="28"/>
        </w:rPr>
      </w:pPr>
      <w:r w:rsidRPr="00EE1D4F">
        <w:rPr>
          <w:sz w:val="28"/>
          <w:szCs w:val="28"/>
        </w:rPr>
        <w:t>Финансовое обеспечение функционирования Центров "Точка роста" в 2022 году осуществляется в порядке и условиях предоставления из бюджета муниципального района субсидий на финансовое обеспечение выполнения м</w:t>
      </w:r>
      <w:r w:rsidRPr="00EE1D4F">
        <w:rPr>
          <w:sz w:val="28"/>
          <w:szCs w:val="28"/>
        </w:rPr>
        <w:t>у</w:t>
      </w:r>
      <w:r w:rsidRPr="00EE1D4F">
        <w:rPr>
          <w:sz w:val="28"/>
          <w:szCs w:val="28"/>
        </w:rPr>
        <w:t>ниципального задания на оказание муниципальных услуг (выполнение работ).</w:t>
      </w:r>
    </w:p>
    <w:p w:rsidR="006B1815" w:rsidRPr="00EE1D4F" w:rsidRDefault="006B1815" w:rsidP="00DB3DFE">
      <w:pPr>
        <w:jc w:val="both"/>
        <w:rPr>
          <w:sz w:val="28"/>
          <w:szCs w:val="28"/>
        </w:rPr>
      </w:pPr>
    </w:p>
    <w:p w:rsidR="006D7B13" w:rsidRDefault="006D7B13" w:rsidP="00DB3DFE">
      <w:pPr>
        <w:jc w:val="both"/>
        <w:rPr>
          <w:sz w:val="28"/>
          <w:szCs w:val="28"/>
        </w:rPr>
      </w:pPr>
    </w:p>
    <w:p w:rsidR="006D7B13" w:rsidRDefault="002F222D" w:rsidP="00DB3DFE">
      <w:pPr>
        <w:jc w:val="both"/>
        <w:rPr>
          <w:b/>
          <w:sz w:val="28"/>
          <w:szCs w:val="28"/>
        </w:rPr>
      </w:pPr>
      <w:r w:rsidRPr="004D7E3F">
        <w:rPr>
          <w:b/>
          <w:sz w:val="28"/>
          <w:szCs w:val="28"/>
        </w:rPr>
        <w:t>4. Анализ планируемых и достигнутых в проверяемом периоде промеж</w:t>
      </w:r>
      <w:r w:rsidRPr="004D7E3F">
        <w:rPr>
          <w:b/>
          <w:sz w:val="28"/>
          <w:szCs w:val="28"/>
        </w:rPr>
        <w:t>у</w:t>
      </w:r>
      <w:r w:rsidRPr="004D7E3F">
        <w:rPr>
          <w:b/>
          <w:sz w:val="28"/>
          <w:szCs w:val="28"/>
        </w:rPr>
        <w:t>точных результатов реализации мероприятий региональных проектов</w:t>
      </w:r>
      <w:r w:rsidR="00EE1D4F">
        <w:rPr>
          <w:b/>
          <w:sz w:val="28"/>
          <w:szCs w:val="28"/>
        </w:rPr>
        <w:t>.</w:t>
      </w:r>
    </w:p>
    <w:p w:rsidR="00EE1D4F" w:rsidRPr="004D7E3F" w:rsidRDefault="00EE1D4F" w:rsidP="00DB3DFE">
      <w:pPr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284"/>
        <w:gridCol w:w="3284"/>
        <w:gridCol w:w="3285"/>
      </w:tblGrid>
      <w:tr w:rsidR="002F222D" w:rsidRPr="00AA287E" w:rsidTr="00813A6F">
        <w:tc>
          <w:tcPr>
            <w:tcW w:w="3284" w:type="dxa"/>
          </w:tcPr>
          <w:p w:rsidR="002F222D" w:rsidRPr="00AA287E" w:rsidRDefault="002F222D" w:rsidP="00813A6F">
            <w:pPr>
              <w:jc w:val="both"/>
              <w:rPr>
                <w:sz w:val="20"/>
                <w:szCs w:val="20"/>
              </w:rPr>
            </w:pPr>
            <w:r w:rsidRPr="00AA287E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284" w:type="dxa"/>
          </w:tcPr>
          <w:p w:rsidR="002F222D" w:rsidRPr="00AA287E" w:rsidRDefault="002F222D" w:rsidP="00813A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Планируемый результат (показ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тель)</w:t>
            </w:r>
          </w:p>
        </w:tc>
        <w:tc>
          <w:tcPr>
            <w:tcW w:w="3285" w:type="dxa"/>
          </w:tcPr>
          <w:p w:rsidR="002F222D" w:rsidRPr="00AA287E" w:rsidRDefault="002F222D" w:rsidP="005175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Достигнутый результат по состо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нию на</w:t>
            </w:r>
            <w:r w:rsidR="005175D3">
              <w:rPr>
                <w:sz w:val="20"/>
                <w:szCs w:val="20"/>
              </w:rPr>
              <w:t xml:space="preserve"> 01.09.2022 года.</w:t>
            </w:r>
          </w:p>
        </w:tc>
      </w:tr>
      <w:tr w:rsidR="002F222D" w:rsidRPr="00245F12" w:rsidTr="00813A6F">
        <w:tc>
          <w:tcPr>
            <w:tcW w:w="9853" w:type="dxa"/>
            <w:gridSpan w:val="3"/>
          </w:tcPr>
          <w:p w:rsidR="00813A6F" w:rsidRDefault="00813A6F" w:rsidP="005175D3">
            <w:pPr>
              <w:jc w:val="center"/>
              <w:rPr>
                <w:b/>
                <w:sz w:val="20"/>
                <w:szCs w:val="20"/>
              </w:rPr>
            </w:pPr>
          </w:p>
          <w:p w:rsidR="002F222D" w:rsidRPr="00813A6F" w:rsidRDefault="002F222D" w:rsidP="005175D3">
            <w:pPr>
              <w:jc w:val="center"/>
              <w:rPr>
                <w:b/>
                <w:sz w:val="24"/>
                <w:szCs w:val="24"/>
              </w:rPr>
            </w:pPr>
            <w:r w:rsidRPr="00813A6F">
              <w:rPr>
                <w:b/>
                <w:sz w:val="24"/>
                <w:szCs w:val="24"/>
              </w:rPr>
              <w:t>Региональный проект «Совре</w:t>
            </w:r>
            <w:r w:rsidR="005175D3" w:rsidRPr="00813A6F">
              <w:rPr>
                <w:b/>
                <w:sz w:val="24"/>
                <w:szCs w:val="24"/>
              </w:rPr>
              <w:t>м</w:t>
            </w:r>
            <w:r w:rsidRPr="00813A6F">
              <w:rPr>
                <w:b/>
                <w:sz w:val="24"/>
                <w:szCs w:val="24"/>
              </w:rPr>
              <w:t>енная школа»</w:t>
            </w:r>
          </w:p>
        </w:tc>
      </w:tr>
      <w:tr w:rsidR="002F222D" w:rsidRPr="00AA287E" w:rsidTr="00813A6F">
        <w:tc>
          <w:tcPr>
            <w:tcW w:w="3284" w:type="dxa"/>
          </w:tcPr>
          <w:p w:rsidR="002F222D" w:rsidRPr="00813A6F" w:rsidRDefault="005175D3" w:rsidP="00813A6F">
            <w:pPr>
              <w:pStyle w:val="af"/>
              <w:jc w:val="both"/>
              <w:rPr>
                <w:sz w:val="22"/>
                <w:szCs w:val="22"/>
              </w:rPr>
            </w:pPr>
            <w:r w:rsidRPr="00813A6F">
              <w:rPr>
                <w:sz w:val="22"/>
                <w:szCs w:val="22"/>
                <w:shd w:val="clear" w:color="auto" w:fill="F8F8F8"/>
              </w:rPr>
              <w:t>Предоставление</w:t>
            </w:r>
            <w:r w:rsidRPr="00813A6F">
              <w:rPr>
                <w:sz w:val="22"/>
                <w:szCs w:val="22"/>
              </w:rPr>
              <w:br/>
            </w:r>
            <w:r w:rsidRPr="00813A6F">
              <w:rPr>
                <w:sz w:val="22"/>
                <w:szCs w:val="22"/>
                <w:shd w:val="clear" w:color="auto" w:fill="F8F8F8"/>
              </w:rPr>
              <w:t>субсидий на финансовое обе</w:t>
            </w:r>
            <w:r w:rsidRPr="00813A6F">
              <w:rPr>
                <w:sz w:val="22"/>
                <w:szCs w:val="22"/>
                <w:shd w:val="clear" w:color="auto" w:fill="F8F8F8"/>
              </w:rPr>
              <w:t>с</w:t>
            </w:r>
            <w:r w:rsidRPr="00813A6F">
              <w:rPr>
                <w:sz w:val="22"/>
                <w:szCs w:val="22"/>
                <w:shd w:val="clear" w:color="auto" w:fill="F8F8F8"/>
              </w:rPr>
              <w:t>печение деятельности центров образования цифрового и гум</w:t>
            </w:r>
            <w:r w:rsidRPr="00813A6F">
              <w:rPr>
                <w:sz w:val="22"/>
                <w:szCs w:val="22"/>
                <w:shd w:val="clear" w:color="auto" w:fill="F8F8F8"/>
              </w:rPr>
              <w:t>а</w:t>
            </w:r>
            <w:r w:rsidRPr="00813A6F">
              <w:rPr>
                <w:sz w:val="22"/>
                <w:szCs w:val="22"/>
                <w:shd w:val="clear" w:color="auto" w:fill="F8F8F8"/>
              </w:rPr>
              <w:t>нитарных профилей</w:t>
            </w:r>
          </w:p>
        </w:tc>
        <w:tc>
          <w:tcPr>
            <w:tcW w:w="3284" w:type="dxa"/>
          </w:tcPr>
          <w:p w:rsidR="002F222D" w:rsidRPr="00813A6F" w:rsidRDefault="005175D3" w:rsidP="00813A6F">
            <w:pPr>
              <w:pStyle w:val="af"/>
              <w:rPr>
                <w:sz w:val="22"/>
                <w:szCs w:val="22"/>
              </w:rPr>
            </w:pPr>
            <w:r w:rsidRPr="00813A6F">
              <w:rPr>
                <w:sz w:val="22"/>
                <w:szCs w:val="22"/>
                <w:shd w:val="clear" w:color="auto" w:fill="F8F8F8"/>
              </w:rPr>
              <w:t>Уровень финансового обесп</w:t>
            </w:r>
            <w:r w:rsidRPr="00813A6F">
              <w:rPr>
                <w:sz w:val="22"/>
                <w:szCs w:val="22"/>
                <w:shd w:val="clear" w:color="auto" w:fill="F8F8F8"/>
              </w:rPr>
              <w:t>е</w:t>
            </w:r>
            <w:r w:rsidRPr="00813A6F">
              <w:rPr>
                <w:sz w:val="22"/>
                <w:szCs w:val="22"/>
                <w:shd w:val="clear" w:color="auto" w:fill="F8F8F8"/>
              </w:rPr>
              <w:t>чения</w:t>
            </w:r>
            <w:r w:rsidRPr="00813A6F">
              <w:rPr>
                <w:sz w:val="22"/>
                <w:szCs w:val="22"/>
              </w:rPr>
              <w:br/>
            </w:r>
            <w:r w:rsidRPr="00813A6F">
              <w:rPr>
                <w:sz w:val="22"/>
                <w:szCs w:val="22"/>
                <w:shd w:val="clear" w:color="auto" w:fill="F8F8F8"/>
              </w:rPr>
              <w:t>деятельности центров</w:t>
            </w:r>
            <w:proofErr w:type="gramStart"/>
            <w:r w:rsidRPr="00813A6F">
              <w:rPr>
                <w:sz w:val="22"/>
                <w:szCs w:val="22"/>
                <w:shd w:val="clear" w:color="auto" w:fill="F8F8F8"/>
              </w:rPr>
              <w:t xml:space="preserve"> (%)</w:t>
            </w:r>
            <w:proofErr w:type="gramEnd"/>
          </w:p>
        </w:tc>
        <w:tc>
          <w:tcPr>
            <w:tcW w:w="3285" w:type="dxa"/>
          </w:tcPr>
          <w:p w:rsidR="002F222D" w:rsidRPr="00AA287E" w:rsidRDefault="005175D3" w:rsidP="00813A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</w:tr>
      <w:tr w:rsidR="002F222D" w:rsidRPr="00AA287E" w:rsidTr="00813A6F">
        <w:tc>
          <w:tcPr>
            <w:tcW w:w="3284" w:type="dxa"/>
          </w:tcPr>
          <w:p w:rsidR="002F222D" w:rsidRPr="00813A6F" w:rsidRDefault="002F222D" w:rsidP="00813A6F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3284" w:type="dxa"/>
          </w:tcPr>
          <w:p w:rsidR="002F222D" w:rsidRPr="00813A6F" w:rsidRDefault="005175D3" w:rsidP="00813A6F">
            <w:pPr>
              <w:pStyle w:val="af"/>
              <w:rPr>
                <w:sz w:val="22"/>
                <w:szCs w:val="22"/>
              </w:rPr>
            </w:pPr>
            <w:r w:rsidRPr="00813A6F">
              <w:rPr>
                <w:sz w:val="22"/>
                <w:szCs w:val="22"/>
                <w:shd w:val="clear" w:color="auto" w:fill="F5F5F5"/>
              </w:rPr>
              <w:t>Уровень финансового обесп</w:t>
            </w:r>
            <w:r w:rsidRPr="00813A6F">
              <w:rPr>
                <w:sz w:val="22"/>
                <w:szCs w:val="22"/>
                <w:shd w:val="clear" w:color="auto" w:fill="F5F5F5"/>
              </w:rPr>
              <w:t>е</w:t>
            </w:r>
            <w:r w:rsidRPr="00813A6F">
              <w:rPr>
                <w:sz w:val="22"/>
                <w:szCs w:val="22"/>
                <w:shd w:val="clear" w:color="auto" w:fill="F5F5F5"/>
              </w:rPr>
              <w:t>чения деятельности центров образования цифрового и гум</w:t>
            </w:r>
            <w:r w:rsidRPr="00813A6F">
              <w:rPr>
                <w:sz w:val="22"/>
                <w:szCs w:val="22"/>
                <w:shd w:val="clear" w:color="auto" w:fill="F5F5F5"/>
              </w:rPr>
              <w:t>а</w:t>
            </w:r>
            <w:r w:rsidRPr="00813A6F">
              <w:rPr>
                <w:sz w:val="22"/>
                <w:szCs w:val="22"/>
                <w:shd w:val="clear" w:color="auto" w:fill="F5F5F5"/>
              </w:rPr>
              <w:lastRenderedPageBreak/>
              <w:t>нитарного профилей в общео</w:t>
            </w:r>
            <w:r w:rsidRPr="00813A6F">
              <w:rPr>
                <w:sz w:val="22"/>
                <w:szCs w:val="22"/>
                <w:shd w:val="clear" w:color="auto" w:fill="F5F5F5"/>
              </w:rPr>
              <w:t>б</w:t>
            </w:r>
            <w:r w:rsidRPr="00813A6F">
              <w:rPr>
                <w:sz w:val="22"/>
                <w:szCs w:val="22"/>
                <w:shd w:val="clear" w:color="auto" w:fill="F5F5F5"/>
              </w:rPr>
              <w:t>разовательных муниципальных организациях</w:t>
            </w:r>
            <w:proofErr w:type="gramStart"/>
            <w:r w:rsidRPr="00813A6F">
              <w:rPr>
                <w:sz w:val="22"/>
                <w:szCs w:val="22"/>
                <w:shd w:val="clear" w:color="auto" w:fill="F5F5F5"/>
              </w:rPr>
              <w:t xml:space="preserve"> (%)</w:t>
            </w:r>
            <w:proofErr w:type="gramEnd"/>
          </w:p>
        </w:tc>
        <w:tc>
          <w:tcPr>
            <w:tcW w:w="3285" w:type="dxa"/>
          </w:tcPr>
          <w:p w:rsidR="002F222D" w:rsidRPr="00AA287E" w:rsidRDefault="005175D3" w:rsidP="00813A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62,4</w:t>
            </w:r>
          </w:p>
        </w:tc>
      </w:tr>
      <w:tr w:rsidR="005175D3" w:rsidRPr="00AA287E" w:rsidTr="00813A6F">
        <w:tc>
          <w:tcPr>
            <w:tcW w:w="9853" w:type="dxa"/>
            <w:gridSpan w:val="3"/>
          </w:tcPr>
          <w:p w:rsidR="00813A6F" w:rsidRDefault="00813A6F" w:rsidP="005175D3">
            <w:pPr>
              <w:jc w:val="center"/>
              <w:rPr>
                <w:b/>
                <w:sz w:val="20"/>
                <w:szCs w:val="20"/>
              </w:rPr>
            </w:pPr>
          </w:p>
          <w:p w:rsidR="005175D3" w:rsidRPr="00813A6F" w:rsidRDefault="005175D3" w:rsidP="005175D3">
            <w:pPr>
              <w:jc w:val="center"/>
              <w:rPr>
                <w:sz w:val="24"/>
                <w:szCs w:val="24"/>
              </w:rPr>
            </w:pPr>
            <w:r w:rsidRPr="00813A6F">
              <w:rPr>
                <w:b/>
                <w:sz w:val="24"/>
                <w:szCs w:val="24"/>
              </w:rPr>
              <w:t>Региональный проект «Цифровая образовательная среда»</w:t>
            </w:r>
          </w:p>
        </w:tc>
      </w:tr>
      <w:tr w:rsidR="002F222D" w:rsidRPr="00AA287E" w:rsidTr="00813A6F">
        <w:tc>
          <w:tcPr>
            <w:tcW w:w="3284" w:type="dxa"/>
          </w:tcPr>
          <w:p w:rsidR="002F222D" w:rsidRPr="00813A6F" w:rsidRDefault="005175D3" w:rsidP="00813A6F">
            <w:pPr>
              <w:pStyle w:val="af"/>
              <w:jc w:val="both"/>
              <w:rPr>
                <w:sz w:val="22"/>
                <w:szCs w:val="22"/>
              </w:rPr>
            </w:pPr>
            <w:r w:rsidRPr="00813A6F">
              <w:rPr>
                <w:sz w:val="22"/>
                <w:szCs w:val="22"/>
                <w:shd w:val="clear" w:color="auto" w:fill="F5F5F5"/>
              </w:rPr>
              <w:t>Предоставление</w:t>
            </w:r>
            <w:r w:rsidRPr="00813A6F">
              <w:rPr>
                <w:sz w:val="22"/>
                <w:szCs w:val="22"/>
              </w:rPr>
              <w:br/>
            </w:r>
            <w:r w:rsidRPr="00813A6F">
              <w:rPr>
                <w:sz w:val="22"/>
                <w:szCs w:val="22"/>
                <w:shd w:val="clear" w:color="auto" w:fill="F5F5F5"/>
              </w:rPr>
              <w:t>субсидий на финансовое обе</w:t>
            </w:r>
            <w:r w:rsidRPr="00813A6F">
              <w:rPr>
                <w:sz w:val="22"/>
                <w:szCs w:val="22"/>
                <w:shd w:val="clear" w:color="auto" w:fill="F5F5F5"/>
              </w:rPr>
              <w:t>с</w:t>
            </w:r>
            <w:r w:rsidRPr="00813A6F">
              <w:rPr>
                <w:sz w:val="22"/>
                <w:szCs w:val="22"/>
                <w:shd w:val="clear" w:color="auto" w:fill="F5F5F5"/>
              </w:rPr>
              <w:t>печение внедрения и функци</w:t>
            </w:r>
            <w:r w:rsidRPr="00813A6F">
              <w:rPr>
                <w:sz w:val="22"/>
                <w:szCs w:val="22"/>
                <w:shd w:val="clear" w:color="auto" w:fill="F5F5F5"/>
              </w:rPr>
              <w:t>о</w:t>
            </w:r>
            <w:r w:rsidRPr="00813A6F">
              <w:rPr>
                <w:sz w:val="22"/>
                <w:szCs w:val="22"/>
                <w:shd w:val="clear" w:color="auto" w:fill="F5F5F5"/>
              </w:rPr>
              <w:t>нирования целевой модели цифровой образовательной ср</w:t>
            </w:r>
            <w:r w:rsidRPr="00813A6F">
              <w:rPr>
                <w:sz w:val="22"/>
                <w:szCs w:val="22"/>
                <w:shd w:val="clear" w:color="auto" w:fill="F5F5F5"/>
              </w:rPr>
              <w:t>е</w:t>
            </w:r>
            <w:r w:rsidRPr="00813A6F">
              <w:rPr>
                <w:sz w:val="22"/>
                <w:szCs w:val="22"/>
                <w:shd w:val="clear" w:color="auto" w:fill="F5F5F5"/>
              </w:rPr>
              <w:t>ды в</w:t>
            </w:r>
            <w:r w:rsidRPr="00813A6F">
              <w:rPr>
                <w:sz w:val="22"/>
                <w:szCs w:val="22"/>
              </w:rPr>
              <w:br/>
            </w:r>
            <w:r w:rsidRPr="00813A6F">
              <w:rPr>
                <w:sz w:val="22"/>
                <w:szCs w:val="22"/>
                <w:shd w:val="clear" w:color="auto" w:fill="F5F5F5"/>
              </w:rPr>
              <w:t>общеобразовательных орган</w:t>
            </w:r>
            <w:r w:rsidRPr="00813A6F">
              <w:rPr>
                <w:sz w:val="22"/>
                <w:szCs w:val="22"/>
                <w:shd w:val="clear" w:color="auto" w:fill="F5F5F5"/>
              </w:rPr>
              <w:t>и</w:t>
            </w:r>
            <w:r w:rsidRPr="00813A6F">
              <w:rPr>
                <w:sz w:val="22"/>
                <w:szCs w:val="22"/>
                <w:shd w:val="clear" w:color="auto" w:fill="F5F5F5"/>
              </w:rPr>
              <w:t>зациях</w:t>
            </w:r>
          </w:p>
        </w:tc>
        <w:tc>
          <w:tcPr>
            <w:tcW w:w="3284" w:type="dxa"/>
          </w:tcPr>
          <w:p w:rsidR="002F222D" w:rsidRPr="00813A6F" w:rsidRDefault="005175D3" w:rsidP="00813A6F">
            <w:pPr>
              <w:pStyle w:val="af"/>
              <w:jc w:val="both"/>
              <w:rPr>
                <w:sz w:val="22"/>
                <w:szCs w:val="22"/>
              </w:rPr>
            </w:pPr>
            <w:r w:rsidRPr="00813A6F">
              <w:rPr>
                <w:sz w:val="22"/>
                <w:szCs w:val="22"/>
                <w:shd w:val="clear" w:color="auto" w:fill="F5F5F5"/>
              </w:rPr>
              <w:t>Количество внедренных цел</w:t>
            </w:r>
            <w:r w:rsidRPr="00813A6F">
              <w:rPr>
                <w:sz w:val="22"/>
                <w:szCs w:val="22"/>
                <w:shd w:val="clear" w:color="auto" w:fill="F5F5F5"/>
              </w:rPr>
              <w:t>е</w:t>
            </w:r>
            <w:r w:rsidRPr="00813A6F">
              <w:rPr>
                <w:sz w:val="22"/>
                <w:szCs w:val="22"/>
                <w:shd w:val="clear" w:color="auto" w:fill="F5F5F5"/>
              </w:rPr>
              <w:t>вых моделей цифровой образ</w:t>
            </w:r>
            <w:r w:rsidRPr="00813A6F">
              <w:rPr>
                <w:sz w:val="22"/>
                <w:szCs w:val="22"/>
                <w:shd w:val="clear" w:color="auto" w:fill="F5F5F5"/>
              </w:rPr>
              <w:t>о</w:t>
            </w:r>
            <w:r w:rsidRPr="00813A6F">
              <w:rPr>
                <w:sz w:val="22"/>
                <w:szCs w:val="22"/>
                <w:shd w:val="clear" w:color="auto" w:fill="F5F5F5"/>
              </w:rPr>
              <w:t>вательной среды в</w:t>
            </w:r>
            <w:r w:rsidRPr="00813A6F">
              <w:rPr>
                <w:sz w:val="22"/>
                <w:szCs w:val="22"/>
              </w:rPr>
              <w:br/>
            </w:r>
            <w:r w:rsidRPr="00813A6F">
              <w:rPr>
                <w:sz w:val="22"/>
                <w:szCs w:val="22"/>
                <w:shd w:val="clear" w:color="auto" w:fill="F5F5F5"/>
              </w:rPr>
              <w:t>общеобразовательных орган</w:t>
            </w:r>
            <w:r w:rsidRPr="00813A6F">
              <w:rPr>
                <w:sz w:val="22"/>
                <w:szCs w:val="22"/>
                <w:shd w:val="clear" w:color="auto" w:fill="F5F5F5"/>
              </w:rPr>
              <w:t>и</w:t>
            </w:r>
            <w:r w:rsidRPr="00813A6F">
              <w:rPr>
                <w:sz w:val="22"/>
                <w:szCs w:val="22"/>
                <w:shd w:val="clear" w:color="auto" w:fill="F5F5F5"/>
              </w:rPr>
              <w:t>зациях (единиц)</w:t>
            </w:r>
          </w:p>
        </w:tc>
        <w:tc>
          <w:tcPr>
            <w:tcW w:w="3285" w:type="dxa"/>
          </w:tcPr>
          <w:p w:rsidR="002F222D" w:rsidRPr="00813A6F" w:rsidRDefault="008513D0" w:rsidP="00813A6F">
            <w:pPr>
              <w:jc w:val="both"/>
            </w:pPr>
            <w:r w:rsidRPr="00813A6F">
              <w:t>показатель не запланирован</w:t>
            </w:r>
          </w:p>
        </w:tc>
      </w:tr>
      <w:tr w:rsidR="002F222D" w:rsidRPr="00AA287E" w:rsidTr="00813A6F">
        <w:tc>
          <w:tcPr>
            <w:tcW w:w="3284" w:type="dxa"/>
          </w:tcPr>
          <w:p w:rsidR="002F222D" w:rsidRPr="00813A6F" w:rsidRDefault="002F222D" w:rsidP="00813A6F">
            <w:pPr>
              <w:pStyle w:val="af"/>
              <w:jc w:val="both"/>
              <w:rPr>
                <w:sz w:val="22"/>
                <w:szCs w:val="22"/>
              </w:rPr>
            </w:pPr>
          </w:p>
        </w:tc>
        <w:tc>
          <w:tcPr>
            <w:tcW w:w="3284" w:type="dxa"/>
          </w:tcPr>
          <w:p w:rsidR="002F222D" w:rsidRPr="00813A6F" w:rsidRDefault="005175D3" w:rsidP="00813A6F">
            <w:pPr>
              <w:pStyle w:val="af"/>
              <w:jc w:val="both"/>
              <w:rPr>
                <w:sz w:val="22"/>
                <w:szCs w:val="22"/>
              </w:rPr>
            </w:pPr>
            <w:r w:rsidRPr="00813A6F">
              <w:rPr>
                <w:sz w:val="22"/>
                <w:szCs w:val="22"/>
                <w:shd w:val="clear" w:color="auto" w:fill="F8F8F8"/>
              </w:rPr>
              <w:t>Количество сотрудников и п</w:t>
            </w:r>
            <w:r w:rsidRPr="00813A6F">
              <w:rPr>
                <w:sz w:val="22"/>
                <w:szCs w:val="22"/>
                <w:shd w:val="clear" w:color="auto" w:fill="F8F8F8"/>
              </w:rPr>
              <w:t>е</w:t>
            </w:r>
            <w:r w:rsidRPr="00813A6F">
              <w:rPr>
                <w:sz w:val="22"/>
                <w:szCs w:val="22"/>
                <w:shd w:val="clear" w:color="auto" w:fill="F8F8F8"/>
              </w:rPr>
              <w:t>дагогов</w:t>
            </w:r>
            <w:r w:rsidRPr="00813A6F">
              <w:rPr>
                <w:sz w:val="22"/>
                <w:szCs w:val="22"/>
              </w:rPr>
              <w:br/>
            </w:r>
            <w:r w:rsidRPr="00813A6F">
              <w:rPr>
                <w:sz w:val="22"/>
                <w:szCs w:val="22"/>
                <w:shd w:val="clear" w:color="auto" w:fill="F8F8F8"/>
              </w:rPr>
              <w:t>общеобразовательной организ</w:t>
            </w:r>
            <w:r w:rsidRPr="00813A6F">
              <w:rPr>
                <w:sz w:val="22"/>
                <w:szCs w:val="22"/>
                <w:shd w:val="clear" w:color="auto" w:fill="F8F8F8"/>
              </w:rPr>
              <w:t>а</w:t>
            </w:r>
            <w:r w:rsidRPr="00813A6F">
              <w:rPr>
                <w:sz w:val="22"/>
                <w:szCs w:val="22"/>
                <w:shd w:val="clear" w:color="auto" w:fill="F8F8F8"/>
              </w:rPr>
              <w:t>ции, прошедших дополнител</w:t>
            </w:r>
            <w:r w:rsidRPr="00813A6F">
              <w:rPr>
                <w:sz w:val="22"/>
                <w:szCs w:val="22"/>
                <w:shd w:val="clear" w:color="auto" w:fill="F8F8F8"/>
              </w:rPr>
              <w:t>ь</w:t>
            </w:r>
            <w:r w:rsidRPr="00813A6F">
              <w:rPr>
                <w:sz w:val="22"/>
                <w:szCs w:val="22"/>
                <w:shd w:val="clear" w:color="auto" w:fill="F8F8F8"/>
              </w:rPr>
              <w:t>ное профессиональное образ</w:t>
            </w:r>
            <w:r w:rsidRPr="00813A6F">
              <w:rPr>
                <w:sz w:val="22"/>
                <w:szCs w:val="22"/>
                <w:shd w:val="clear" w:color="auto" w:fill="F8F8F8"/>
              </w:rPr>
              <w:t>о</w:t>
            </w:r>
            <w:r w:rsidRPr="00813A6F">
              <w:rPr>
                <w:sz w:val="22"/>
                <w:szCs w:val="22"/>
                <w:shd w:val="clear" w:color="auto" w:fill="F8F8F8"/>
              </w:rPr>
              <w:t>вание по вопросам внедрения и функционирования целевой м</w:t>
            </w:r>
            <w:r w:rsidRPr="00813A6F">
              <w:rPr>
                <w:sz w:val="22"/>
                <w:szCs w:val="22"/>
                <w:shd w:val="clear" w:color="auto" w:fill="F8F8F8"/>
              </w:rPr>
              <w:t>о</w:t>
            </w:r>
            <w:r w:rsidRPr="00813A6F">
              <w:rPr>
                <w:sz w:val="22"/>
                <w:szCs w:val="22"/>
                <w:shd w:val="clear" w:color="auto" w:fill="F8F8F8"/>
              </w:rPr>
              <w:t>дели</w:t>
            </w:r>
            <w:r w:rsidRPr="00813A6F">
              <w:rPr>
                <w:sz w:val="22"/>
                <w:szCs w:val="22"/>
              </w:rPr>
              <w:br/>
            </w:r>
            <w:r w:rsidRPr="00813A6F">
              <w:rPr>
                <w:sz w:val="22"/>
                <w:szCs w:val="22"/>
                <w:shd w:val="clear" w:color="auto" w:fill="F8F8F8"/>
              </w:rPr>
              <w:t>цифровой образовательной ср</w:t>
            </w:r>
            <w:r w:rsidRPr="00813A6F">
              <w:rPr>
                <w:sz w:val="22"/>
                <w:szCs w:val="22"/>
                <w:shd w:val="clear" w:color="auto" w:fill="F8F8F8"/>
              </w:rPr>
              <w:t>е</w:t>
            </w:r>
            <w:r w:rsidRPr="00813A6F">
              <w:rPr>
                <w:sz w:val="22"/>
                <w:szCs w:val="22"/>
                <w:shd w:val="clear" w:color="auto" w:fill="F8F8F8"/>
              </w:rPr>
              <w:t>ды</w:t>
            </w:r>
            <w:r w:rsidRPr="00813A6F">
              <w:rPr>
                <w:sz w:val="22"/>
                <w:szCs w:val="22"/>
              </w:rPr>
              <w:br/>
            </w:r>
            <w:r w:rsidRPr="00813A6F">
              <w:rPr>
                <w:sz w:val="22"/>
                <w:szCs w:val="22"/>
                <w:shd w:val="clear" w:color="auto" w:fill="F8F8F8"/>
              </w:rPr>
              <w:t>(единиц)</w:t>
            </w:r>
          </w:p>
        </w:tc>
        <w:tc>
          <w:tcPr>
            <w:tcW w:w="3285" w:type="dxa"/>
          </w:tcPr>
          <w:p w:rsidR="002F222D" w:rsidRPr="00813A6F" w:rsidRDefault="008513D0" w:rsidP="00813A6F">
            <w:pPr>
              <w:jc w:val="both"/>
            </w:pPr>
            <w:r w:rsidRPr="00813A6F">
              <w:t>показатель не запланирован</w:t>
            </w:r>
          </w:p>
        </w:tc>
      </w:tr>
      <w:tr w:rsidR="005175D3" w:rsidRPr="00AA287E" w:rsidTr="00813A6F">
        <w:tc>
          <w:tcPr>
            <w:tcW w:w="3284" w:type="dxa"/>
          </w:tcPr>
          <w:p w:rsidR="005175D3" w:rsidRPr="00813A6F" w:rsidRDefault="005175D3" w:rsidP="00813A6F">
            <w:pPr>
              <w:pStyle w:val="af"/>
              <w:jc w:val="both"/>
              <w:rPr>
                <w:sz w:val="22"/>
                <w:szCs w:val="22"/>
              </w:rPr>
            </w:pPr>
          </w:p>
        </w:tc>
        <w:tc>
          <w:tcPr>
            <w:tcW w:w="3284" w:type="dxa"/>
          </w:tcPr>
          <w:p w:rsidR="005175D3" w:rsidRPr="00813A6F" w:rsidRDefault="005175D3" w:rsidP="00813A6F">
            <w:pPr>
              <w:pStyle w:val="af"/>
              <w:jc w:val="both"/>
              <w:rPr>
                <w:sz w:val="22"/>
                <w:szCs w:val="22"/>
              </w:rPr>
            </w:pPr>
            <w:proofErr w:type="gramStart"/>
            <w:r w:rsidRPr="00813A6F">
              <w:rPr>
                <w:sz w:val="22"/>
                <w:szCs w:val="22"/>
                <w:shd w:val="clear" w:color="auto" w:fill="F5F5F5"/>
              </w:rPr>
              <w:t>Доля муниципальных общео</w:t>
            </w:r>
            <w:r w:rsidRPr="00813A6F">
              <w:rPr>
                <w:sz w:val="22"/>
                <w:szCs w:val="22"/>
                <w:shd w:val="clear" w:color="auto" w:fill="F5F5F5"/>
              </w:rPr>
              <w:t>б</w:t>
            </w:r>
            <w:r w:rsidRPr="00813A6F">
              <w:rPr>
                <w:sz w:val="22"/>
                <w:szCs w:val="22"/>
                <w:shd w:val="clear" w:color="auto" w:fill="F5F5F5"/>
              </w:rPr>
              <w:t>разовательных организаций, являющихся в текущем фина</w:t>
            </w:r>
            <w:r w:rsidRPr="00813A6F">
              <w:rPr>
                <w:sz w:val="22"/>
                <w:szCs w:val="22"/>
                <w:shd w:val="clear" w:color="auto" w:fill="F5F5F5"/>
              </w:rPr>
              <w:t>н</w:t>
            </w:r>
            <w:r w:rsidRPr="00813A6F">
              <w:rPr>
                <w:sz w:val="22"/>
                <w:szCs w:val="22"/>
                <w:shd w:val="clear" w:color="auto" w:fill="F5F5F5"/>
              </w:rPr>
              <w:t>совом году получателями су</w:t>
            </w:r>
            <w:r w:rsidRPr="00813A6F">
              <w:rPr>
                <w:sz w:val="22"/>
                <w:szCs w:val="22"/>
                <w:shd w:val="clear" w:color="auto" w:fill="F5F5F5"/>
              </w:rPr>
              <w:t>б</w:t>
            </w:r>
            <w:r w:rsidRPr="00813A6F">
              <w:rPr>
                <w:sz w:val="22"/>
                <w:szCs w:val="22"/>
                <w:shd w:val="clear" w:color="auto" w:fill="F5F5F5"/>
              </w:rPr>
              <w:t>сидии на внедрение целевой модели цифровой образов</w:t>
            </w:r>
            <w:r w:rsidRPr="00813A6F">
              <w:rPr>
                <w:sz w:val="22"/>
                <w:szCs w:val="22"/>
                <w:shd w:val="clear" w:color="auto" w:fill="F5F5F5"/>
              </w:rPr>
              <w:t>а</w:t>
            </w:r>
            <w:r w:rsidRPr="00813A6F">
              <w:rPr>
                <w:sz w:val="22"/>
                <w:szCs w:val="22"/>
                <w:shd w:val="clear" w:color="auto" w:fill="F5F5F5"/>
              </w:rPr>
              <w:t>тельной среды в муниципал</w:t>
            </w:r>
            <w:r w:rsidRPr="00813A6F">
              <w:rPr>
                <w:sz w:val="22"/>
                <w:szCs w:val="22"/>
                <w:shd w:val="clear" w:color="auto" w:fill="F5F5F5"/>
              </w:rPr>
              <w:t>ь</w:t>
            </w:r>
            <w:r w:rsidRPr="00813A6F">
              <w:rPr>
                <w:sz w:val="22"/>
                <w:szCs w:val="22"/>
                <w:shd w:val="clear" w:color="auto" w:fill="F5F5F5"/>
              </w:rPr>
              <w:t>ных общеобразовательных о</w:t>
            </w:r>
            <w:r w:rsidRPr="00813A6F">
              <w:rPr>
                <w:sz w:val="22"/>
                <w:szCs w:val="22"/>
                <w:shd w:val="clear" w:color="auto" w:fill="F5F5F5"/>
              </w:rPr>
              <w:t>р</w:t>
            </w:r>
            <w:r w:rsidRPr="00813A6F">
              <w:rPr>
                <w:sz w:val="22"/>
                <w:szCs w:val="22"/>
                <w:shd w:val="clear" w:color="auto" w:fill="F5F5F5"/>
              </w:rPr>
              <w:t>ганизациях области, в которых проведено обновление и техн</w:t>
            </w:r>
            <w:r w:rsidRPr="00813A6F">
              <w:rPr>
                <w:sz w:val="22"/>
                <w:szCs w:val="22"/>
                <w:shd w:val="clear" w:color="auto" w:fill="F5F5F5"/>
              </w:rPr>
              <w:t>и</w:t>
            </w:r>
            <w:r w:rsidRPr="00813A6F">
              <w:rPr>
                <w:sz w:val="22"/>
                <w:szCs w:val="22"/>
                <w:shd w:val="clear" w:color="auto" w:fill="F5F5F5"/>
              </w:rPr>
              <w:t>ческое обслуживание (ремонт) средств (программного обесп</w:t>
            </w:r>
            <w:r w:rsidRPr="00813A6F">
              <w:rPr>
                <w:sz w:val="22"/>
                <w:szCs w:val="22"/>
                <w:shd w:val="clear" w:color="auto" w:fill="F5F5F5"/>
              </w:rPr>
              <w:t>е</w:t>
            </w:r>
            <w:r w:rsidRPr="00813A6F">
              <w:rPr>
                <w:sz w:val="22"/>
                <w:szCs w:val="22"/>
                <w:shd w:val="clear" w:color="auto" w:fill="F5F5F5"/>
              </w:rPr>
              <w:t>чения и оборудования), прио</w:t>
            </w:r>
            <w:r w:rsidRPr="00813A6F">
              <w:rPr>
                <w:sz w:val="22"/>
                <w:szCs w:val="22"/>
                <w:shd w:val="clear" w:color="auto" w:fill="F5F5F5"/>
              </w:rPr>
              <w:t>б</w:t>
            </w:r>
            <w:r w:rsidRPr="00813A6F">
              <w:rPr>
                <w:sz w:val="22"/>
                <w:szCs w:val="22"/>
                <w:shd w:val="clear" w:color="auto" w:fill="F5F5F5"/>
              </w:rPr>
              <w:t>ретенных в рамках субсидий  бюджетам муниципальных ра</w:t>
            </w:r>
            <w:r w:rsidRPr="00813A6F">
              <w:rPr>
                <w:sz w:val="22"/>
                <w:szCs w:val="22"/>
                <w:shd w:val="clear" w:color="auto" w:fill="F5F5F5"/>
              </w:rPr>
              <w:t>й</w:t>
            </w:r>
            <w:r w:rsidRPr="00813A6F">
              <w:rPr>
                <w:sz w:val="22"/>
                <w:szCs w:val="22"/>
                <w:shd w:val="clear" w:color="auto" w:fill="F5F5F5"/>
              </w:rPr>
              <w:t>онов и городского округа на внедрение целевой модели о</w:t>
            </w:r>
            <w:r w:rsidRPr="00813A6F">
              <w:rPr>
                <w:sz w:val="22"/>
                <w:szCs w:val="22"/>
                <w:shd w:val="clear" w:color="auto" w:fill="F5F5F5"/>
              </w:rPr>
              <w:t>б</w:t>
            </w:r>
            <w:r w:rsidRPr="00813A6F">
              <w:rPr>
                <w:sz w:val="22"/>
                <w:szCs w:val="22"/>
                <w:shd w:val="clear" w:color="auto" w:fill="F5F5F5"/>
              </w:rPr>
              <w:t>разовательной среды в общео</w:t>
            </w:r>
            <w:r w:rsidRPr="00813A6F">
              <w:rPr>
                <w:sz w:val="22"/>
                <w:szCs w:val="22"/>
                <w:shd w:val="clear" w:color="auto" w:fill="F5F5F5"/>
              </w:rPr>
              <w:t>б</w:t>
            </w:r>
            <w:r w:rsidRPr="00813A6F">
              <w:rPr>
                <w:sz w:val="22"/>
                <w:szCs w:val="22"/>
                <w:shd w:val="clear" w:color="auto" w:fill="F5F5F5"/>
              </w:rPr>
              <w:t>разовательных организациях (%)</w:t>
            </w:r>
            <w:proofErr w:type="gramEnd"/>
          </w:p>
        </w:tc>
        <w:tc>
          <w:tcPr>
            <w:tcW w:w="3285" w:type="dxa"/>
          </w:tcPr>
          <w:p w:rsidR="005175D3" w:rsidRPr="00813A6F" w:rsidRDefault="008513D0" w:rsidP="00813A6F">
            <w:pPr>
              <w:jc w:val="both"/>
            </w:pPr>
            <w:r w:rsidRPr="00813A6F">
              <w:t>показатель не запланирован</w:t>
            </w:r>
          </w:p>
        </w:tc>
      </w:tr>
      <w:tr w:rsidR="005175D3" w:rsidRPr="00AA287E" w:rsidTr="00813A6F">
        <w:tc>
          <w:tcPr>
            <w:tcW w:w="3284" w:type="dxa"/>
          </w:tcPr>
          <w:p w:rsidR="005175D3" w:rsidRPr="00813A6F" w:rsidRDefault="005175D3" w:rsidP="00813A6F">
            <w:pPr>
              <w:pStyle w:val="af"/>
              <w:jc w:val="both"/>
              <w:rPr>
                <w:sz w:val="22"/>
                <w:szCs w:val="22"/>
              </w:rPr>
            </w:pPr>
          </w:p>
        </w:tc>
        <w:tc>
          <w:tcPr>
            <w:tcW w:w="3284" w:type="dxa"/>
          </w:tcPr>
          <w:p w:rsidR="005175D3" w:rsidRPr="00813A6F" w:rsidRDefault="005175D3" w:rsidP="00813A6F">
            <w:pPr>
              <w:pStyle w:val="af"/>
              <w:jc w:val="both"/>
              <w:rPr>
                <w:sz w:val="22"/>
                <w:szCs w:val="22"/>
              </w:rPr>
            </w:pPr>
            <w:r w:rsidRPr="00813A6F">
              <w:rPr>
                <w:sz w:val="22"/>
                <w:szCs w:val="22"/>
                <w:shd w:val="clear" w:color="auto" w:fill="F8F8F8"/>
              </w:rPr>
              <w:t>Уровень финансового обесп</w:t>
            </w:r>
            <w:r w:rsidRPr="00813A6F">
              <w:rPr>
                <w:sz w:val="22"/>
                <w:szCs w:val="22"/>
                <w:shd w:val="clear" w:color="auto" w:fill="F8F8F8"/>
              </w:rPr>
              <w:t>е</w:t>
            </w:r>
            <w:r w:rsidRPr="00813A6F">
              <w:rPr>
                <w:sz w:val="22"/>
                <w:szCs w:val="22"/>
                <w:shd w:val="clear" w:color="auto" w:fill="F8F8F8"/>
              </w:rPr>
              <w:t>чения функционирования цел</w:t>
            </w:r>
            <w:r w:rsidRPr="00813A6F">
              <w:rPr>
                <w:sz w:val="22"/>
                <w:szCs w:val="22"/>
                <w:shd w:val="clear" w:color="auto" w:fill="F8F8F8"/>
              </w:rPr>
              <w:t>е</w:t>
            </w:r>
            <w:r w:rsidRPr="00813A6F">
              <w:rPr>
                <w:sz w:val="22"/>
                <w:szCs w:val="22"/>
                <w:shd w:val="clear" w:color="auto" w:fill="F8F8F8"/>
              </w:rPr>
              <w:t>вой модели цифровой образов</w:t>
            </w:r>
            <w:r w:rsidRPr="00813A6F">
              <w:rPr>
                <w:sz w:val="22"/>
                <w:szCs w:val="22"/>
                <w:shd w:val="clear" w:color="auto" w:fill="F8F8F8"/>
              </w:rPr>
              <w:t>а</w:t>
            </w:r>
            <w:r w:rsidRPr="00813A6F">
              <w:rPr>
                <w:sz w:val="22"/>
                <w:szCs w:val="22"/>
                <w:shd w:val="clear" w:color="auto" w:fill="F8F8F8"/>
              </w:rPr>
              <w:t>тельной среды в общеобразов</w:t>
            </w:r>
            <w:r w:rsidRPr="00813A6F">
              <w:rPr>
                <w:sz w:val="22"/>
                <w:szCs w:val="22"/>
                <w:shd w:val="clear" w:color="auto" w:fill="F8F8F8"/>
              </w:rPr>
              <w:t>а</w:t>
            </w:r>
            <w:r w:rsidRPr="00813A6F">
              <w:rPr>
                <w:sz w:val="22"/>
                <w:szCs w:val="22"/>
                <w:shd w:val="clear" w:color="auto" w:fill="F8F8F8"/>
              </w:rPr>
              <w:t>тельных муниципальных орг</w:t>
            </w:r>
            <w:r w:rsidRPr="00813A6F">
              <w:rPr>
                <w:sz w:val="22"/>
                <w:szCs w:val="22"/>
                <w:shd w:val="clear" w:color="auto" w:fill="F8F8F8"/>
              </w:rPr>
              <w:t>а</w:t>
            </w:r>
            <w:r w:rsidRPr="00813A6F">
              <w:rPr>
                <w:sz w:val="22"/>
                <w:szCs w:val="22"/>
                <w:shd w:val="clear" w:color="auto" w:fill="F8F8F8"/>
              </w:rPr>
              <w:t>низациях</w:t>
            </w:r>
            <w:proofErr w:type="gramStart"/>
            <w:r w:rsidRPr="00813A6F">
              <w:rPr>
                <w:sz w:val="22"/>
                <w:szCs w:val="22"/>
                <w:shd w:val="clear" w:color="auto" w:fill="F8F8F8"/>
              </w:rPr>
              <w:t xml:space="preserve"> (%)</w:t>
            </w:r>
            <w:proofErr w:type="gramEnd"/>
          </w:p>
        </w:tc>
        <w:tc>
          <w:tcPr>
            <w:tcW w:w="3285" w:type="dxa"/>
          </w:tcPr>
          <w:p w:rsidR="005175D3" w:rsidRPr="00AA287E" w:rsidRDefault="008513D0" w:rsidP="00813A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F222D" w:rsidRPr="00AA287E" w:rsidTr="00813A6F">
        <w:tc>
          <w:tcPr>
            <w:tcW w:w="9853" w:type="dxa"/>
            <w:gridSpan w:val="3"/>
          </w:tcPr>
          <w:p w:rsidR="00813A6F" w:rsidRDefault="00813A6F" w:rsidP="002F222D">
            <w:pPr>
              <w:jc w:val="center"/>
              <w:rPr>
                <w:b/>
                <w:sz w:val="20"/>
                <w:szCs w:val="20"/>
              </w:rPr>
            </w:pPr>
          </w:p>
          <w:p w:rsidR="002F222D" w:rsidRPr="00813A6F" w:rsidRDefault="002F222D" w:rsidP="002F222D">
            <w:pPr>
              <w:jc w:val="center"/>
              <w:rPr>
                <w:sz w:val="24"/>
                <w:szCs w:val="24"/>
              </w:rPr>
            </w:pPr>
            <w:r w:rsidRPr="00813A6F">
              <w:rPr>
                <w:b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</w:tr>
      <w:tr w:rsidR="002F222D" w:rsidRPr="00AA287E" w:rsidTr="00813A6F">
        <w:tc>
          <w:tcPr>
            <w:tcW w:w="3284" w:type="dxa"/>
          </w:tcPr>
          <w:p w:rsidR="002F222D" w:rsidRDefault="000579B9" w:rsidP="00813A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общественных территорий </w:t>
            </w:r>
          </w:p>
          <w:p w:rsidR="000579B9" w:rsidRDefault="000579B9" w:rsidP="00813A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2021-2022 годы (1-й и 2-й этапы)</w:t>
            </w:r>
          </w:p>
          <w:p w:rsidR="000579B9" w:rsidRPr="00AA287E" w:rsidRDefault="000579B9" w:rsidP="00813A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р.п. Шимск, центральная площадь, ул. Ленина</w:t>
            </w:r>
          </w:p>
        </w:tc>
        <w:tc>
          <w:tcPr>
            <w:tcW w:w="3284" w:type="dxa"/>
          </w:tcPr>
          <w:p w:rsidR="002F222D" w:rsidRPr="00813A6F" w:rsidRDefault="000579B9" w:rsidP="00813A6F">
            <w:pPr>
              <w:pStyle w:val="af"/>
              <w:rPr>
                <w:sz w:val="22"/>
                <w:szCs w:val="22"/>
              </w:rPr>
            </w:pPr>
            <w:r w:rsidRPr="00813A6F">
              <w:rPr>
                <w:sz w:val="22"/>
                <w:szCs w:val="22"/>
                <w:shd w:val="clear" w:color="auto" w:fill="F8F8F8"/>
              </w:rPr>
              <w:t>Количество благоустроенных общественных территорий, ед.</w:t>
            </w:r>
          </w:p>
        </w:tc>
        <w:tc>
          <w:tcPr>
            <w:tcW w:w="3285" w:type="dxa"/>
          </w:tcPr>
          <w:p w:rsidR="002F222D" w:rsidRPr="00AA287E" w:rsidRDefault="000579B9" w:rsidP="00813A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579B9" w:rsidRPr="00AA287E" w:rsidTr="00813A6F">
        <w:tc>
          <w:tcPr>
            <w:tcW w:w="3284" w:type="dxa"/>
          </w:tcPr>
          <w:p w:rsidR="000579B9" w:rsidRPr="00AA287E" w:rsidRDefault="000579B9" w:rsidP="00813A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4" w:type="dxa"/>
          </w:tcPr>
          <w:p w:rsidR="000579B9" w:rsidRPr="00813A6F" w:rsidRDefault="000579B9" w:rsidP="00813A6F">
            <w:pPr>
              <w:pStyle w:val="af"/>
              <w:rPr>
                <w:sz w:val="22"/>
                <w:szCs w:val="22"/>
              </w:rPr>
            </w:pPr>
            <w:r w:rsidRPr="00813A6F">
              <w:rPr>
                <w:sz w:val="22"/>
                <w:szCs w:val="22"/>
              </w:rPr>
              <w:t xml:space="preserve">Количество утвержденных </w:t>
            </w:r>
            <w:proofErr w:type="spellStart"/>
            <w:proofErr w:type="gramStart"/>
            <w:r w:rsidRPr="00813A6F">
              <w:rPr>
                <w:sz w:val="22"/>
                <w:szCs w:val="22"/>
              </w:rPr>
              <w:t>д</w:t>
            </w:r>
            <w:r w:rsidRPr="00813A6F">
              <w:rPr>
                <w:sz w:val="22"/>
                <w:szCs w:val="22"/>
              </w:rPr>
              <w:t>и</w:t>
            </w:r>
            <w:r w:rsidRPr="00813A6F">
              <w:rPr>
                <w:sz w:val="22"/>
                <w:szCs w:val="22"/>
              </w:rPr>
              <w:lastRenderedPageBreak/>
              <w:t>зайн-проектов</w:t>
            </w:r>
            <w:proofErr w:type="spellEnd"/>
            <w:proofErr w:type="gramEnd"/>
            <w:r w:rsidRPr="00813A6F">
              <w:rPr>
                <w:sz w:val="22"/>
                <w:szCs w:val="22"/>
              </w:rPr>
              <w:t xml:space="preserve"> комплексного благоустройства общественных территорий, ед.</w:t>
            </w:r>
          </w:p>
          <w:p w:rsidR="000579B9" w:rsidRPr="00813A6F" w:rsidRDefault="000579B9" w:rsidP="00813A6F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:rsidR="000579B9" w:rsidRPr="00AA287E" w:rsidRDefault="000579B9" w:rsidP="00813A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</w:tr>
    </w:tbl>
    <w:p w:rsidR="006D7B13" w:rsidRDefault="006D7B13" w:rsidP="00DB3DFE">
      <w:pPr>
        <w:jc w:val="both"/>
        <w:rPr>
          <w:sz w:val="28"/>
          <w:szCs w:val="28"/>
        </w:rPr>
      </w:pPr>
    </w:p>
    <w:p w:rsidR="00813A6F" w:rsidRDefault="000579B9" w:rsidP="00DB3DFE">
      <w:pPr>
        <w:jc w:val="both"/>
        <w:rPr>
          <w:sz w:val="28"/>
          <w:szCs w:val="28"/>
        </w:rPr>
      </w:pPr>
      <w:r w:rsidRPr="004D7E3F">
        <w:rPr>
          <w:b/>
          <w:sz w:val="28"/>
          <w:szCs w:val="28"/>
        </w:rPr>
        <w:t xml:space="preserve">5. Выборка заключенных контрактов (договоров) </w:t>
      </w:r>
      <w:r w:rsidRPr="004D7E3F">
        <w:rPr>
          <w:rFonts w:eastAsia="Calibri"/>
          <w:b/>
          <w:sz w:val="28"/>
          <w:szCs w:val="28"/>
        </w:rPr>
        <w:t>в рамках реализации мероприятий региональных проектов, оценка уровня их исполнения</w:t>
      </w:r>
      <w:r w:rsidRPr="004D7E3F">
        <w:rPr>
          <w:b/>
          <w:sz w:val="28"/>
          <w:szCs w:val="28"/>
        </w:rPr>
        <w:t>, а также причины низкого уровня контрактации</w:t>
      </w:r>
      <w:r w:rsidR="00D60B70" w:rsidRPr="004D7E3F">
        <w:rPr>
          <w:b/>
          <w:sz w:val="28"/>
          <w:szCs w:val="28"/>
        </w:rPr>
        <w:t xml:space="preserve"> (при наличии)</w:t>
      </w:r>
      <w:r w:rsidR="00EE1D4F">
        <w:rPr>
          <w:b/>
          <w:sz w:val="28"/>
          <w:szCs w:val="28"/>
        </w:rPr>
        <w:t>.</w:t>
      </w:r>
    </w:p>
    <w:p w:rsidR="00FF7DDA" w:rsidRDefault="00FF7DDA" w:rsidP="00FF7DDA">
      <w:pPr>
        <w:ind w:firstLine="709"/>
        <w:jc w:val="both"/>
        <w:rPr>
          <w:sz w:val="28"/>
          <w:szCs w:val="28"/>
        </w:rPr>
      </w:pPr>
      <w:r w:rsidRPr="00AB2E9A">
        <w:rPr>
          <w:sz w:val="28"/>
          <w:szCs w:val="28"/>
        </w:rPr>
        <w:t xml:space="preserve">За счет средств </w:t>
      </w:r>
      <w:r w:rsidRPr="00FF3E6F">
        <w:rPr>
          <w:sz w:val="28"/>
          <w:szCs w:val="28"/>
        </w:rPr>
        <w:t xml:space="preserve">субсидий </w:t>
      </w:r>
      <w:r w:rsidRPr="00FF3E6F">
        <w:rPr>
          <w:rFonts w:eastAsia="Calibri"/>
          <w:sz w:val="28"/>
          <w:szCs w:val="28"/>
        </w:rPr>
        <w:t>на создание (обновление) материально-технической базы для реализации основных и дополнительных общеобразов</w:t>
      </w:r>
      <w:r w:rsidRPr="00FF3E6F">
        <w:rPr>
          <w:rFonts w:eastAsia="Calibri"/>
          <w:sz w:val="28"/>
          <w:szCs w:val="28"/>
        </w:rPr>
        <w:t>а</w:t>
      </w:r>
      <w:r w:rsidRPr="00FF3E6F">
        <w:rPr>
          <w:rFonts w:eastAsia="Calibri"/>
          <w:sz w:val="28"/>
          <w:szCs w:val="28"/>
        </w:rPr>
        <w:t xml:space="preserve">тельных программ цифрового и гуманитарного профилей </w:t>
      </w:r>
      <w:r>
        <w:rPr>
          <w:rFonts w:eastAsia="Calibri"/>
          <w:sz w:val="28"/>
          <w:szCs w:val="28"/>
        </w:rPr>
        <w:t>и ф</w:t>
      </w:r>
      <w:r w:rsidRPr="00FF3E6F">
        <w:rPr>
          <w:rFonts w:eastAsia="Calibri"/>
          <w:sz w:val="28"/>
          <w:szCs w:val="28"/>
        </w:rPr>
        <w:t>инансовое обесп</w:t>
      </w:r>
      <w:r w:rsidRPr="00FF3E6F">
        <w:rPr>
          <w:rFonts w:eastAsia="Calibri"/>
          <w:sz w:val="28"/>
          <w:szCs w:val="28"/>
        </w:rPr>
        <w:t>е</w:t>
      </w:r>
      <w:r w:rsidRPr="00FF3E6F">
        <w:rPr>
          <w:rFonts w:eastAsia="Calibri"/>
          <w:sz w:val="28"/>
          <w:szCs w:val="28"/>
        </w:rPr>
        <w:t>чение деятельности центров образования цифрового и гуманитарного проф</w:t>
      </w:r>
      <w:r w:rsidRPr="00FF3E6F">
        <w:rPr>
          <w:rFonts w:eastAsia="Calibri"/>
          <w:sz w:val="28"/>
          <w:szCs w:val="28"/>
        </w:rPr>
        <w:t>и</w:t>
      </w:r>
      <w:r w:rsidRPr="00FF3E6F">
        <w:rPr>
          <w:rFonts w:eastAsia="Calibri"/>
          <w:sz w:val="28"/>
          <w:szCs w:val="28"/>
        </w:rPr>
        <w:t>лей</w:t>
      </w:r>
      <w:r>
        <w:rPr>
          <w:rFonts w:eastAsia="Calibri"/>
          <w:sz w:val="28"/>
          <w:szCs w:val="28"/>
        </w:rPr>
        <w:t xml:space="preserve">, центров образования </w:t>
      </w:r>
      <w:proofErr w:type="spellStart"/>
      <w:r>
        <w:rPr>
          <w:rFonts w:eastAsia="Calibri"/>
          <w:sz w:val="28"/>
          <w:szCs w:val="28"/>
        </w:rPr>
        <w:t>естественно-научной</w:t>
      </w:r>
      <w:proofErr w:type="spellEnd"/>
      <w:r>
        <w:rPr>
          <w:rFonts w:eastAsia="Calibri"/>
          <w:sz w:val="28"/>
          <w:szCs w:val="28"/>
        </w:rPr>
        <w:t xml:space="preserve"> и технологической направле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 xml:space="preserve">ностей в школах </w:t>
      </w:r>
      <w:r w:rsidRPr="00AB2E9A">
        <w:rPr>
          <w:sz w:val="28"/>
          <w:szCs w:val="28"/>
        </w:rPr>
        <w:t>заключены</w:t>
      </w:r>
      <w:r>
        <w:rPr>
          <w:sz w:val="28"/>
          <w:szCs w:val="28"/>
        </w:rPr>
        <w:t xml:space="preserve"> </w:t>
      </w:r>
      <w:r w:rsidRPr="00AB2E9A">
        <w:rPr>
          <w:sz w:val="28"/>
          <w:szCs w:val="28"/>
        </w:rPr>
        <w:t xml:space="preserve">договоры, которые представлены </w:t>
      </w:r>
      <w:r w:rsidRPr="004319BB">
        <w:rPr>
          <w:sz w:val="28"/>
          <w:szCs w:val="28"/>
        </w:rPr>
        <w:t xml:space="preserve">в </w:t>
      </w:r>
      <w:r>
        <w:rPr>
          <w:sz w:val="28"/>
          <w:szCs w:val="28"/>
        </w:rPr>
        <w:t>Таблице</w:t>
      </w:r>
      <w:proofErr w:type="gramStart"/>
      <w:r>
        <w:rPr>
          <w:sz w:val="28"/>
          <w:szCs w:val="28"/>
        </w:rPr>
        <w:t xml:space="preserve"> </w:t>
      </w:r>
      <w:r w:rsidRPr="00AB2E9A">
        <w:rPr>
          <w:sz w:val="28"/>
          <w:szCs w:val="28"/>
        </w:rPr>
        <w:t>.</w:t>
      </w:r>
      <w:proofErr w:type="gramEnd"/>
    </w:p>
    <w:p w:rsidR="00813A6F" w:rsidRDefault="00813A6F" w:rsidP="00DB3DFE">
      <w:pPr>
        <w:jc w:val="both"/>
        <w:rPr>
          <w:sz w:val="28"/>
          <w:szCs w:val="28"/>
        </w:rPr>
      </w:pPr>
    </w:p>
    <w:tbl>
      <w:tblPr>
        <w:tblW w:w="9464" w:type="dxa"/>
        <w:tblLayout w:type="fixed"/>
        <w:tblLook w:val="04A0"/>
      </w:tblPr>
      <w:tblGrid>
        <w:gridCol w:w="1170"/>
        <w:gridCol w:w="923"/>
        <w:gridCol w:w="1134"/>
        <w:gridCol w:w="1134"/>
        <w:gridCol w:w="1134"/>
        <w:gridCol w:w="1134"/>
        <w:gridCol w:w="850"/>
        <w:gridCol w:w="993"/>
        <w:gridCol w:w="992"/>
      </w:tblGrid>
      <w:tr w:rsidR="00D60B70" w:rsidRPr="00D8288A" w:rsidTr="00813A6F">
        <w:trPr>
          <w:trHeight w:val="1248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70" w:rsidRPr="00D8288A" w:rsidRDefault="00D60B70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D8288A">
              <w:rPr>
                <w:color w:val="000000"/>
                <w:sz w:val="20"/>
                <w:szCs w:val="20"/>
              </w:rPr>
              <w:t>Номер контракта</w:t>
            </w:r>
            <w:r>
              <w:rPr>
                <w:color w:val="000000"/>
                <w:sz w:val="20"/>
                <w:szCs w:val="20"/>
              </w:rPr>
              <w:t xml:space="preserve"> (договора)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70" w:rsidRPr="00D8288A" w:rsidRDefault="00D60B70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D8288A">
              <w:rPr>
                <w:color w:val="000000"/>
                <w:sz w:val="20"/>
                <w:szCs w:val="20"/>
              </w:rPr>
              <w:t>Дата ко</w:t>
            </w:r>
            <w:r w:rsidRPr="00D8288A">
              <w:rPr>
                <w:color w:val="000000"/>
                <w:sz w:val="20"/>
                <w:szCs w:val="20"/>
              </w:rPr>
              <w:t>н</w:t>
            </w:r>
            <w:r w:rsidRPr="00D8288A">
              <w:rPr>
                <w:color w:val="000000"/>
                <w:sz w:val="20"/>
                <w:szCs w:val="20"/>
              </w:rPr>
              <w:t>тракта</w:t>
            </w:r>
            <w:r>
              <w:rPr>
                <w:color w:val="000000"/>
                <w:sz w:val="20"/>
                <w:szCs w:val="20"/>
              </w:rPr>
              <w:t xml:space="preserve"> (дог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вора)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70" w:rsidRPr="00D8288A" w:rsidRDefault="00D60B70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D8288A">
              <w:rPr>
                <w:color w:val="000000"/>
                <w:sz w:val="20"/>
                <w:szCs w:val="20"/>
              </w:rPr>
              <w:t>ИНН по</w:t>
            </w:r>
            <w:r w:rsidRPr="00D8288A">
              <w:rPr>
                <w:color w:val="000000"/>
                <w:sz w:val="20"/>
                <w:szCs w:val="20"/>
              </w:rPr>
              <w:t>д</w:t>
            </w:r>
            <w:r w:rsidRPr="00D8288A">
              <w:rPr>
                <w:color w:val="000000"/>
                <w:sz w:val="20"/>
                <w:szCs w:val="20"/>
              </w:rPr>
              <w:t>рядчика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70" w:rsidRPr="00D8288A" w:rsidRDefault="00D60B70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D8288A">
              <w:rPr>
                <w:color w:val="000000"/>
                <w:sz w:val="20"/>
                <w:szCs w:val="20"/>
              </w:rPr>
              <w:t>Наимен</w:t>
            </w:r>
            <w:r w:rsidRPr="00D8288A">
              <w:rPr>
                <w:color w:val="000000"/>
                <w:sz w:val="20"/>
                <w:szCs w:val="20"/>
              </w:rPr>
              <w:t>о</w:t>
            </w:r>
            <w:r w:rsidRPr="00D8288A">
              <w:rPr>
                <w:color w:val="000000"/>
                <w:sz w:val="20"/>
                <w:szCs w:val="20"/>
              </w:rPr>
              <w:t>вание подрядч</w:t>
            </w:r>
            <w:r w:rsidRPr="00D8288A">
              <w:rPr>
                <w:color w:val="000000"/>
                <w:sz w:val="20"/>
                <w:szCs w:val="20"/>
              </w:rPr>
              <w:t>и</w:t>
            </w:r>
            <w:r w:rsidRPr="00D8288A">
              <w:rPr>
                <w:color w:val="000000"/>
                <w:sz w:val="20"/>
                <w:szCs w:val="20"/>
              </w:rPr>
              <w:t>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70" w:rsidRPr="00D8288A" w:rsidRDefault="00D60B70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D8288A">
              <w:rPr>
                <w:color w:val="000000"/>
                <w:sz w:val="20"/>
                <w:szCs w:val="20"/>
              </w:rPr>
              <w:t>Срок в</w:t>
            </w:r>
            <w:r w:rsidRPr="00D8288A">
              <w:rPr>
                <w:color w:val="000000"/>
                <w:sz w:val="20"/>
                <w:szCs w:val="20"/>
              </w:rPr>
              <w:t>ы</w:t>
            </w:r>
            <w:r w:rsidRPr="00D8288A">
              <w:rPr>
                <w:color w:val="000000"/>
                <w:sz w:val="20"/>
                <w:szCs w:val="20"/>
              </w:rPr>
              <w:t>полнения работ по контракту (договору)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70" w:rsidRPr="00D8288A" w:rsidRDefault="00D60B70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D8288A">
              <w:rPr>
                <w:color w:val="000000"/>
                <w:sz w:val="20"/>
                <w:szCs w:val="20"/>
              </w:rPr>
              <w:t xml:space="preserve">Сумма </w:t>
            </w:r>
            <w:proofErr w:type="spellStart"/>
            <w:proofErr w:type="gramStart"/>
            <w:r w:rsidRPr="00D8288A">
              <w:rPr>
                <w:color w:val="000000"/>
                <w:sz w:val="20"/>
                <w:szCs w:val="20"/>
              </w:rPr>
              <w:t>контра-кта</w:t>
            </w:r>
            <w:proofErr w:type="spellEnd"/>
            <w:proofErr w:type="gramEnd"/>
            <w:r w:rsidRPr="00D8288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(дог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вора) </w:t>
            </w:r>
            <w:r w:rsidRPr="00D8288A">
              <w:rPr>
                <w:color w:val="000000"/>
                <w:sz w:val="20"/>
                <w:szCs w:val="20"/>
              </w:rPr>
              <w:t>на 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D8288A">
              <w:rPr>
                <w:color w:val="000000"/>
                <w:sz w:val="20"/>
                <w:szCs w:val="20"/>
              </w:rPr>
              <w:t xml:space="preserve"> год, тыс. ру</w:t>
            </w:r>
            <w:r w:rsidRPr="00D8288A">
              <w:rPr>
                <w:color w:val="000000"/>
                <w:sz w:val="20"/>
                <w:szCs w:val="20"/>
              </w:rPr>
              <w:t>б</w:t>
            </w:r>
            <w:r w:rsidRPr="00D8288A">
              <w:rPr>
                <w:color w:val="000000"/>
                <w:sz w:val="20"/>
                <w:szCs w:val="20"/>
              </w:rPr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B70" w:rsidRPr="00D8288A" w:rsidRDefault="00D60B70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145890">
              <w:rPr>
                <w:sz w:val="20"/>
                <w:szCs w:val="20"/>
              </w:rPr>
              <w:t>экон</w:t>
            </w:r>
            <w:r w:rsidRPr="00145890">
              <w:rPr>
                <w:sz w:val="20"/>
                <w:szCs w:val="20"/>
              </w:rPr>
              <w:t>о</w:t>
            </w:r>
            <w:r w:rsidRPr="00145890">
              <w:rPr>
                <w:sz w:val="20"/>
                <w:szCs w:val="20"/>
              </w:rPr>
              <w:t>мия</w:t>
            </w:r>
            <w:r>
              <w:rPr>
                <w:sz w:val="20"/>
                <w:szCs w:val="20"/>
              </w:rPr>
              <w:t xml:space="preserve"> по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зульт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там пров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кур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ных проц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70" w:rsidRPr="00D8288A" w:rsidRDefault="00D60B70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D8288A">
              <w:rPr>
                <w:color w:val="000000"/>
                <w:sz w:val="20"/>
                <w:szCs w:val="20"/>
              </w:rPr>
              <w:t xml:space="preserve">Сумма </w:t>
            </w:r>
            <w:proofErr w:type="spellStart"/>
            <w:proofErr w:type="gramStart"/>
            <w:r w:rsidRPr="00D8288A">
              <w:rPr>
                <w:color w:val="000000"/>
                <w:sz w:val="20"/>
                <w:szCs w:val="20"/>
              </w:rPr>
              <w:t>приня-тых</w:t>
            </w:r>
            <w:proofErr w:type="spellEnd"/>
            <w:proofErr w:type="gramEnd"/>
            <w:r w:rsidRPr="00D8288A">
              <w:rPr>
                <w:color w:val="000000"/>
                <w:sz w:val="20"/>
                <w:szCs w:val="20"/>
              </w:rPr>
              <w:t xml:space="preserve"> р</w:t>
            </w:r>
            <w:r w:rsidRPr="00D8288A">
              <w:rPr>
                <w:color w:val="000000"/>
                <w:sz w:val="20"/>
                <w:szCs w:val="20"/>
              </w:rPr>
              <w:t>а</w:t>
            </w:r>
            <w:r w:rsidRPr="00D8288A">
              <w:rPr>
                <w:color w:val="000000"/>
                <w:sz w:val="20"/>
                <w:szCs w:val="20"/>
              </w:rPr>
              <w:t>бот,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70" w:rsidRPr="00D8288A" w:rsidRDefault="00D60B70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D8288A">
              <w:rPr>
                <w:color w:val="000000"/>
                <w:sz w:val="20"/>
                <w:szCs w:val="20"/>
              </w:rPr>
              <w:t xml:space="preserve">Сумма </w:t>
            </w:r>
            <w:proofErr w:type="spellStart"/>
            <w:proofErr w:type="gramStart"/>
            <w:r w:rsidRPr="00D8288A">
              <w:rPr>
                <w:color w:val="000000"/>
                <w:sz w:val="20"/>
                <w:szCs w:val="20"/>
              </w:rPr>
              <w:t>оплачен-ных</w:t>
            </w:r>
            <w:proofErr w:type="spellEnd"/>
            <w:proofErr w:type="gramEnd"/>
            <w:r w:rsidRPr="00D8288A">
              <w:rPr>
                <w:color w:val="000000"/>
                <w:sz w:val="20"/>
                <w:szCs w:val="20"/>
              </w:rPr>
              <w:t xml:space="preserve"> р</w:t>
            </w:r>
            <w:r w:rsidRPr="00D8288A">
              <w:rPr>
                <w:color w:val="000000"/>
                <w:sz w:val="20"/>
                <w:szCs w:val="20"/>
              </w:rPr>
              <w:t>а</w:t>
            </w:r>
            <w:r w:rsidRPr="00D8288A">
              <w:rPr>
                <w:color w:val="000000"/>
                <w:sz w:val="20"/>
                <w:szCs w:val="20"/>
              </w:rPr>
              <w:t>бот, тыс. рублей</w:t>
            </w:r>
          </w:p>
        </w:tc>
      </w:tr>
      <w:tr w:rsidR="00D60B70" w:rsidRPr="00D8288A" w:rsidTr="00813A6F">
        <w:trPr>
          <w:trHeight w:val="274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70" w:rsidRPr="00D8288A" w:rsidRDefault="00D60B70" w:rsidP="00813A6F">
            <w:pPr>
              <w:spacing w:line="240" w:lineRule="exact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8288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Региональный проект </w:t>
            </w:r>
            <w:r w:rsidRPr="00E82049">
              <w:rPr>
                <w:b/>
                <w:i/>
                <w:sz w:val="20"/>
                <w:szCs w:val="20"/>
              </w:rPr>
              <w:t>«</w:t>
            </w:r>
            <w:r>
              <w:rPr>
                <w:b/>
                <w:i/>
                <w:sz w:val="20"/>
                <w:szCs w:val="20"/>
              </w:rPr>
              <w:t>Современная школа</w:t>
            </w:r>
            <w:r w:rsidRPr="00E82049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D60B70" w:rsidRPr="00D8288A" w:rsidTr="00813A6F">
        <w:trPr>
          <w:trHeight w:val="308"/>
        </w:trPr>
        <w:tc>
          <w:tcPr>
            <w:tcW w:w="946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70" w:rsidRPr="00D60B70" w:rsidRDefault="00D60B70" w:rsidP="001D77B0">
            <w:pPr>
              <w:spacing w:line="240" w:lineRule="exact"/>
              <w:rPr>
                <w:b/>
                <w:color w:val="000000"/>
                <w:sz w:val="20"/>
                <w:szCs w:val="20"/>
              </w:rPr>
            </w:pPr>
            <w:r w:rsidRPr="00D60B70">
              <w:rPr>
                <w:b/>
              </w:rPr>
              <w:t>МАОУ</w:t>
            </w:r>
            <w:r w:rsidRPr="00D60B70">
              <w:rPr>
                <w:b/>
                <w:color w:val="000000"/>
              </w:rPr>
              <w:t>«СОШ» п</w:t>
            </w:r>
            <w:proofErr w:type="gramStart"/>
            <w:r w:rsidRPr="00D60B70">
              <w:rPr>
                <w:b/>
                <w:color w:val="000000"/>
              </w:rPr>
              <w:t>.Ш</w:t>
            </w:r>
            <w:proofErr w:type="gramEnd"/>
            <w:r w:rsidRPr="00D60B70">
              <w:rPr>
                <w:b/>
                <w:color w:val="000000"/>
              </w:rPr>
              <w:t xml:space="preserve">имск им. Героя Советского Союза А.И. </w:t>
            </w:r>
            <w:proofErr w:type="spellStart"/>
            <w:r w:rsidRPr="00D60B70">
              <w:rPr>
                <w:b/>
                <w:color w:val="000000"/>
              </w:rPr>
              <w:t>Горева</w:t>
            </w:r>
            <w:proofErr w:type="spellEnd"/>
            <w:r w:rsidRPr="00D60B70">
              <w:rPr>
                <w:b/>
                <w:color w:val="000000"/>
              </w:rPr>
              <w:t>»</w:t>
            </w:r>
          </w:p>
        </w:tc>
      </w:tr>
      <w:tr w:rsidR="00D60B70" w:rsidRPr="00D8288A" w:rsidTr="00813A6F">
        <w:trPr>
          <w:trHeight w:val="26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70" w:rsidRPr="00D8288A" w:rsidRDefault="00D60B70" w:rsidP="00D60B7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70" w:rsidRPr="00D8288A" w:rsidRDefault="00D60B70" w:rsidP="00D60B7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70" w:rsidRPr="00D8288A" w:rsidRDefault="00D60B70" w:rsidP="00D60B70">
            <w:pPr>
              <w:spacing w:line="240" w:lineRule="exact"/>
              <w:jc w:val="center"/>
              <w:rPr>
                <w:sz w:val="20"/>
                <w:szCs w:val="20"/>
                <w:shd w:val="clear" w:color="auto" w:fill="FBFBFB"/>
              </w:rPr>
            </w:pPr>
            <w:r>
              <w:rPr>
                <w:sz w:val="20"/>
                <w:szCs w:val="20"/>
                <w:shd w:val="clear" w:color="auto" w:fill="FBFBF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70" w:rsidRPr="00D8288A" w:rsidRDefault="00D60B70" w:rsidP="00D60B7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B70" w:rsidRPr="00D8288A" w:rsidRDefault="00D60B70" w:rsidP="00D60B7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70" w:rsidRPr="00D8288A" w:rsidRDefault="00D60B70" w:rsidP="00D60B7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B70" w:rsidRPr="00D8288A" w:rsidRDefault="00D60B70" w:rsidP="00D60B7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70" w:rsidRPr="00D8288A" w:rsidRDefault="00D60B70" w:rsidP="00D60B7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70" w:rsidRPr="00D8288A" w:rsidRDefault="00D60B70" w:rsidP="00D60B7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60B70" w:rsidRPr="00D8288A" w:rsidTr="00813A6F">
        <w:trPr>
          <w:trHeight w:val="273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70" w:rsidRPr="00813A6F" w:rsidRDefault="00813A6F" w:rsidP="001D77B0">
            <w:pPr>
              <w:spacing w:line="240" w:lineRule="exact"/>
              <w:rPr>
                <w:b/>
                <w:color w:val="000000"/>
                <w:sz w:val="20"/>
                <w:szCs w:val="20"/>
              </w:rPr>
            </w:pPr>
            <w:r w:rsidRPr="00813A6F">
              <w:rPr>
                <w:b/>
                <w:color w:val="000000"/>
              </w:rPr>
              <w:t xml:space="preserve">МАОУ «СОШ» </w:t>
            </w:r>
            <w:proofErr w:type="gramStart"/>
            <w:r w:rsidRPr="00813A6F">
              <w:rPr>
                <w:b/>
                <w:color w:val="000000"/>
              </w:rPr>
              <w:t>с</w:t>
            </w:r>
            <w:proofErr w:type="gramEnd"/>
            <w:r w:rsidRPr="00813A6F">
              <w:rPr>
                <w:b/>
                <w:color w:val="000000"/>
              </w:rPr>
              <w:t>. Медведь</w:t>
            </w:r>
          </w:p>
        </w:tc>
      </w:tr>
      <w:tr w:rsidR="00D60B70" w:rsidRPr="00D8288A" w:rsidTr="00813A6F">
        <w:trPr>
          <w:trHeight w:val="27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70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70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21.06.2022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70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532107632217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70" w:rsidRPr="00D8288A" w:rsidRDefault="00813A6F" w:rsidP="00813A6F">
            <w:pPr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И</w:t>
            </w:r>
            <w:r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натьева Н.Н.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B70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70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B70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70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70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D77B0" w:rsidRPr="00D8288A" w:rsidTr="003176F2">
        <w:trPr>
          <w:trHeight w:val="273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B0" w:rsidRPr="00D8288A" w:rsidRDefault="001D77B0" w:rsidP="001D77B0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813A6F">
              <w:rPr>
                <w:b/>
              </w:rPr>
              <w:t>МАО</w:t>
            </w:r>
            <w:proofErr w:type="gramStart"/>
            <w:r w:rsidRPr="00813A6F">
              <w:rPr>
                <w:b/>
              </w:rPr>
              <w:t>У</w:t>
            </w:r>
            <w:r w:rsidRPr="00813A6F">
              <w:rPr>
                <w:b/>
                <w:color w:val="000000"/>
              </w:rPr>
              <w:t>«</w:t>
            </w:r>
            <w:proofErr w:type="gramEnd"/>
            <w:r w:rsidRPr="00813A6F">
              <w:rPr>
                <w:b/>
                <w:color w:val="000000"/>
              </w:rPr>
              <w:t xml:space="preserve">СОШ» </w:t>
            </w:r>
            <w:proofErr w:type="spellStart"/>
            <w:r w:rsidRPr="00813A6F">
              <w:rPr>
                <w:b/>
                <w:color w:val="000000"/>
              </w:rPr>
              <w:t>жд.ст</w:t>
            </w:r>
            <w:proofErr w:type="spellEnd"/>
            <w:r w:rsidRPr="00813A6F">
              <w:rPr>
                <w:b/>
                <w:color w:val="000000"/>
              </w:rPr>
              <w:t>. Уторгош</w:t>
            </w:r>
          </w:p>
        </w:tc>
      </w:tr>
      <w:tr w:rsidR="00813A6F" w:rsidRPr="00D8288A" w:rsidTr="00813A6F">
        <w:trPr>
          <w:trHeight w:val="27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B763A5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18/4-22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B763A5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18.04.22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B763A5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530500910402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B763A5" w:rsidP="00813A6F">
            <w:pPr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ИП </w:t>
            </w:r>
            <w:proofErr w:type="spellStart"/>
            <w:r>
              <w:rPr>
                <w:color w:val="000000"/>
                <w:sz w:val="20"/>
                <w:szCs w:val="20"/>
              </w:rPr>
              <w:t>Гап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зов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A6F" w:rsidRPr="00D8288A" w:rsidRDefault="00B763A5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30.08.22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B763A5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B763A5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B763A5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1D77B0" w:rsidRPr="00D8288A" w:rsidTr="00813A6F">
        <w:trPr>
          <w:trHeight w:val="27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B0" w:rsidRPr="00D8288A" w:rsidRDefault="00B763A5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B0" w:rsidRPr="00D8288A" w:rsidRDefault="00B763A5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18.04.22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B0" w:rsidRPr="00D8288A" w:rsidRDefault="00B763A5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5321155943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B0" w:rsidRPr="00D8288A" w:rsidRDefault="00B763A5" w:rsidP="00813A6F">
            <w:pPr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color w:val="000000"/>
                <w:sz w:val="20"/>
                <w:szCs w:val="20"/>
              </w:rPr>
              <w:t>Прост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студия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7B0" w:rsidRPr="00D8288A" w:rsidRDefault="00B763A5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14.06.22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B0" w:rsidRPr="00D8288A" w:rsidRDefault="00B763A5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7B0" w:rsidRPr="00D8288A" w:rsidRDefault="001D77B0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B0" w:rsidRPr="00D8288A" w:rsidRDefault="00B763A5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B0" w:rsidRPr="00D8288A" w:rsidRDefault="00B763A5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</w:tr>
      <w:tr w:rsidR="001D77B0" w:rsidRPr="00D8288A" w:rsidTr="00813A6F">
        <w:trPr>
          <w:trHeight w:val="27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B0" w:rsidRPr="00D8288A" w:rsidRDefault="00B763A5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B0" w:rsidRPr="00D8288A" w:rsidRDefault="00B763A5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06.06.22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B0" w:rsidRPr="00D8288A" w:rsidRDefault="00B763A5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1841087080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B0" w:rsidRPr="00D8288A" w:rsidRDefault="00B763A5" w:rsidP="00813A6F">
            <w:pPr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«ЦУО»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7B0" w:rsidRPr="00D8288A" w:rsidRDefault="00B763A5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B0" w:rsidRPr="00D8288A" w:rsidRDefault="00B763A5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7B0" w:rsidRPr="00D8288A" w:rsidRDefault="001D77B0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B0" w:rsidRPr="00D8288A" w:rsidRDefault="00B763A5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B0" w:rsidRPr="00D8288A" w:rsidRDefault="00B763A5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52,7</w:t>
            </w:r>
          </w:p>
        </w:tc>
      </w:tr>
      <w:tr w:rsidR="001D77B0" w:rsidRPr="00D8288A" w:rsidTr="00813A6F">
        <w:trPr>
          <w:trHeight w:val="27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B0" w:rsidRPr="00B763A5" w:rsidRDefault="00B763A5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</w:t>
            </w:r>
            <w:r>
              <w:rPr>
                <w:color w:val="000000"/>
                <w:sz w:val="20"/>
                <w:szCs w:val="20"/>
              </w:rPr>
              <w:t>021510578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B0" w:rsidRPr="00D8288A" w:rsidRDefault="00B763A5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07.06.22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B0" w:rsidRPr="00D8288A" w:rsidRDefault="00B763A5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7718979307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B0" w:rsidRPr="00D8288A" w:rsidRDefault="00B763A5" w:rsidP="00813A6F">
            <w:pPr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тилинг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7B0" w:rsidRPr="00D8288A" w:rsidRDefault="00F760EC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14.06.22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B0" w:rsidRPr="00D8288A" w:rsidRDefault="00F760EC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7B0" w:rsidRPr="00D8288A" w:rsidRDefault="001D77B0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B0" w:rsidRPr="00D8288A" w:rsidRDefault="00F760EC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B0" w:rsidRPr="00D8288A" w:rsidRDefault="00F760EC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40,4</w:t>
            </w:r>
          </w:p>
        </w:tc>
      </w:tr>
      <w:tr w:rsidR="00B763A5" w:rsidRPr="00D8288A" w:rsidTr="00813A6F">
        <w:trPr>
          <w:trHeight w:val="27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A5" w:rsidRPr="00D8288A" w:rsidRDefault="00F760EC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A5" w:rsidRPr="00D8288A" w:rsidRDefault="00F760EC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17.06.22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A5" w:rsidRPr="00D8288A" w:rsidRDefault="00F760EC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4704097388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A5" w:rsidRPr="00D8288A" w:rsidRDefault="00F760EC" w:rsidP="00813A6F">
            <w:pPr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color w:val="000000"/>
                <w:sz w:val="20"/>
                <w:szCs w:val="20"/>
              </w:rPr>
              <w:t>Адве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тер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3A5" w:rsidRPr="00D8288A" w:rsidRDefault="00F760EC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A5" w:rsidRPr="00D8288A" w:rsidRDefault="00F760EC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3A5" w:rsidRPr="00D8288A" w:rsidRDefault="00B763A5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A5" w:rsidRPr="00D8288A" w:rsidRDefault="00F760EC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A5" w:rsidRPr="00D8288A" w:rsidRDefault="00F760EC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760EC" w:rsidRPr="00D8288A" w:rsidTr="00813A6F">
        <w:trPr>
          <w:trHeight w:val="27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0EC" w:rsidRPr="00D8288A" w:rsidRDefault="00EC4344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0EC" w:rsidRPr="00D8288A" w:rsidRDefault="00EC4344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08.07.22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0EC" w:rsidRPr="00D8288A" w:rsidRDefault="00EC4344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1831200949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0EC" w:rsidRPr="00D8288A" w:rsidRDefault="00EC4344" w:rsidP="00813A6F">
            <w:pPr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«Рост»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60EC" w:rsidRPr="00D8288A" w:rsidRDefault="00EC4344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08.08.2022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0EC" w:rsidRPr="00D8288A" w:rsidRDefault="00EC4344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0EC" w:rsidRPr="00D8288A" w:rsidRDefault="00527656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0EC" w:rsidRPr="00D8288A" w:rsidRDefault="00EC4344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0EC" w:rsidRPr="00D8288A" w:rsidRDefault="00EC4344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EC4344" w:rsidRPr="00D8288A" w:rsidTr="00813A6F">
        <w:trPr>
          <w:trHeight w:val="27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44" w:rsidRPr="00D8288A" w:rsidRDefault="00EC4344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44" w:rsidRPr="00D8288A" w:rsidRDefault="00EC4344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14.07.22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44" w:rsidRPr="00D8288A" w:rsidRDefault="00EC4344" w:rsidP="003176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5321155943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44" w:rsidRPr="00D8288A" w:rsidRDefault="00EC4344" w:rsidP="003176F2">
            <w:pPr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color w:val="000000"/>
                <w:sz w:val="20"/>
                <w:szCs w:val="20"/>
              </w:rPr>
              <w:t>Прост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студия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344" w:rsidRPr="00D8288A" w:rsidRDefault="00EC4344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23.08.22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44" w:rsidRPr="00D8288A" w:rsidRDefault="00EC4344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344" w:rsidRPr="00D8288A" w:rsidRDefault="00EC4344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44" w:rsidRPr="00D8288A" w:rsidRDefault="00EC4344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44" w:rsidRPr="00D8288A" w:rsidRDefault="00EC4344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47,2</w:t>
            </w:r>
          </w:p>
        </w:tc>
      </w:tr>
      <w:tr w:rsidR="00EC4344" w:rsidRPr="00D8288A" w:rsidTr="00813A6F">
        <w:trPr>
          <w:trHeight w:val="27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44" w:rsidRPr="00B763A5" w:rsidRDefault="00EC4344" w:rsidP="00EC4344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</w:t>
            </w:r>
            <w:r>
              <w:rPr>
                <w:color w:val="000000"/>
                <w:sz w:val="20"/>
                <w:szCs w:val="20"/>
              </w:rPr>
              <w:t>022546755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44" w:rsidRPr="00D8288A" w:rsidRDefault="00EC4344" w:rsidP="003176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14.07.22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44" w:rsidRPr="00D8288A" w:rsidRDefault="00EC4344" w:rsidP="003176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7718979307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44" w:rsidRPr="00D8288A" w:rsidRDefault="00EC4344" w:rsidP="003176F2">
            <w:pPr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тилинг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344" w:rsidRPr="00D8288A" w:rsidRDefault="00EC4344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25.07.22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44" w:rsidRPr="00D8288A" w:rsidRDefault="00EC4344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344" w:rsidRPr="00D8288A" w:rsidRDefault="00EC4344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44" w:rsidRPr="00D8288A" w:rsidRDefault="00EC4344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44" w:rsidRPr="00D8288A" w:rsidRDefault="00EC4344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24,2</w:t>
            </w:r>
          </w:p>
        </w:tc>
      </w:tr>
      <w:tr w:rsidR="00EC4344" w:rsidRPr="00D8288A" w:rsidTr="00813A6F">
        <w:trPr>
          <w:trHeight w:val="27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44" w:rsidRPr="00EC4344" w:rsidRDefault="00EC4344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lastRenderedPageBreak/>
              <w:t>Crm</w:t>
            </w:r>
            <w:proofErr w:type="spellEnd"/>
            <w:r>
              <w:rPr>
                <w:color w:val="000000"/>
                <w:sz w:val="20"/>
                <w:szCs w:val="20"/>
              </w:rPr>
              <w:t>00007631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44" w:rsidRPr="00D8288A" w:rsidRDefault="00EC4344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15.07.22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44" w:rsidRPr="00D8288A" w:rsidRDefault="00EC4344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7716954579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44" w:rsidRPr="00D8288A" w:rsidRDefault="00EC4344" w:rsidP="00813A6F">
            <w:pPr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color w:val="000000"/>
                <w:sz w:val="20"/>
                <w:szCs w:val="20"/>
              </w:rPr>
              <w:t>Прем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умлог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стика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344" w:rsidRPr="00D8288A" w:rsidRDefault="00EC4344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31.07.22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44" w:rsidRPr="00D8288A" w:rsidRDefault="00EC4344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344" w:rsidRPr="00D8288A" w:rsidRDefault="00EC4344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44" w:rsidRPr="00D8288A" w:rsidRDefault="00EC4344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44" w:rsidRPr="00D8288A" w:rsidRDefault="00EC4344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</w:t>
            </w:r>
          </w:p>
        </w:tc>
      </w:tr>
      <w:tr w:rsidR="00EC4344" w:rsidRPr="00D8288A" w:rsidTr="00813A6F">
        <w:trPr>
          <w:trHeight w:val="27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44" w:rsidRPr="00D8288A" w:rsidRDefault="00EC4344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229651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44" w:rsidRPr="00D8288A" w:rsidRDefault="00EC4344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44" w:rsidRPr="00D8288A" w:rsidRDefault="00EC4344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665904354737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44" w:rsidRPr="00D8288A" w:rsidRDefault="00EC4344" w:rsidP="00813A6F">
            <w:pPr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Ши</w:t>
            </w:r>
            <w:r>
              <w:rPr>
                <w:color w:val="000000"/>
                <w:sz w:val="20"/>
                <w:szCs w:val="20"/>
              </w:rPr>
              <w:t>ш</w:t>
            </w:r>
            <w:r>
              <w:rPr>
                <w:color w:val="000000"/>
                <w:sz w:val="20"/>
                <w:szCs w:val="20"/>
              </w:rPr>
              <w:t>кина Н.Г.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344" w:rsidRPr="00D8288A" w:rsidRDefault="00EC4344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05.09.22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44" w:rsidRPr="00D8288A" w:rsidRDefault="00EC4344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344" w:rsidRPr="00D8288A" w:rsidRDefault="00EC4344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44" w:rsidRPr="00D8288A" w:rsidRDefault="00EC4344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44" w:rsidRPr="00D8288A" w:rsidRDefault="00EC4344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C4344" w:rsidRPr="00D8288A" w:rsidTr="00813A6F">
        <w:trPr>
          <w:trHeight w:val="27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44" w:rsidRPr="00D8288A" w:rsidRDefault="00EC4344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44" w:rsidRPr="00D8288A" w:rsidRDefault="00EC4344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15.08.22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44" w:rsidRPr="00D8288A" w:rsidRDefault="00EC4344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532100084441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44" w:rsidRPr="00D8288A" w:rsidRDefault="00EC4344" w:rsidP="00813A6F">
            <w:pPr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ИП </w:t>
            </w:r>
            <w:proofErr w:type="spellStart"/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равков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344" w:rsidRPr="00D8288A" w:rsidRDefault="00EC4344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23.08.22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44" w:rsidRPr="00D8288A" w:rsidRDefault="00EC4344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344" w:rsidRPr="00D8288A" w:rsidRDefault="00EC4344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44" w:rsidRPr="00D8288A" w:rsidRDefault="00EC4344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44" w:rsidRPr="00D8288A" w:rsidRDefault="00EC4344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</w:tr>
      <w:tr w:rsidR="00EC4344" w:rsidRPr="00D8288A" w:rsidTr="003176F2">
        <w:trPr>
          <w:trHeight w:val="273"/>
        </w:trPr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44" w:rsidRPr="009223DA" w:rsidRDefault="00EC4344" w:rsidP="009223DA">
            <w:pPr>
              <w:spacing w:line="240" w:lineRule="exact"/>
              <w:rPr>
                <w:b/>
                <w:color w:val="000000"/>
                <w:sz w:val="20"/>
                <w:szCs w:val="20"/>
              </w:rPr>
            </w:pPr>
            <w:r w:rsidRPr="009223DA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44" w:rsidRPr="009223DA" w:rsidRDefault="009223DA" w:rsidP="00813A6F">
            <w:pPr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9223DA">
              <w:rPr>
                <w:b/>
                <w:color w:val="000000"/>
                <w:sz w:val="20"/>
                <w:szCs w:val="20"/>
              </w:rPr>
              <w:t>821,1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344" w:rsidRPr="009223DA" w:rsidRDefault="00527656" w:rsidP="00813A6F">
            <w:pPr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44" w:rsidRPr="009223DA" w:rsidRDefault="009223DA" w:rsidP="00813A6F">
            <w:pPr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9223DA">
              <w:rPr>
                <w:b/>
                <w:color w:val="000000"/>
                <w:sz w:val="20"/>
                <w:szCs w:val="20"/>
              </w:rPr>
              <w:t>821,1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44" w:rsidRPr="009223DA" w:rsidRDefault="009223DA" w:rsidP="00813A6F">
            <w:pPr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9223DA">
              <w:rPr>
                <w:b/>
                <w:color w:val="000000"/>
                <w:sz w:val="20"/>
                <w:szCs w:val="20"/>
              </w:rPr>
              <w:t>562,1</w:t>
            </w:r>
          </w:p>
        </w:tc>
      </w:tr>
      <w:tr w:rsidR="00D60B70" w:rsidRPr="00D8288A" w:rsidTr="00813A6F">
        <w:trPr>
          <w:trHeight w:val="273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70" w:rsidRPr="00D8288A" w:rsidRDefault="00D60B70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D8288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Региональный проект </w:t>
            </w:r>
            <w:r w:rsidRPr="00E82049">
              <w:rPr>
                <w:b/>
                <w:i/>
                <w:sz w:val="20"/>
                <w:szCs w:val="20"/>
              </w:rPr>
              <w:t>«</w:t>
            </w:r>
            <w:r>
              <w:rPr>
                <w:b/>
                <w:i/>
                <w:sz w:val="20"/>
                <w:szCs w:val="20"/>
              </w:rPr>
              <w:t>Цифровая образовательная среда</w:t>
            </w:r>
            <w:r w:rsidRPr="00E82049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813A6F" w:rsidRPr="00D8288A" w:rsidTr="00813A6F">
        <w:trPr>
          <w:trHeight w:val="273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D60B70">
              <w:rPr>
                <w:b/>
              </w:rPr>
              <w:t>МАОУ</w:t>
            </w:r>
            <w:r w:rsidRPr="00D60B70">
              <w:rPr>
                <w:b/>
                <w:color w:val="000000"/>
              </w:rPr>
              <w:t>«СОШ» п</w:t>
            </w:r>
            <w:proofErr w:type="gramStart"/>
            <w:r w:rsidRPr="00D60B70">
              <w:rPr>
                <w:b/>
                <w:color w:val="000000"/>
              </w:rPr>
              <w:t>.Ш</w:t>
            </w:r>
            <w:proofErr w:type="gramEnd"/>
            <w:r w:rsidRPr="00D60B70">
              <w:rPr>
                <w:b/>
                <w:color w:val="000000"/>
              </w:rPr>
              <w:t xml:space="preserve">имск им. Героя Советского Союза А.И. </w:t>
            </w:r>
            <w:proofErr w:type="spellStart"/>
            <w:r w:rsidRPr="00D60B70">
              <w:rPr>
                <w:b/>
                <w:color w:val="000000"/>
              </w:rPr>
              <w:t>Горева</w:t>
            </w:r>
            <w:proofErr w:type="spellEnd"/>
            <w:r w:rsidRPr="00D60B70">
              <w:rPr>
                <w:b/>
                <w:color w:val="000000"/>
              </w:rPr>
              <w:t>»</w:t>
            </w:r>
          </w:p>
        </w:tc>
      </w:tr>
      <w:tr w:rsidR="00813A6F" w:rsidRPr="00D8288A" w:rsidTr="00813A6F">
        <w:trPr>
          <w:trHeight w:val="27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sz w:val="20"/>
                <w:szCs w:val="20"/>
                <w:shd w:val="clear" w:color="auto" w:fill="FBFBFB"/>
              </w:rPr>
            </w:pPr>
            <w:r>
              <w:rPr>
                <w:sz w:val="20"/>
                <w:szCs w:val="20"/>
                <w:shd w:val="clear" w:color="auto" w:fill="FBFBFB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13A6F" w:rsidRPr="00D8288A" w:rsidTr="00813A6F">
        <w:trPr>
          <w:trHeight w:val="273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813A6F">
              <w:rPr>
                <w:b/>
                <w:color w:val="000000"/>
              </w:rPr>
              <w:t xml:space="preserve">МАОУ «СОШ» </w:t>
            </w:r>
            <w:proofErr w:type="gramStart"/>
            <w:r w:rsidRPr="00813A6F">
              <w:rPr>
                <w:b/>
                <w:color w:val="000000"/>
              </w:rPr>
              <w:t>с</w:t>
            </w:r>
            <w:proofErr w:type="gramEnd"/>
            <w:r w:rsidRPr="00813A6F">
              <w:rPr>
                <w:b/>
                <w:color w:val="000000"/>
              </w:rPr>
              <w:t>. Медведь</w:t>
            </w:r>
          </w:p>
        </w:tc>
      </w:tr>
      <w:tr w:rsidR="00813A6F" w:rsidRPr="00D8288A" w:rsidTr="00813A6F">
        <w:trPr>
          <w:trHeight w:val="27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02/08-2022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22.08.2022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532101293825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Крузе Э.А.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813A6F" w:rsidRPr="00D8288A" w:rsidTr="00813A6F">
        <w:trPr>
          <w:trHeight w:val="273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813A6F" w:rsidRDefault="00813A6F" w:rsidP="00813A6F">
            <w:pPr>
              <w:spacing w:line="240" w:lineRule="exact"/>
              <w:rPr>
                <w:b/>
                <w:color w:val="000000"/>
                <w:sz w:val="20"/>
                <w:szCs w:val="20"/>
              </w:rPr>
            </w:pPr>
            <w:r w:rsidRPr="00813A6F">
              <w:rPr>
                <w:b/>
              </w:rPr>
              <w:t>МАО</w:t>
            </w:r>
            <w:proofErr w:type="gramStart"/>
            <w:r w:rsidRPr="00813A6F">
              <w:rPr>
                <w:b/>
              </w:rPr>
              <w:t>У</w:t>
            </w:r>
            <w:r w:rsidRPr="00813A6F">
              <w:rPr>
                <w:b/>
                <w:color w:val="000000"/>
              </w:rPr>
              <w:t>«</w:t>
            </w:r>
            <w:proofErr w:type="gramEnd"/>
            <w:r w:rsidRPr="00813A6F">
              <w:rPr>
                <w:b/>
                <w:color w:val="000000"/>
              </w:rPr>
              <w:t xml:space="preserve">СОШ» </w:t>
            </w:r>
            <w:proofErr w:type="spellStart"/>
            <w:r w:rsidRPr="00813A6F">
              <w:rPr>
                <w:b/>
                <w:color w:val="000000"/>
              </w:rPr>
              <w:t>жд.ст</w:t>
            </w:r>
            <w:proofErr w:type="spellEnd"/>
            <w:r w:rsidRPr="00813A6F">
              <w:rPr>
                <w:b/>
                <w:color w:val="000000"/>
              </w:rPr>
              <w:t>. Уторгош</w:t>
            </w:r>
          </w:p>
        </w:tc>
      </w:tr>
      <w:tr w:rsidR="00813A6F" w:rsidRPr="00D8288A" w:rsidTr="00813A6F">
        <w:trPr>
          <w:trHeight w:val="27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sz w:val="20"/>
                <w:szCs w:val="20"/>
                <w:shd w:val="clear" w:color="auto" w:fill="FBFBFB"/>
              </w:rPr>
            </w:pPr>
            <w:r>
              <w:rPr>
                <w:sz w:val="20"/>
                <w:szCs w:val="20"/>
                <w:shd w:val="clear" w:color="auto" w:fill="FBFBFB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13A6F" w:rsidRPr="00D8288A" w:rsidTr="00813A6F">
        <w:trPr>
          <w:trHeight w:val="27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3A6F" w:rsidRPr="00D8288A" w:rsidTr="00813A6F">
        <w:trPr>
          <w:trHeight w:val="27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3A6F" w:rsidRPr="00D8288A" w:rsidTr="00813A6F">
        <w:trPr>
          <w:trHeight w:val="27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F" w:rsidRPr="00D8288A" w:rsidRDefault="00813A6F" w:rsidP="00813A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D62209" w:rsidRDefault="00D62209" w:rsidP="00687B57">
      <w:pPr>
        <w:ind w:firstLine="709"/>
        <w:jc w:val="both"/>
      </w:pPr>
    </w:p>
    <w:p w:rsidR="00D62209" w:rsidRPr="00BC30A9" w:rsidRDefault="00D62209" w:rsidP="00D62209">
      <w:pPr>
        <w:ind w:firstLine="709"/>
        <w:jc w:val="both"/>
        <w:rPr>
          <w:sz w:val="28"/>
          <w:szCs w:val="28"/>
        </w:rPr>
      </w:pPr>
      <w:r w:rsidRPr="00672C78">
        <w:rPr>
          <w:sz w:val="28"/>
          <w:szCs w:val="28"/>
        </w:rPr>
        <w:t>В проверяемом периоде учреждени</w:t>
      </w:r>
      <w:r>
        <w:rPr>
          <w:sz w:val="28"/>
          <w:szCs w:val="28"/>
        </w:rPr>
        <w:t>ями</w:t>
      </w:r>
      <w:r w:rsidRPr="00672C78">
        <w:rPr>
          <w:sz w:val="28"/>
          <w:szCs w:val="28"/>
        </w:rPr>
        <w:t xml:space="preserve"> осуществлялись закупки как ко</w:t>
      </w:r>
      <w:r w:rsidRPr="00672C78">
        <w:rPr>
          <w:sz w:val="28"/>
          <w:szCs w:val="28"/>
        </w:rPr>
        <w:t>н</w:t>
      </w:r>
      <w:r w:rsidRPr="00672C78">
        <w:rPr>
          <w:sz w:val="28"/>
          <w:szCs w:val="28"/>
        </w:rPr>
        <w:t>курентным способом: путем запроса котировок в электронной форме (</w:t>
      </w:r>
      <w:r w:rsidR="00303F2B">
        <w:rPr>
          <w:sz w:val="28"/>
          <w:szCs w:val="28"/>
        </w:rPr>
        <w:t>по р</w:t>
      </w:r>
      <w:r w:rsidR="00303F2B">
        <w:rPr>
          <w:sz w:val="28"/>
          <w:szCs w:val="28"/>
        </w:rPr>
        <w:t>е</w:t>
      </w:r>
      <w:r w:rsidR="00303F2B">
        <w:rPr>
          <w:sz w:val="28"/>
          <w:szCs w:val="28"/>
        </w:rPr>
        <w:t>зультатам поступившей единственной заявки заключен договор с единстве</w:t>
      </w:r>
      <w:r w:rsidR="00303F2B">
        <w:rPr>
          <w:sz w:val="28"/>
          <w:szCs w:val="28"/>
        </w:rPr>
        <w:t>н</w:t>
      </w:r>
      <w:r w:rsidR="00303F2B">
        <w:rPr>
          <w:sz w:val="28"/>
          <w:szCs w:val="28"/>
        </w:rPr>
        <w:t xml:space="preserve">ным </w:t>
      </w:r>
      <w:proofErr w:type="spellStart"/>
      <w:r w:rsidR="00303F2B">
        <w:rPr>
          <w:sz w:val="28"/>
          <w:szCs w:val="28"/>
        </w:rPr>
        <w:t>поствщиком</w:t>
      </w:r>
      <w:proofErr w:type="spellEnd"/>
      <w:r w:rsidRPr="00672C78">
        <w:rPr>
          <w:sz w:val="28"/>
          <w:szCs w:val="28"/>
        </w:rPr>
        <w:t>), так и не конкурентным способом: путем осуществления з</w:t>
      </w:r>
      <w:r w:rsidRPr="00672C78">
        <w:rPr>
          <w:sz w:val="28"/>
          <w:szCs w:val="28"/>
        </w:rPr>
        <w:t>а</w:t>
      </w:r>
      <w:r w:rsidRPr="00672C78">
        <w:rPr>
          <w:sz w:val="28"/>
          <w:szCs w:val="28"/>
        </w:rPr>
        <w:t xml:space="preserve">купки у единственного поставщика </w:t>
      </w:r>
      <w:r w:rsidRPr="00BC30A9">
        <w:rPr>
          <w:sz w:val="28"/>
          <w:szCs w:val="28"/>
        </w:rPr>
        <w:t>(</w:t>
      </w:r>
      <w:r w:rsidR="00303F2B" w:rsidRPr="00BC30A9">
        <w:rPr>
          <w:color w:val="000000"/>
          <w:sz w:val="28"/>
          <w:szCs w:val="28"/>
        </w:rPr>
        <w:t>МАОУ «СОШ» с. Медведь</w:t>
      </w:r>
      <w:r w:rsidR="00303F2B" w:rsidRPr="00BC30A9">
        <w:rPr>
          <w:sz w:val="28"/>
          <w:szCs w:val="28"/>
        </w:rPr>
        <w:t xml:space="preserve">  - 1 договор, МАО</w:t>
      </w:r>
      <w:proofErr w:type="gramStart"/>
      <w:r w:rsidR="00303F2B" w:rsidRPr="00BC30A9">
        <w:rPr>
          <w:sz w:val="28"/>
          <w:szCs w:val="28"/>
        </w:rPr>
        <w:t>У</w:t>
      </w:r>
      <w:r w:rsidR="00303F2B" w:rsidRPr="00BC30A9">
        <w:rPr>
          <w:color w:val="000000"/>
          <w:sz w:val="28"/>
          <w:szCs w:val="28"/>
        </w:rPr>
        <w:t>«</w:t>
      </w:r>
      <w:proofErr w:type="gramEnd"/>
      <w:r w:rsidR="00303F2B" w:rsidRPr="00BC30A9">
        <w:rPr>
          <w:color w:val="000000"/>
          <w:sz w:val="28"/>
          <w:szCs w:val="28"/>
        </w:rPr>
        <w:t xml:space="preserve">СОШ» </w:t>
      </w:r>
      <w:proofErr w:type="spellStart"/>
      <w:r w:rsidR="00303F2B" w:rsidRPr="00BC30A9">
        <w:rPr>
          <w:color w:val="000000"/>
          <w:sz w:val="28"/>
          <w:szCs w:val="28"/>
        </w:rPr>
        <w:t>жд.ст</w:t>
      </w:r>
      <w:proofErr w:type="spellEnd"/>
      <w:r w:rsidR="00303F2B" w:rsidRPr="00BC30A9">
        <w:rPr>
          <w:color w:val="000000"/>
          <w:sz w:val="28"/>
          <w:szCs w:val="28"/>
        </w:rPr>
        <w:t>. Уторгош</w:t>
      </w:r>
      <w:r w:rsidR="00303F2B" w:rsidRPr="00BC30A9">
        <w:rPr>
          <w:sz w:val="28"/>
          <w:szCs w:val="28"/>
        </w:rPr>
        <w:t xml:space="preserve"> - 10</w:t>
      </w:r>
      <w:r w:rsidRPr="00BC30A9">
        <w:rPr>
          <w:sz w:val="28"/>
          <w:szCs w:val="28"/>
        </w:rPr>
        <w:t xml:space="preserve"> договоров). </w:t>
      </w:r>
    </w:p>
    <w:p w:rsidR="00D62209" w:rsidRDefault="00D62209" w:rsidP="00687B57">
      <w:pPr>
        <w:ind w:firstLine="709"/>
        <w:jc w:val="both"/>
      </w:pPr>
    </w:p>
    <w:p w:rsidR="00303FD1" w:rsidRPr="00FC44EE" w:rsidRDefault="00371B97" w:rsidP="00303FD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9A327B" w:rsidRPr="004D7E3F">
        <w:rPr>
          <w:b/>
          <w:sz w:val="28"/>
          <w:szCs w:val="28"/>
        </w:rPr>
        <w:t xml:space="preserve">. </w:t>
      </w:r>
      <w:proofErr w:type="gramStart"/>
      <w:r w:rsidR="009A327B" w:rsidRPr="004D7E3F">
        <w:rPr>
          <w:b/>
          <w:sz w:val="28"/>
          <w:szCs w:val="28"/>
        </w:rPr>
        <w:t>О</w:t>
      </w:r>
      <w:r w:rsidR="00303FD1" w:rsidRPr="004D7E3F">
        <w:rPr>
          <w:b/>
          <w:sz w:val="28"/>
          <w:szCs w:val="28"/>
        </w:rPr>
        <w:t xml:space="preserve">ценка </w:t>
      </w:r>
      <w:r w:rsidR="00620016" w:rsidRPr="004D7E3F">
        <w:rPr>
          <w:b/>
          <w:sz w:val="28"/>
          <w:szCs w:val="28"/>
        </w:rPr>
        <w:t xml:space="preserve">обоснованности и </w:t>
      </w:r>
      <w:r w:rsidR="00303FD1" w:rsidRPr="004D7E3F">
        <w:rPr>
          <w:b/>
          <w:sz w:val="28"/>
          <w:szCs w:val="28"/>
        </w:rPr>
        <w:t>правильности отражения в бюджетном (бухгалтерском) учете хозяйственных операций, связанных с освоением средств на реализацию мероприятий региональных проектов</w:t>
      </w:r>
      <w:r w:rsidR="00620016" w:rsidRPr="004D7E3F">
        <w:rPr>
          <w:b/>
          <w:sz w:val="28"/>
          <w:szCs w:val="28"/>
        </w:rPr>
        <w:t xml:space="preserve"> </w:t>
      </w:r>
      <w:r w:rsidR="00620016" w:rsidRPr="00620016">
        <w:rPr>
          <w:i/>
          <w:sz w:val="28"/>
          <w:szCs w:val="28"/>
        </w:rPr>
        <w:t xml:space="preserve">(проверить наличие </w:t>
      </w:r>
      <w:r w:rsidR="00BE11D8">
        <w:rPr>
          <w:i/>
          <w:sz w:val="28"/>
          <w:szCs w:val="28"/>
        </w:rPr>
        <w:t xml:space="preserve">первичных учетных документов - </w:t>
      </w:r>
      <w:r w:rsidR="00620016" w:rsidRPr="00620016">
        <w:rPr>
          <w:i/>
          <w:sz w:val="28"/>
          <w:szCs w:val="28"/>
        </w:rPr>
        <w:t>актов о приемке выполненных работ (товаров, услуг), счетов на оплату</w:t>
      </w:r>
      <w:r w:rsidR="00303FD1" w:rsidRPr="00620016">
        <w:rPr>
          <w:i/>
          <w:sz w:val="28"/>
          <w:szCs w:val="28"/>
        </w:rPr>
        <w:t>,</w:t>
      </w:r>
      <w:r w:rsidR="00620016" w:rsidRPr="00620016">
        <w:rPr>
          <w:i/>
          <w:sz w:val="28"/>
          <w:szCs w:val="28"/>
        </w:rPr>
        <w:t xml:space="preserve"> платежных документов, исполнительной документации (при осуществлении ремонтных работ), смет, заключений о проверке смет на предмет достоверности определения стоимости ремонтных работ</w:t>
      </w:r>
      <w:r w:rsidR="00620016">
        <w:rPr>
          <w:i/>
          <w:sz w:val="28"/>
          <w:szCs w:val="28"/>
        </w:rPr>
        <w:t>, проверить отражение операций в регистрах</w:t>
      </w:r>
      <w:proofErr w:type="gramEnd"/>
      <w:r w:rsidR="00620016">
        <w:rPr>
          <w:i/>
          <w:sz w:val="28"/>
          <w:szCs w:val="28"/>
        </w:rPr>
        <w:t xml:space="preserve"> учета и главной книге)</w:t>
      </w:r>
      <w:r w:rsidR="009A327B">
        <w:rPr>
          <w:i/>
          <w:sz w:val="28"/>
          <w:szCs w:val="28"/>
        </w:rPr>
        <w:t>.</w:t>
      </w:r>
      <w:r w:rsidR="00303FD1" w:rsidRPr="00FC44EE">
        <w:rPr>
          <w:sz w:val="28"/>
          <w:szCs w:val="28"/>
        </w:rPr>
        <w:t xml:space="preserve"> </w:t>
      </w:r>
    </w:p>
    <w:p w:rsidR="004D7E3F" w:rsidRDefault="00371B97" w:rsidP="00303FD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9A327B" w:rsidRPr="004D7E3F">
        <w:rPr>
          <w:b/>
          <w:sz w:val="28"/>
          <w:szCs w:val="28"/>
        </w:rPr>
        <w:t>. П</w:t>
      </w:r>
      <w:r w:rsidR="00303FD1" w:rsidRPr="004D7E3F">
        <w:rPr>
          <w:b/>
          <w:sz w:val="28"/>
          <w:szCs w:val="28"/>
        </w:rPr>
        <w:t>роведение визуальных осмотров приобретенных материальных ценностей, выполненных работ в рамках реализации мероприятий реги</w:t>
      </w:r>
      <w:r w:rsidR="00303FD1" w:rsidRPr="004D7E3F">
        <w:rPr>
          <w:b/>
          <w:sz w:val="28"/>
          <w:szCs w:val="28"/>
        </w:rPr>
        <w:t>о</w:t>
      </w:r>
      <w:r w:rsidR="00303FD1" w:rsidRPr="004D7E3F">
        <w:rPr>
          <w:b/>
          <w:sz w:val="28"/>
          <w:szCs w:val="28"/>
        </w:rPr>
        <w:t>нальных проектов</w:t>
      </w:r>
      <w:r w:rsidR="00303FD1" w:rsidRPr="00681413">
        <w:rPr>
          <w:sz w:val="28"/>
          <w:szCs w:val="28"/>
        </w:rPr>
        <w:t xml:space="preserve"> </w:t>
      </w:r>
    </w:p>
    <w:p w:rsidR="005D63DA" w:rsidRPr="00BC30A9" w:rsidRDefault="00E43C93" w:rsidP="00303FD1">
      <w:pPr>
        <w:ind w:firstLine="709"/>
        <w:jc w:val="both"/>
        <w:rPr>
          <w:sz w:val="28"/>
          <w:szCs w:val="28"/>
        </w:rPr>
      </w:pPr>
      <w:r w:rsidRPr="00BC30A9">
        <w:rPr>
          <w:sz w:val="28"/>
          <w:szCs w:val="28"/>
        </w:rPr>
        <w:t xml:space="preserve">В ходе проведения экспертного мероприятия  </w:t>
      </w:r>
      <w:proofErr w:type="gramStart"/>
      <w:r w:rsidRPr="00BC30A9">
        <w:rPr>
          <w:sz w:val="28"/>
          <w:szCs w:val="28"/>
        </w:rPr>
        <w:t>п</w:t>
      </w:r>
      <w:r w:rsidR="005D63DA" w:rsidRPr="00BC30A9">
        <w:rPr>
          <w:sz w:val="28"/>
          <w:szCs w:val="28"/>
        </w:rPr>
        <w:t>роведен</w:t>
      </w:r>
      <w:proofErr w:type="gramEnd"/>
      <w:r w:rsidR="005D63DA" w:rsidRPr="00BC30A9">
        <w:rPr>
          <w:sz w:val="28"/>
          <w:szCs w:val="28"/>
        </w:rPr>
        <w:t xml:space="preserve"> </w:t>
      </w:r>
      <w:proofErr w:type="spellStart"/>
      <w:r w:rsidR="005D63DA" w:rsidRPr="00BC30A9">
        <w:rPr>
          <w:sz w:val="28"/>
          <w:szCs w:val="28"/>
        </w:rPr>
        <w:t>фотомониторинг</w:t>
      </w:r>
      <w:proofErr w:type="spellEnd"/>
      <w:r w:rsidR="005D63DA" w:rsidRPr="00BC30A9">
        <w:rPr>
          <w:sz w:val="28"/>
          <w:szCs w:val="28"/>
        </w:rPr>
        <w:t xml:space="preserve"> по приведению площадок Центров "Точка роста" в соответствие с методич</w:t>
      </w:r>
      <w:r w:rsidR="005D63DA" w:rsidRPr="00BC30A9">
        <w:rPr>
          <w:sz w:val="28"/>
          <w:szCs w:val="28"/>
        </w:rPr>
        <w:t>е</w:t>
      </w:r>
      <w:r w:rsidR="005D63DA" w:rsidRPr="00BC30A9">
        <w:rPr>
          <w:sz w:val="28"/>
          <w:szCs w:val="28"/>
        </w:rPr>
        <w:t xml:space="preserve">скими рекомендациями </w:t>
      </w:r>
      <w:proofErr w:type="spellStart"/>
      <w:r w:rsidR="005D63DA" w:rsidRPr="00BC30A9">
        <w:rPr>
          <w:sz w:val="28"/>
          <w:szCs w:val="28"/>
        </w:rPr>
        <w:t>Минпросвещения</w:t>
      </w:r>
      <w:proofErr w:type="spellEnd"/>
      <w:r w:rsidR="005D63DA" w:rsidRPr="00BC30A9">
        <w:rPr>
          <w:sz w:val="28"/>
          <w:szCs w:val="28"/>
        </w:rPr>
        <w:t xml:space="preserve"> России</w:t>
      </w:r>
      <w:r w:rsidR="005D63DA" w:rsidRPr="00BC30A9">
        <w:rPr>
          <w:rStyle w:val="ae"/>
          <w:sz w:val="28"/>
          <w:szCs w:val="28"/>
        </w:rPr>
        <w:footnoteReference w:id="12"/>
      </w:r>
      <w:r w:rsidR="00BC30A9" w:rsidRPr="00BC30A9">
        <w:rPr>
          <w:sz w:val="28"/>
          <w:szCs w:val="28"/>
        </w:rPr>
        <w:t>.</w:t>
      </w:r>
    </w:p>
    <w:p w:rsidR="005D63DA" w:rsidRPr="00BC30A9" w:rsidRDefault="005D63DA" w:rsidP="00303FD1">
      <w:pPr>
        <w:ind w:firstLine="709"/>
        <w:jc w:val="both"/>
        <w:rPr>
          <w:sz w:val="28"/>
          <w:szCs w:val="28"/>
        </w:rPr>
      </w:pPr>
    </w:p>
    <w:p w:rsidR="00DB0092" w:rsidRPr="00BC30A9" w:rsidRDefault="005D63DA" w:rsidP="00303FD1">
      <w:pPr>
        <w:ind w:firstLine="709"/>
        <w:jc w:val="both"/>
        <w:rPr>
          <w:rStyle w:val="ab"/>
          <w:b w:val="0"/>
          <w:sz w:val="28"/>
          <w:szCs w:val="28"/>
          <w:bdr w:val="none" w:sz="0" w:space="0" w:color="auto" w:frame="1"/>
        </w:rPr>
      </w:pPr>
      <w:r w:rsidRPr="00BC30A9">
        <w:rPr>
          <w:sz w:val="28"/>
          <w:szCs w:val="28"/>
        </w:rPr>
        <w:lastRenderedPageBreak/>
        <w:t xml:space="preserve"> </w:t>
      </w:r>
      <w:r w:rsidR="00DB0092" w:rsidRPr="00BC30A9">
        <w:rPr>
          <w:sz w:val="28"/>
          <w:szCs w:val="28"/>
        </w:rPr>
        <w:t xml:space="preserve">1) МАОУ «СОШ» </w:t>
      </w:r>
      <w:proofErr w:type="gramStart"/>
      <w:r w:rsidR="00DB0092" w:rsidRPr="00BC30A9">
        <w:rPr>
          <w:sz w:val="28"/>
          <w:szCs w:val="28"/>
        </w:rPr>
        <w:t>с</w:t>
      </w:r>
      <w:proofErr w:type="gramEnd"/>
      <w:r w:rsidR="00DB0092" w:rsidRPr="00BC30A9">
        <w:rPr>
          <w:sz w:val="28"/>
          <w:szCs w:val="28"/>
        </w:rPr>
        <w:t xml:space="preserve">. </w:t>
      </w:r>
      <w:proofErr w:type="gramStart"/>
      <w:r w:rsidR="00DB0092" w:rsidRPr="00BC30A9">
        <w:rPr>
          <w:sz w:val="28"/>
          <w:szCs w:val="28"/>
        </w:rPr>
        <w:t>Медведь</w:t>
      </w:r>
      <w:proofErr w:type="gramEnd"/>
      <w:r w:rsidR="00DB0092" w:rsidRPr="00BC30A9">
        <w:rPr>
          <w:rStyle w:val="ab"/>
          <w:b w:val="0"/>
          <w:sz w:val="28"/>
          <w:szCs w:val="28"/>
          <w:bdr w:val="none" w:sz="0" w:space="0" w:color="auto" w:frame="1"/>
        </w:rPr>
        <w:t xml:space="preserve">   </w:t>
      </w:r>
      <w:r w:rsidR="006C2503" w:rsidRPr="00BC30A9">
        <w:rPr>
          <w:rStyle w:val="ab"/>
          <w:b w:val="0"/>
          <w:sz w:val="28"/>
          <w:szCs w:val="28"/>
          <w:bdr w:val="none" w:sz="0" w:space="0" w:color="auto" w:frame="1"/>
        </w:rPr>
        <w:t>в целях реализации образовательной пр</w:t>
      </w:r>
      <w:r w:rsidR="006C2503" w:rsidRPr="00BC30A9">
        <w:rPr>
          <w:rStyle w:val="ab"/>
          <w:b w:val="0"/>
          <w:sz w:val="28"/>
          <w:szCs w:val="28"/>
          <w:bdr w:val="none" w:sz="0" w:space="0" w:color="auto" w:frame="1"/>
        </w:rPr>
        <w:t>о</w:t>
      </w:r>
      <w:r w:rsidR="006C2503" w:rsidRPr="00BC30A9">
        <w:rPr>
          <w:rStyle w:val="ab"/>
          <w:b w:val="0"/>
          <w:sz w:val="28"/>
          <w:szCs w:val="28"/>
          <w:bdr w:val="none" w:sz="0" w:space="0" w:color="auto" w:frame="1"/>
        </w:rPr>
        <w:t>граммы естественнонаучной и технологической направленности «Физика» пр</w:t>
      </w:r>
      <w:r w:rsidR="006C2503" w:rsidRPr="00BC30A9">
        <w:rPr>
          <w:rStyle w:val="ab"/>
          <w:b w:val="0"/>
          <w:sz w:val="28"/>
          <w:szCs w:val="28"/>
          <w:bdr w:val="none" w:sz="0" w:space="0" w:color="auto" w:frame="1"/>
        </w:rPr>
        <w:t>и</w:t>
      </w:r>
      <w:r w:rsidR="006C2503" w:rsidRPr="00BC30A9">
        <w:rPr>
          <w:rStyle w:val="ab"/>
          <w:b w:val="0"/>
          <w:sz w:val="28"/>
          <w:szCs w:val="28"/>
          <w:bdr w:val="none" w:sz="0" w:space="0" w:color="auto" w:frame="1"/>
        </w:rPr>
        <w:t>обретен</w:t>
      </w:r>
      <w:r w:rsidRPr="00BC30A9">
        <w:rPr>
          <w:rStyle w:val="ab"/>
          <w:b w:val="0"/>
          <w:sz w:val="28"/>
          <w:szCs w:val="28"/>
          <w:bdr w:val="none" w:sz="0" w:space="0" w:color="auto" w:frame="1"/>
        </w:rPr>
        <w:t xml:space="preserve">о необходимое для использования </w:t>
      </w:r>
      <w:r w:rsidR="009137A7" w:rsidRPr="00BC30A9">
        <w:rPr>
          <w:rStyle w:val="ab"/>
          <w:b w:val="0"/>
          <w:sz w:val="28"/>
          <w:szCs w:val="28"/>
          <w:bdr w:val="none" w:sz="0" w:space="0" w:color="auto" w:frame="1"/>
        </w:rPr>
        <w:t xml:space="preserve">обучающее </w:t>
      </w:r>
      <w:r w:rsidR="006F421A" w:rsidRPr="00BC30A9">
        <w:rPr>
          <w:rStyle w:val="ab"/>
          <w:b w:val="0"/>
          <w:sz w:val="28"/>
          <w:szCs w:val="28"/>
          <w:bdr w:val="none" w:sz="0" w:space="0" w:color="auto" w:frame="1"/>
        </w:rPr>
        <w:t>оборудование.</w:t>
      </w:r>
    </w:p>
    <w:p w:rsidR="006C2503" w:rsidRDefault="00DB0092" w:rsidP="00303FD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81275" cy="3038475"/>
            <wp:effectExtent l="19050" t="0" r="9525" b="0"/>
            <wp:docPr id="5" name="Рисунок 5" descr="D:\2022\Материалы проверок\Мониторинг НП\Фотографии\Медведь\1663836051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2022\Материалы проверок\Мониторинг НП\Фотографии\Медведь\16638360519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844" cy="3040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2503">
        <w:rPr>
          <w:sz w:val="28"/>
          <w:szCs w:val="28"/>
        </w:rPr>
        <w:t xml:space="preserve">             </w:t>
      </w:r>
      <w:r w:rsidR="006C2503" w:rsidRPr="006C2503">
        <w:rPr>
          <w:noProof/>
          <w:sz w:val="28"/>
          <w:szCs w:val="28"/>
        </w:rPr>
        <w:drawing>
          <wp:inline distT="0" distB="0" distL="0" distR="0">
            <wp:extent cx="2276475" cy="3036031"/>
            <wp:effectExtent l="19050" t="0" r="9525" b="0"/>
            <wp:docPr id="7" name="Рисунок 6" descr="D:\2022\Материалы проверок\Мониторинг НП\Фотографии\Медведь\166383605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2022\Материалы проверок\Мониторинг НП\Фотографии\Медведь\1663836052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155" cy="3048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503" w:rsidRDefault="006C2503" w:rsidP="00303FD1">
      <w:pPr>
        <w:ind w:firstLine="709"/>
        <w:jc w:val="both"/>
        <w:rPr>
          <w:sz w:val="28"/>
          <w:szCs w:val="28"/>
        </w:rPr>
      </w:pPr>
    </w:p>
    <w:p w:rsidR="006C2503" w:rsidRDefault="006C2503" w:rsidP="00303FD1">
      <w:pPr>
        <w:ind w:firstLine="709"/>
        <w:jc w:val="both"/>
        <w:rPr>
          <w:sz w:val="28"/>
          <w:szCs w:val="28"/>
        </w:rPr>
      </w:pPr>
    </w:p>
    <w:p w:rsidR="006C2503" w:rsidRDefault="006C2503" w:rsidP="00303FD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38425" cy="3076575"/>
            <wp:effectExtent l="19050" t="0" r="9525" b="0"/>
            <wp:docPr id="9" name="Рисунок 8" descr="D:\2022\Материалы проверок\Мониторинг НП\Фотографии\Медведь\166383605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2022\Материалы проверок\Мониторинг НП\Фотографии\Медведь\16638360520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43" cy="307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</w:t>
      </w:r>
      <w:r w:rsidRPr="006C2503">
        <w:rPr>
          <w:noProof/>
          <w:sz w:val="28"/>
          <w:szCs w:val="28"/>
        </w:rPr>
        <w:drawing>
          <wp:inline distT="0" distB="0" distL="0" distR="0">
            <wp:extent cx="2514600" cy="3076575"/>
            <wp:effectExtent l="19050" t="0" r="0" b="0"/>
            <wp:docPr id="12" name="Рисунок 9" descr="D:\2022\Материалы проверок\Мониторинг НП\Фотографии\Медведь\1663838607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2022\Материалы проверок\Мониторинг НП\Фотографии\Медведь\16638386071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33" cy="3085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503" w:rsidRDefault="006C2503" w:rsidP="00303FD1">
      <w:pPr>
        <w:ind w:firstLine="709"/>
        <w:jc w:val="both"/>
        <w:rPr>
          <w:sz w:val="28"/>
          <w:szCs w:val="28"/>
        </w:rPr>
      </w:pPr>
    </w:p>
    <w:p w:rsidR="006C2503" w:rsidRDefault="006C2503" w:rsidP="00303FD1">
      <w:pPr>
        <w:ind w:firstLine="709"/>
        <w:jc w:val="both"/>
        <w:rPr>
          <w:sz w:val="28"/>
          <w:szCs w:val="28"/>
        </w:rPr>
      </w:pPr>
    </w:p>
    <w:p w:rsidR="009137A7" w:rsidRPr="00BC30A9" w:rsidRDefault="00E43C93" w:rsidP="009137A7">
      <w:pPr>
        <w:ind w:firstLine="709"/>
        <w:jc w:val="both"/>
        <w:rPr>
          <w:rStyle w:val="ab"/>
          <w:b w:val="0"/>
          <w:sz w:val="28"/>
          <w:szCs w:val="28"/>
          <w:bdr w:val="none" w:sz="0" w:space="0" w:color="auto" w:frame="1"/>
        </w:rPr>
      </w:pPr>
      <w:r w:rsidRPr="00BC30A9">
        <w:rPr>
          <w:rStyle w:val="ab"/>
          <w:b w:val="0"/>
          <w:sz w:val="28"/>
          <w:szCs w:val="28"/>
          <w:bdr w:val="none" w:sz="0" w:space="0" w:color="auto" w:frame="1"/>
        </w:rPr>
        <w:t>2</w:t>
      </w:r>
      <w:r w:rsidR="00BC30A9">
        <w:rPr>
          <w:rStyle w:val="ab"/>
          <w:b w:val="0"/>
          <w:sz w:val="28"/>
          <w:szCs w:val="28"/>
          <w:bdr w:val="none" w:sz="0" w:space="0" w:color="auto" w:frame="1"/>
        </w:rPr>
        <w:t>)</w:t>
      </w:r>
      <w:r w:rsidRPr="00BC30A9">
        <w:rPr>
          <w:rStyle w:val="ab"/>
          <w:b w:val="0"/>
          <w:sz w:val="28"/>
          <w:szCs w:val="28"/>
          <w:bdr w:val="none" w:sz="0" w:space="0" w:color="auto" w:frame="1"/>
        </w:rPr>
        <w:t xml:space="preserve"> </w:t>
      </w:r>
      <w:r w:rsidR="009137A7" w:rsidRPr="00BC30A9">
        <w:rPr>
          <w:sz w:val="28"/>
          <w:szCs w:val="28"/>
        </w:rPr>
        <w:t xml:space="preserve">МАОУ «СОШ» </w:t>
      </w:r>
      <w:proofErr w:type="spellStart"/>
      <w:r w:rsidR="009137A7" w:rsidRPr="00BC30A9">
        <w:rPr>
          <w:sz w:val="28"/>
          <w:szCs w:val="28"/>
        </w:rPr>
        <w:t>жд.ст</w:t>
      </w:r>
      <w:proofErr w:type="spellEnd"/>
      <w:r w:rsidR="009137A7" w:rsidRPr="00BC30A9">
        <w:rPr>
          <w:sz w:val="28"/>
          <w:szCs w:val="28"/>
        </w:rPr>
        <w:t>. Уторгош</w:t>
      </w:r>
      <w:r w:rsidR="009137A7" w:rsidRPr="00BC30A9">
        <w:rPr>
          <w:rStyle w:val="ab"/>
          <w:sz w:val="28"/>
          <w:szCs w:val="28"/>
          <w:bdr w:val="none" w:sz="0" w:space="0" w:color="auto" w:frame="1"/>
        </w:rPr>
        <w:t xml:space="preserve"> </w:t>
      </w:r>
      <w:r w:rsidR="009137A7" w:rsidRPr="00BC30A9">
        <w:rPr>
          <w:rStyle w:val="ab"/>
          <w:b w:val="0"/>
          <w:sz w:val="28"/>
          <w:szCs w:val="28"/>
          <w:bdr w:val="none" w:sz="0" w:space="0" w:color="auto" w:frame="1"/>
        </w:rPr>
        <w:t>в целях создания центра  образования естественнонаучной и технологической направленности «Точка Роста» прио</w:t>
      </w:r>
      <w:r w:rsidR="009137A7" w:rsidRPr="00BC30A9">
        <w:rPr>
          <w:rStyle w:val="ab"/>
          <w:b w:val="0"/>
          <w:sz w:val="28"/>
          <w:szCs w:val="28"/>
          <w:bdr w:val="none" w:sz="0" w:space="0" w:color="auto" w:frame="1"/>
        </w:rPr>
        <w:t>б</w:t>
      </w:r>
      <w:r w:rsidR="009137A7" w:rsidRPr="00BC30A9">
        <w:rPr>
          <w:rStyle w:val="ab"/>
          <w:b w:val="0"/>
          <w:sz w:val="28"/>
          <w:szCs w:val="28"/>
          <w:bdr w:val="none" w:sz="0" w:space="0" w:color="auto" w:frame="1"/>
        </w:rPr>
        <w:t xml:space="preserve">ретены мебель и </w:t>
      </w:r>
      <w:r w:rsidR="00DC23E3" w:rsidRPr="00BC30A9">
        <w:rPr>
          <w:rStyle w:val="ab"/>
          <w:b w:val="0"/>
          <w:sz w:val="28"/>
          <w:szCs w:val="28"/>
          <w:bdr w:val="none" w:sz="0" w:space="0" w:color="auto" w:frame="1"/>
        </w:rPr>
        <w:t>расходные материалы</w:t>
      </w:r>
      <w:r w:rsidR="009137A7" w:rsidRPr="00BC30A9">
        <w:rPr>
          <w:rStyle w:val="ab"/>
          <w:sz w:val="28"/>
          <w:szCs w:val="28"/>
          <w:bdr w:val="none" w:sz="0" w:space="0" w:color="auto" w:frame="1"/>
        </w:rPr>
        <w:t xml:space="preserve"> </w:t>
      </w:r>
      <w:r w:rsidR="00DC23E3" w:rsidRPr="00BC30A9">
        <w:rPr>
          <w:rStyle w:val="ab"/>
          <w:sz w:val="28"/>
          <w:szCs w:val="28"/>
          <w:bdr w:val="none" w:sz="0" w:space="0" w:color="auto" w:frame="1"/>
        </w:rPr>
        <w:t>(</w:t>
      </w:r>
      <w:r w:rsidR="00DC23E3" w:rsidRPr="00BC30A9">
        <w:rPr>
          <w:sz w:val="28"/>
          <w:szCs w:val="28"/>
        </w:rPr>
        <w:t>приобретение мебели, жалюзи, изг</w:t>
      </w:r>
      <w:r w:rsidR="00DC23E3" w:rsidRPr="00BC30A9">
        <w:rPr>
          <w:sz w:val="28"/>
          <w:szCs w:val="28"/>
        </w:rPr>
        <w:t>о</w:t>
      </w:r>
      <w:r w:rsidR="00DC23E3" w:rsidRPr="00BC30A9">
        <w:rPr>
          <w:sz w:val="28"/>
          <w:szCs w:val="28"/>
        </w:rPr>
        <w:t xml:space="preserve">товление полиграфической продукции, стендов) </w:t>
      </w:r>
      <w:r w:rsidR="009137A7" w:rsidRPr="00BC30A9">
        <w:rPr>
          <w:rStyle w:val="ab"/>
          <w:b w:val="0"/>
          <w:sz w:val="28"/>
          <w:szCs w:val="28"/>
          <w:bdr w:val="none" w:sz="0" w:space="0" w:color="auto" w:frame="1"/>
        </w:rPr>
        <w:t xml:space="preserve">для </w:t>
      </w:r>
      <w:r w:rsidR="00DC23E3" w:rsidRPr="00BC30A9">
        <w:rPr>
          <w:rStyle w:val="ab"/>
          <w:b w:val="0"/>
          <w:sz w:val="28"/>
          <w:szCs w:val="28"/>
          <w:bdr w:val="none" w:sz="0" w:space="0" w:color="auto" w:frame="1"/>
        </w:rPr>
        <w:t xml:space="preserve">создания и </w:t>
      </w:r>
      <w:r w:rsidR="009137A7" w:rsidRPr="00BC30A9">
        <w:rPr>
          <w:rStyle w:val="ab"/>
          <w:b w:val="0"/>
          <w:sz w:val="28"/>
          <w:szCs w:val="28"/>
          <w:bdr w:val="none" w:sz="0" w:space="0" w:color="auto" w:frame="1"/>
        </w:rPr>
        <w:t>оформления центра.</w:t>
      </w:r>
    </w:p>
    <w:p w:rsidR="006C2503" w:rsidRPr="00BC30A9" w:rsidRDefault="006C2503" w:rsidP="00303FD1">
      <w:pPr>
        <w:ind w:firstLine="709"/>
        <w:jc w:val="both"/>
        <w:rPr>
          <w:sz w:val="28"/>
          <w:szCs w:val="28"/>
        </w:rPr>
      </w:pPr>
    </w:p>
    <w:p w:rsidR="006C2503" w:rsidRDefault="00527656" w:rsidP="00303FD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343150" cy="3267075"/>
            <wp:effectExtent l="19050" t="0" r="0" b="0"/>
            <wp:docPr id="13" name="Рисунок 10" descr="D:\2022\Материалы проверок\Мониторинг НП\Фотографии\Уторгош\20220922_103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2022\Материалы проверок\Мониторинг НП\Фотографии\Уторгош\20220922_10374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853" cy="326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37A7">
        <w:rPr>
          <w:sz w:val="28"/>
          <w:szCs w:val="28"/>
        </w:rPr>
        <w:t xml:space="preserve">            </w:t>
      </w:r>
      <w:r w:rsidR="009137A7" w:rsidRPr="009137A7">
        <w:rPr>
          <w:noProof/>
          <w:sz w:val="28"/>
          <w:szCs w:val="28"/>
        </w:rPr>
        <w:drawing>
          <wp:inline distT="0" distB="0" distL="0" distR="0">
            <wp:extent cx="2238375" cy="3267075"/>
            <wp:effectExtent l="19050" t="0" r="9525" b="0"/>
            <wp:docPr id="15" name="Рисунок 11" descr="D:\2022\Материалы проверок\Мониторинг НП\Фотографии\Уторгош\20220908_075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2022\Материалы проверок\Мониторинг НП\Фотографии\Уторгош\20220908_07572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002" cy="326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E3F" w:rsidRDefault="00DB0092" w:rsidP="00303F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4D7E3F" w:rsidRDefault="009137A7" w:rsidP="00303FD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43150" cy="3095625"/>
            <wp:effectExtent l="19050" t="0" r="0" b="0"/>
            <wp:docPr id="16" name="Рисунок 12" descr="D:\2022\Материалы проверок\Мониторинг НП\Фотографии\Уторгош\20220905_091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2022\Материалы проверок\Мониторинг НП\Фотографии\Уторгош\20220905_0915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853" cy="309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</w:t>
      </w:r>
      <w:r w:rsidRPr="009137A7">
        <w:rPr>
          <w:noProof/>
          <w:sz w:val="28"/>
          <w:szCs w:val="28"/>
        </w:rPr>
        <w:drawing>
          <wp:inline distT="0" distB="0" distL="0" distR="0">
            <wp:extent cx="2447925" cy="3095625"/>
            <wp:effectExtent l="19050" t="0" r="9525" b="0"/>
            <wp:docPr id="18" name="Рисунок 13" descr="D:\2022\Материалы проверок\Мониторинг НП\Фотографии\Уторгош\20220905_091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2022\Материалы проверок\Мониторинг НП\Фотографии\Уторгош\20220905_09163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549" cy="3100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7A7" w:rsidRDefault="009137A7" w:rsidP="00303FD1">
      <w:pPr>
        <w:ind w:firstLine="709"/>
        <w:jc w:val="both"/>
        <w:rPr>
          <w:sz w:val="28"/>
          <w:szCs w:val="28"/>
        </w:rPr>
      </w:pPr>
    </w:p>
    <w:p w:rsidR="009137A7" w:rsidRDefault="009137A7" w:rsidP="00303FD1">
      <w:pPr>
        <w:ind w:firstLine="709"/>
        <w:jc w:val="both"/>
        <w:rPr>
          <w:sz w:val="28"/>
          <w:szCs w:val="28"/>
        </w:rPr>
      </w:pPr>
    </w:p>
    <w:p w:rsidR="009137A7" w:rsidRDefault="009137A7" w:rsidP="00303FD1">
      <w:pPr>
        <w:ind w:firstLine="709"/>
        <w:jc w:val="both"/>
        <w:rPr>
          <w:sz w:val="28"/>
          <w:szCs w:val="28"/>
        </w:rPr>
      </w:pPr>
    </w:p>
    <w:p w:rsidR="009137A7" w:rsidRDefault="009137A7" w:rsidP="00303FD1">
      <w:pPr>
        <w:ind w:firstLine="709"/>
        <w:jc w:val="both"/>
        <w:rPr>
          <w:sz w:val="28"/>
          <w:szCs w:val="28"/>
        </w:rPr>
      </w:pPr>
    </w:p>
    <w:p w:rsidR="00512F5F" w:rsidRDefault="00371B97" w:rsidP="0010366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9A327B" w:rsidRPr="004D7E3F">
        <w:rPr>
          <w:b/>
          <w:sz w:val="28"/>
          <w:szCs w:val="28"/>
        </w:rPr>
        <w:t>. У</w:t>
      </w:r>
      <w:r w:rsidR="00303FD1" w:rsidRPr="004D7E3F">
        <w:rPr>
          <w:b/>
          <w:sz w:val="28"/>
          <w:szCs w:val="28"/>
        </w:rPr>
        <w:t>становление причин (рисков) и условий, затрудняющих реализ</w:t>
      </w:r>
      <w:r w:rsidR="00303FD1" w:rsidRPr="004D7E3F">
        <w:rPr>
          <w:b/>
          <w:sz w:val="28"/>
          <w:szCs w:val="28"/>
        </w:rPr>
        <w:t>а</w:t>
      </w:r>
      <w:r w:rsidR="00303FD1" w:rsidRPr="004D7E3F">
        <w:rPr>
          <w:b/>
          <w:sz w:val="28"/>
          <w:szCs w:val="28"/>
        </w:rPr>
        <w:t>цию мероприятий регионального проекта и освоения бюджетных ассигн</w:t>
      </w:r>
      <w:r w:rsidR="00303FD1" w:rsidRPr="004D7E3F">
        <w:rPr>
          <w:b/>
          <w:sz w:val="28"/>
          <w:szCs w:val="28"/>
        </w:rPr>
        <w:t>о</w:t>
      </w:r>
      <w:r w:rsidR="00303FD1" w:rsidRPr="004D7E3F">
        <w:rPr>
          <w:b/>
          <w:sz w:val="28"/>
          <w:szCs w:val="28"/>
        </w:rPr>
        <w:t>ваний</w:t>
      </w:r>
      <w:r w:rsidR="000065B8">
        <w:rPr>
          <w:b/>
          <w:sz w:val="28"/>
          <w:szCs w:val="28"/>
        </w:rPr>
        <w:t>.</w:t>
      </w:r>
      <w:r w:rsidR="00CE7DC7">
        <w:rPr>
          <w:sz w:val="28"/>
          <w:szCs w:val="28"/>
        </w:rPr>
        <w:t xml:space="preserve"> </w:t>
      </w:r>
    </w:p>
    <w:p w:rsidR="00DC23E3" w:rsidRDefault="00DC23E3" w:rsidP="00103663">
      <w:pPr>
        <w:ind w:firstLine="709"/>
        <w:jc w:val="both"/>
        <w:rPr>
          <w:sz w:val="28"/>
          <w:szCs w:val="28"/>
        </w:rPr>
      </w:pPr>
    </w:p>
    <w:p w:rsidR="00DC23E3" w:rsidRPr="00BC30A9" w:rsidRDefault="00DC23E3" w:rsidP="00103663">
      <w:pPr>
        <w:ind w:firstLine="709"/>
        <w:jc w:val="both"/>
        <w:rPr>
          <w:i/>
          <w:sz w:val="28"/>
          <w:szCs w:val="28"/>
        </w:rPr>
      </w:pPr>
      <w:proofErr w:type="gramStart"/>
      <w:r w:rsidRPr="00BC30A9">
        <w:rPr>
          <w:sz w:val="28"/>
          <w:szCs w:val="28"/>
        </w:rPr>
        <w:t>Условия, затрудняющие реализацию мероприятий регионального проекта и освоения бюджетных ассигнований отсутствуют</w:t>
      </w:r>
      <w:proofErr w:type="gramEnd"/>
      <w:r w:rsidRPr="00BC30A9">
        <w:rPr>
          <w:sz w:val="28"/>
          <w:szCs w:val="28"/>
        </w:rPr>
        <w:t xml:space="preserve">. </w:t>
      </w:r>
    </w:p>
    <w:p w:rsidR="00E40B35" w:rsidRPr="00BC30A9" w:rsidRDefault="00E40B35" w:rsidP="00103663">
      <w:pPr>
        <w:ind w:firstLine="709"/>
        <w:jc w:val="both"/>
        <w:rPr>
          <w:i/>
          <w:sz w:val="28"/>
          <w:szCs w:val="28"/>
        </w:rPr>
      </w:pPr>
    </w:p>
    <w:p w:rsidR="00DC23E3" w:rsidRPr="000065B8" w:rsidRDefault="0004608C" w:rsidP="00F1146E">
      <w:pPr>
        <w:ind w:firstLine="709"/>
        <w:jc w:val="both"/>
        <w:rPr>
          <w:sz w:val="28"/>
          <w:szCs w:val="28"/>
        </w:rPr>
      </w:pPr>
      <w:r w:rsidRPr="000065B8">
        <w:rPr>
          <w:sz w:val="28"/>
          <w:szCs w:val="28"/>
        </w:rPr>
        <w:lastRenderedPageBreak/>
        <w:t>МАОУ</w:t>
      </w:r>
      <w:r w:rsidRPr="000065B8">
        <w:rPr>
          <w:color w:val="000000"/>
          <w:sz w:val="28"/>
          <w:szCs w:val="28"/>
        </w:rPr>
        <w:t>«СОШ» п</w:t>
      </w:r>
      <w:proofErr w:type="gramStart"/>
      <w:r w:rsidRPr="000065B8">
        <w:rPr>
          <w:color w:val="000000"/>
          <w:sz w:val="28"/>
          <w:szCs w:val="28"/>
        </w:rPr>
        <w:t>.Ш</w:t>
      </w:r>
      <w:proofErr w:type="gramEnd"/>
      <w:r w:rsidRPr="000065B8">
        <w:rPr>
          <w:color w:val="000000"/>
          <w:sz w:val="28"/>
          <w:szCs w:val="28"/>
        </w:rPr>
        <w:t xml:space="preserve">имск им. Героя Советского Союза А.И. </w:t>
      </w:r>
      <w:proofErr w:type="spellStart"/>
      <w:r w:rsidRPr="000065B8">
        <w:rPr>
          <w:color w:val="000000"/>
          <w:sz w:val="28"/>
          <w:szCs w:val="28"/>
        </w:rPr>
        <w:t>Горева</w:t>
      </w:r>
      <w:proofErr w:type="spellEnd"/>
      <w:r w:rsidRPr="000065B8">
        <w:rPr>
          <w:color w:val="000000"/>
          <w:sz w:val="28"/>
          <w:szCs w:val="28"/>
        </w:rPr>
        <w:t>» сре</w:t>
      </w:r>
      <w:r w:rsidRPr="000065B8">
        <w:rPr>
          <w:color w:val="000000"/>
          <w:sz w:val="28"/>
          <w:szCs w:val="28"/>
        </w:rPr>
        <w:t>д</w:t>
      </w:r>
      <w:r w:rsidRPr="000065B8">
        <w:rPr>
          <w:color w:val="000000"/>
          <w:sz w:val="28"/>
          <w:szCs w:val="28"/>
        </w:rPr>
        <w:t xml:space="preserve">ства связанные с </w:t>
      </w:r>
      <w:r w:rsidR="00894DBA" w:rsidRPr="000065B8">
        <w:rPr>
          <w:color w:val="000000"/>
          <w:sz w:val="28"/>
          <w:szCs w:val="28"/>
        </w:rPr>
        <w:t xml:space="preserve">обеспечением деятельности центра «Точка Роста» </w:t>
      </w:r>
      <w:r w:rsidRPr="000065B8">
        <w:rPr>
          <w:color w:val="000000"/>
          <w:sz w:val="28"/>
          <w:szCs w:val="28"/>
        </w:rPr>
        <w:t xml:space="preserve"> не освоены (</w:t>
      </w:r>
      <w:r w:rsidR="00894DBA" w:rsidRPr="000065B8">
        <w:rPr>
          <w:color w:val="000000"/>
          <w:sz w:val="28"/>
          <w:szCs w:val="28"/>
        </w:rPr>
        <w:t xml:space="preserve">договоры не заключались ) в связи с тем, что имеющиеся </w:t>
      </w:r>
      <w:proofErr w:type="spellStart"/>
      <w:r w:rsidR="00894DBA" w:rsidRPr="000065B8">
        <w:rPr>
          <w:color w:val="000000"/>
          <w:sz w:val="28"/>
          <w:szCs w:val="28"/>
        </w:rPr>
        <w:t>еоммерческие</w:t>
      </w:r>
      <w:proofErr w:type="spellEnd"/>
      <w:r w:rsidR="00894DBA" w:rsidRPr="000065B8">
        <w:rPr>
          <w:color w:val="000000"/>
          <w:sz w:val="28"/>
          <w:szCs w:val="28"/>
        </w:rPr>
        <w:t xml:space="preserve"> пре</w:t>
      </w:r>
      <w:r w:rsidR="00894DBA" w:rsidRPr="000065B8">
        <w:rPr>
          <w:color w:val="000000"/>
          <w:sz w:val="28"/>
          <w:szCs w:val="28"/>
        </w:rPr>
        <w:t>д</w:t>
      </w:r>
      <w:r w:rsidR="00894DBA" w:rsidRPr="000065B8">
        <w:rPr>
          <w:color w:val="000000"/>
          <w:sz w:val="28"/>
          <w:szCs w:val="28"/>
        </w:rPr>
        <w:t>ложения на поставку основных средств и материальных запасов</w:t>
      </w:r>
      <w:r w:rsidR="00F1146E" w:rsidRPr="000065B8">
        <w:rPr>
          <w:color w:val="000000"/>
          <w:sz w:val="28"/>
          <w:szCs w:val="28"/>
        </w:rPr>
        <w:t xml:space="preserve"> (расходных материалов) не соответствовали по характеристикам, установленном в Прил</w:t>
      </w:r>
      <w:r w:rsidR="00F1146E" w:rsidRPr="000065B8">
        <w:rPr>
          <w:color w:val="000000"/>
          <w:sz w:val="28"/>
          <w:szCs w:val="28"/>
        </w:rPr>
        <w:t>о</w:t>
      </w:r>
      <w:r w:rsidR="00F1146E" w:rsidRPr="000065B8">
        <w:rPr>
          <w:color w:val="000000"/>
          <w:sz w:val="28"/>
          <w:szCs w:val="28"/>
        </w:rPr>
        <w:t xml:space="preserve">жении №5 </w:t>
      </w:r>
      <w:r w:rsidR="00F1146E" w:rsidRPr="000065B8">
        <w:rPr>
          <w:sz w:val="28"/>
          <w:szCs w:val="28"/>
        </w:rPr>
        <w:t>Методических рекомендаций «Точка Роста». В настоящее время проводится поиск поставщиков необходимого оборудования.</w:t>
      </w:r>
    </w:p>
    <w:p w:rsidR="00DC23E3" w:rsidRPr="00F1146E" w:rsidRDefault="00DC23E3" w:rsidP="00F1146E">
      <w:pPr>
        <w:jc w:val="both"/>
        <w:rPr>
          <w:b/>
          <w:sz w:val="28"/>
          <w:szCs w:val="28"/>
        </w:rPr>
      </w:pPr>
    </w:p>
    <w:p w:rsidR="00DC23E3" w:rsidRDefault="00DC23E3" w:rsidP="00EE7D63">
      <w:pPr>
        <w:jc w:val="center"/>
        <w:rPr>
          <w:b/>
          <w:sz w:val="28"/>
          <w:szCs w:val="28"/>
        </w:rPr>
      </w:pPr>
    </w:p>
    <w:p w:rsidR="00DC23E3" w:rsidRDefault="00DC23E3" w:rsidP="00EE7D63">
      <w:pPr>
        <w:jc w:val="center"/>
        <w:rPr>
          <w:b/>
          <w:sz w:val="28"/>
          <w:szCs w:val="28"/>
        </w:rPr>
      </w:pPr>
    </w:p>
    <w:p w:rsidR="00DC23E3" w:rsidRDefault="00DC23E3" w:rsidP="00EE7D63">
      <w:pPr>
        <w:jc w:val="center"/>
        <w:rPr>
          <w:b/>
          <w:sz w:val="28"/>
          <w:szCs w:val="28"/>
        </w:rPr>
      </w:pPr>
    </w:p>
    <w:p w:rsidR="00DC23E3" w:rsidRDefault="00DC23E3" w:rsidP="00EE7D63">
      <w:pPr>
        <w:jc w:val="center"/>
        <w:rPr>
          <w:b/>
          <w:sz w:val="28"/>
          <w:szCs w:val="28"/>
        </w:rPr>
      </w:pPr>
    </w:p>
    <w:p w:rsidR="00DC23E3" w:rsidRDefault="00DC23E3" w:rsidP="00EE7D63">
      <w:pPr>
        <w:jc w:val="center"/>
        <w:rPr>
          <w:b/>
          <w:sz w:val="28"/>
          <w:szCs w:val="28"/>
        </w:rPr>
      </w:pPr>
    </w:p>
    <w:p w:rsidR="004C57B6" w:rsidRPr="00073CD3" w:rsidRDefault="004C57B6" w:rsidP="004C57B6">
      <w:pPr>
        <w:rPr>
          <w:sz w:val="28"/>
          <w:szCs w:val="28"/>
        </w:rPr>
      </w:pPr>
      <w:r w:rsidRPr="00073CD3">
        <w:rPr>
          <w:sz w:val="28"/>
          <w:szCs w:val="28"/>
        </w:rPr>
        <w:t xml:space="preserve">Председатель </w:t>
      </w:r>
      <w:proofErr w:type="gramStart"/>
      <w:r w:rsidRPr="00073CD3">
        <w:rPr>
          <w:sz w:val="28"/>
          <w:szCs w:val="28"/>
        </w:rPr>
        <w:t>Контрольно-счётной</w:t>
      </w:r>
      <w:proofErr w:type="gramEnd"/>
      <w:r w:rsidRPr="00073CD3">
        <w:rPr>
          <w:sz w:val="28"/>
          <w:szCs w:val="28"/>
        </w:rPr>
        <w:t xml:space="preserve"> </w:t>
      </w:r>
    </w:p>
    <w:p w:rsidR="004C57B6" w:rsidRPr="00073CD3" w:rsidRDefault="004C57B6" w:rsidP="004C57B6">
      <w:pPr>
        <w:rPr>
          <w:sz w:val="28"/>
          <w:szCs w:val="28"/>
        </w:rPr>
      </w:pPr>
      <w:r w:rsidRPr="00073CD3">
        <w:rPr>
          <w:sz w:val="28"/>
          <w:szCs w:val="28"/>
        </w:rPr>
        <w:t xml:space="preserve">палаты </w:t>
      </w:r>
      <w:proofErr w:type="spellStart"/>
      <w:r w:rsidRPr="00073CD3">
        <w:rPr>
          <w:sz w:val="28"/>
          <w:szCs w:val="28"/>
        </w:rPr>
        <w:t>Шимского</w:t>
      </w:r>
      <w:proofErr w:type="spellEnd"/>
      <w:r w:rsidRPr="00073CD3">
        <w:rPr>
          <w:sz w:val="28"/>
          <w:szCs w:val="28"/>
        </w:rPr>
        <w:t xml:space="preserve"> </w:t>
      </w:r>
      <w:proofErr w:type="gramStart"/>
      <w:r w:rsidRPr="00073CD3">
        <w:rPr>
          <w:sz w:val="28"/>
          <w:szCs w:val="28"/>
        </w:rPr>
        <w:t>муниципального</w:t>
      </w:r>
      <w:proofErr w:type="gramEnd"/>
      <w:r w:rsidRPr="00073CD3">
        <w:rPr>
          <w:sz w:val="28"/>
          <w:szCs w:val="28"/>
        </w:rPr>
        <w:t xml:space="preserve"> </w:t>
      </w:r>
    </w:p>
    <w:p w:rsidR="00F1146E" w:rsidRPr="00073CD3" w:rsidRDefault="004C57B6" w:rsidP="004C57B6">
      <w:pPr>
        <w:rPr>
          <w:sz w:val="28"/>
          <w:szCs w:val="28"/>
        </w:rPr>
      </w:pPr>
      <w:r w:rsidRPr="00073CD3">
        <w:rPr>
          <w:sz w:val="28"/>
          <w:szCs w:val="28"/>
        </w:rPr>
        <w:t xml:space="preserve">района                                                                      </w:t>
      </w:r>
      <w:r w:rsidR="00073CD3">
        <w:rPr>
          <w:sz w:val="28"/>
          <w:szCs w:val="28"/>
        </w:rPr>
        <w:t xml:space="preserve">      </w:t>
      </w:r>
      <w:r w:rsidRPr="00073CD3">
        <w:rPr>
          <w:sz w:val="28"/>
          <w:szCs w:val="28"/>
        </w:rPr>
        <w:t xml:space="preserve">                  С.Н. Никифорова</w:t>
      </w:r>
    </w:p>
    <w:p w:rsidR="00F1146E" w:rsidRPr="00073CD3" w:rsidRDefault="00F1146E" w:rsidP="00EE7D63">
      <w:pPr>
        <w:jc w:val="center"/>
        <w:rPr>
          <w:sz w:val="28"/>
          <w:szCs w:val="28"/>
        </w:rPr>
      </w:pPr>
    </w:p>
    <w:p w:rsidR="00F1146E" w:rsidRPr="00073CD3" w:rsidRDefault="00F1146E" w:rsidP="00EE7D63">
      <w:pPr>
        <w:jc w:val="center"/>
        <w:rPr>
          <w:sz w:val="28"/>
          <w:szCs w:val="28"/>
        </w:rPr>
      </w:pPr>
    </w:p>
    <w:p w:rsidR="00F1146E" w:rsidRDefault="00F1146E" w:rsidP="00EE7D63">
      <w:pPr>
        <w:jc w:val="center"/>
        <w:rPr>
          <w:b/>
          <w:sz w:val="28"/>
          <w:szCs w:val="28"/>
        </w:rPr>
      </w:pPr>
    </w:p>
    <w:sectPr w:rsidR="00F1146E" w:rsidSect="00CB759F">
      <w:headerReference w:type="default" r:id="rId17"/>
      <w:pgSz w:w="11906" w:h="16838"/>
      <w:pgMar w:top="90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496" w:rsidRDefault="006B0496" w:rsidP="006E35FD">
      <w:r>
        <w:separator/>
      </w:r>
    </w:p>
  </w:endnote>
  <w:endnote w:type="continuationSeparator" w:id="0">
    <w:p w:rsidR="006B0496" w:rsidRDefault="006B0496" w:rsidP="006E3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496" w:rsidRDefault="006B0496" w:rsidP="006E35FD">
      <w:r>
        <w:separator/>
      </w:r>
    </w:p>
  </w:footnote>
  <w:footnote w:type="continuationSeparator" w:id="0">
    <w:p w:rsidR="006B0496" w:rsidRDefault="006B0496" w:rsidP="006E35FD">
      <w:r>
        <w:continuationSeparator/>
      </w:r>
    </w:p>
  </w:footnote>
  <w:footnote w:id="1">
    <w:p w:rsidR="009137A7" w:rsidRDefault="009137A7" w:rsidP="00C33064">
      <w:pPr>
        <w:pStyle w:val="ac"/>
      </w:pPr>
      <w:r>
        <w:rPr>
          <w:rStyle w:val="ae"/>
        </w:rPr>
        <w:footnoteRef/>
      </w:r>
      <w:r>
        <w:t xml:space="preserve"> Утвержден приказом Контрольно-счётной палаты </w:t>
      </w:r>
      <w:proofErr w:type="spellStart"/>
      <w:r>
        <w:t>Шимского</w:t>
      </w:r>
      <w:proofErr w:type="spellEnd"/>
      <w:r>
        <w:t xml:space="preserve"> муниципального района от 29.12.2021 № 25 «Об утверждении Плана работы Контрольно-счётной палаты </w:t>
      </w:r>
      <w:proofErr w:type="spellStart"/>
      <w:r>
        <w:t>Шимского</w:t>
      </w:r>
      <w:proofErr w:type="spellEnd"/>
      <w:r>
        <w:t xml:space="preserve"> муниципального района на 2022 год»</w:t>
      </w:r>
    </w:p>
  </w:footnote>
  <w:footnote w:id="2">
    <w:p w:rsidR="009137A7" w:rsidRDefault="009137A7" w:rsidP="000F36FD">
      <w:pPr>
        <w:pStyle w:val="ac"/>
      </w:pPr>
      <w:r>
        <w:rPr>
          <w:rStyle w:val="ae"/>
        </w:rPr>
        <w:footnoteRef/>
      </w:r>
      <w:r>
        <w:t xml:space="preserve"> Утверждены Постановлением Администрации </w:t>
      </w:r>
      <w:proofErr w:type="spellStart"/>
      <w:r>
        <w:t>Шимского</w:t>
      </w:r>
      <w:proofErr w:type="spellEnd"/>
      <w:r>
        <w:t xml:space="preserve"> муниципального района от 18.02.2020 № 197 «Об организации проектной деятельности в Администрации </w:t>
      </w:r>
      <w:proofErr w:type="spellStart"/>
      <w:r>
        <w:t>Шимского</w:t>
      </w:r>
      <w:proofErr w:type="spellEnd"/>
      <w:r>
        <w:t xml:space="preserve"> муниципального района» (далее – Пост</w:t>
      </w:r>
      <w:r>
        <w:t>а</w:t>
      </w:r>
      <w:r>
        <w:t>новление Администрации муниципального района от 18.02.2020 № 197).</w:t>
      </w:r>
    </w:p>
  </w:footnote>
  <w:footnote w:id="3">
    <w:p w:rsidR="009137A7" w:rsidRDefault="009137A7">
      <w:pPr>
        <w:pStyle w:val="ac"/>
      </w:pPr>
      <w:r>
        <w:rPr>
          <w:rStyle w:val="ae"/>
        </w:rPr>
        <w:footnoteRef/>
      </w:r>
      <w:r>
        <w:t xml:space="preserve"> Решение Думы </w:t>
      </w:r>
      <w:proofErr w:type="spellStart"/>
      <w:r>
        <w:t>Шимского</w:t>
      </w:r>
      <w:proofErr w:type="spellEnd"/>
      <w:r>
        <w:t xml:space="preserve"> муниципального района от 16.12.2021 № 97 «О бюджете </w:t>
      </w:r>
      <w:proofErr w:type="spellStart"/>
      <w:r>
        <w:t>Шимского</w:t>
      </w:r>
      <w:proofErr w:type="spellEnd"/>
      <w:r>
        <w:t xml:space="preserve"> муниципальн</w:t>
      </w:r>
      <w:r>
        <w:t>о</w:t>
      </w:r>
      <w:r>
        <w:t>го района на 2022 год и на плановый период 2023 и 2024 годов»</w:t>
      </w:r>
    </w:p>
  </w:footnote>
  <w:footnote w:id="4">
    <w:p w:rsidR="009137A7" w:rsidRDefault="009137A7">
      <w:pPr>
        <w:pStyle w:val="ac"/>
      </w:pPr>
      <w:r>
        <w:rPr>
          <w:rStyle w:val="ae"/>
        </w:rPr>
        <w:footnoteRef/>
      </w:r>
      <w:r>
        <w:t xml:space="preserve"> Решение Думы </w:t>
      </w:r>
      <w:proofErr w:type="spellStart"/>
      <w:r>
        <w:t>Шимского</w:t>
      </w:r>
      <w:proofErr w:type="spellEnd"/>
      <w:r>
        <w:t xml:space="preserve"> муниципального района от 16.12.2021 № 97 «О бюджете </w:t>
      </w:r>
      <w:proofErr w:type="spellStart"/>
      <w:r>
        <w:t>Шимского</w:t>
      </w:r>
      <w:proofErr w:type="spellEnd"/>
      <w:r>
        <w:t xml:space="preserve"> муниципальн</w:t>
      </w:r>
      <w:r>
        <w:t>о</w:t>
      </w:r>
      <w:r>
        <w:t>го района на 2022 год и на плановый период 2023 и 2024 годов»</w:t>
      </w:r>
    </w:p>
  </w:footnote>
  <w:footnote w:id="5">
    <w:p w:rsidR="009137A7" w:rsidRDefault="009137A7" w:rsidP="0036451A">
      <w:pPr>
        <w:pStyle w:val="ac"/>
      </w:pPr>
      <w:r>
        <w:rPr>
          <w:rStyle w:val="ae"/>
        </w:rPr>
        <w:footnoteRef/>
      </w:r>
      <w:r>
        <w:t xml:space="preserve"> Решение Совета депутатов </w:t>
      </w:r>
      <w:proofErr w:type="spellStart"/>
      <w:r>
        <w:t>Шимского</w:t>
      </w:r>
      <w:proofErr w:type="spellEnd"/>
      <w:r>
        <w:t xml:space="preserve"> городского поселения от 20.12.2021 № 43 «О бюджете </w:t>
      </w:r>
      <w:proofErr w:type="spellStart"/>
      <w:r>
        <w:t>Шимского</w:t>
      </w:r>
      <w:proofErr w:type="spellEnd"/>
      <w:r>
        <w:t xml:space="preserve"> г</w:t>
      </w:r>
      <w:r>
        <w:t>о</w:t>
      </w:r>
      <w:r>
        <w:t xml:space="preserve">родского поселения на 2022 год и на плановый период 2023 и 2024 годов». </w:t>
      </w:r>
    </w:p>
    <w:p w:rsidR="009137A7" w:rsidRPr="0036451A" w:rsidRDefault="009137A7">
      <w:pPr>
        <w:pStyle w:val="ac"/>
      </w:pPr>
    </w:p>
  </w:footnote>
  <w:footnote w:id="6">
    <w:p w:rsidR="009137A7" w:rsidRPr="00E95893" w:rsidRDefault="009137A7">
      <w:pPr>
        <w:pStyle w:val="ac"/>
      </w:pPr>
      <w:r>
        <w:rPr>
          <w:rStyle w:val="ae"/>
        </w:rPr>
        <w:footnoteRef/>
      </w:r>
      <w:r>
        <w:t xml:space="preserve"> </w:t>
      </w:r>
      <w:r w:rsidRPr="00E95893">
        <w:t>Муниципальное автономное общеобразовательное учреждение «Средняя общеобразовательная школа»   п</w:t>
      </w:r>
      <w:proofErr w:type="gramStart"/>
      <w:r w:rsidRPr="00E95893">
        <w:t>.Ш</w:t>
      </w:r>
      <w:proofErr w:type="gramEnd"/>
      <w:r w:rsidRPr="00E95893">
        <w:t xml:space="preserve">имск имени Героя Советского Союза А.И. </w:t>
      </w:r>
      <w:proofErr w:type="spellStart"/>
      <w:r w:rsidRPr="00E95893">
        <w:t>Горева</w:t>
      </w:r>
      <w:proofErr w:type="spellEnd"/>
      <w:r>
        <w:t>(далее-</w:t>
      </w:r>
      <w:r w:rsidRPr="00D60B70">
        <w:t xml:space="preserve"> </w:t>
      </w:r>
      <w:r w:rsidRPr="003C5CFC">
        <w:t>МАОУ</w:t>
      </w:r>
      <w:r w:rsidRPr="003C5CFC">
        <w:rPr>
          <w:color w:val="000000"/>
        </w:rPr>
        <w:t xml:space="preserve">«СОШ» п.Шимск им. Героя Советского Союза А.И. </w:t>
      </w:r>
      <w:proofErr w:type="spellStart"/>
      <w:r w:rsidRPr="003C5CFC">
        <w:rPr>
          <w:color w:val="000000"/>
        </w:rPr>
        <w:t>Горева</w:t>
      </w:r>
      <w:proofErr w:type="spellEnd"/>
      <w:r w:rsidRPr="003C5CFC">
        <w:rPr>
          <w:color w:val="000000"/>
        </w:rPr>
        <w:t>»</w:t>
      </w:r>
      <w:r>
        <w:rPr>
          <w:color w:val="000000"/>
        </w:rPr>
        <w:t>)</w:t>
      </w:r>
    </w:p>
  </w:footnote>
  <w:footnote w:id="7">
    <w:p w:rsidR="009137A7" w:rsidRPr="00E95893" w:rsidRDefault="009137A7">
      <w:pPr>
        <w:pStyle w:val="ac"/>
      </w:pPr>
      <w:r>
        <w:rPr>
          <w:rStyle w:val="ae"/>
        </w:rPr>
        <w:footnoteRef/>
      </w:r>
      <w:r>
        <w:t xml:space="preserve"> </w:t>
      </w:r>
      <w:r w:rsidRPr="00E95893">
        <w:t xml:space="preserve">Муниципальное автономное общеобразовательное учреждение «Средняя общеобразовательная школа»   </w:t>
      </w:r>
      <w:proofErr w:type="gramStart"/>
      <w:r w:rsidRPr="00E95893">
        <w:t>с</w:t>
      </w:r>
      <w:proofErr w:type="gramEnd"/>
      <w:r w:rsidRPr="00E95893">
        <w:t>. Медведь</w:t>
      </w:r>
      <w:r w:rsidRPr="00D60B70">
        <w:rPr>
          <w:color w:val="000000"/>
        </w:rPr>
        <w:t xml:space="preserve"> 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далее-</w:t>
      </w:r>
      <w:r w:rsidRPr="003C5CFC">
        <w:rPr>
          <w:color w:val="000000"/>
        </w:rPr>
        <w:t>МАОУ</w:t>
      </w:r>
      <w:proofErr w:type="spellEnd"/>
      <w:r w:rsidRPr="003C5CFC">
        <w:rPr>
          <w:color w:val="000000"/>
        </w:rPr>
        <w:t xml:space="preserve"> «СОШ» с. Медведь</w:t>
      </w:r>
      <w:r>
        <w:rPr>
          <w:color w:val="000000"/>
        </w:rPr>
        <w:t>)</w:t>
      </w:r>
    </w:p>
  </w:footnote>
  <w:footnote w:id="8">
    <w:p w:rsidR="009137A7" w:rsidRPr="00E95893" w:rsidRDefault="009137A7">
      <w:pPr>
        <w:pStyle w:val="ac"/>
      </w:pPr>
      <w:r>
        <w:rPr>
          <w:rStyle w:val="ae"/>
        </w:rPr>
        <w:footnoteRef/>
      </w:r>
      <w:r>
        <w:t xml:space="preserve"> </w:t>
      </w:r>
      <w:r w:rsidRPr="00E95893">
        <w:t xml:space="preserve">Муниципальное автономное общеобразовательное учреждение «Средняя общеобразовательная школа»   </w:t>
      </w:r>
      <w:proofErr w:type="spellStart"/>
      <w:r w:rsidRPr="00E95893">
        <w:t>жд</w:t>
      </w:r>
      <w:proofErr w:type="spellEnd"/>
      <w:r w:rsidRPr="00E95893">
        <w:t>. ст. Уторгош</w:t>
      </w:r>
      <w:r w:rsidRPr="00D60B70">
        <w:t xml:space="preserve"> </w:t>
      </w:r>
      <w:r>
        <w:t>(</w:t>
      </w:r>
      <w:proofErr w:type="spellStart"/>
      <w:r>
        <w:t>далее-</w:t>
      </w:r>
      <w:r w:rsidRPr="003C5CFC">
        <w:t>МАО</w:t>
      </w:r>
      <w:proofErr w:type="gramStart"/>
      <w:r w:rsidRPr="003C5CFC">
        <w:t>У</w:t>
      </w:r>
      <w:proofErr w:type="spellEnd"/>
      <w:r w:rsidRPr="003C5CFC">
        <w:rPr>
          <w:color w:val="000000"/>
        </w:rPr>
        <w:t>«</w:t>
      </w:r>
      <w:proofErr w:type="gramEnd"/>
      <w:r w:rsidRPr="003C5CFC">
        <w:rPr>
          <w:color w:val="000000"/>
        </w:rPr>
        <w:t xml:space="preserve">СОШ» </w:t>
      </w:r>
      <w:proofErr w:type="spellStart"/>
      <w:r w:rsidRPr="003C5CFC">
        <w:rPr>
          <w:color w:val="000000"/>
        </w:rPr>
        <w:t>жд.ст</w:t>
      </w:r>
      <w:proofErr w:type="spellEnd"/>
      <w:r w:rsidRPr="003C5CFC">
        <w:rPr>
          <w:color w:val="000000"/>
        </w:rPr>
        <w:t>. Уторгош</w:t>
      </w:r>
      <w:r>
        <w:rPr>
          <w:color w:val="000000"/>
        </w:rPr>
        <w:t>)</w:t>
      </w:r>
    </w:p>
  </w:footnote>
  <w:footnote w:id="9">
    <w:p w:rsidR="009137A7" w:rsidRDefault="009137A7">
      <w:pPr>
        <w:pStyle w:val="ac"/>
      </w:pPr>
      <w:r>
        <w:rPr>
          <w:rStyle w:val="ae"/>
        </w:rPr>
        <w:footnoteRef/>
      </w:r>
      <w:r>
        <w:t xml:space="preserve"> Утверждены Постановлением Администрации </w:t>
      </w:r>
      <w:proofErr w:type="spellStart"/>
      <w:r>
        <w:t>Шимского</w:t>
      </w:r>
      <w:proofErr w:type="spellEnd"/>
      <w:r>
        <w:t xml:space="preserve"> муниципального района от 18.02.2020 № 197 «Об организации проектной деятельности в Администрации </w:t>
      </w:r>
      <w:proofErr w:type="spellStart"/>
      <w:r>
        <w:t>Шимского</w:t>
      </w:r>
      <w:proofErr w:type="spellEnd"/>
      <w:r>
        <w:t xml:space="preserve"> муниципального района» (далее – Пост</w:t>
      </w:r>
      <w:r>
        <w:t>а</w:t>
      </w:r>
      <w:r>
        <w:t>новление Администрации муниципального района от 18.02.2020 № 197).</w:t>
      </w:r>
    </w:p>
  </w:footnote>
  <w:footnote w:id="10">
    <w:p w:rsidR="009137A7" w:rsidRPr="000B58B7" w:rsidRDefault="009137A7">
      <w:pPr>
        <w:pStyle w:val="ac"/>
      </w:pPr>
      <w:r>
        <w:rPr>
          <w:rStyle w:val="ae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Постановлением Администрации района от 16.11.2018 №1492 «Об утверждении муниципальной программы </w:t>
      </w:r>
      <w:r w:rsidRPr="000B58B7">
        <w:t>«Развитие образования, физической культуры и спорта в Шимском муниципальном районе»</w:t>
      </w:r>
      <w:r>
        <w:t xml:space="preserve"> (с уч</w:t>
      </w:r>
      <w:r>
        <w:t>е</w:t>
      </w:r>
      <w:r>
        <w:t>тов внесенных изменений).</w:t>
      </w:r>
    </w:p>
  </w:footnote>
  <w:footnote w:id="11">
    <w:p w:rsidR="009137A7" w:rsidRPr="000B58B7" w:rsidRDefault="009137A7">
      <w:pPr>
        <w:pStyle w:val="ac"/>
      </w:pPr>
      <w:r>
        <w:rPr>
          <w:rStyle w:val="ae"/>
        </w:rPr>
        <w:footnoteRef/>
      </w:r>
      <w:r>
        <w:t xml:space="preserve"> </w:t>
      </w:r>
      <w:proofErr w:type="gramStart"/>
      <w:r w:rsidRPr="000B58B7">
        <w:t>Утверждена</w:t>
      </w:r>
      <w:proofErr w:type="gramEnd"/>
      <w:r w:rsidRPr="000B58B7">
        <w:t xml:space="preserve"> Постановлением Администрации района от 29.11.2017 №1479 «Об утверждении муниципальной программы «Формирование современной городской среды на территории </w:t>
      </w:r>
      <w:proofErr w:type="spellStart"/>
      <w:r w:rsidRPr="000B58B7">
        <w:t>Шимского</w:t>
      </w:r>
      <w:proofErr w:type="spellEnd"/>
      <w:r w:rsidRPr="000B58B7">
        <w:t xml:space="preserve"> городского поселения</w:t>
      </w:r>
      <w:r>
        <w:t xml:space="preserve"> на 2018-2022 годы</w:t>
      </w:r>
      <w:r w:rsidRPr="000B58B7">
        <w:t>»</w:t>
      </w:r>
      <w:r>
        <w:t>.</w:t>
      </w:r>
    </w:p>
  </w:footnote>
  <w:footnote w:id="12">
    <w:p w:rsidR="009137A7" w:rsidRPr="00220E21" w:rsidRDefault="009137A7" w:rsidP="00220E21">
      <w:pPr>
        <w:pStyle w:val="ConsPlusTitle"/>
        <w:rPr>
          <w:rFonts w:ascii="Times New Roman" w:hAnsi="Times New Roman" w:cs="Times New Roman"/>
          <w:b w:val="0"/>
        </w:rPr>
      </w:pPr>
      <w:r w:rsidRPr="00220E21">
        <w:rPr>
          <w:rStyle w:val="ae"/>
          <w:rFonts w:ascii="Times New Roman" w:hAnsi="Times New Roman" w:cs="Times New Roman"/>
          <w:b w:val="0"/>
        </w:rPr>
        <w:footnoteRef/>
      </w:r>
      <w:r w:rsidRPr="00220E21">
        <w:rPr>
          <w:rFonts w:ascii="Times New Roman" w:hAnsi="Times New Roman" w:cs="Times New Roman"/>
          <w:b w:val="0"/>
        </w:rPr>
        <w:t xml:space="preserve"> Письмо </w:t>
      </w:r>
      <w:proofErr w:type="spellStart"/>
      <w:r w:rsidRPr="00220E21">
        <w:rPr>
          <w:rFonts w:ascii="Times New Roman" w:hAnsi="Times New Roman" w:cs="Times New Roman"/>
          <w:b w:val="0"/>
        </w:rPr>
        <w:t>Минпросвещения</w:t>
      </w:r>
      <w:proofErr w:type="spellEnd"/>
      <w:r w:rsidRPr="00220E21">
        <w:rPr>
          <w:rFonts w:ascii="Times New Roman" w:hAnsi="Times New Roman" w:cs="Times New Roman"/>
          <w:b w:val="0"/>
        </w:rPr>
        <w:t xml:space="preserve"> России от 31.05.2022 № ТВ-977/02 от 31 мая 2022 г. N ТВ-977/02 «О направлении методических рекомендаций «Точка Роста»</w:t>
      </w:r>
      <w:r w:rsidR="00F1146E">
        <w:rPr>
          <w:rFonts w:ascii="Times New Roman" w:hAnsi="Times New Roman" w:cs="Times New Roman"/>
          <w:b w:val="0"/>
        </w:rPr>
        <w:t xml:space="preserve"> (</w:t>
      </w:r>
      <w:proofErr w:type="spellStart"/>
      <w:r w:rsidR="00F1146E">
        <w:rPr>
          <w:rFonts w:ascii="Times New Roman" w:hAnsi="Times New Roman" w:cs="Times New Roman"/>
          <w:b w:val="0"/>
        </w:rPr>
        <w:t>далее-Методические</w:t>
      </w:r>
      <w:proofErr w:type="spellEnd"/>
      <w:r w:rsidR="00F1146E">
        <w:rPr>
          <w:rFonts w:ascii="Times New Roman" w:hAnsi="Times New Roman" w:cs="Times New Roman"/>
          <w:b w:val="0"/>
        </w:rPr>
        <w:t xml:space="preserve"> рекомендации «Точка Роста»)</w:t>
      </w:r>
    </w:p>
    <w:p w:rsidR="009137A7" w:rsidRPr="00220E21" w:rsidRDefault="009137A7" w:rsidP="00220E21">
      <w:pPr>
        <w:pStyle w:val="ConsPlusTitle"/>
        <w:rPr>
          <w:rFonts w:ascii="Times New Roman" w:hAnsi="Times New Roman" w:cs="Times New Roman"/>
          <w:b w:val="0"/>
        </w:rPr>
      </w:pPr>
    </w:p>
    <w:p w:rsidR="009137A7" w:rsidRDefault="009137A7">
      <w:pPr>
        <w:pStyle w:val="ac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8986775"/>
    </w:sdtPr>
    <w:sdtContent>
      <w:p w:rsidR="009137A7" w:rsidRDefault="00E51A82">
        <w:pPr>
          <w:pStyle w:val="a7"/>
          <w:jc w:val="center"/>
        </w:pPr>
        <w:fldSimple w:instr="PAGE   \* MERGEFORMAT">
          <w:r w:rsidR="006C6FBF">
            <w:rPr>
              <w:noProof/>
            </w:rPr>
            <w:t>13</w:t>
          </w:r>
        </w:fldSimple>
      </w:p>
    </w:sdtContent>
  </w:sdt>
  <w:p w:rsidR="009137A7" w:rsidRDefault="009137A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F10C9"/>
    <w:multiLevelType w:val="hybridMultilevel"/>
    <w:tmpl w:val="3092A3C2"/>
    <w:lvl w:ilvl="0" w:tplc="F872DE8C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55F4BD1"/>
    <w:multiLevelType w:val="multilevel"/>
    <w:tmpl w:val="C5CA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1F5130"/>
    <w:multiLevelType w:val="multilevel"/>
    <w:tmpl w:val="E342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FD1"/>
    <w:rsid w:val="000065B8"/>
    <w:rsid w:val="0001558B"/>
    <w:rsid w:val="00020ECF"/>
    <w:rsid w:val="000317F4"/>
    <w:rsid w:val="0004608C"/>
    <w:rsid w:val="00050B3B"/>
    <w:rsid w:val="00055C02"/>
    <w:rsid w:val="000579B9"/>
    <w:rsid w:val="00072BB8"/>
    <w:rsid w:val="00073785"/>
    <w:rsid w:val="00073CD3"/>
    <w:rsid w:val="00093E06"/>
    <w:rsid w:val="000A4110"/>
    <w:rsid w:val="000A4C66"/>
    <w:rsid w:val="000B58B7"/>
    <w:rsid w:val="000D30C0"/>
    <w:rsid w:val="000D6249"/>
    <w:rsid w:val="000D63D9"/>
    <w:rsid w:val="000F36FD"/>
    <w:rsid w:val="00103663"/>
    <w:rsid w:val="0012234E"/>
    <w:rsid w:val="00125943"/>
    <w:rsid w:val="00141D7A"/>
    <w:rsid w:val="00154DDE"/>
    <w:rsid w:val="001A1685"/>
    <w:rsid w:val="001B669B"/>
    <w:rsid w:val="001D77B0"/>
    <w:rsid w:val="00204DFA"/>
    <w:rsid w:val="002055B9"/>
    <w:rsid w:val="00214FC2"/>
    <w:rsid w:val="00220E21"/>
    <w:rsid w:val="00231C59"/>
    <w:rsid w:val="00235DED"/>
    <w:rsid w:val="00245F12"/>
    <w:rsid w:val="002724D9"/>
    <w:rsid w:val="00281F48"/>
    <w:rsid w:val="002870E2"/>
    <w:rsid w:val="002A396D"/>
    <w:rsid w:val="002B5B55"/>
    <w:rsid w:val="002D25C7"/>
    <w:rsid w:val="002E34B8"/>
    <w:rsid w:val="002E7FA2"/>
    <w:rsid w:val="002F1A6E"/>
    <w:rsid w:val="002F222D"/>
    <w:rsid w:val="00303F2B"/>
    <w:rsid w:val="00303FD1"/>
    <w:rsid w:val="0030661D"/>
    <w:rsid w:val="003176F2"/>
    <w:rsid w:val="00321C4B"/>
    <w:rsid w:val="0033619F"/>
    <w:rsid w:val="00340C40"/>
    <w:rsid w:val="00344642"/>
    <w:rsid w:val="0035011A"/>
    <w:rsid w:val="00352F13"/>
    <w:rsid w:val="0036451A"/>
    <w:rsid w:val="0036603C"/>
    <w:rsid w:val="00367B73"/>
    <w:rsid w:val="00371B97"/>
    <w:rsid w:val="0037270C"/>
    <w:rsid w:val="003C5CFC"/>
    <w:rsid w:val="003D72FB"/>
    <w:rsid w:val="003E6044"/>
    <w:rsid w:val="004116CE"/>
    <w:rsid w:val="00441631"/>
    <w:rsid w:val="004523D3"/>
    <w:rsid w:val="00461002"/>
    <w:rsid w:val="0046362E"/>
    <w:rsid w:val="00476125"/>
    <w:rsid w:val="00477F7E"/>
    <w:rsid w:val="00494A17"/>
    <w:rsid w:val="004A54B7"/>
    <w:rsid w:val="004C57B6"/>
    <w:rsid w:val="004D0456"/>
    <w:rsid w:val="004D489F"/>
    <w:rsid w:val="004D7E3F"/>
    <w:rsid w:val="004E403B"/>
    <w:rsid w:val="0051101E"/>
    <w:rsid w:val="00512F5F"/>
    <w:rsid w:val="005175D3"/>
    <w:rsid w:val="0052363C"/>
    <w:rsid w:val="00526BB1"/>
    <w:rsid w:val="00527656"/>
    <w:rsid w:val="00534B8A"/>
    <w:rsid w:val="00543275"/>
    <w:rsid w:val="00545796"/>
    <w:rsid w:val="00546BDA"/>
    <w:rsid w:val="00551713"/>
    <w:rsid w:val="0057545D"/>
    <w:rsid w:val="00590B11"/>
    <w:rsid w:val="005B7C03"/>
    <w:rsid w:val="005D63DA"/>
    <w:rsid w:val="005D6686"/>
    <w:rsid w:val="005E64C0"/>
    <w:rsid w:val="005F71E7"/>
    <w:rsid w:val="0060498E"/>
    <w:rsid w:val="00620016"/>
    <w:rsid w:val="00626B19"/>
    <w:rsid w:val="006345D3"/>
    <w:rsid w:val="0064232D"/>
    <w:rsid w:val="006451B4"/>
    <w:rsid w:val="00645384"/>
    <w:rsid w:val="00675338"/>
    <w:rsid w:val="0067544D"/>
    <w:rsid w:val="00685174"/>
    <w:rsid w:val="00687B57"/>
    <w:rsid w:val="006A73DA"/>
    <w:rsid w:val="006B0496"/>
    <w:rsid w:val="006B1815"/>
    <w:rsid w:val="006C1C66"/>
    <w:rsid w:val="006C2503"/>
    <w:rsid w:val="006C3191"/>
    <w:rsid w:val="006C6FBF"/>
    <w:rsid w:val="006D7B13"/>
    <w:rsid w:val="006E35FD"/>
    <w:rsid w:val="006E74FD"/>
    <w:rsid w:val="006F421A"/>
    <w:rsid w:val="00712DAD"/>
    <w:rsid w:val="007318BA"/>
    <w:rsid w:val="00740A61"/>
    <w:rsid w:val="00744785"/>
    <w:rsid w:val="0074763A"/>
    <w:rsid w:val="00752F05"/>
    <w:rsid w:val="007B6652"/>
    <w:rsid w:val="007E7567"/>
    <w:rsid w:val="007F7A5E"/>
    <w:rsid w:val="00800494"/>
    <w:rsid w:val="00802B80"/>
    <w:rsid w:val="00813A6F"/>
    <w:rsid w:val="0082094F"/>
    <w:rsid w:val="0082548C"/>
    <w:rsid w:val="00832721"/>
    <w:rsid w:val="00843936"/>
    <w:rsid w:val="008513D0"/>
    <w:rsid w:val="00884BB5"/>
    <w:rsid w:val="00894DBA"/>
    <w:rsid w:val="00907F55"/>
    <w:rsid w:val="009137A7"/>
    <w:rsid w:val="00920C63"/>
    <w:rsid w:val="009223DA"/>
    <w:rsid w:val="00977897"/>
    <w:rsid w:val="00990B53"/>
    <w:rsid w:val="0099228D"/>
    <w:rsid w:val="009A134F"/>
    <w:rsid w:val="009A327B"/>
    <w:rsid w:val="009A345C"/>
    <w:rsid w:val="009A7476"/>
    <w:rsid w:val="009C1F75"/>
    <w:rsid w:val="009D4725"/>
    <w:rsid w:val="009E2400"/>
    <w:rsid w:val="00A14426"/>
    <w:rsid w:val="00A33A22"/>
    <w:rsid w:val="00A70708"/>
    <w:rsid w:val="00A72AFD"/>
    <w:rsid w:val="00A770C9"/>
    <w:rsid w:val="00A86E32"/>
    <w:rsid w:val="00A90A27"/>
    <w:rsid w:val="00AA0D6D"/>
    <w:rsid w:val="00AA287E"/>
    <w:rsid w:val="00AA3E3B"/>
    <w:rsid w:val="00AA4CB9"/>
    <w:rsid w:val="00AC2626"/>
    <w:rsid w:val="00AE31DE"/>
    <w:rsid w:val="00AE75AB"/>
    <w:rsid w:val="00AF0796"/>
    <w:rsid w:val="00AF20CB"/>
    <w:rsid w:val="00AF58D7"/>
    <w:rsid w:val="00B03955"/>
    <w:rsid w:val="00B31EF9"/>
    <w:rsid w:val="00B3666A"/>
    <w:rsid w:val="00B501B5"/>
    <w:rsid w:val="00B57017"/>
    <w:rsid w:val="00B6518D"/>
    <w:rsid w:val="00B763A5"/>
    <w:rsid w:val="00B8023A"/>
    <w:rsid w:val="00BB6888"/>
    <w:rsid w:val="00BC2B6B"/>
    <w:rsid w:val="00BC2E89"/>
    <w:rsid w:val="00BC30A9"/>
    <w:rsid w:val="00BC7A8B"/>
    <w:rsid w:val="00BD1665"/>
    <w:rsid w:val="00BD708D"/>
    <w:rsid w:val="00BE11D8"/>
    <w:rsid w:val="00BF30D7"/>
    <w:rsid w:val="00C16228"/>
    <w:rsid w:val="00C2080E"/>
    <w:rsid w:val="00C257AF"/>
    <w:rsid w:val="00C33064"/>
    <w:rsid w:val="00C463EF"/>
    <w:rsid w:val="00C53FB5"/>
    <w:rsid w:val="00C66C06"/>
    <w:rsid w:val="00C70EDE"/>
    <w:rsid w:val="00C71E22"/>
    <w:rsid w:val="00C75123"/>
    <w:rsid w:val="00C92161"/>
    <w:rsid w:val="00C94CAA"/>
    <w:rsid w:val="00CA7069"/>
    <w:rsid w:val="00CB759F"/>
    <w:rsid w:val="00CD610B"/>
    <w:rsid w:val="00CE7DC7"/>
    <w:rsid w:val="00D01561"/>
    <w:rsid w:val="00D01C66"/>
    <w:rsid w:val="00D13109"/>
    <w:rsid w:val="00D46CD3"/>
    <w:rsid w:val="00D60B70"/>
    <w:rsid w:val="00D62209"/>
    <w:rsid w:val="00D72FBB"/>
    <w:rsid w:val="00D82820"/>
    <w:rsid w:val="00D878CA"/>
    <w:rsid w:val="00D9400A"/>
    <w:rsid w:val="00DB0092"/>
    <w:rsid w:val="00DB3DFE"/>
    <w:rsid w:val="00DC094F"/>
    <w:rsid w:val="00DC0FD8"/>
    <w:rsid w:val="00DC23E3"/>
    <w:rsid w:val="00DE7251"/>
    <w:rsid w:val="00E12673"/>
    <w:rsid w:val="00E16E1A"/>
    <w:rsid w:val="00E33934"/>
    <w:rsid w:val="00E40B35"/>
    <w:rsid w:val="00E43C93"/>
    <w:rsid w:val="00E447EC"/>
    <w:rsid w:val="00E4695C"/>
    <w:rsid w:val="00E51A82"/>
    <w:rsid w:val="00E735BD"/>
    <w:rsid w:val="00E8085C"/>
    <w:rsid w:val="00E95893"/>
    <w:rsid w:val="00EA4061"/>
    <w:rsid w:val="00EB096E"/>
    <w:rsid w:val="00EB2406"/>
    <w:rsid w:val="00EB459D"/>
    <w:rsid w:val="00EB6144"/>
    <w:rsid w:val="00EC2ADB"/>
    <w:rsid w:val="00EC4344"/>
    <w:rsid w:val="00ED27E8"/>
    <w:rsid w:val="00EE1D4F"/>
    <w:rsid w:val="00EE1F7D"/>
    <w:rsid w:val="00EE7D63"/>
    <w:rsid w:val="00EF558B"/>
    <w:rsid w:val="00F02777"/>
    <w:rsid w:val="00F1146E"/>
    <w:rsid w:val="00F16368"/>
    <w:rsid w:val="00F16644"/>
    <w:rsid w:val="00F31EEF"/>
    <w:rsid w:val="00F374BA"/>
    <w:rsid w:val="00F55C79"/>
    <w:rsid w:val="00F65420"/>
    <w:rsid w:val="00F760EC"/>
    <w:rsid w:val="00F86DD0"/>
    <w:rsid w:val="00F9241A"/>
    <w:rsid w:val="00FA2EE4"/>
    <w:rsid w:val="00FB03F3"/>
    <w:rsid w:val="00FB6B6C"/>
    <w:rsid w:val="00FC16F7"/>
    <w:rsid w:val="00FE4DB9"/>
    <w:rsid w:val="00FF4B76"/>
    <w:rsid w:val="00FF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F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55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5B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A2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E35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3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E35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35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90A27"/>
    <w:rPr>
      <w:b/>
      <w:bCs/>
    </w:rPr>
  </w:style>
  <w:style w:type="paragraph" w:styleId="ac">
    <w:name w:val="footnote text"/>
    <w:basedOn w:val="a"/>
    <w:link w:val="ad"/>
    <w:unhideWhenUsed/>
    <w:rsid w:val="000A4110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0A41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nhideWhenUsed/>
    <w:rsid w:val="000A4110"/>
    <w:rPr>
      <w:vertAlign w:val="superscript"/>
    </w:rPr>
  </w:style>
  <w:style w:type="paragraph" w:styleId="af">
    <w:name w:val="No Spacing"/>
    <w:uiPriority w:val="1"/>
    <w:qFormat/>
    <w:rsid w:val="00551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F3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unhideWhenUsed/>
    <w:rsid w:val="007318BA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semiHidden/>
    <w:unhideWhenUsed/>
    <w:rsid w:val="007318BA"/>
    <w:rPr>
      <w:color w:val="0000FF"/>
      <w:u w:val="single"/>
    </w:rPr>
  </w:style>
  <w:style w:type="paragraph" w:customStyle="1" w:styleId="ConsPlusTitle">
    <w:name w:val="ConsPlusTitle"/>
    <w:rsid w:val="005D63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3">
    <w:name w:val="Body Text 3"/>
    <w:basedOn w:val="a"/>
    <w:link w:val="30"/>
    <w:unhideWhenUsed/>
    <w:rsid w:val="006C6FBF"/>
    <w:pPr>
      <w:spacing w:line="240" w:lineRule="atLeast"/>
      <w:jc w:val="both"/>
    </w:pPr>
    <w:rPr>
      <w:spacing w:val="-2"/>
      <w:sz w:val="26"/>
      <w:szCs w:val="26"/>
    </w:rPr>
  </w:style>
  <w:style w:type="character" w:customStyle="1" w:styleId="30">
    <w:name w:val="Основной текст 3 Знак"/>
    <w:basedOn w:val="a0"/>
    <w:link w:val="3"/>
    <w:rsid w:val="006C6FBF"/>
    <w:rPr>
      <w:rFonts w:ascii="Times New Roman" w:eastAsia="Times New Roman" w:hAnsi="Times New Roman" w:cs="Times New Roman"/>
      <w:spacing w:val="-2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F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55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5B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A2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E35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3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E35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35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План, тыс. рублей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Бюджет Шимского муниципального района</c:v>
                </c:pt>
                <c:pt idx="1">
                  <c:v>Бюджет Шимского городского поседления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2497.1</c:v>
                </c:pt>
                <c:pt idx="1">
                  <c:v>700.15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Факт, тыс. рублей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Бюджет Шимского муниципального района</c:v>
                </c:pt>
                <c:pt idx="1">
                  <c:v>Бюджет Шимского городского поседления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1574.4</c:v>
                </c:pt>
                <c:pt idx="1">
                  <c:v>685.07</c:v>
                </c:pt>
              </c:numCache>
            </c:numRef>
          </c:val>
        </c:ser>
        <c:axId val="88328064"/>
        <c:axId val="88329600"/>
      </c:barChart>
      <c:catAx>
        <c:axId val="88328064"/>
        <c:scaling>
          <c:orientation val="minMax"/>
        </c:scaling>
        <c:axPos val="l"/>
        <c:tickLblPos val="nextTo"/>
        <c:crossAx val="88329600"/>
        <c:crosses val="autoZero"/>
        <c:auto val="1"/>
        <c:lblAlgn val="ctr"/>
        <c:lblOffset val="100"/>
      </c:catAx>
      <c:valAx>
        <c:axId val="88329600"/>
        <c:scaling>
          <c:orientation val="minMax"/>
        </c:scaling>
        <c:axPos val="b"/>
        <c:majorGridlines/>
        <c:numFmt formatCode="General" sourceLinked="1"/>
        <c:tickLblPos val="nextTo"/>
        <c:crossAx val="883280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F1644-EEF1-4FB2-853F-F0FCBDF5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15</Pages>
  <Words>3555</Words>
  <Characters>20268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NOVREG</Company>
  <LinksUpToDate>false</LinksUpToDate>
  <CharactersWithSpaces>23776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Николаенко Ольга Владимировна</dc:creator>
  <cp:lastModifiedBy>2</cp:lastModifiedBy>
  <cp:revision>35</cp:revision>
  <cp:lastPrinted>2022-09-15T05:46:00Z</cp:lastPrinted>
  <dcterms:created xsi:type="dcterms:W3CDTF">2022-09-14T10:59:00Z</dcterms:created>
  <dcterms:modified xsi:type="dcterms:W3CDTF">2023-02-01T13:30:00Z</dcterms:modified>
</cp:coreProperties>
</file>