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7B" w:rsidRPr="00C25BBD" w:rsidRDefault="0096127B" w:rsidP="0096127B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r w:rsidRPr="00C25BBD">
        <w:rPr>
          <w:b/>
          <w:sz w:val="28"/>
          <w:szCs w:val="28"/>
        </w:rPr>
        <w:t xml:space="preserve">Комитет финансов Администрации Шимского </w:t>
      </w:r>
      <w:r w:rsidRPr="00C25BBD">
        <w:rPr>
          <w:b/>
          <w:sz w:val="28"/>
          <w:szCs w:val="28"/>
        </w:rPr>
        <w:br/>
        <w:t>муниципального района</w:t>
      </w:r>
    </w:p>
    <w:p w:rsidR="0096127B" w:rsidRDefault="0096127B" w:rsidP="0096127B">
      <w:pPr>
        <w:pStyle w:val="a4"/>
        <w:tabs>
          <w:tab w:val="left" w:pos="3090"/>
          <w:tab w:val="center" w:pos="4819"/>
        </w:tabs>
        <w:spacing w:after="280" w:afterAutospacing="0"/>
        <w:jc w:val="center"/>
        <w:outlineLvl w:val="0"/>
        <w:rPr>
          <w:b/>
          <w:bCs/>
          <w:sz w:val="28"/>
          <w:szCs w:val="28"/>
        </w:rPr>
      </w:pPr>
    </w:p>
    <w:p w:rsidR="0096127B" w:rsidRPr="00C25BBD" w:rsidRDefault="0096127B" w:rsidP="0096127B">
      <w:pPr>
        <w:pStyle w:val="a4"/>
        <w:tabs>
          <w:tab w:val="left" w:pos="3090"/>
          <w:tab w:val="center" w:pos="4819"/>
        </w:tabs>
        <w:spacing w:after="280" w:afterAutospacing="0"/>
        <w:jc w:val="center"/>
        <w:outlineLvl w:val="0"/>
        <w:rPr>
          <w:b/>
          <w:bCs/>
          <w:sz w:val="28"/>
          <w:szCs w:val="28"/>
        </w:rPr>
      </w:pPr>
      <w:proofErr w:type="gramStart"/>
      <w:r w:rsidRPr="00C25BBD">
        <w:rPr>
          <w:b/>
          <w:bCs/>
          <w:sz w:val="28"/>
          <w:szCs w:val="28"/>
        </w:rPr>
        <w:t>П</w:t>
      </w:r>
      <w:proofErr w:type="gramEnd"/>
      <w:r w:rsidRPr="00C25BBD">
        <w:rPr>
          <w:b/>
          <w:bCs/>
          <w:sz w:val="28"/>
          <w:szCs w:val="28"/>
        </w:rPr>
        <w:t xml:space="preserve"> Р И К А З</w:t>
      </w:r>
    </w:p>
    <w:p w:rsidR="0096127B" w:rsidRPr="00C25BBD" w:rsidRDefault="002B55E0" w:rsidP="0096127B">
      <w:pPr>
        <w:pStyle w:val="a4"/>
        <w:spacing w:after="280" w:afterAutospacing="0"/>
        <w:rPr>
          <w:sz w:val="28"/>
          <w:szCs w:val="28"/>
        </w:rPr>
      </w:pPr>
      <w:r w:rsidRPr="002B55E0">
        <w:rPr>
          <w:bCs/>
          <w:sz w:val="28"/>
          <w:szCs w:val="28"/>
          <w:u w:val="single"/>
        </w:rPr>
        <w:t>04</w:t>
      </w:r>
      <w:r w:rsidR="0096127B" w:rsidRPr="002B55E0">
        <w:rPr>
          <w:bCs/>
          <w:sz w:val="28"/>
          <w:szCs w:val="28"/>
          <w:u w:val="single"/>
        </w:rPr>
        <w:t>.</w:t>
      </w:r>
      <w:r w:rsidR="00DB45EF" w:rsidRPr="002B55E0">
        <w:rPr>
          <w:bCs/>
          <w:sz w:val="28"/>
          <w:szCs w:val="28"/>
          <w:u w:val="single"/>
        </w:rPr>
        <w:t>0</w:t>
      </w:r>
      <w:r w:rsidR="0041608A" w:rsidRPr="002B55E0">
        <w:rPr>
          <w:bCs/>
          <w:sz w:val="28"/>
          <w:szCs w:val="28"/>
          <w:u w:val="single"/>
        </w:rPr>
        <w:t>4</w:t>
      </w:r>
      <w:r w:rsidR="0096127B" w:rsidRPr="002B55E0">
        <w:rPr>
          <w:bCs/>
          <w:sz w:val="28"/>
          <w:szCs w:val="28"/>
          <w:u w:val="single"/>
        </w:rPr>
        <w:t>.201</w:t>
      </w:r>
      <w:r w:rsidR="006143CF" w:rsidRPr="002B55E0">
        <w:rPr>
          <w:bCs/>
          <w:sz w:val="28"/>
          <w:szCs w:val="28"/>
          <w:u w:val="single"/>
        </w:rPr>
        <w:t>7</w:t>
      </w:r>
      <w:r w:rsidR="0096127B" w:rsidRPr="002B55E0">
        <w:rPr>
          <w:sz w:val="28"/>
          <w:szCs w:val="28"/>
        </w:rPr>
        <w:t xml:space="preserve"> № </w:t>
      </w:r>
      <w:r w:rsidRPr="002B55E0">
        <w:rPr>
          <w:sz w:val="28"/>
          <w:szCs w:val="28"/>
        </w:rPr>
        <w:t>3</w:t>
      </w:r>
      <w:r w:rsidR="00BD78A2" w:rsidRPr="002B55E0">
        <w:rPr>
          <w:sz w:val="28"/>
          <w:szCs w:val="28"/>
        </w:rPr>
        <w:t>2</w:t>
      </w:r>
      <w:r w:rsidR="0096127B" w:rsidRPr="00C25BBD">
        <w:rPr>
          <w:sz w:val="28"/>
          <w:szCs w:val="28"/>
        </w:rPr>
        <w:br/>
        <w:t>р.п.</w:t>
      </w:r>
      <w:r w:rsidR="0096127B">
        <w:rPr>
          <w:sz w:val="28"/>
          <w:szCs w:val="28"/>
        </w:rPr>
        <w:t xml:space="preserve"> </w:t>
      </w:r>
      <w:r w:rsidR="0096127B" w:rsidRPr="00C25BBD">
        <w:rPr>
          <w:sz w:val="28"/>
          <w:szCs w:val="28"/>
        </w:rPr>
        <w:t>Шимск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0"/>
        <w:gridCol w:w="4760"/>
      </w:tblGrid>
      <w:tr w:rsidR="0096127B" w:rsidTr="00182394">
        <w:trPr>
          <w:trHeight w:val="1028"/>
        </w:trPr>
        <w:tc>
          <w:tcPr>
            <w:tcW w:w="4810" w:type="dxa"/>
          </w:tcPr>
          <w:p w:rsidR="0096127B" w:rsidRDefault="00EA1F7C" w:rsidP="00D73127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  <w:r w:rsidRPr="00EA1F7C">
              <w:rPr>
                <w:b/>
                <w:sz w:val="28"/>
                <w:szCs w:val="28"/>
              </w:rPr>
              <w:t xml:space="preserve">О внесении изменений в приказ от </w:t>
            </w:r>
            <w:r w:rsidR="006143CF">
              <w:rPr>
                <w:b/>
                <w:sz w:val="28"/>
                <w:szCs w:val="28"/>
              </w:rPr>
              <w:t>09</w:t>
            </w:r>
            <w:r w:rsidRPr="00EA1F7C">
              <w:rPr>
                <w:b/>
                <w:sz w:val="28"/>
                <w:szCs w:val="28"/>
              </w:rPr>
              <w:t>.1</w:t>
            </w:r>
            <w:r w:rsidR="006143CF">
              <w:rPr>
                <w:b/>
                <w:sz w:val="28"/>
                <w:szCs w:val="28"/>
              </w:rPr>
              <w:t>2</w:t>
            </w:r>
            <w:r w:rsidRPr="00EA1F7C">
              <w:rPr>
                <w:b/>
                <w:sz w:val="28"/>
                <w:szCs w:val="28"/>
              </w:rPr>
              <w:t>.201</w:t>
            </w:r>
            <w:r w:rsidR="006143CF">
              <w:rPr>
                <w:b/>
                <w:sz w:val="28"/>
                <w:szCs w:val="28"/>
              </w:rPr>
              <w:t>6</w:t>
            </w:r>
            <w:r w:rsidRPr="00EA1F7C">
              <w:rPr>
                <w:b/>
                <w:sz w:val="28"/>
                <w:szCs w:val="28"/>
              </w:rPr>
              <w:t xml:space="preserve"> №</w:t>
            </w:r>
            <w:r w:rsidR="00D73127">
              <w:rPr>
                <w:b/>
                <w:sz w:val="28"/>
                <w:szCs w:val="28"/>
              </w:rPr>
              <w:t>69</w:t>
            </w:r>
          </w:p>
          <w:p w:rsidR="00D73127" w:rsidRDefault="00D73127" w:rsidP="00D73127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96127B" w:rsidRDefault="0096127B" w:rsidP="00E51BF6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182394" w:rsidRDefault="00182394" w:rsidP="0096127B">
      <w:pPr>
        <w:tabs>
          <w:tab w:val="left" w:pos="600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82394">
        <w:rPr>
          <w:bCs/>
          <w:sz w:val="28"/>
          <w:szCs w:val="28"/>
        </w:rPr>
        <w:t>Руководствуясь статьей 264.</w:t>
      </w:r>
      <w:r w:rsidR="00D73127">
        <w:rPr>
          <w:bCs/>
          <w:sz w:val="28"/>
          <w:szCs w:val="28"/>
        </w:rPr>
        <w:t>3</w:t>
      </w:r>
      <w:r w:rsidRPr="00182394">
        <w:rPr>
          <w:bCs/>
          <w:sz w:val="28"/>
          <w:szCs w:val="28"/>
        </w:rPr>
        <w:t xml:space="preserve"> Бюджетного кодекса Российской Федерации, приказами Министерства финансов Российской Федерации от 28 декабря 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 и приказом департамента финансов Новгородской области от </w:t>
      </w:r>
      <w:r w:rsidR="00D73127">
        <w:rPr>
          <w:bCs/>
          <w:sz w:val="28"/>
          <w:szCs w:val="28"/>
        </w:rPr>
        <w:t>08 декабря</w:t>
      </w:r>
      <w:r w:rsidRPr="00182394">
        <w:rPr>
          <w:bCs/>
          <w:sz w:val="28"/>
          <w:szCs w:val="28"/>
        </w:rPr>
        <w:t xml:space="preserve"> 201</w:t>
      </w:r>
      <w:r w:rsidR="00D73127">
        <w:rPr>
          <w:bCs/>
          <w:sz w:val="28"/>
          <w:szCs w:val="28"/>
        </w:rPr>
        <w:t>6</w:t>
      </w:r>
      <w:r w:rsidRPr="00182394">
        <w:rPr>
          <w:bCs/>
          <w:sz w:val="28"/>
          <w:szCs w:val="28"/>
        </w:rPr>
        <w:t xml:space="preserve"> года № </w:t>
      </w:r>
      <w:r w:rsidR="00D73127">
        <w:rPr>
          <w:bCs/>
          <w:sz w:val="28"/>
          <w:szCs w:val="28"/>
        </w:rPr>
        <w:t>115</w:t>
      </w:r>
    </w:p>
    <w:p w:rsidR="0096127B" w:rsidRDefault="0096127B" w:rsidP="0096127B">
      <w:pPr>
        <w:tabs>
          <w:tab w:val="left" w:pos="600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67086">
        <w:rPr>
          <w:b/>
          <w:sz w:val="28"/>
          <w:szCs w:val="28"/>
        </w:rPr>
        <w:t>ПРИКАЗЫВАЮ:</w:t>
      </w:r>
    </w:p>
    <w:p w:rsidR="00FE7B2C" w:rsidRDefault="00FE7B2C" w:rsidP="00FE7B2C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173663">
        <w:rPr>
          <w:b w:val="0"/>
        </w:rPr>
        <w:t xml:space="preserve">1. </w:t>
      </w:r>
      <w:r w:rsidR="004A2A77" w:rsidRPr="004A2A77">
        <w:rPr>
          <w:b w:val="0"/>
        </w:rPr>
        <w:t>Внести изменения</w:t>
      </w:r>
      <w:r w:rsidR="004A2A77">
        <w:rPr>
          <w:b w:val="0"/>
        </w:rPr>
        <w:t xml:space="preserve"> в </w:t>
      </w:r>
      <w:r w:rsidR="00182394">
        <w:rPr>
          <w:b w:val="0"/>
        </w:rPr>
        <w:t>Приказ</w:t>
      </w:r>
      <w:r w:rsidR="0078228F" w:rsidRPr="0078228F">
        <w:rPr>
          <w:b w:val="0"/>
        </w:rPr>
        <w:t xml:space="preserve"> </w:t>
      </w:r>
      <w:r w:rsidR="002B55E0">
        <w:rPr>
          <w:b w:val="0"/>
        </w:rPr>
        <w:t>Комитета финансов Администрации Шимского муниципального района от 04.04.2017 года №69 «О</w:t>
      </w:r>
      <w:r w:rsidR="00182394" w:rsidRPr="00182394">
        <w:rPr>
          <w:b w:val="0"/>
        </w:rPr>
        <w:t xml:space="preserve"> сроках представления годовой бюджетной отчетности </w:t>
      </w:r>
      <w:r w:rsidR="00BF4B50">
        <w:rPr>
          <w:b w:val="0"/>
        </w:rPr>
        <w:t>об исполнении бюджетов поселений</w:t>
      </w:r>
      <w:r w:rsidR="00182394" w:rsidRPr="00182394">
        <w:rPr>
          <w:b w:val="0"/>
        </w:rPr>
        <w:t xml:space="preserve"> за 201</w:t>
      </w:r>
      <w:r w:rsidR="006143CF">
        <w:rPr>
          <w:b w:val="0"/>
        </w:rPr>
        <w:t>6</w:t>
      </w:r>
      <w:r w:rsidR="00182394" w:rsidRPr="00182394">
        <w:rPr>
          <w:b w:val="0"/>
        </w:rPr>
        <w:t xml:space="preserve"> год, месячной и квартальной отчетности в 201</w:t>
      </w:r>
      <w:r w:rsidR="006143CF">
        <w:rPr>
          <w:b w:val="0"/>
        </w:rPr>
        <w:t>7</w:t>
      </w:r>
      <w:r w:rsidR="00182394" w:rsidRPr="00182394">
        <w:rPr>
          <w:b w:val="0"/>
        </w:rPr>
        <w:t xml:space="preserve"> году</w:t>
      </w:r>
      <w:r w:rsidR="002B55E0">
        <w:rPr>
          <w:b w:val="0"/>
        </w:rPr>
        <w:t>»</w:t>
      </w:r>
      <w:r w:rsidR="00583A72">
        <w:rPr>
          <w:b w:val="0"/>
        </w:rPr>
        <w:t>,</w:t>
      </w:r>
      <w:r w:rsidR="0078228F">
        <w:rPr>
          <w:b w:val="0"/>
        </w:rPr>
        <w:t xml:space="preserve"> </w:t>
      </w:r>
      <w:r w:rsidR="0041608A">
        <w:rPr>
          <w:b w:val="0"/>
        </w:rPr>
        <w:t>изложив Приложени</w:t>
      </w:r>
      <w:r w:rsidR="002B55E0">
        <w:rPr>
          <w:b w:val="0"/>
        </w:rPr>
        <w:t>е</w:t>
      </w:r>
      <w:r w:rsidR="0041608A">
        <w:rPr>
          <w:b w:val="0"/>
        </w:rPr>
        <w:t xml:space="preserve"> </w:t>
      </w:r>
      <w:r w:rsidR="002B55E0">
        <w:rPr>
          <w:b w:val="0"/>
        </w:rPr>
        <w:t>2 в прилагаемой редакции</w:t>
      </w:r>
      <w:r w:rsidR="0041608A">
        <w:rPr>
          <w:b w:val="0"/>
        </w:rPr>
        <w:t>.</w:t>
      </w:r>
    </w:p>
    <w:p w:rsidR="00DB45EF" w:rsidRPr="00C9579D" w:rsidRDefault="00DB45EF" w:rsidP="0096127B">
      <w:pPr>
        <w:tabs>
          <w:tab w:val="left" w:pos="6000"/>
        </w:tabs>
        <w:ind w:left="-426" w:firstLine="426"/>
        <w:jc w:val="both"/>
        <w:rPr>
          <w:sz w:val="27"/>
          <w:szCs w:val="28"/>
        </w:rPr>
      </w:pPr>
    </w:p>
    <w:p w:rsidR="0096127B" w:rsidRPr="00C9579D" w:rsidRDefault="0096127B" w:rsidP="0096127B">
      <w:pPr>
        <w:tabs>
          <w:tab w:val="left" w:pos="6000"/>
        </w:tabs>
        <w:ind w:left="-426" w:firstLine="426"/>
        <w:jc w:val="both"/>
        <w:rPr>
          <w:sz w:val="27"/>
          <w:szCs w:val="28"/>
        </w:rPr>
      </w:pPr>
    </w:p>
    <w:p w:rsidR="00217BC3" w:rsidRDefault="00C219AA" w:rsidP="00BD78A2">
      <w:pPr>
        <w:tabs>
          <w:tab w:val="left" w:pos="6000"/>
        </w:tabs>
        <w:rPr>
          <w:b/>
          <w:bCs/>
          <w:sz w:val="27"/>
          <w:szCs w:val="28"/>
        </w:rPr>
      </w:pPr>
      <w:r>
        <w:rPr>
          <w:b/>
          <w:bCs/>
          <w:sz w:val="27"/>
          <w:szCs w:val="28"/>
        </w:rPr>
        <w:t>Председатель</w:t>
      </w:r>
      <w:r w:rsidR="0003021B">
        <w:rPr>
          <w:b/>
          <w:bCs/>
          <w:sz w:val="27"/>
          <w:szCs w:val="28"/>
        </w:rPr>
        <w:t xml:space="preserve"> </w:t>
      </w:r>
      <w:r w:rsidR="007277D6">
        <w:rPr>
          <w:b/>
          <w:bCs/>
          <w:sz w:val="27"/>
          <w:szCs w:val="28"/>
        </w:rPr>
        <w:t>К</w:t>
      </w:r>
      <w:r w:rsidR="0096127B" w:rsidRPr="00C9579D">
        <w:rPr>
          <w:b/>
          <w:bCs/>
          <w:sz w:val="27"/>
          <w:szCs w:val="28"/>
        </w:rPr>
        <w:t>омитета</w:t>
      </w:r>
    </w:p>
    <w:p w:rsidR="00217BC3" w:rsidRDefault="0096127B" w:rsidP="00BD78A2">
      <w:pPr>
        <w:tabs>
          <w:tab w:val="left" w:pos="6000"/>
        </w:tabs>
        <w:rPr>
          <w:b/>
          <w:bCs/>
          <w:sz w:val="27"/>
          <w:szCs w:val="28"/>
        </w:rPr>
      </w:pPr>
      <w:r w:rsidRPr="00C9579D">
        <w:rPr>
          <w:b/>
          <w:bCs/>
          <w:sz w:val="27"/>
          <w:szCs w:val="28"/>
        </w:rPr>
        <w:t>финансов Администрации</w:t>
      </w:r>
    </w:p>
    <w:p w:rsidR="0096127B" w:rsidRDefault="0096127B" w:rsidP="00BD78A2">
      <w:pPr>
        <w:tabs>
          <w:tab w:val="left" w:pos="6000"/>
        </w:tabs>
        <w:rPr>
          <w:b/>
          <w:bCs/>
          <w:sz w:val="27"/>
          <w:szCs w:val="28"/>
        </w:rPr>
      </w:pPr>
      <w:r w:rsidRPr="00C9579D">
        <w:rPr>
          <w:b/>
          <w:bCs/>
          <w:sz w:val="27"/>
          <w:szCs w:val="28"/>
        </w:rPr>
        <w:t xml:space="preserve">муниципального района            </w:t>
      </w:r>
      <w:r w:rsidR="00217BC3">
        <w:rPr>
          <w:b/>
          <w:bCs/>
          <w:sz w:val="27"/>
          <w:szCs w:val="28"/>
        </w:rPr>
        <w:t xml:space="preserve">                               </w:t>
      </w:r>
      <w:r w:rsidRPr="00C9579D">
        <w:rPr>
          <w:b/>
          <w:bCs/>
          <w:sz w:val="27"/>
          <w:szCs w:val="28"/>
        </w:rPr>
        <w:t xml:space="preserve">                          </w:t>
      </w:r>
      <w:r w:rsidRPr="00C9579D">
        <w:rPr>
          <w:rFonts w:ascii="Helvetica, sans-serif" w:hAnsi="Helvetica, sans-serif"/>
          <w:b/>
          <w:sz w:val="27"/>
          <w:szCs w:val="28"/>
        </w:rPr>
        <w:t xml:space="preserve"> </w:t>
      </w:r>
      <w:proofErr w:type="spellStart"/>
      <w:r>
        <w:rPr>
          <w:b/>
          <w:bCs/>
          <w:sz w:val="27"/>
          <w:szCs w:val="28"/>
        </w:rPr>
        <w:t>М.Б</w:t>
      </w:r>
      <w:r w:rsidRPr="00C9579D">
        <w:rPr>
          <w:b/>
          <w:bCs/>
          <w:sz w:val="27"/>
          <w:szCs w:val="28"/>
        </w:rPr>
        <w:t>.Иванова</w:t>
      </w:r>
      <w:proofErr w:type="spellEnd"/>
    </w:p>
    <w:p w:rsidR="0041608A" w:rsidRDefault="0041608A" w:rsidP="00BD78A2">
      <w:pPr>
        <w:tabs>
          <w:tab w:val="left" w:pos="6000"/>
        </w:tabs>
        <w:rPr>
          <w:b/>
          <w:bCs/>
          <w:sz w:val="27"/>
          <w:szCs w:val="28"/>
        </w:rPr>
      </w:pPr>
    </w:p>
    <w:p w:rsidR="0041608A" w:rsidRDefault="0041608A" w:rsidP="00BD78A2">
      <w:pPr>
        <w:tabs>
          <w:tab w:val="left" w:pos="6000"/>
        </w:tabs>
        <w:rPr>
          <w:b/>
          <w:bCs/>
          <w:sz w:val="27"/>
          <w:szCs w:val="28"/>
        </w:rPr>
      </w:pPr>
    </w:p>
    <w:p w:rsidR="0041608A" w:rsidRDefault="0041608A" w:rsidP="00BD78A2">
      <w:pPr>
        <w:tabs>
          <w:tab w:val="left" w:pos="6000"/>
        </w:tabs>
        <w:rPr>
          <w:b/>
          <w:bCs/>
          <w:sz w:val="27"/>
          <w:szCs w:val="28"/>
        </w:rPr>
      </w:pPr>
    </w:p>
    <w:p w:rsidR="0041608A" w:rsidRDefault="0041608A" w:rsidP="00BD78A2">
      <w:pPr>
        <w:tabs>
          <w:tab w:val="left" w:pos="6000"/>
        </w:tabs>
        <w:rPr>
          <w:b/>
          <w:bCs/>
          <w:sz w:val="27"/>
          <w:szCs w:val="28"/>
        </w:rPr>
      </w:pPr>
    </w:p>
    <w:p w:rsidR="0041608A" w:rsidRDefault="0041608A" w:rsidP="00BD78A2">
      <w:pPr>
        <w:tabs>
          <w:tab w:val="left" w:pos="6000"/>
        </w:tabs>
        <w:rPr>
          <w:b/>
          <w:bCs/>
          <w:sz w:val="27"/>
          <w:szCs w:val="28"/>
        </w:rPr>
      </w:pPr>
    </w:p>
    <w:p w:rsidR="0041608A" w:rsidRDefault="0041608A" w:rsidP="00BD78A2">
      <w:pPr>
        <w:tabs>
          <w:tab w:val="left" w:pos="6000"/>
        </w:tabs>
        <w:rPr>
          <w:b/>
          <w:bCs/>
          <w:sz w:val="27"/>
          <w:szCs w:val="28"/>
        </w:rPr>
      </w:pPr>
    </w:p>
    <w:p w:rsidR="0041608A" w:rsidRDefault="0041608A" w:rsidP="00BD78A2">
      <w:pPr>
        <w:tabs>
          <w:tab w:val="left" w:pos="6000"/>
        </w:tabs>
        <w:rPr>
          <w:b/>
          <w:bCs/>
          <w:sz w:val="27"/>
          <w:szCs w:val="28"/>
        </w:rPr>
      </w:pPr>
    </w:p>
    <w:p w:rsidR="0041608A" w:rsidRDefault="0041608A" w:rsidP="00BD78A2">
      <w:pPr>
        <w:tabs>
          <w:tab w:val="left" w:pos="6000"/>
        </w:tabs>
        <w:rPr>
          <w:b/>
          <w:bCs/>
          <w:sz w:val="27"/>
          <w:szCs w:val="28"/>
        </w:rPr>
      </w:pPr>
    </w:p>
    <w:p w:rsidR="0041608A" w:rsidRDefault="0041608A" w:rsidP="00BD78A2">
      <w:pPr>
        <w:tabs>
          <w:tab w:val="left" w:pos="6000"/>
        </w:tabs>
        <w:rPr>
          <w:b/>
          <w:bCs/>
          <w:sz w:val="27"/>
          <w:szCs w:val="28"/>
        </w:rPr>
      </w:pPr>
    </w:p>
    <w:p w:rsidR="0041608A" w:rsidRDefault="0041608A" w:rsidP="00BD78A2">
      <w:pPr>
        <w:tabs>
          <w:tab w:val="left" w:pos="6000"/>
        </w:tabs>
        <w:rPr>
          <w:b/>
          <w:bCs/>
          <w:sz w:val="27"/>
          <w:szCs w:val="28"/>
        </w:rPr>
      </w:pPr>
    </w:p>
    <w:p w:rsidR="0041608A" w:rsidRDefault="0041608A" w:rsidP="0041608A">
      <w:pPr>
        <w:jc w:val="right"/>
      </w:pPr>
      <w:r>
        <w:lastRenderedPageBreak/>
        <w:t xml:space="preserve">Приложение № 2 </w:t>
      </w:r>
    </w:p>
    <w:p w:rsidR="0041608A" w:rsidRDefault="0041608A" w:rsidP="0041608A">
      <w:pPr>
        <w:jc w:val="right"/>
      </w:pPr>
      <w:r>
        <w:t xml:space="preserve">к приказу Комитета финансов </w:t>
      </w:r>
    </w:p>
    <w:p w:rsidR="0041608A" w:rsidRDefault="0041608A" w:rsidP="0041608A">
      <w:pPr>
        <w:jc w:val="right"/>
      </w:pPr>
      <w:r>
        <w:t xml:space="preserve">Администрации Шимского </w:t>
      </w:r>
    </w:p>
    <w:p w:rsidR="0041608A" w:rsidRDefault="0041608A" w:rsidP="0041608A">
      <w:pPr>
        <w:jc w:val="right"/>
      </w:pPr>
      <w:r>
        <w:t>муниципального района</w:t>
      </w:r>
    </w:p>
    <w:p w:rsidR="0041608A" w:rsidRDefault="0041608A" w:rsidP="0041608A">
      <w:pPr>
        <w:jc w:val="right"/>
      </w:pPr>
      <w:r>
        <w:t>от 09.12.2016 № 69</w:t>
      </w:r>
    </w:p>
    <w:p w:rsidR="0041608A" w:rsidRDefault="0041608A" w:rsidP="0041608A">
      <w:pPr>
        <w:jc w:val="right"/>
      </w:pPr>
      <w:r w:rsidRPr="00D02BA2">
        <w:t xml:space="preserve">(ред. от </w:t>
      </w:r>
      <w:r w:rsidR="00D02BA2" w:rsidRPr="00D02BA2">
        <w:t>04</w:t>
      </w:r>
      <w:r w:rsidRPr="00D02BA2">
        <w:t>.04.2017 №</w:t>
      </w:r>
      <w:r w:rsidR="00D02BA2" w:rsidRPr="00D02BA2">
        <w:t>32</w:t>
      </w:r>
      <w:r w:rsidRPr="00D02BA2">
        <w:t>)</w:t>
      </w:r>
    </w:p>
    <w:p w:rsidR="0041608A" w:rsidRDefault="0041608A" w:rsidP="0041608A">
      <w:pPr>
        <w:jc w:val="center"/>
      </w:pPr>
    </w:p>
    <w:p w:rsidR="0041608A" w:rsidRPr="00AF004D" w:rsidRDefault="0041608A" w:rsidP="0041608A">
      <w:pPr>
        <w:jc w:val="center"/>
        <w:rPr>
          <w:b/>
          <w:sz w:val="20"/>
        </w:rPr>
      </w:pPr>
      <w:r>
        <w:rPr>
          <w:b/>
          <w:sz w:val="28"/>
          <w:szCs w:val="28"/>
        </w:rPr>
        <w:t>С</w:t>
      </w:r>
      <w:r w:rsidRPr="00D4381C">
        <w:rPr>
          <w:b/>
          <w:sz w:val="28"/>
          <w:szCs w:val="28"/>
        </w:rPr>
        <w:t xml:space="preserve">роки представления </w:t>
      </w:r>
      <w:r w:rsidRPr="003B4A81">
        <w:rPr>
          <w:b/>
          <w:sz w:val="28"/>
          <w:szCs w:val="28"/>
        </w:rPr>
        <w:t xml:space="preserve">месячной и квартальной </w:t>
      </w:r>
      <w:r>
        <w:rPr>
          <w:b/>
          <w:sz w:val="28"/>
          <w:szCs w:val="28"/>
        </w:rPr>
        <w:t xml:space="preserve">бюджетной </w:t>
      </w:r>
      <w:r w:rsidRPr="003B4A81">
        <w:rPr>
          <w:b/>
          <w:sz w:val="28"/>
          <w:szCs w:val="28"/>
        </w:rPr>
        <w:t>отчетности об исполнении бюджетов поселений в 2017 году</w:t>
      </w:r>
    </w:p>
    <w:tbl>
      <w:tblPr>
        <w:tblW w:w="870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3311"/>
      </w:tblGrid>
      <w:tr w:rsidR="0041608A" w:rsidRPr="00766122" w:rsidTr="007D7E6C">
        <w:tc>
          <w:tcPr>
            <w:tcW w:w="5396" w:type="dxa"/>
          </w:tcPr>
          <w:p w:rsidR="0041608A" w:rsidRPr="00766122" w:rsidRDefault="0041608A" w:rsidP="007D7E6C">
            <w:pPr>
              <w:rPr>
                <w:sz w:val="20"/>
              </w:rPr>
            </w:pPr>
            <w:r w:rsidRPr="00766122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форм</w:t>
            </w:r>
          </w:p>
        </w:tc>
        <w:tc>
          <w:tcPr>
            <w:tcW w:w="3311" w:type="dxa"/>
          </w:tcPr>
          <w:p w:rsidR="0041608A" w:rsidRPr="00766122" w:rsidRDefault="0041608A" w:rsidP="007D7E6C">
            <w:pPr>
              <w:jc w:val="center"/>
              <w:rPr>
                <w:sz w:val="20"/>
              </w:rPr>
            </w:pPr>
            <w:r w:rsidRPr="00766122">
              <w:rPr>
                <w:sz w:val="20"/>
              </w:rPr>
              <w:t xml:space="preserve">Срок представления </w:t>
            </w:r>
          </w:p>
        </w:tc>
      </w:tr>
      <w:tr w:rsidR="0041608A" w:rsidRPr="00766122" w:rsidTr="007D7E6C">
        <w:tc>
          <w:tcPr>
            <w:tcW w:w="5396" w:type="dxa"/>
          </w:tcPr>
          <w:p w:rsidR="0041608A" w:rsidRPr="00D90917" w:rsidRDefault="0041608A" w:rsidP="007D7E6C">
            <w:r>
              <w:t>Справка по консолидируемым расчетам (ф.0503125)</w:t>
            </w:r>
          </w:p>
        </w:tc>
        <w:tc>
          <w:tcPr>
            <w:tcW w:w="3311" w:type="dxa"/>
          </w:tcPr>
          <w:p w:rsidR="0041608A" w:rsidRDefault="0041608A" w:rsidP="007D7E6C">
            <w:pPr>
              <w:jc w:val="center"/>
            </w:pPr>
            <w:r>
              <w:t xml:space="preserve">3-го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41608A" w:rsidTr="007D7E6C">
        <w:tc>
          <w:tcPr>
            <w:tcW w:w="5396" w:type="dxa"/>
          </w:tcPr>
          <w:p w:rsidR="0041608A" w:rsidRPr="00286F4C" w:rsidRDefault="0041608A" w:rsidP="007D7E6C">
            <w:r w:rsidRPr="00286F4C">
              <w:t xml:space="preserve">Отчет об исполнении бюджета </w:t>
            </w:r>
            <w:hyperlink r:id="rId7" w:history="1">
              <w:r w:rsidRPr="0041608A">
                <w:rPr>
                  <w:rStyle w:val="a7"/>
                  <w:color w:val="auto"/>
                  <w:u w:val="none"/>
                </w:rPr>
                <w:t>(ф. 0503117)</w:t>
              </w:r>
            </w:hyperlink>
            <w:r>
              <w:t xml:space="preserve"> и справочная таблица к отчету (ф.0503387)</w:t>
            </w:r>
          </w:p>
          <w:p w:rsidR="0041608A" w:rsidRPr="00D90917" w:rsidRDefault="0041608A" w:rsidP="007D7E6C"/>
        </w:tc>
        <w:tc>
          <w:tcPr>
            <w:tcW w:w="3311" w:type="dxa"/>
          </w:tcPr>
          <w:p w:rsidR="0041608A" w:rsidRDefault="0041608A" w:rsidP="007D7E6C">
            <w:pPr>
              <w:jc w:val="center"/>
            </w:pPr>
            <w:r>
              <w:t xml:space="preserve">6-го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41608A" w:rsidTr="007D7E6C">
        <w:tc>
          <w:tcPr>
            <w:tcW w:w="5396" w:type="dxa"/>
          </w:tcPr>
          <w:p w:rsidR="0041608A" w:rsidRPr="00D90917" w:rsidRDefault="0041608A" w:rsidP="007D7E6C">
            <w:r w:rsidRPr="00286F4C">
              <w:t>Отчет о движени</w:t>
            </w:r>
            <w:r>
              <w:t>и денежных средств (ф. 0503123)</w:t>
            </w:r>
          </w:p>
        </w:tc>
        <w:tc>
          <w:tcPr>
            <w:tcW w:w="3311" w:type="dxa"/>
          </w:tcPr>
          <w:p w:rsidR="0041608A" w:rsidRDefault="0041608A" w:rsidP="0041608A">
            <w:pPr>
              <w:jc w:val="center"/>
            </w:pPr>
            <w:r>
              <w:t xml:space="preserve">представляется по состоянию на 1 июля,7 </w:t>
            </w:r>
            <w:r w:rsidRPr="004D7604">
              <w:t xml:space="preserve">-го числа месяца, следующего </w:t>
            </w:r>
            <w:proofErr w:type="gramStart"/>
            <w:r w:rsidRPr="004D7604">
              <w:t>за</w:t>
            </w:r>
            <w:proofErr w:type="gramEnd"/>
            <w:r w:rsidRPr="004D7604">
              <w:t xml:space="preserve"> отчетным</w:t>
            </w:r>
          </w:p>
        </w:tc>
      </w:tr>
      <w:tr w:rsidR="0041608A" w:rsidTr="007D7E6C">
        <w:tc>
          <w:tcPr>
            <w:tcW w:w="5396" w:type="dxa"/>
          </w:tcPr>
          <w:p w:rsidR="0041608A" w:rsidRPr="00286F4C" w:rsidRDefault="0041608A" w:rsidP="0041608A">
            <w: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 (ф.0503324)</w:t>
            </w:r>
          </w:p>
        </w:tc>
        <w:tc>
          <w:tcPr>
            <w:tcW w:w="3311" w:type="dxa"/>
          </w:tcPr>
          <w:p w:rsidR="0041608A" w:rsidRDefault="0041608A" w:rsidP="0041608A">
            <w:pPr>
              <w:jc w:val="center"/>
            </w:pPr>
            <w:r w:rsidRPr="0041608A">
              <w:t>7-го числа месяца, следующего за отчетным кварталом</w:t>
            </w:r>
          </w:p>
        </w:tc>
      </w:tr>
      <w:tr w:rsidR="0041608A" w:rsidTr="007D7E6C">
        <w:tc>
          <w:tcPr>
            <w:tcW w:w="5396" w:type="dxa"/>
          </w:tcPr>
          <w:p w:rsidR="0041608A" w:rsidRPr="00D90917" w:rsidRDefault="0041608A" w:rsidP="007D7E6C">
            <w:r w:rsidRPr="00286F4C">
              <w:t>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      </w:r>
          </w:p>
        </w:tc>
        <w:tc>
          <w:tcPr>
            <w:tcW w:w="3311" w:type="dxa"/>
          </w:tcPr>
          <w:p w:rsidR="0041608A" w:rsidRDefault="0041608A" w:rsidP="007D7E6C">
            <w:pPr>
              <w:jc w:val="center"/>
            </w:pPr>
            <w:r>
              <w:t>3</w:t>
            </w:r>
            <w:r w:rsidRPr="004D7604">
              <w:t>-го числа месяца, следующего за отчетным кварталом</w:t>
            </w:r>
          </w:p>
        </w:tc>
      </w:tr>
      <w:tr w:rsidR="0041608A" w:rsidTr="007D7E6C">
        <w:tc>
          <w:tcPr>
            <w:tcW w:w="5396" w:type="dxa"/>
          </w:tcPr>
          <w:p w:rsidR="0041608A" w:rsidRPr="00286F4C" w:rsidRDefault="0041608A" w:rsidP="007D7E6C">
            <w:r w:rsidRPr="00286F4C">
              <w:t>Сведения по дебиторской и кредиторской задолженности (ф. 0503169)</w:t>
            </w:r>
          </w:p>
        </w:tc>
        <w:tc>
          <w:tcPr>
            <w:tcW w:w="3311" w:type="dxa"/>
          </w:tcPr>
          <w:p w:rsidR="0041608A" w:rsidRDefault="0041608A" w:rsidP="007D7E6C">
            <w:pPr>
              <w:jc w:val="center"/>
            </w:pPr>
            <w:r>
              <w:t>7</w:t>
            </w:r>
            <w:r w:rsidRPr="004D7604">
              <w:t>-го числа месяца, следующего за отчетным кварталом</w:t>
            </w:r>
          </w:p>
        </w:tc>
      </w:tr>
      <w:tr w:rsidR="0041608A" w:rsidTr="007D7E6C">
        <w:tc>
          <w:tcPr>
            <w:tcW w:w="5396" w:type="dxa"/>
          </w:tcPr>
          <w:p w:rsidR="0041608A" w:rsidRPr="0041608A" w:rsidRDefault="0041608A" w:rsidP="0041608A">
            <w:r w:rsidRPr="0041608A">
              <w:t xml:space="preserve">Сведения об использовании информационно-коммуникационных технологий </w:t>
            </w:r>
            <w:hyperlink r:id="rId8" w:history="1">
              <w:r w:rsidRPr="0041608A">
                <w:rPr>
                  <w:rStyle w:val="a7"/>
                  <w:color w:val="auto"/>
                  <w:u w:val="none"/>
                </w:rPr>
                <w:t>(ф. 0503177)</w:t>
              </w:r>
            </w:hyperlink>
          </w:p>
          <w:p w:rsidR="0041608A" w:rsidRPr="00286F4C" w:rsidRDefault="0041608A" w:rsidP="007D7E6C"/>
        </w:tc>
        <w:tc>
          <w:tcPr>
            <w:tcW w:w="3311" w:type="dxa"/>
          </w:tcPr>
          <w:p w:rsidR="0041608A" w:rsidRDefault="00214759" w:rsidP="007D7E6C">
            <w:pPr>
              <w:jc w:val="center"/>
            </w:pPr>
            <w:r w:rsidRPr="00214759">
              <w:t>3-го числа месяца, следующего за отчетным кварталом</w:t>
            </w:r>
          </w:p>
        </w:tc>
      </w:tr>
      <w:tr w:rsidR="00214759" w:rsidTr="007D7E6C">
        <w:tc>
          <w:tcPr>
            <w:tcW w:w="5396" w:type="dxa"/>
          </w:tcPr>
          <w:p w:rsidR="00214759" w:rsidRPr="0041608A" w:rsidRDefault="00214759" w:rsidP="0041608A">
            <w:r w:rsidRPr="00214759">
              <w:t>Сведения об объектах незавершенного строительства, вложениях в объекты недвижимого имущества (ф. 0503190)</w:t>
            </w:r>
          </w:p>
        </w:tc>
        <w:tc>
          <w:tcPr>
            <w:tcW w:w="3311" w:type="dxa"/>
          </w:tcPr>
          <w:p w:rsidR="00214759" w:rsidRPr="00214759" w:rsidRDefault="00214759" w:rsidP="007D7E6C">
            <w:pPr>
              <w:jc w:val="center"/>
            </w:pPr>
            <w:r w:rsidRPr="00214759">
              <w:t>представляется по состоянию на 1 июля,</w:t>
            </w:r>
            <w:r>
              <w:t xml:space="preserve">1 октября, </w:t>
            </w:r>
            <w:r w:rsidRPr="00214759">
              <w:t xml:space="preserve">7 -го числа месяца, следующего </w:t>
            </w:r>
            <w:proofErr w:type="gramStart"/>
            <w:r w:rsidRPr="00214759">
              <w:t>за</w:t>
            </w:r>
            <w:proofErr w:type="gramEnd"/>
            <w:r w:rsidRPr="00214759">
              <w:t xml:space="preserve"> отчетным</w:t>
            </w:r>
          </w:p>
        </w:tc>
      </w:tr>
      <w:bookmarkEnd w:id="0"/>
    </w:tbl>
    <w:p w:rsidR="0041608A" w:rsidRDefault="0041608A" w:rsidP="00BD78A2">
      <w:pPr>
        <w:tabs>
          <w:tab w:val="left" w:pos="6000"/>
        </w:tabs>
        <w:rPr>
          <w:b/>
          <w:bCs/>
          <w:sz w:val="27"/>
          <w:szCs w:val="28"/>
        </w:rPr>
      </w:pPr>
    </w:p>
    <w:sectPr w:rsidR="0041608A" w:rsidSect="00F045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6A5"/>
    <w:multiLevelType w:val="multilevel"/>
    <w:tmpl w:val="1A4669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7B"/>
    <w:rsid w:val="00000D43"/>
    <w:rsid w:val="00015A4A"/>
    <w:rsid w:val="0003021B"/>
    <w:rsid w:val="000454D8"/>
    <w:rsid w:val="00062A47"/>
    <w:rsid w:val="000A1223"/>
    <w:rsid w:val="000C2A95"/>
    <w:rsid w:val="000D18D1"/>
    <w:rsid w:val="00114A4D"/>
    <w:rsid w:val="00182394"/>
    <w:rsid w:val="00184D7B"/>
    <w:rsid w:val="001A2BCD"/>
    <w:rsid w:val="001D7F16"/>
    <w:rsid w:val="00214759"/>
    <w:rsid w:val="00217BC3"/>
    <w:rsid w:val="0023089F"/>
    <w:rsid w:val="002557B9"/>
    <w:rsid w:val="002961F7"/>
    <w:rsid w:val="002B0D6D"/>
    <w:rsid w:val="002B55E0"/>
    <w:rsid w:val="002D46B1"/>
    <w:rsid w:val="00304C45"/>
    <w:rsid w:val="003067A8"/>
    <w:rsid w:val="00323791"/>
    <w:rsid w:val="00335AB2"/>
    <w:rsid w:val="0038308F"/>
    <w:rsid w:val="00391219"/>
    <w:rsid w:val="003E2701"/>
    <w:rsid w:val="0041608A"/>
    <w:rsid w:val="00416616"/>
    <w:rsid w:val="00417A80"/>
    <w:rsid w:val="0048319D"/>
    <w:rsid w:val="004A2A77"/>
    <w:rsid w:val="004A4239"/>
    <w:rsid w:val="004A62FE"/>
    <w:rsid w:val="004A727B"/>
    <w:rsid w:val="004D0071"/>
    <w:rsid w:val="004E1E66"/>
    <w:rsid w:val="005249FF"/>
    <w:rsid w:val="005760DB"/>
    <w:rsid w:val="00583A72"/>
    <w:rsid w:val="00584344"/>
    <w:rsid w:val="005B27BC"/>
    <w:rsid w:val="005E2F72"/>
    <w:rsid w:val="00604221"/>
    <w:rsid w:val="006143CF"/>
    <w:rsid w:val="0062119C"/>
    <w:rsid w:val="00621734"/>
    <w:rsid w:val="006547BD"/>
    <w:rsid w:val="00694243"/>
    <w:rsid w:val="006B295B"/>
    <w:rsid w:val="006D4D6C"/>
    <w:rsid w:val="00703C1B"/>
    <w:rsid w:val="00710635"/>
    <w:rsid w:val="007277D6"/>
    <w:rsid w:val="007669A5"/>
    <w:rsid w:val="0078228F"/>
    <w:rsid w:val="007B35D5"/>
    <w:rsid w:val="007C1694"/>
    <w:rsid w:val="007F7FF8"/>
    <w:rsid w:val="0083493C"/>
    <w:rsid w:val="00883675"/>
    <w:rsid w:val="0090629F"/>
    <w:rsid w:val="00927DF0"/>
    <w:rsid w:val="009607FD"/>
    <w:rsid w:val="0096127B"/>
    <w:rsid w:val="0097413C"/>
    <w:rsid w:val="009D4E99"/>
    <w:rsid w:val="00A154D9"/>
    <w:rsid w:val="00A30A36"/>
    <w:rsid w:val="00A56EA8"/>
    <w:rsid w:val="00A96821"/>
    <w:rsid w:val="00A96B75"/>
    <w:rsid w:val="00AA602E"/>
    <w:rsid w:val="00AB195D"/>
    <w:rsid w:val="00AB47A3"/>
    <w:rsid w:val="00AC726E"/>
    <w:rsid w:val="00AD556C"/>
    <w:rsid w:val="00B1312A"/>
    <w:rsid w:val="00B1661C"/>
    <w:rsid w:val="00B20733"/>
    <w:rsid w:val="00B56698"/>
    <w:rsid w:val="00BD78A2"/>
    <w:rsid w:val="00BF4B50"/>
    <w:rsid w:val="00C219AA"/>
    <w:rsid w:val="00C66E63"/>
    <w:rsid w:val="00CA7CCD"/>
    <w:rsid w:val="00CC3F8E"/>
    <w:rsid w:val="00CD1C43"/>
    <w:rsid w:val="00CE527D"/>
    <w:rsid w:val="00CF3474"/>
    <w:rsid w:val="00D02BA2"/>
    <w:rsid w:val="00D73127"/>
    <w:rsid w:val="00DB45EF"/>
    <w:rsid w:val="00E0327B"/>
    <w:rsid w:val="00E062C9"/>
    <w:rsid w:val="00E17BF8"/>
    <w:rsid w:val="00EA0650"/>
    <w:rsid w:val="00EA1F7C"/>
    <w:rsid w:val="00EC3293"/>
    <w:rsid w:val="00EF2100"/>
    <w:rsid w:val="00F04567"/>
    <w:rsid w:val="00F2396B"/>
    <w:rsid w:val="00F33B82"/>
    <w:rsid w:val="00F52A3A"/>
    <w:rsid w:val="00F90453"/>
    <w:rsid w:val="00FE6327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2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612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FE7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E7B2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E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1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16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2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612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FE7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E7B2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E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1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16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B41B556662421FC8C8B160BB2C59900DC133EDB78971DA141E7880720A66981D13F7BA3E0DBDqBd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864B11D900E7B67172BE886E145A4C9AC838A0DBB3426D43A733559A8577B2484BF432E7116C0AWA3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CD40-AF06-4AFF-928A-02DAD1BE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2017-04-11T08:33:00Z</cp:lastPrinted>
  <dcterms:created xsi:type="dcterms:W3CDTF">2017-04-12T15:00:00Z</dcterms:created>
  <dcterms:modified xsi:type="dcterms:W3CDTF">2017-04-12T15:00:00Z</dcterms:modified>
</cp:coreProperties>
</file>