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6" w:rsidRPr="00805B46" w:rsidRDefault="006064BE" w:rsidP="00C21A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</w:t>
      </w:r>
      <w:r w:rsidR="00217D96" w:rsidRPr="00805B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отбора</w:t>
      </w:r>
    </w:p>
    <w:p w:rsidR="006064BE" w:rsidRPr="00805B46" w:rsidRDefault="006064BE" w:rsidP="00C21A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юридических лиц (за исключением государственных (муниципальных) учреждений) и индивидуальных предпринимателей </w:t>
      </w:r>
      <w:r w:rsidR="00217D96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предоставление</w:t>
      </w: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субсидии на возмещение</w:t>
      </w:r>
      <w:r w:rsidR="00694F49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части</w:t>
      </w:r>
      <w:r w:rsidR="00217D96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затрат по обеспечению твердым </w:t>
      </w: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топливом (дровами) семей граждан, призванных на военную службу по мобилизации, граждан, заключивших контракт о</w:t>
      </w:r>
      <w:r w:rsidR="00217D96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прохождении военной службы</w:t>
      </w: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217D96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граждан, заключивших контракт о добровольном содействии в выполнении задач, </w:t>
      </w: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возложенных на Вооруженные Силы Российской Федерации, </w:t>
      </w:r>
      <w:r w:rsidR="004B375B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военнослужащих </w:t>
      </w:r>
      <w:proofErr w:type="spellStart"/>
      <w:r w:rsidR="004B375B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="00217D96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осгвардии</w:t>
      </w:r>
      <w:proofErr w:type="spellEnd"/>
      <w:r w:rsidR="00217D96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сотрудников, находящихся в служебной командировке в зоне действия специальной военной операции, </w:t>
      </w:r>
      <w:r w:rsidR="00217D96"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</w:t>
      </w:r>
      <w:r w:rsidRPr="00805B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проживающих в жилых помещениях с печным отоплением</w:t>
      </w:r>
    </w:p>
    <w:p w:rsidR="00217D96" w:rsidRPr="00805B46" w:rsidRDefault="00217D96" w:rsidP="006064B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4BE" w:rsidRPr="00805B46" w:rsidRDefault="006064BE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694F49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Шимского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в рамках реализации муниципальной программы «Обеспечение экономического развития </w:t>
      </w:r>
      <w:r w:rsidR="00694F49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Шимского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района», утвержденной постановлением Администрации муниципального района </w:t>
      </w:r>
      <w:r w:rsidR="00694F49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03.11.2022 года №1300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Программа), объявляет о начале отбора на предоставление субсидии на возмещение</w:t>
      </w:r>
      <w:r w:rsidR="00217D96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 на предоставление в 2024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субсидии на возмещение затрат по обеспечению твердым топливом (дровами) семей граждан, </w:t>
      </w:r>
      <w:r w:rsidR="00217D96" w:rsidRPr="0080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217D96" w:rsidRPr="0080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Росгвардии</w:t>
      </w:r>
      <w:proofErr w:type="spellEnd"/>
      <w:r w:rsidR="00217D96" w:rsidRPr="0080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проживающих в жилых помещениях с печным отопление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Субсидия).</w:t>
      </w:r>
    </w:p>
    <w:p w:rsidR="006064BE" w:rsidRPr="00805B46" w:rsidRDefault="006064BE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 проводится в соответствии с Порядком предоставления субсидии </w:t>
      </w:r>
      <w:r w:rsidR="00323625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организацию об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еспечени</w:t>
      </w:r>
      <w:r w:rsidR="00323625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твердым топливом (дровами) семей граждан, </w:t>
      </w:r>
      <w:r w:rsidR="00323625" w:rsidRPr="0080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323625" w:rsidRPr="0080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Росгвардии</w:t>
      </w:r>
      <w:proofErr w:type="spellEnd"/>
      <w:r w:rsidR="00323625" w:rsidRPr="00805B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проживающих в жилых помещениях с печным отоплением</w:t>
      </w:r>
      <w:r w:rsidR="00323625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Порядок).</w:t>
      </w:r>
    </w:p>
    <w:p w:rsidR="00323625" w:rsidRPr="00805B46" w:rsidRDefault="006064BE" w:rsidP="0079506B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предоставляется Администрацией муниципального района, как главным распорядителем средств бюджет</w:t>
      </w:r>
      <w:r w:rsidR="00323625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а муниципального района, на 2024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пределах лимитов бюджетных обязательств, установленных в бюджете муниципального района на текущий финансовый год и на плановый период на реализацию мероприятия Программы, на возмещение затрат в размере фактически предоставленного твердого топлива (дров) с учетом расходов на доставку твердого топлива (дров), распил и колку в количестве </w:t>
      </w:r>
      <w:r w:rsidR="00E27530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10,8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куб. м (в расчете на одну семью), с доставкой к месту жительства по списку, предоставленному Администрацией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района, но не более 2</w:t>
      </w:r>
      <w:r w:rsidR="00E27530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600,00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 тысячи шестьсот) рублей за 1 куб. м дров, на общую сумму </w:t>
      </w:r>
      <w:r w:rsidR="00C21A59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558 938,88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6064BE" w:rsidRPr="00805B46" w:rsidRDefault="006064BE" w:rsidP="0079506B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отбора является </w:t>
      </w:r>
      <w:r w:rsidR="00B3611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Шимского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(далее -</w:t>
      </w:r>
      <w:r w:rsidR="00B3611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064BE" w:rsidRPr="00805B46" w:rsidRDefault="006064BE" w:rsidP="0079506B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отбора является определение получателей субсидии.</w:t>
      </w:r>
    </w:p>
    <w:p w:rsidR="006064BE" w:rsidRPr="00805B46" w:rsidRDefault="006064BE" w:rsidP="0079506B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отборе допускаются юридические лица и индивидуальные предприниматели, удовлетворяющие требованиям, изложенным в Порядке:</w:t>
      </w:r>
    </w:p>
    <w:p w:rsidR="006064BE" w:rsidRPr="00805B46" w:rsidRDefault="00B36118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 на 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Новгородской области и осуществляет деятельность, относящуюся по виду экономической деятельности к разделу "Лесозаготовки"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64BE" w:rsidRPr="00805B46" w:rsidRDefault="00B36118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="00323625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являющийся юридическим лицом, </w:t>
      </w:r>
      <w:r w:rsidR="00CE3B7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находится в процессе реорганизации,</w:t>
      </w:r>
      <w:r w:rsidR="00323625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реорганизации в форме присоединения к юридическому лицу, являющемуся получателем субсидии (участником отбора),другого юридического лица), ликвидации, в отношении </w:t>
      </w:r>
      <w:r w:rsidR="00CE3B7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не введена процедура банкротства, деятельность заявителя не приостанов</w:t>
      </w:r>
      <w:r w:rsidR="00323625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</w:t>
      </w:r>
      <w:r w:rsidR="00CE3B7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индивидуального предпринимателя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64BE" w:rsidRPr="00805B46" w:rsidRDefault="00CE3B78" w:rsidP="00323625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768EE" w:rsidRPr="00805B46">
        <w:rPr>
          <w:rFonts w:ascii="Times New Roman" w:hAnsi="Times New Roman" w:cs="Times New Roman"/>
          <w:bCs/>
          <w:sz w:val="26"/>
          <w:szCs w:val="26"/>
        </w:rPr>
        <w:t xml:space="preserve">заявитель не </w:t>
      </w:r>
      <w:r w:rsidR="0079506B" w:rsidRPr="00805B46">
        <w:rPr>
          <w:rFonts w:ascii="Times New Roman" w:hAnsi="Times New Roman" w:cs="Times New Roman"/>
          <w:bCs/>
          <w:sz w:val="26"/>
          <w:szCs w:val="26"/>
        </w:rPr>
        <w:t>явля</w:t>
      </w:r>
      <w:r w:rsidR="00A768EE" w:rsidRPr="00805B46">
        <w:rPr>
          <w:rFonts w:ascii="Times New Roman" w:hAnsi="Times New Roman" w:cs="Times New Roman"/>
          <w:bCs/>
          <w:sz w:val="26"/>
          <w:szCs w:val="26"/>
        </w:rPr>
        <w:t>ет</w:t>
      </w:r>
      <w:r w:rsidR="0079506B" w:rsidRPr="00805B46">
        <w:rPr>
          <w:rFonts w:ascii="Times New Roman" w:hAnsi="Times New Roman" w:cs="Times New Roman"/>
          <w:bCs/>
          <w:sz w:val="26"/>
          <w:szCs w:val="26"/>
        </w:rPr>
        <w:t>ся иностранным юридическим лицом, в том числе местом регистрации которого является государство или терри</w:t>
      </w:r>
      <w:r w:rsidR="00A768EE" w:rsidRPr="00805B46">
        <w:rPr>
          <w:rFonts w:ascii="Times New Roman" w:hAnsi="Times New Roman" w:cs="Times New Roman"/>
          <w:bCs/>
          <w:sz w:val="26"/>
          <w:szCs w:val="26"/>
        </w:rPr>
        <w:t>тория, включенные в утверждённый</w:t>
      </w:r>
      <w:r w:rsidR="0079506B" w:rsidRPr="00805B46">
        <w:rPr>
          <w:rFonts w:ascii="Times New Roman" w:hAnsi="Times New Roman" w:cs="Times New Roman"/>
          <w:bCs/>
          <w:sz w:val="26"/>
          <w:szCs w:val="26"/>
        </w:rPr>
        <w:t xml:space="preserve">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79506B" w:rsidRPr="00805B46">
        <w:rPr>
          <w:rFonts w:ascii="Times New Roman" w:hAnsi="Times New Roman" w:cs="Times New Roman"/>
          <w:bCs/>
          <w:sz w:val="26"/>
          <w:szCs w:val="26"/>
        </w:rPr>
        <w:t>офшорного</w:t>
      </w:r>
      <w:proofErr w:type="spellEnd"/>
      <w:r w:rsidR="0079506B" w:rsidRPr="00805B46">
        <w:rPr>
          <w:rFonts w:ascii="Times New Roman" w:hAnsi="Times New Roman" w:cs="Times New Roman"/>
          <w:bCs/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="0079506B" w:rsidRPr="00805B46">
        <w:rPr>
          <w:rFonts w:ascii="Times New Roman" w:hAnsi="Times New Roman" w:cs="Times New Roman"/>
          <w:bCs/>
          <w:sz w:val="26"/>
          <w:szCs w:val="26"/>
        </w:rPr>
        <w:t>офшорные</w:t>
      </w:r>
      <w:proofErr w:type="spellEnd"/>
      <w:r w:rsidR="0079506B" w:rsidRPr="00805B46">
        <w:rPr>
          <w:rFonts w:ascii="Times New Roman" w:hAnsi="Times New Roman" w:cs="Times New Roman"/>
          <w:bCs/>
          <w:sz w:val="26"/>
          <w:szCs w:val="26"/>
        </w:rPr>
        <w:t xml:space="preserve"> компании), а также российским юридическим лицом, в уставном (складочном) капитале которого доля прямого или косвенного ( через третьих лиц) участия оффшорных компаний в совокупности превышает 25 процентов (если иное не предусмотрено законодательством Российской Федерации). При расчёте  доли оффшорных компаний в капитале российских юридически</w:t>
      </w:r>
      <w:r w:rsidR="00A768EE" w:rsidRPr="00805B46">
        <w:rPr>
          <w:rFonts w:ascii="Times New Roman" w:hAnsi="Times New Roman" w:cs="Times New Roman"/>
          <w:bCs/>
          <w:sz w:val="26"/>
          <w:szCs w:val="26"/>
        </w:rPr>
        <w:t>х лиц не учитывается прямое и (</w:t>
      </w:r>
      <w:r w:rsidR="0079506B" w:rsidRPr="00805B46">
        <w:rPr>
          <w:rFonts w:ascii="Times New Roman" w:hAnsi="Times New Roman" w:cs="Times New Roman"/>
          <w:bCs/>
          <w:sz w:val="26"/>
          <w:szCs w:val="26"/>
        </w:rPr>
        <w:t xml:space="preserve">или) косвенное участие оффшорных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 публичны акционерных </w:t>
      </w:r>
      <w:r w:rsidR="00A768EE" w:rsidRPr="00805B46">
        <w:rPr>
          <w:rFonts w:ascii="Times New Roman" w:hAnsi="Times New Roman" w:cs="Times New Roman"/>
          <w:bCs/>
          <w:sz w:val="26"/>
          <w:szCs w:val="26"/>
        </w:rPr>
        <w:t>обществ;</w:t>
      </w:r>
    </w:p>
    <w:p w:rsidR="00A768EE" w:rsidRPr="00805B46" w:rsidRDefault="00A768EE" w:rsidP="00323625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05B46">
        <w:rPr>
          <w:rFonts w:ascii="Times New Roman" w:hAnsi="Times New Roman" w:cs="Times New Roman"/>
          <w:bCs/>
          <w:sz w:val="26"/>
          <w:szCs w:val="26"/>
        </w:rPr>
        <w:t>- заявитель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68EE" w:rsidRPr="00805B46" w:rsidRDefault="00A768EE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заявитель (участник отбора) не находится в составляемых в рамках реализации полномочий, предусмотренных главой </w:t>
      </w:r>
      <w:r w:rsidRPr="00805B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768EE" w:rsidRPr="00805B46" w:rsidRDefault="00A768EE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заявитель не получает средства из бюджета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27530" w:rsidRPr="00805B46" w:rsidRDefault="00E27530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заявитель 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A049CC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49CC" w:rsidRPr="00805B46" w:rsidRDefault="00A049CC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- у заявителя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049CC" w:rsidRPr="00805B46" w:rsidRDefault="00A049CC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- у заявителя отсутствуют просроченная задолженность по возврату в местный</w:t>
      </w:r>
      <w:r w:rsidR="009E2F33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местной администрацией);</w:t>
      </w:r>
    </w:p>
    <w:p w:rsidR="009E2F33" w:rsidRPr="00805B46" w:rsidRDefault="009E2F33" w:rsidP="0032362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лице- производителе товаров, работ, услуг, являющихся получателями субсидии (участниками отбора).</w:t>
      </w:r>
    </w:p>
    <w:p w:rsidR="006064BE" w:rsidRPr="00805B46" w:rsidRDefault="006064BE" w:rsidP="009E2F3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для участия в отборе (далее - Заявитель) н</w:t>
      </w:r>
      <w:r w:rsidR="002713B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получение субсидии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="00117374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с 22 ноября по 21 декабря </w:t>
      </w:r>
      <w:r w:rsidR="002713B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6C01F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</w:t>
      </w:r>
      <w:r w:rsidR="009B7BB4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п</w:t>
      </w:r>
      <w:r w:rsidR="009B7BB4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. 11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Порядка, на основании которых производится перечисление субсидии:</w:t>
      </w:r>
    </w:p>
    <w:p w:rsidR="006064BE" w:rsidRPr="00805B46" w:rsidRDefault="009B7BB4" w:rsidP="002713B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E16A6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по форме согласно Приложению № 2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Порядку;</w:t>
      </w:r>
    </w:p>
    <w:p w:rsidR="006064BE" w:rsidRPr="00805B46" w:rsidRDefault="00FE16A6" w:rsidP="002713B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выписки из Единого государст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венного реестра юридических лиц, 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Единого государственного реестра индивидуальных предпринимателей, выданную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</w:r>
    </w:p>
    <w:p w:rsidR="006064BE" w:rsidRPr="00805B46" w:rsidRDefault="00FE16A6" w:rsidP="002713B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справку-расчет на весь объем доставки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дров в целом по форме согласно П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риложению №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подписанную заявителем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E16A6" w:rsidRPr="00805B46" w:rsidRDefault="00FE16A6" w:rsidP="002713B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</w:t>
      </w:r>
      <w:r w:rsidR="002713B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приёма-передачи</w:t>
      </w:r>
      <w:r w:rsidR="00327851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твёрдого топлива (дров)</w:t>
      </w:r>
      <w:r w:rsidR="002713B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,по форме согласно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</w:t>
      </w:r>
      <w:r w:rsidR="002713B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 к</w:t>
      </w:r>
      <w:r w:rsidR="00327851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Порядку;</w:t>
      </w:r>
    </w:p>
    <w:p w:rsidR="00327851" w:rsidRPr="00805B46" w:rsidRDefault="00327851" w:rsidP="002713B8">
      <w:pPr>
        <w:shd w:val="clear" w:color="auto" w:fill="FFFFFF"/>
        <w:spacing w:after="188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согласие на обработку персональных данных по форме согл</w:t>
      </w:r>
      <w:r w:rsidR="002713B8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асно Приложению №5 к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Порядку.</w:t>
      </w:r>
    </w:p>
    <w:p w:rsidR="006064BE" w:rsidRPr="00805B46" w:rsidRDefault="006064BE" w:rsidP="00DC05A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6064BE" w:rsidRPr="00805B46" w:rsidRDefault="006064BE" w:rsidP="00DC05A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представляются в</w:t>
      </w:r>
      <w:r w:rsidR="00327851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заявителем. Все сведения в документах должны быть изложены на русском языке, разборчиво, поддаваться однозначному толкованию, не исполнены карандашом.</w:t>
      </w:r>
    </w:p>
    <w:p w:rsidR="00327851" w:rsidRPr="00805B46" w:rsidRDefault="00327851" w:rsidP="00DC05A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 течение 5 рабочих дней со дня регистрации принятых документов в порядке поступления рассматривает представленные заявителями документы,</w:t>
      </w:r>
      <w:r w:rsidR="007154DA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на соответствие категории,</w:t>
      </w:r>
      <w:r w:rsidR="007154DA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</w:t>
      </w:r>
      <w:r w:rsidR="007154DA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и условию,</w:t>
      </w:r>
      <w:r w:rsidR="007154DA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установленным пунк</w:t>
      </w:r>
      <w:r w:rsidR="001077F4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тами № 3,6,7,9-11,12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Порядка,</w:t>
      </w:r>
      <w:r w:rsidR="007154DA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в порядке межведомственного взаимодействия с федеральными органами государственной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власти и органами государственной власти Новгородской области ( далее межведомственное взаимодействие).</w:t>
      </w:r>
    </w:p>
    <w:p w:rsidR="00DC05A8" w:rsidRPr="00805B46" w:rsidRDefault="00DC05A8" w:rsidP="00DC05A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оснований для отклонения заявки заявителя и оснований для отказа в предоставлении субсидии в отношении указанного заявителя в течение 5 рабочих дней принимается решение о предоставлении субсидии и заключает</w:t>
      </w:r>
      <w:r w:rsidR="0051078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на предоставление субсидии </w:t>
      </w:r>
      <w:r w:rsidR="001077F4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типовой формой, утверждённой Комитетом финансов Администрации Шимского муниципального района.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предоставлении субсидии либо об отказе в предоставлении</w:t>
      </w:r>
      <w:r w:rsidR="0051078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принимается распоряжением Админ</w:t>
      </w:r>
      <w:r w:rsidR="0051078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истрации.</w:t>
      </w:r>
    </w:p>
    <w:p w:rsidR="008E6ACF" w:rsidRPr="00805B46" w:rsidRDefault="00DC2F60" w:rsidP="00DC05A8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Администрация, 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четырнадцатого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официальном сайте Администрации муниципального района в информационно-телекоммуникационной сети «Интернет» информации о результатах рассмотрения заявок.</w:t>
      </w:r>
    </w:p>
    <w:p w:rsidR="006064BE" w:rsidRPr="00805B46" w:rsidRDefault="006064BE" w:rsidP="0051078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субсидии заявителю осуществляется не позднее 5 рабочих дней со дня </w:t>
      </w:r>
      <w:r w:rsidR="00D93AA7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решения о предоставлении субсидии путём перечисления денежных средств на расчётный или корреспондентский счёт, открытый заявителем в учреждении Центрального банка Российской Федерации или кредитной организации.</w:t>
      </w:r>
    </w:p>
    <w:p w:rsidR="001077F4" w:rsidRPr="00805B46" w:rsidRDefault="001077F4" w:rsidP="001077F4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1F8" w:rsidRPr="00805B46" w:rsidRDefault="006064BE" w:rsidP="001077F4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Администрации </w:t>
      </w:r>
      <w:r w:rsidR="00D93AA7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Шимского муниципального района: 174150, Новгородская обл., </w:t>
      </w:r>
      <w:proofErr w:type="spellStart"/>
      <w:r w:rsidR="00D93AA7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="00D93AA7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Шимск,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r w:rsidR="00D93AA7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3AA7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д.21а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31D2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этаж, 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№ </w:t>
      </w:r>
      <w:r w:rsidR="00D93AA7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247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4BE" w:rsidRPr="00805B46" w:rsidRDefault="00D93AA7" w:rsidP="006C0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8(81656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54-094.</w:t>
      </w:r>
    </w:p>
    <w:p w:rsidR="00D93AA7" w:rsidRPr="00805B46" w:rsidRDefault="006064BE" w:rsidP="006C0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 </w:t>
      </w:r>
      <w:r w:rsidR="00D93AA7" w:rsidRPr="00805B4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ekonomika.shimsk@mail.ru</w:t>
      </w:r>
    </w:p>
    <w:p w:rsidR="006064BE" w:rsidRPr="00805B46" w:rsidRDefault="006064BE" w:rsidP="006C0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Уполномоченного органа:</w:t>
      </w:r>
    </w:p>
    <w:p w:rsidR="001077F4" w:rsidRPr="00805B46" w:rsidRDefault="006064BE" w:rsidP="006C0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1077F4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-пятница с 8:30</w:t>
      </w:r>
      <w:r w:rsidR="008E6ACF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</w:t>
      </w:r>
      <w:r w:rsidR="001077F4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723D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1077F4" w:rsidRPr="00805B46" w:rsidRDefault="008E6ACF" w:rsidP="006C0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 с 13.00 до 14.00,</w:t>
      </w:r>
    </w:p>
    <w:p w:rsidR="006064BE" w:rsidRPr="00805B46" w:rsidRDefault="008E6ACF" w:rsidP="006C0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064BE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уббота</w:t>
      </w: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воскресенье выходные дни.</w:t>
      </w:r>
    </w:p>
    <w:p w:rsidR="001077F4" w:rsidRPr="00805B46" w:rsidRDefault="001077F4" w:rsidP="006C0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4BE" w:rsidRPr="004B62ED" w:rsidRDefault="006064BE" w:rsidP="007303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официального сайта в информационно-телекоммуникационной сети «Интернет», на котором обеспечивается проведение отбора </w:t>
      </w:r>
      <w:r w:rsidR="0073037F" w:rsidRPr="00805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6C01F8" w:rsidRPr="00805B46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bdr w:val="none" w:sz="0" w:space="0" w:color="auto" w:frame="1"/>
            <w:shd w:val="clear" w:color="auto" w:fill="F9F9F9"/>
          </w:rPr>
          <w:t>Главная</w:t>
        </w:r>
      </w:hyperlink>
      <w:r w:rsidR="006C01F8" w:rsidRPr="00805B4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9F9F9"/>
        </w:rPr>
        <w:t> » </w:t>
      </w:r>
      <w:hyperlink r:id="rId5" w:history="1">
        <w:r w:rsidR="006C01F8" w:rsidRPr="00805B46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bdr w:val="none" w:sz="0" w:space="0" w:color="auto" w:frame="1"/>
            <w:shd w:val="clear" w:color="auto" w:fill="F9F9F9"/>
          </w:rPr>
          <w:t>Комитет по управлению муниципальным имуществом и экономике</w:t>
        </w:r>
      </w:hyperlink>
      <w:r w:rsidR="006C01F8" w:rsidRPr="00805B4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9F9F9"/>
        </w:rPr>
        <w:t> » </w:t>
      </w:r>
      <w:hyperlink r:id="rId6" w:history="1">
        <w:r w:rsidR="006C01F8" w:rsidRPr="00805B46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bdr w:val="none" w:sz="0" w:space="0" w:color="auto" w:frame="1"/>
            <w:shd w:val="clear" w:color="auto" w:fill="F9F9F9"/>
          </w:rPr>
          <w:t>Малый и средний бизнес</w:t>
        </w:r>
      </w:hyperlink>
      <w:r w:rsidR="006C01F8" w:rsidRPr="00805B4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9F9F9"/>
        </w:rPr>
        <w:t> » </w:t>
      </w:r>
      <w:r w:rsidR="004B62ED" w:rsidRPr="004B62ED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9F9F9"/>
        </w:rPr>
        <w:t>Условия и порядок предоставления субсидий</w:t>
      </w:r>
      <w:r w:rsidR="004B62ED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9F9F9"/>
        </w:rPr>
        <w:t>.</w:t>
      </w:r>
    </w:p>
    <w:p w:rsidR="009D35E0" w:rsidRPr="004F167D" w:rsidRDefault="009D35E0" w:rsidP="0073037F">
      <w:pPr>
        <w:rPr>
          <w:rFonts w:ascii="Times New Roman" w:hAnsi="Times New Roman" w:cs="Times New Roman"/>
          <w:b/>
          <w:sz w:val="26"/>
          <w:szCs w:val="26"/>
        </w:rPr>
      </w:pPr>
    </w:p>
    <w:sectPr w:rsidR="009D35E0" w:rsidRPr="004F167D" w:rsidSect="009D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064BE"/>
    <w:rsid w:val="000947B9"/>
    <w:rsid w:val="000B59E0"/>
    <w:rsid w:val="001077F4"/>
    <w:rsid w:val="00117374"/>
    <w:rsid w:val="00174A62"/>
    <w:rsid w:val="00217D96"/>
    <w:rsid w:val="002713B8"/>
    <w:rsid w:val="00323625"/>
    <w:rsid w:val="00327851"/>
    <w:rsid w:val="0041036A"/>
    <w:rsid w:val="004B375B"/>
    <w:rsid w:val="004B62ED"/>
    <w:rsid w:val="004F167D"/>
    <w:rsid w:val="0051078E"/>
    <w:rsid w:val="0056740A"/>
    <w:rsid w:val="006064BE"/>
    <w:rsid w:val="00694F49"/>
    <w:rsid w:val="006C01F8"/>
    <w:rsid w:val="006F22B9"/>
    <w:rsid w:val="007154DA"/>
    <w:rsid w:val="0073037F"/>
    <w:rsid w:val="0079506B"/>
    <w:rsid w:val="007E280D"/>
    <w:rsid w:val="00805B46"/>
    <w:rsid w:val="008B7EBE"/>
    <w:rsid w:val="008E6ACF"/>
    <w:rsid w:val="00936164"/>
    <w:rsid w:val="009B7BB4"/>
    <w:rsid w:val="009D35E0"/>
    <w:rsid w:val="009E2F33"/>
    <w:rsid w:val="00A049CC"/>
    <w:rsid w:val="00A768EE"/>
    <w:rsid w:val="00AA4452"/>
    <w:rsid w:val="00B36118"/>
    <w:rsid w:val="00B613E5"/>
    <w:rsid w:val="00B9723D"/>
    <w:rsid w:val="00C21A59"/>
    <w:rsid w:val="00CE3B78"/>
    <w:rsid w:val="00D341A2"/>
    <w:rsid w:val="00D417EF"/>
    <w:rsid w:val="00D93AA7"/>
    <w:rsid w:val="00DC05A8"/>
    <w:rsid w:val="00DC2F60"/>
    <w:rsid w:val="00E03F84"/>
    <w:rsid w:val="00E27530"/>
    <w:rsid w:val="00ED6EB2"/>
    <w:rsid w:val="00F746C4"/>
    <w:rsid w:val="00FE16A6"/>
    <w:rsid w:val="00FE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4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4BE"/>
    <w:rPr>
      <w:b/>
      <w:bCs/>
    </w:rPr>
  </w:style>
  <w:style w:type="character" w:styleId="a5">
    <w:name w:val="Hyperlink"/>
    <w:basedOn w:val="a0"/>
    <w:uiPriority w:val="99"/>
    <w:semiHidden/>
    <w:unhideWhenUsed/>
    <w:rsid w:val="00606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62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20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h1aadcj4a9b.xn--p1ai/?cat=600" TargetMode="External"/><Relationship Id="rId5" Type="http://schemas.openxmlformats.org/officeDocument/2006/relationships/hyperlink" Target="http://xn--h1aadcj4a9b.xn--p1ai/?cat=597" TargetMode="External"/><Relationship Id="rId4" Type="http://schemas.openxmlformats.org/officeDocument/2006/relationships/hyperlink" Target="http://xn--h1aadcj4a9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2024-06-21T12:09:00Z</cp:lastPrinted>
  <dcterms:created xsi:type="dcterms:W3CDTF">2023-01-18T06:54:00Z</dcterms:created>
  <dcterms:modified xsi:type="dcterms:W3CDTF">2024-11-26T12:25:00Z</dcterms:modified>
</cp:coreProperties>
</file>