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C5" w:rsidRDefault="004E1DC5" w:rsidP="00EA3B2B">
      <w:pPr>
        <w:pStyle w:val="20"/>
        <w:shd w:val="clear" w:color="auto" w:fill="auto"/>
        <w:spacing w:before="0" w:after="120" w:line="240" w:lineRule="exact"/>
        <w:rPr>
          <w:sz w:val="18"/>
          <w:szCs w:val="18"/>
        </w:rPr>
      </w:pPr>
      <w:r>
        <w:rPr>
          <w:sz w:val="18"/>
          <w:szCs w:val="18"/>
        </w:rPr>
        <w:t xml:space="preserve">Информация </w:t>
      </w:r>
    </w:p>
    <w:p w:rsidR="009C0F97" w:rsidRPr="00160582" w:rsidRDefault="004E1DC5" w:rsidP="00EA3B2B">
      <w:pPr>
        <w:pStyle w:val="20"/>
        <w:shd w:val="clear" w:color="auto" w:fill="auto"/>
        <w:spacing w:before="0" w:after="120" w:line="240" w:lineRule="exact"/>
        <w:rPr>
          <w:b w:val="0"/>
          <w:sz w:val="18"/>
          <w:szCs w:val="18"/>
        </w:rPr>
      </w:pPr>
      <w:r w:rsidRPr="004E1DC5">
        <w:rPr>
          <w:b w:val="0"/>
          <w:sz w:val="18"/>
          <w:szCs w:val="18"/>
        </w:rPr>
        <w:t>о выполнении плана мероприятий</w:t>
      </w:r>
      <w:r>
        <w:rPr>
          <w:sz w:val="18"/>
          <w:szCs w:val="18"/>
        </w:rPr>
        <w:t xml:space="preserve"> </w:t>
      </w:r>
      <w:r w:rsidR="00373752" w:rsidRPr="00160582">
        <w:rPr>
          <w:b w:val="0"/>
          <w:sz w:val="18"/>
          <w:szCs w:val="18"/>
        </w:rPr>
        <w:t>(«дорожная карта»)</w:t>
      </w:r>
      <w:r w:rsidR="007B60D5" w:rsidRPr="00160582">
        <w:rPr>
          <w:b w:val="0"/>
          <w:sz w:val="18"/>
          <w:szCs w:val="18"/>
        </w:rPr>
        <w:t xml:space="preserve"> </w:t>
      </w:r>
      <w:r w:rsidR="00373752" w:rsidRPr="00160582">
        <w:rPr>
          <w:b w:val="0"/>
          <w:sz w:val="18"/>
          <w:szCs w:val="18"/>
        </w:rPr>
        <w:t>по содействию развитию конкуренции в Новгородской области на 2019-2021 годы</w:t>
      </w:r>
    </w:p>
    <w:tbl>
      <w:tblPr>
        <w:tblStyle w:val="a3"/>
        <w:tblW w:w="14601" w:type="dxa"/>
        <w:tblInd w:w="108" w:type="dxa"/>
        <w:tblBorders>
          <w:bottom w:val="none" w:sz="0" w:space="0" w:color="auto"/>
        </w:tblBorders>
        <w:tblLook w:val="04A0"/>
      </w:tblPr>
      <w:tblGrid>
        <w:gridCol w:w="709"/>
        <w:gridCol w:w="6379"/>
        <w:gridCol w:w="7513"/>
      </w:tblGrid>
      <w:tr w:rsidR="00DE631B" w:rsidRPr="00160582" w:rsidTr="00DE631B">
        <w:tc>
          <w:tcPr>
            <w:tcW w:w="709" w:type="dxa"/>
            <w:vAlign w:val="center"/>
          </w:tcPr>
          <w:p w:rsidR="00DE631B" w:rsidRPr="00160582" w:rsidRDefault="00DE631B" w:rsidP="0022784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16058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379" w:type="dxa"/>
            <w:vAlign w:val="center"/>
          </w:tcPr>
          <w:p w:rsidR="00DE631B" w:rsidRPr="00160582" w:rsidRDefault="00DE631B" w:rsidP="00227849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513" w:type="dxa"/>
            <w:vAlign w:val="center"/>
          </w:tcPr>
          <w:p w:rsidR="00DE631B" w:rsidRPr="00160582" w:rsidRDefault="00DE631B" w:rsidP="00DE631B">
            <w:pPr>
              <w:pStyle w:val="ConsPlusNormal"/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мероприятия</w:t>
            </w:r>
          </w:p>
        </w:tc>
      </w:tr>
    </w:tbl>
    <w:p w:rsidR="002263F5" w:rsidRPr="00160582" w:rsidRDefault="002263F5" w:rsidP="002263F5">
      <w:pPr>
        <w:spacing w:after="0" w:line="20" w:lineRule="exact"/>
        <w:rPr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14601" w:type="dxa"/>
        <w:tblInd w:w="108" w:type="dxa"/>
        <w:tblLayout w:type="fixed"/>
        <w:tblLook w:val="04A0"/>
      </w:tblPr>
      <w:tblGrid>
        <w:gridCol w:w="709"/>
        <w:gridCol w:w="6379"/>
        <w:gridCol w:w="7513"/>
      </w:tblGrid>
      <w:tr w:rsidR="00DE631B" w:rsidRPr="00160582" w:rsidTr="005D3764">
        <w:trPr>
          <w:tblHeader/>
        </w:trPr>
        <w:tc>
          <w:tcPr>
            <w:tcW w:w="709" w:type="dxa"/>
          </w:tcPr>
          <w:p w:rsidR="00DE631B" w:rsidRPr="00160582" w:rsidRDefault="00DE631B" w:rsidP="005D3764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79" w:type="dxa"/>
            <w:vAlign w:val="center"/>
          </w:tcPr>
          <w:p w:rsidR="00DE631B" w:rsidRPr="00160582" w:rsidRDefault="00DE631B" w:rsidP="005D37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3" w:type="dxa"/>
            <w:vAlign w:val="center"/>
          </w:tcPr>
          <w:p w:rsidR="00DE631B" w:rsidRPr="00160582" w:rsidRDefault="00DE631B" w:rsidP="005D3764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4E1DC5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I.</w:t>
            </w:r>
          </w:p>
        </w:tc>
        <w:tc>
          <w:tcPr>
            <w:tcW w:w="13892" w:type="dxa"/>
            <w:gridSpan w:val="2"/>
          </w:tcPr>
          <w:p w:rsidR="00DE631B" w:rsidRPr="004E1DC5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Системные мероприятия по содействию развитию конкуренции в Новгородской области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4E1DC5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3892" w:type="dxa"/>
            <w:gridSpan w:val="2"/>
          </w:tcPr>
          <w:p w:rsidR="00DE631B" w:rsidRPr="004E1DC5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при осуществлении процедур государственных и муниципальных закупок, а также закупок хозяйствующих субъектов, доля Новгородской области или муниципального образования в которых составляет более 50 %, в том числе за счет расширения участия в указанных процедурах субъектов малого и среднего предпринимательства</w:t>
            </w:r>
          </w:p>
        </w:tc>
      </w:tr>
      <w:tr w:rsidR="00DE631B" w:rsidRPr="00160582" w:rsidTr="005D3764">
        <w:trPr>
          <w:cantSplit/>
        </w:trPr>
        <w:tc>
          <w:tcPr>
            <w:tcW w:w="709" w:type="dxa"/>
          </w:tcPr>
          <w:p w:rsidR="00DE631B" w:rsidRPr="007648AA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Перевод закупок, осуществляемых у единственного поставщика (подрядчика, исполнителя), в том числе малого объема, в конкурентную форму с использованием информационного ресурса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Закупки осуществляются в соответствии с действующим законодательством в соответствии с планом закупок, согласованным с контрактной службой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7648AA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профессионализма заказчиков путем проведения обучающих мероприятий для региональных и муниципальных заказчиков по актуальным изменениям законо</w:t>
            </w:r>
            <w:r w:rsidRPr="007648A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дательства Российской Федерации о контракт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Style w:val="11pt0pt"/>
                <w:rFonts w:eastAsiaTheme="minorHAnsi"/>
                <w:sz w:val="18"/>
                <w:szCs w:val="18"/>
              </w:rPr>
              <w:t xml:space="preserve">Для повышения профессионализма заказчиков товаров, работ, услуг для муниципальных нужд </w:t>
            </w:r>
            <w:r w:rsidRPr="007648AA">
              <w:rPr>
                <w:rStyle w:val="11pt0pt"/>
                <w:rFonts w:eastAsiaTheme="minorHAnsi"/>
                <w:bCs/>
                <w:sz w:val="18"/>
                <w:szCs w:val="18"/>
              </w:rPr>
              <w:t xml:space="preserve">специалисты комитета ЖКХ принимают участие в  обучающих мероприятиях </w:t>
            </w:r>
            <w:r w:rsidRPr="007648AA">
              <w:rPr>
                <w:rStyle w:val="11pt0pt"/>
                <w:rFonts w:eastAsiaTheme="minorHAnsi"/>
                <w:sz w:val="18"/>
                <w:szCs w:val="18"/>
              </w:rPr>
              <w:t>по актуальным изменениям законодательства о контрактной системе в сфере закупок товаров, работ, услуг. Проводится разъяснительная работа по вопросам проведения закупок и участия в них для СМП (Глав КФХ).</w:t>
            </w:r>
          </w:p>
        </w:tc>
      </w:tr>
      <w:tr w:rsidR="005D3764" w:rsidRPr="00160582" w:rsidTr="00A363C3">
        <w:tc>
          <w:tcPr>
            <w:tcW w:w="709" w:type="dxa"/>
          </w:tcPr>
          <w:p w:rsidR="005D3764" w:rsidRPr="004E1DC5" w:rsidRDefault="005D3764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3892" w:type="dxa"/>
            <w:gridSpan w:val="2"/>
          </w:tcPr>
          <w:p w:rsidR="005D3764" w:rsidRPr="004E1DC5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в сфере распоряжения государственной и муниципальной собственностью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160582" w:rsidRDefault="00DE631B" w:rsidP="005D376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379" w:type="dxa"/>
          </w:tcPr>
          <w:p w:rsidR="00DE631B" w:rsidRPr="007648AA" w:rsidRDefault="00DE631B" w:rsidP="00795168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Обеспечение опубликования и актуализации на официальном сайте Правительства Новгородской области и на официальных сайтах ОМСУ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информа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br/>
              <w:t>об объектах, находящихся в государственной</w:t>
            </w:r>
            <w:r w:rsidRPr="007648A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собственности Новгородской области,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Администрации муниципального района размещена информация об объектах, находящихся в муниципальной собственности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160582" w:rsidRDefault="00DE631B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379" w:type="dxa"/>
          </w:tcPr>
          <w:p w:rsidR="00DE631B" w:rsidRPr="007648AA" w:rsidRDefault="00DE631B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Обеспечение приватизации в соответствии с нормами, установленными законодательством Российской Федерации о приватиза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ции, государственного имущества, не исполь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зуемого для обеспечения полномочий Новгородской области, и муниципального имущества, не используемого для обеспечения полномочий муниципального района (городского округа)</w:t>
            </w:r>
            <w:proofErr w:type="gramEnd"/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Приватизация муниципального имущества на территории муниципального района за текущий период не осуществлялась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160582" w:rsidRDefault="00DE631B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3764" w:rsidRPr="00160582" w:rsidTr="00D86447">
        <w:tc>
          <w:tcPr>
            <w:tcW w:w="709" w:type="dxa"/>
          </w:tcPr>
          <w:p w:rsidR="005D3764" w:rsidRPr="007648AA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конкуренции в сфере распоряжения земельными участками, находящимися в государственной или муниципальной собственности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7648AA" w:rsidRDefault="00DE631B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379" w:type="dxa"/>
          </w:tcPr>
          <w:p w:rsidR="00DE631B" w:rsidRPr="007648AA" w:rsidRDefault="00DE631B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аукционов по продаже земельных участков, находящихся в государственной или муниципальной собст</w:t>
            </w:r>
            <w:r w:rsidRPr="007648A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венности, а также аукционов на право заклю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чения договоров их аренды 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Аукционы по продажи и аренде земельных участков в 1 кв.2019г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е проводились</w:t>
            </w:r>
          </w:p>
        </w:tc>
      </w:tr>
      <w:tr w:rsidR="005D3764" w:rsidRPr="00160582" w:rsidTr="0048771D">
        <w:tc>
          <w:tcPr>
            <w:tcW w:w="709" w:type="dxa"/>
          </w:tcPr>
          <w:p w:rsidR="005D3764" w:rsidRPr="007648AA" w:rsidRDefault="005D3764" w:rsidP="005D3764">
            <w:pPr>
              <w:spacing w:before="120"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pStyle w:val="11"/>
              <w:shd w:val="clear" w:color="auto" w:fill="auto"/>
              <w:spacing w:before="120" w:after="0" w:line="260" w:lineRule="exact"/>
              <w:jc w:val="left"/>
              <w:rPr>
                <w:rStyle w:val="11pt0pt"/>
                <w:b w:val="0"/>
                <w:spacing w:val="0"/>
                <w:sz w:val="18"/>
                <w:szCs w:val="18"/>
              </w:rPr>
            </w:pPr>
            <w:r w:rsidRPr="007648AA">
              <w:rPr>
                <w:sz w:val="18"/>
                <w:szCs w:val="18"/>
              </w:rPr>
              <w:t xml:space="preserve">Повышение информационной </w:t>
            </w:r>
            <w:proofErr w:type="gramStart"/>
            <w:r w:rsidRPr="007648AA">
              <w:rPr>
                <w:sz w:val="18"/>
                <w:szCs w:val="18"/>
              </w:rPr>
              <w:t>открытости деятельности органов исполнительной власти Новгородской области</w:t>
            </w:r>
            <w:proofErr w:type="gramEnd"/>
            <w:r w:rsidRPr="007648AA">
              <w:rPr>
                <w:sz w:val="18"/>
                <w:szCs w:val="18"/>
              </w:rPr>
              <w:t xml:space="preserve"> и органов местного самоуправления Новгородской области</w:t>
            </w:r>
          </w:p>
        </w:tc>
      </w:tr>
      <w:tr w:rsidR="00DE631B" w:rsidRPr="00160582" w:rsidTr="005D3764">
        <w:tc>
          <w:tcPr>
            <w:tcW w:w="709" w:type="dxa"/>
          </w:tcPr>
          <w:p w:rsidR="00DE631B" w:rsidRPr="007648AA" w:rsidRDefault="00DE631B" w:rsidP="005D3764">
            <w:pPr>
              <w:spacing w:before="120"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379" w:type="dxa"/>
          </w:tcPr>
          <w:p w:rsidR="00DE631B" w:rsidRPr="007648AA" w:rsidRDefault="00DE631B" w:rsidP="005D3764">
            <w:pPr>
              <w:spacing w:before="120"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Публикация информационно-аналитических материалов по вопросам развития конкурен</w:t>
            </w:r>
            <w:r w:rsidRPr="007648AA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ции в общедоступных источниках, в том числе</w:t>
            </w:r>
            <w:r w:rsidRPr="007648AA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в информационно-телекоммуникационной сети «Интернет»</w:t>
            </w:r>
          </w:p>
        </w:tc>
        <w:tc>
          <w:tcPr>
            <w:tcW w:w="7513" w:type="dxa"/>
          </w:tcPr>
          <w:p w:rsidR="00DE631B" w:rsidRPr="007648AA" w:rsidRDefault="00DE631B" w:rsidP="005D3764">
            <w:pPr>
              <w:pStyle w:val="11"/>
              <w:shd w:val="clear" w:color="auto" w:fill="auto"/>
              <w:spacing w:before="120" w:after="0" w:line="260" w:lineRule="exact"/>
              <w:jc w:val="left"/>
              <w:rPr>
                <w:b w:val="0"/>
                <w:spacing w:val="0"/>
                <w:sz w:val="18"/>
                <w:szCs w:val="18"/>
              </w:rPr>
            </w:pPr>
            <w:r w:rsidRPr="007648AA">
              <w:rPr>
                <w:rStyle w:val="11pt0pt"/>
                <w:b w:val="0"/>
                <w:spacing w:val="0"/>
                <w:sz w:val="18"/>
                <w:szCs w:val="18"/>
              </w:rPr>
              <w:t>Информация размещается на сайтах Администрации Шимского муниципального района и на сайтах поселений</w:t>
            </w:r>
          </w:p>
        </w:tc>
      </w:tr>
      <w:tr w:rsidR="005D3764" w:rsidRPr="00160582" w:rsidTr="00C63B45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II</w:t>
            </w: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Мероприятия в отдельных отраслях (сферах) экономики в Новгородской области</w:t>
            </w:r>
          </w:p>
        </w:tc>
      </w:tr>
      <w:tr w:rsidR="005D3764" w:rsidRPr="00160582" w:rsidTr="003B56D9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Психолого-педагогическое сопровождение детей с ограниченными возможностями здоровья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6379" w:type="dxa"/>
          </w:tcPr>
          <w:p w:rsidR="005D3764" w:rsidRPr="004C7560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Оказание информационной и консультацион</w:t>
            </w: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ной поддержки негосударственным (немуниципальным) организациям, оказывающим услуги психолого-педагогической, методической и консультативной помощи детям с ограниченными возможностями здоровья и их семьям</w:t>
            </w:r>
          </w:p>
        </w:tc>
        <w:tc>
          <w:tcPr>
            <w:tcW w:w="7513" w:type="dxa"/>
          </w:tcPr>
          <w:p w:rsidR="005D3764" w:rsidRPr="004C7560" w:rsidRDefault="00795168" w:rsidP="005D3764">
            <w:pPr>
              <w:spacing w:before="120" w:line="220" w:lineRule="exact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eastAsia="Calibri" w:hAnsi="Times New Roman" w:cs="Times New Roman"/>
                <w:sz w:val="18"/>
                <w:szCs w:val="18"/>
              </w:rPr>
              <w:t>На территории муниципального района негосударственных (немуниципальных) организаций не зарегистрировано.</w:t>
            </w:r>
          </w:p>
        </w:tc>
      </w:tr>
      <w:tr w:rsidR="005D3764" w:rsidRPr="00160582" w:rsidTr="00FE0F0E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Дошкольное образование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6379" w:type="dxa"/>
          </w:tcPr>
          <w:p w:rsidR="005D3764" w:rsidRPr="004C7560" w:rsidRDefault="005D3764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внесения в областные и муниципальные нормативные правовые акты изменений в части механизмов поддержки </w:t>
            </w:r>
            <w:r w:rsidRPr="004C756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негосударственного сектора в сфере дошколь</w:t>
            </w: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ного образования</w:t>
            </w:r>
          </w:p>
        </w:tc>
        <w:tc>
          <w:tcPr>
            <w:tcW w:w="7513" w:type="dxa"/>
          </w:tcPr>
          <w:p w:rsidR="005D3764" w:rsidRPr="007648AA" w:rsidRDefault="004C7560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 территории района с 12.07.2018 года началось внедрение персонифицированного дополнительного образования детей. Постановлением Администрации Шимского муниципального района от 12.07.2018 № 797 утверждено положение о персонифицированном дополнительном образовании, положениями которого предусмотрено, что поставщиком услуг дополнительного образования может выступать частный предприниматель, имеющий лицензию на реализацию дополнительных общеобразовательных </w:t>
            </w:r>
            <w:proofErr w:type="spellStart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общеразвивающих</w:t>
            </w:r>
            <w:proofErr w:type="spellEnd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программ.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5.7.</w:t>
            </w:r>
          </w:p>
        </w:tc>
        <w:tc>
          <w:tcPr>
            <w:tcW w:w="6379" w:type="dxa"/>
          </w:tcPr>
          <w:p w:rsidR="005D3764" w:rsidRPr="004C7560" w:rsidRDefault="005D3764" w:rsidP="00795168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Предоставление родителям (законным представителям) права на получение компенсации части родительской платы, взимаемой за присмотр и уход за детьми, получающими дошкольное образование в негосударственных организациях</w:t>
            </w:r>
          </w:p>
        </w:tc>
        <w:tc>
          <w:tcPr>
            <w:tcW w:w="7513" w:type="dxa"/>
          </w:tcPr>
          <w:p w:rsidR="005D3764" w:rsidRPr="004C7560" w:rsidRDefault="004C7560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На территории района с 12.07.2018 года началось внедрение персонифицированного дополнительного образования детей. Постановлением Администрации Шимского муниципального района от 12.07.2018 № 797 утверждено положение о персонифицированном дополнительном образовании, положениями которого предусмотрено, что поставщиком услуг дополнительного образования может выступать частный предприниматель, имеющий лицензию на реализацию дополнительных общеобразовательных </w:t>
            </w:r>
            <w:proofErr w:type="spellStart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общеразвивающих</w:t>
            </w:r>
            <w:proofErr w:type="spellEnd"/>
            <w:r w:rsidRPr="004C756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программ.</w:t>
            </w:r>
          </w:p>
        </w:tc>
      </w:tr>
      <w:tr w:rsidR="005D3764" w:rsidRPr="00160582" w:rsidTr="001636EC">
        <w:tc>
          <w:tcPr>
            <w:tcW w:w="709" w:type="dxa"/>
          </w:tcPr>
          <w:p w:rsidR="005D3764" w:rsidRPr="004C7560" w:rsidRDefault="005D3764" w:rsidP="005D3764">
            <w:pPr>
              <w:spacing w:before="120" w:line="246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13892" w:type="dxa"/>
            <w:gridSpan w:val="2"/>
          </w:tcPr>
          <w:p w:rsidR="005D3764" w:rsidRPr="004C7560" w:rsidRDefault="005D3764" w:rsidP="005D3764">
            <w:pPr>
              <w:spacing w:before="120" w:line="246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Дополнительное образование детей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4C7560" w:rsidRDefault="005D3764" w:rsidP="005D3764">
            <w:pPr>
              <w:spacing w:before="120" w:line="24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6379" w:type="dxa"/>
          </w:tcPr>
          <w:p w:rsidR="005D3764" w:rsidRPr="004C7560" w:rsidRDefault="005D3764" w:rsidP="005D3764">
            <w:pPr>
              <w:spacing w:before="120" w:line="24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информационной и консультацион</w:t>
            </w:r>
            <w:r w:rsidRPr="004C7560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ной поддержки негосударственным (частным)</w:t>
            </w:r>
            <w:r w:rsidRPr="004C75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7513" w:type="dxa"/>
          </w:tcPr>
          <w:p w:rsidR="005D3764" w:rsidRPr="004C7560" w:rsidRDefault="004C7560" w:rsidP="004C7560">
            <w:pPr>
              <w:spacing w:before="120" w:line="24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C7560">
              <w:rPr>
                <w:rFonts w:ascii="Times New Roman" w:eastAsia="Calibri" w:hAnsi="Times New Roman" w:cs="Times New Roman"/>
                <w:sz w:val="18"/>
                <w:szCs w:val="18"/>
              </w:rPr>
              <w:t>Негосударственных организаций, осуществляющих деятельность в сфере дошкольного образования в районе нет</w:t>
            </w:r>
            <w:r w:rsidR="00795168" w:rsidRPr="004C756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5D3764" w:rsidRPr="00160582" w:rsidTr="00CE7F4B">
        <w:tc>
          <w:tcPr>
            <w:tcW w:w="709" w:type="dxa"/>
          </w:tcPr>
          <w:p w:rsidR="005D3764" w:rsidRPr="007648AA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Строительство (за исключением дорожного строительства)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Проведение конкурентных процедур по заключению контрактов на строительство</w:t>
            </w:r>
          </w:p>
        </w:tc>
        <w:tc>
          <w:tcPr>
            <w:tcW w:w="7513" w:type="dxa"/>
          </w:tcPr>
          <w:p w:rsidR="005D3764" w:rsidRPr="007648AA" w:rsidRDefault="004C7560" w:rsidP="004C7560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отчетный период контракты на строительство в районе не заключались.</w:t>
            </w:r>
          </w:p>
        </w:tc>
      </w:tr>
      <w:tr w:rsidR="005D3764" w:rsidRPr="00160582" w:rsidTr="00F10D55">
        <w:tc>
          <w:tcPr>
            <w:tcW w:w="709" w:type="dxa"/>
          </w:tcPr>
          <w:p w:rsidR="005D3764" w:rsidRPr="00160582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3892" w:type="dxa"/>
            <w:gridSpan w:val="2"/>
          </w:tcPr>
          <w:p w:rsidR="005D3764" w:rsidRPr="004E1DC5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sz w:val="18"/>
                <w:szCs w:val="18"/>
              </w:rPr>
              <w:t>Дорожная деятельность (за исключением проектирования)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2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11.1.</w:t>
            </w:r>
          </w:p>
        </w:tc>
        <w:tc>
          <w:tcPr>
            <w:tcW w:w="6379" w:type="dxa"/>
          </w:tcPr>
          <w:p w:rsidR="005D3764" w:rsidRPr="004E1DC5" w:rsidRDefault="005D3764" w:rsidP="005D3764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sz w:val="18"/>
                <w:szCs w:val="18"/>
              </w:rPr>
              <w:t>Проведение конкурентных процедур по заключению контрактов на строительство, ремонт, обслуживание автомобильных дорог  регионального, муниципального и межмуниципального значения</w:t>
            </w:r>
          </w:p>
        </w:tc>
        <w:tc>
          <w:tcPr>
            <w:tcW w:w="7513" w:type="dxa"/>
          </w:tcPr>
          <w:p w:rsidR="005D3764" w:rsidRPr="004E1DC5" w:rsidRDefault="004E1DC5" w:rsidP="004E1DC5">
            <w:pPr>
              <w:spacing w:before="120"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E1DC5">
              <w:rPr>
                <w:rFonts w:ascii="Times New Roman" w:hAnsi="Times New Roman" w:cs="Times New Roman"/>
                <w:sz w:val="18"/>
                <w:szCs w:val="18"/>
              </w:rPr>
              <w:t>В целях повышения эффективности и использования бюджетных средств, определение организаций, осуществляющих  строительство, ремонт, обслуживание автомобильных дорог  регионального, муниципального и межмуниципального значения, проводится на конкурентной основе.</w:t>
            </w:r>
          </w:p>
        </w:tc>
      </w:tr>
      <w:tr w:rsidR="005D3764" w:rsidRPr="00160582" w:rsidTr="00225437">
        <w:tc>
          <w:tcPr>
            <w:tcW w:w="709" w:type="dxa"/>
          </w:tcPr>
          <w:p w:rsidR="005D3764" w:rsidRPr="007648AA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Благоустройство городской среды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19.2.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Проведение конкурентных процедур по заключению контрактов на осуществление работ по благоустройству территорий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/>
                <w:spacing w:val="-14"/>
                <w:sz w:val="18"/>
                <w:szCs w:val="18"/>
              </w:rPr>
              <w:t>В  целях повышения эффективности использования бюджетных средств определение организаций, осуществляющих работы по благоустройству территорий, проводится на конкурентной  основе.</w:t>
            </w:r>
          </w:p>
        </w:tc>
      </w:tr>
      <w:tr w:rsidR="005D3764" w:rsidRPr="00160582" w:rsidTr="0035219D">
        <w:tc>
          <w:tcPr>
            <w:tcW w:w="709" w:type="dxa"/>
          </w:tcPr>
          <w:p w:rsidR="005D3764" w:rsidRPr="00795168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68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13892" w:type="dxa"/>
            <w:gridSpan w:val="2"/>
          </w:tcPr>
          <w:p w:rsidR="005D3764" w:rsidRPr="00795168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5168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20.3.</w:t>
            </w:r>
          </w:p>
        </w:tc>
        <w:tc>
          <w:tcPr>
            <w:tcW w:w="6379" w:type="dxa"/>
          </w:tcPr>
          <w:p w:rsidR="005D3764" w:rsidRPr="007648AA" w:rsidRDefault="005D3764" w:rsidP="00795168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открытых конкурсов по выбору управляющих организаций, осуществляющих деятельность по управлению многоквартирными домами в соответствии с Жилищным кодексом Российской Федерации 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В целях повышения эффективности использования бюджетных сре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оводятся конкурсы по выбору управляющей компании в случае непринятия собственниками выбора способа управления многоквартирным домом</w:t>
            </w:r>
          </w:p>
        </w:tc>
      </w:tr>
      <w:tr w:rsidR="005D3764" w:rsidRPr="00160582" w:rsidTr="008C1C9A">
        <w:tc>
          <w:tcPr>
            <w:tcW w:w="709" w:type="dxa"/>
          </w:tcPr>
          <w:p w:rsidR="005D3764" w:rsidRPr="007648AA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30.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Производство кирпича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30.1.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7513" w:type="dxa"/>
          </w:tcPr>
          <w:p w:rsidR="005D3764" w:rsidRPr="007648AA" w:rsidRDefault="004C7560" w:rsidP="004C7560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районе нет организаций, производящих кирпич. К участию в закупках хозяйствующие субъекты не привлекались</w:t>
            </w:r>
            <w:r w:rsidR="005D3764" w:rsidRPr="007648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D3764" w:rsidRPr="00160582" w:rsidTr="00C51692">
        <w:tc>
          <w:tcPr>
            <w:tcW w:w="709" w:type="dxa"/>
          </w:tcPr>
          <w:p w:rsidR="005D3764" w:rsidRPr="007648AA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pacing w:val="-8"/>
                <w:sz w:val="18"/>
                <w:szCs w:val="18"/>
              </w:rPr>
              <w:t>31.</w:t>
            </w:r>
          </w:p>
        </w:tc>
        <w:tc>
          <w:tcPr>
            <w:tcW w:w="13892" w:type="dxa"/>
            <w:gridSpan w:val="2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Производство бетона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E80E6D" w:rsidRDefault="005D3764" w:rsidP="005D3764">
            <w:pPr>
              <w:spacing w:before="120" w:line="230" w:lineRule="exact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E80E6D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31.1.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субъектов малого и среднего предпринимательства к участию в закупках для государственных и муниципальных нужд </w:t>
            </w:r>
          </w:p>
        </w:tc>
        <w:tc>
          <w:tcPr>
            <w:tcW w:w="7513" w:type="dxa"/>
          </w:tcPr>
          <w:p w:rsidR="005D3764" w:rsidRPr="007648AA" w:rsidRDefault="004C7560" w:rsidP="004C7560">
            <w:pPr>
              <w:spacing w:before="120" w:line="23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 районе нет организаций, производящих бетон. К участию в закупках хозяйствующие субъекты не привлекались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648AA" w:rsidRPr="00160582" w:rsidTr="009D2572">
        <w:tc>
          <w:tcPr>
            <w:tcW w:w="709" w:type="dxa"/>
          </w:tcPr>
          <w:p w:rsidR="007648AA" w:rsidRPr="007648AA" w:rsidRDefault="007648AA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33.</w:t>
            </w:r>
          </w:p>
        </w:tc>
        <w:tc>
          <w:tcPr>
            <w:tcW w:w="13892" w:type="dxa"/>
            <w:gridSpan w:val="2"/>
          </w:tcPr>
          <w:p w:rsidR="007648AA" w:rsidRPr="007648AA" w:rsidRDefault="007648AA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Услуги связи по предоставлению широкополосного доступа к сети «Интернет»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t>33.2.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Анализ ситуации на рынке услуг связи в муниципальных районах области, выявление сельских поселений, входящих в состав муниципальных районов области, в которых услуги связи оказываются менее чем двумя операторами связи и (или) провайдерами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Доступность услуг широкополосного доступа в сеть Интернет в сельских населенных пунктах обеспечивается не менее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чем двумя провайдерами</w:t>
            </w:r>
          </w:p>
        </w:tc>
      </w:tr>
      <w:tr w:rsidR="005D3764" w:rsidRPr="00160582" w:rsidTr="005D3764">
        <w:trPr>
          <w:trHeight w:val="1656"/>
        </w:trPr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33.3.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содействия в пределах полномочий в 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операторами связи проектов развития связи на основе широкополосного доступа к информационно-телекоммуникационной сети «Интернет» по современным каналам связи на территории муниципальных районов (городского округа) Новгородской области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Специалисты комитета по мере необходимости оказывают содействие в пределах полномочий в </w:t>
            </w:r>
            <w:proofErr w:type="gramStart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реализации</w:t>
            </w:r>
            <w:proofErr w:type="gramEnd"/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планируемых операторами связи проектов развития связи на основе широкополосного доступа в сеть Интернет по современным каналам связи на территории Шимского муниципального района</w:t>
            </w:r>
          </w:p>
        </w:tc>
      </w:tr>
      <w:tr w:rsidR="007648AA" w:rsidRPr="00160582" w:rsidTr="0026079A">
        <w:tc>
          <w:tcPr>
            <w:tcW w:w="709" w:type="dxa"/>
          </w:tcPr>
          <w:p w:rsidR="007648AA" w:rsidRPr="007648AA" w:rsidRDefault="007648AA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b/>
                <w:spacing w:val="-24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pacing w:val="-24"/>
                <w:sz w:val="18"/>
                <w:szCs w:val="18"/>
              </w:rPr>
              <w:t>34.</w:t>
            </w:r>
          </w:p>
        </w:tc>
        <w:tc>
          <w:tcPr>
            <w:tcW w:w="13892" w:type="dxa"/>
            <w:gridSpan w:val="2"/>
          </w:tcPr>
          <w:p w:rsidR="007648AA" w:rsidRPr="007648AA" w:rsidRDefault="007648AA" w:rsidP="005D3764">
            <w:pPr>
              <w:spacing w:before="12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Упрощение доступа операторов связи к объектам инфраструктуры, находящ</w:t>
            </w:r>
            <w:r w:rsidR="0089141F">
              <w:rPr>
                <w:rFonts w:ascii="Times New Roman" w:hAnsi="Times New Roman" w:cs="Times New Roman"/>
                <w:b/>
                <w:sz w:val="18"/>
                <w:szCs w:val="18"/>
              </w:rPr>
              <w:t>имся в государственной и муници</w:t>
            </w:r>
            <w:r w:rsidRPr="007648AA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собственности, путем удовлетворения заявок операторов связи на размещение сетей и сооружений связи на объектах государственной и муниципальной собственности</w:t>
            </w:r>
          </w:p>
        </w:tc>
      </w:tr>
      <w:tr w:rsidR="005D3764" w:rsidRPr="00160582" w:rsidTr="005D3764">
        <w:tc>
          <w:tcPr>
            <w:tcW w:w="709" w:type="dxa"/>
          </w:tcPr>
          <w:p w:rsidR="005D3764" w:rsidRPr="00160582" w:rsidRDefault="005D3764" w:rsidP="005D3764">
            <w:pPr>
              <w:spacing w:before="120"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24"/>
                <w:sz w:val="18"/>
                <w:szCs w:val="18"/>
              </w:rPr>
            </w:pPr>
            <w:r w:rsidRPr="00160582">
              <w:rPr>
                <w:rFonts w:ascii="Times New Roman" w:hAnsi="Times New Roman" w:cs="Times New Roman"/>
                <w:spacing w:val="-24"/>
                <w:sz w:val="18"/>
                <w:szCs w:val="18"/>
              </w:rPr>
              <w:t>34.2.</w:t>
            </w:r>
          </w:p>
        </w:tc>
        <w:tc>
          <w:tcPr>
            <w:tcW w:w="6379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 xml:space="preserve">Взаимодействие по вопросам снижения административных барьеров в отношении согласования размещения объектов связи </w:t>
            </w:r>
            <w:r w:rsidRPr="007648AA">
              <w:rPr>
                <w:rFonts w:ascii="Times New Roman" w:hAnsi="Times New Roman" w:cs="Times New Roman"/>
                <w:sz w:val="18"/>
                <w:szCs w:val="18"/>
              </w:rPr>
              <w:br/>
              <w:t>на объектах муниципальной собственности</w:t>
            </w:r>
          </w:p>
        </w:tc>
        <w:tc>
          <w:tcPr>
            <w:tcW w:w="7513" w:type="dxa"/>
          </w:tcPr>
          <w:p w:rsidR="005D3764" w:rsidRPr="007648AA" w:rsidRDefault="005D3764" w:rsidP="005D3764">
            <w:pPr>
              <w:spacing w:before="12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648AA"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  <w:r w:rsidR="004C7560">
              <w:rPr>
                <w:rFonts w:ascii="Times New Roman" w:hAnsi="Times New Roman" w:cs="Times New Roman"/>
                <w:sz w:val="18"/>
                <w:szCs w:val="18"/>
              </w:rPr>
              <w:t xml:space="preserve"> на постоянной основе.</w:t>
            </w:r>
          </w:p>
        </w:tc>
      </w:tr>
    </w:tbl>
    <w:p w:rsidR="007B60D5" w:rsidRPr="00160582" w:rsidRDefault="007B60D5" w:rsidP="00795168">
      <w:pPr>
        <w:spacing w:after="0" w:line="3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sectPr w:rsidR="007B60D5" w:rsidRPr="00160582" w:rsidSect="00853572">
      <w:footerReference w:type="first" r:id="rId8"/>
      <w:pgSz w:w="16838" w:h="11906" w:orient="landscape" w:code="9"/>
      <w:pgMar w:top="1985" w:right="1134" w:bottom="567" w:left="1134" w:header="113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E1" w:rsidRDefault="009E17E1" w:rsidP="008839E8">
      <w:pPr>
        <w:spacing w:after="0" w:line="240" w:lineRule="auto"/>
      </w:pPr>
      <w:r>
        <w:separator/>
      </w:r>
    </w:p>
  </w:endnote>
  <w:endnote w:type="continuationSeparator" w:id="0">
    <w:p w:rsidR="009E17E1" w:rsidRDefault="009E17E1" w:rsidP="0088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582" w:rsidRPr="00C732B0" w:rsidRDefault="00160582" w:rsidP="00DB16BE">
    <w:pPr>
      <w:pStyle w:val="aa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E1" w:rsidRDefault="009E17E1" w:rsidP="008839E8">
      <w:pPr>
        <w:spacing w:after="0" w:line="240" w:lineRule="auto"/>
      </w:pPr>
      <w:r>
        <w:separator/>
      </w:r>
    </w:p>
  </w:footnote>
  <w:footnote w:type="continuationSeparator" w:id="0">
    <w:p w:rsidR="009E17E1" w:rsidRDefault="009E17E1" w:rsidP="0088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210"/>
    <w:multiLevelType w:val="multilevel"/>
    <w:tmpl w:val="CBD2E89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28CD704E"/>
    <w:multiLevelType w:val="hybridMultilevel"/>
    <w:tmpl w:val="7CF2DFEA"/>
    <w:lvl w:ilvl="0" w:tplc="C868E6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04BB"/>
    <w:multiLevelType w:val="multilevel"/>
    <w:tmpl w:val="792AE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07361"/>
    <w:multiLevelType w:val="hybridMultilevel"/>
    <w:tmpl w:val="7FD44A10"/>
    <w:lvl w:ilvl="0" w:tplc="7BCCAA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68B0"/>
    <w:multiLevelType w:val="multilevel"/>
    <w:tmpl w:val="104CAA4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7B60D5"/>
    <w:rsid w:val="0000285C"/>
    <w:rsid w:val="00003CA4"/>
    <w:rsid w:val="00017111"/>
    <w:rsid w:val="00017F82"/>
    <w:rsid w:val="00030834"/>
    <w:rsid w:val="00044618"/>
    <w:rsid w:val="00044CEF"/>
    <w:rsid w:val="00045A2B"/>
    <w:rsid w:val="000602A5"/>
    <w:rsid w:val="00063972"/>
    <w:rsid w:val="00065A18"/>
    <w:rsid w:val="00075654"/>
    <w:rsid w:val="000865AE"/>
    <w:rsid w:val="00092847"/>
    <w:rsid w:val="00093F1A"/>
    <w:rsid w:val="000940A0"/>
    <w:rsid w:val="00095B36"/>
    <w:rsid w:val="00096AE0"/>
    <w:rsid w:val="000B54FC"/>
    <w:rsid w:val="000C0C74"/>
    <w:rsid w:val="000C216E"/>
    <w:rsid w:val="000C2277"/>
    <w:rsid w:val="000C5D7F"/>
    <w:rsid w:val="000C75E6"/>
    <w:rsid w:val="000D63C2"/>
    <w:rsid w:val="000E04CD"/>
    <w:rsid w:val="000E4EE7"/>
    <w:rsid w:val="000F2BC5"/>
    <w:rsid w:val="000F4545"/>
    <w:rsid w:val="000F62AC"/>
    <w:rsid w:val="001106BA"/>
    <w:rsid w:val="00112969"/>
    <w:rsid w:val="00140001"/>
    <w:rsid w:val="0014578D"/>
    <w:rsid w:val="00151E07"/>
    <w:rsid w:val="00160582"/>
    <w:rsid w:val="00165021"/>
    <w:rsid w:val="0017555B"/>
    <w:rsid w:val="0019275F"/>
    <w:rsid w:val="0019385B"/>
    <w:rsid w:val="001A1AF8"/>
    <w:rsid w:val="001A40BF"/>
    <w:rsid w:val="001B7546"/>
    <w:rsid w:val="001C7991"/>
    <w:rsid w:val="001D12C8"/>
    <w:rsid w:val="001E2688"/>
    <w:rsid w:val="001E53B3"/>
    <w:rsid w:val="001F4834"/>
    <w:rsid w:val="0020126F"/>
    <w:rsid w:val="00211EBB"/>
    <w:rsid w:val="00215537"/>
    <w:rsid w:val="00223D1E"/>
    <w:rsid w:val="002263F5"/>
    <w:rsid w:val="00226953"/>
    <w:rsid w:val="00227849"/>
    <w:rsid w:val="00233DF0"/>
    <w:rsid w:val="0023565D"/>
    <w:rsid w:val="0024175F"/>
    <w:rsid w:val="0024670B"/>
    <w:rsid w:val="0025468D"/>
    <w:rsid w:val="0025477F"/>
    <w:rsid w:val="00256851"/>
    <w:rsid w:val="00263A31"/>
    <w:rsid w:val="002653DC"/>
    <w:rsid w:val="002700A5"/>
    <w:rsid w:val="002722AF"/>
    <w:rsid w:val="0027604E"/>
    <w:rsid w:val="00284969"/>
    <w:rsid w:val="00284C81"/>
    <w:rsid w:val="002869F1"/>
    <w:rsid w:val="00290F18"/>
    <w:rsid w:val="002911B4"/>
    <w:rsid w:val="0029558D"/>
    <w:rsid w:val="00297353"/>
    <w:rsid w:val="002A0348"/>
    <w:rsid w:val="002A6295"/>
    <w:rsid w:val="002A72E9"/>
    <w:rsid w:val="002C6684"/>
    <w:rsid w:val="002D22BC"/>
    <w:rsid w:val="002D706C"/>
    <w:rsid w:val="003057E2"/>
    <w:rsid w:val="00305EE9"/>
    <w:rsid w:val="0032118B"/>
    <w:rsid w:val="00326518"/>
    <w:rsid w:val="00330708"/>
    <w:rsid w:val="0036191C"/>
    <w:rsid w:val="00361A4D"/>
    <w:rsid w:val="00364DC8"/>
    <w:rsid w:val="00373752"/>
    <w:rsid w:val="003779BF"/>
    <w:rsid w:val="00387CC0"/>
    <w:rsid w:val="003A0B66"/>
    <w:rsid w:val="003A3970"/>
    <w:rsid w:val="003A52B9"/>
    <w:rsid w:val="003A6D57"/>
    <w:rsid w:val="003C5367"/>
    <w:rsid w:val="003D0A0C"/>
    <w:rsid w:val="003D1FF8"/>
    <w:rsid w:val="003D6889"/>
    <w:rsid w:val="003D6CA2"/>
    <w:rsid w:val="003D7988"/>
    <w:rsid w:val="003E0EA8"/>
    <w:rsid w:val="003E11C5"/>
    <w:rsid w:val="003E40A7"/>
    <w:rsid w:val="003E673F"/>
    <w:rsid w:val="003F089A"/>
    <w:rsid w:val="003F7730"/>
    <w:rsid w:val="0040135B"/>
    <w:rsid w:val="00401A64"/>
    <w:rsid w:val="00407C6A"/>
    <w:rsid w:val="004158BB"/>
    <w:rsid w:val="00415A22"/>
    <w:rsid w:val="00423140"/>
    <w:rsid w:val="00424724"/>
    <w:rsid w:val="00434BBC"/>
    <w:rsid w:val="004356F7"/>
    <w:rsid w:val="004360BF"/>
    <w:rsid w:val="00441C0C"/>
    <w:rsid w:val="00450AD9"/>
    <w:rsid w:val="0045497A"/>
    <w:rsid w:val="00456214"/>
    <w:rsid w:val="00462ABF"/>
    <w:rsid w:val="00465F67"/>
    <w:rsid w:val="004850BC"/>
    <w:rsid w:val="004853F4"/>
    <w:rsid w:val="00486DDC"/>
    <w:rsid w:val="004A709D"/>
    <w:rsid w:val="004B147F"/>
    <w:rsid w:val="004C5CC9"/>
    <w:rsid w:val="004C7560"/>
    <w:rsid w:val="004D1DB6"/>
    <w:rsid w:val="004D64DC"/>
    <w:rsid w:val="004E1DC5"/>
    <w:rsid w:val="004E2E87"/>
    <w:rsid w:val="00505313"/>
    <w:rsid w:val="00515069"/>
    <w:rsid w:val="00522783"/>
    <w:rsid w:val="005437DB"/>
    <w:rsid w:val="00546E9A"/>
    <w:rsid w:val="005758C7"/>
    <w:rsid w:val="00576247"/>
    <w:rsid w:val="005803F0"/>
    <w:rsid w:val="005863C6"/>
    <w:rsid w:val="00596E59"/>
    <w:rsid w:val="005B3915"/>
    <w:rsid w:val="005B629A"/>
    <w:rsid w:val="005B6D08"/>
    <w:rsid w:val="005C0CAD"/>
    <w:rsid w:val="005C5D15"/>
    <w:rsid w:val="005D025B"/>
    <w:rsid w:val="005D0378"/>
    <w:rsid w:val="005D3764"/>
    <w:rsid w:val="005D7904"/>
    <w:rsid w:val="005E1F57"/>
    <w:rsid w:val="005F48FF"/>
    <w:rsid w:val="005F7804"/>
    <w:rsid w:val="006021F2"/>
    <w:rsid w:val="0060769E"/>
    <w:rsid w:val="00613AED"/>
    <w:rsid w:val="0061650F"/>
    <w:rsid w:val="006363BA"/>
    <w:rsid w:val="0063644E"/>
    <w:rsid w:val="006462EC"/>
    <w:rsid w:val="00653DC4"/>
    <w:rsid w:val="00657FCD"/>
    <w:rsid w:val="00665927"/>
    <w:rsid w:val="00665979"/>
    <w:rsid w:val="00675977"/>
    <w:rsid w:val="006811FE"/>
    <w:rsid w:val="00684471"/>
    <w:rsid w:val="00690EE2"/>
    <w:rsid w:val="00696019"/>
    <w:rsid w:val="006A473C"/>
    <w:rsid w:val="006A6BE7"/>
    <w:rsid w:val="006C480A"/>
    <w:rsid w:val="006C4E1C"/>
    <w:rsid w:val="006C7AC5"/>
    <w:rsid w:val="006D1CA1"/>
    <w:rsid w:val="006D2C3D"/>
    <w:rsid w:val="006D5B68"/>
    <w:rsid w:val="006D7EEA"/>
    <w:rsid w:val="006E1B7E"/>
    <w:rsid w:val="006E1E75"/>
    <w:rsid w:val="006E27CB"/>
    <w:rsid w:val="006E3549"/>
    <w:rsid w:val="006F03F9"/>
    <w:rsid w:val="0070220E"/>
    <w:rsid w:val="00720462"/>
    <w:rsid w:val="00720EC5"/>
    <w:rsid w:val="0072448E"/>
    <w:rsid w:val="00750913"/>
    <w:rsid w:val="00751679"/>
    <w:rsid w:val="00751BBE"/>
    <w:rsid w:val="00755500"/>
    <w:rsid w:val="00756CC0"/>
    <w:rsid w:val="00757DD9"/>
    <w:rsid w:val="00761DFA"/>
    <w:rsid w:val="007648AA"/>
    <w:rsid w:val="00770824"/>
    <w:rsid w:val="00771B01"/>
    <w:rsid w:val="00773C09"/>
    <w:rsid w:val="00781137"/>
    <w:rsid w:val="007853F4"/>
    <w:rsid w:val="00795168"/>
    <w:rsid w:val="007A010A"/>
    <w:rsid w:val="007A2719"/>
    <w:rsid w:val="007A3D53"/>
    <w:rsid w:val="007B27C0"/>
    <w:rsid w:val="007B60D5"/>
    <w:rsid w:val="007C5C5A"/>
    <w:rsid w:val="007D722B"/>
    <w:rsid w:val="007E1B15"/>
    <w:rsid w:val="007F368B"/>
    <w:rsid w:val="00830999"/>
    <w:rsid w:val="00830EC5"/>
    <w:rsid w:val="00834E38"/>
    <w:rsid w:val="0083539A"/>
    <w:rsid w:val="00844C8A"/>
    <w:rsid w:val="00844F7E"/>
    <w:rsid w:val="00853572"/>
    <w:rsid w:val="00862DA3"/>
    <w:rsid w:val="00864EC0"/>
    <w:rsid w:val="00867A22"/>
    <w:rsid w:val="00867E72"/>
    <w:rsid w:val="008839E8"/>
    <w:rsid w:val="00887B72"/>
    <w:rsid w:val="00890189"/>
    <w:rsid w:val="0089141F"/>
    <w:rsid w:val="00894393"/>
    <w:rsid w:val="00897C85"/>
    <w:rsid w:val="008A13E6"/>
    <w:rsid w:val="008A7C21"/>
    <w:rsid w:val="008B35D2"/>
    <w:rsid w:val="008B4F9C"/>
    <w:rsid w:val="008B7694"/>
    <w:rsid w:val="008D13FE"/>
    <w:rsid w:val="008F178B"/>
    <w:rsid w:val="008F7378"/>
    <w:rsid w:val="00903072"/>
    <w:rsid w:val="009139F8"/>
    <w:rsid w:val="00917BD1"/>
    <w:rsid w:val="00920F51"/>
    <w:rsid w:val="009226F8"/>
    <w:rsid w:val="00925167"/>
    <w:rsid w:val="00926375"/>
    <w:rsid w:val="00935EB3"/>
    <w:rsid w:val="00937E9E"/>
    <w:rsid w:val="00954B8A"/>
    <w:rsid w:val="00960561"/>
    <w:rsid w:val="00961BF7"/>
    <w:rsid w:val="00963D3F"/>
    <w:rsid w:val="00967D9B"/>
    <w:rsid w:val="0098125E"/>
    <w:rsid w:val="00982D88"/>
    <w:rsid w:val="00984C73"/>
    <w:rsid w:val="00985F31"/>
    <w:rsid w:val="009904E6"/>
    <w:rsid w:val="009905D6"/>
    <w:rsid w:val="009970A3"/>
    <w:rsid w:val="009977A1"/>
    <w:rsid w:val="009A0025"/>
    <w:rsid w:val="009A6AAE"/>
    <w:rsid w:val="009B2FC7"/>
    <w:rsid w:val="009C0F97"/>
    <w:rsid w:val="009C542F"/>
    <w:rsid w:val="009D217E"/>
    <w:rsid w:val="009D3F29"/>
    <w:rsid w:val="009D484A"/>
    <w:rsid w:val="009D75A8"/>
    <w:rsid w:val="009E17E1"/>
    <w:rsid w:val="009E4110"/>
    <w:rsid w:val="009E5E55"/>
    <w:rsid w:val="00A136BB"/>
    <w:rsid w:val="00A176A0"/>
    <w:rsid w:val="00A33000"/>
    <w:rsid w:val="00A3764D"/>
    <w:rsid w:val="00A5606D"/>
    <w:rsid w:val="00A84598"/>
    <w:rsid w:val="00A85279"/>
    <w:rsid w:val="00A86250"/>
    <w:rsid w:val="00A913F9"/>
    <w:rsid w:val="00AA41EE"/>
    <w:rsid w:val="00AA637C"/>
    <w:rsid w:val="00AC5CDA"/>
    <w:rsid w:val="00AC6182"/>
    <w:rsid w:val="00AC628B"/>
    <w:rsid w:val="00AD5270"/>
    <w:rsid w:val="00B07EDA"/>
    <w:rsid w:val="00B140A6"/>
    <w:rsid w:val="00B15CB7"/>
    <w:rsid w:val="00B15CF6"/>
    <w:rsid w:val="00B17961"/>
    <w:rsid w:val="00B40DB6"/>
    <w:rsid w:val="00B6091B"/>
    <w:rsid w:val="00B64265"/>
    <w:rsid w:val="00B67074"/>
    <w:rsid w:val="00B6781A"/>
    <w:rsid w:val="00B70614"/>
    <w:rsid w:val="00B72005"/>
    <w:rsid w:val="00B750AA"/>
    <w:rsid w:val="00B823BE"/>
    <w:rsid w:val="00B84E32"/>
    <w:rsid w:val="00B9631D"/>
    <w:rsid w:val="00BB23DD"/>
    <w:rsid w:val="00BC7664"/>
    <w:rsid w:val="00BD5FAA"/>
    <w:rsid w:val="00BD7904"/>
    <w:rsid w:val="00BE2881"/>
    <w:rsid w:val="00BF245E"/>
    <w:rsid w:val="00BF73F2"/>
    <w:rsid w:val="00C04B3D"/>
    <w:rsid w:val="00C222D3"/>
    <w:rsid w:val="00C26B2A"/>
    <w:rsid w:val="00C34A97"/>
    <w:rsid w:val="00C35E33"/>
    <w:rsid w:val="00C43098"/>
    <w:rsid w:val="00C525A9"/>
    <w:rsid w:val="00C54B73"/>
    <w:rsid w:val="00C71D70"/>
    <w:rsid w:val="00C732B0"/>
    <w:rsid w:val="00C8018A"/>
    <w:rsid w:val="00C920D7"/>
    <w:rsid w:val="00C96D86"/>
    <w:rsid w:val="00CA33DA"/>
    <w:rsid w:val="00CE6576"/>
    <w:rsid w:val="00D015C7"/>
    <w:rsid w:val="00D02C4A"/>
    <w:rsid w:val="00D532BC"/>
    <w:rsid w:val="00D6668A"/>
    <w:rsid w:val="00D76C66"/>
    <w:rsid w:val="00D81E72"/>
    <w:rsid w:val="00D919C2"/>
    <w:rsid w:val="00D9244A"/>
    <w:rsid w:val="00D92BA0"/>
    <w:rsid w:val="00D9664F"/>
    <w:rsid w:val="00DA0E4E"/>
    <w:rsid w:val="00DB0115"/>
    <w:rsid w:val="00DB1343"/>
    <w:rsid w:val="00DB16BE"/>
    <w:rsid w:val="00DB4543"/>
    <w:rsid w:val="00DC22E1"/>
    <w:rsid w:val="00DD59ED"/>
    <w:rsid w:val="00DE3D6D"/>
    <w:rsid w:val="00DE631B"/>
    <w:rsid w:val="00DE712D"/>
    <w:rsid w:val="00DF1CEF"/>
    <w:rsid w:val="00DF7454"/>
    <w:rsid w:val="00E10597"/>
    <w:rsid w:val="00E24B07"/>
    <w:rsid w:val="00E3168E"/>
    <w:rsid w:val="00E37A00"/>
    <w:rsid w:val="00E55205"/>
    <w:rsid w:val="00E60808"/>
    <w:rsid w:val="00E65CAF"/>
    <w:rsid w:val="00E70F07"/>
    <w:rsid w:val="00E76BDB"/>
    <w:rsid w:val="00E80E6D"/>
    <w:rsid w:val="00E8106F"/>
    <w:rsid w:val="00E9234A"/>
    <w:rsid w:val="00E951A6"/>
    <w:rsid w:val="00E96A0B"/>
    <w:rsid w:val="00EA3B2B"/>
    <w:rsid w:val="00EA650D"/>
    <w:rsid w:val="00EB2BEE"/>
    <w:rsid w:val="00EC00FE"/>
    <w:rsid w:val="00EC3AD3"/>
    <w:rsid w:val="00EC60FA"/>
    <w:rsid w:val="00EC6765"/>
    <w:rsid w:val="00EC6CF6"/>
    <w:rsid w:val="00ED1F02"/>
    <w:rsid w:val="00EE55E7"/>
    <w:rsid w:val="00EF6472"/>
    <w:rsid w:val="00EF6F5C"/>
    <w:rsid w:val="00F0150A"/>
    <w:rsid w:val="00F109A6"/>
    <w:rsid w:val="00F15ED2"/>
    <w:rsid w:val="00F459E7"/>
    <w:rsid w:val="00F650DE"/>
    <w:rsid w:val="00F81120"/>
    <w:rsid w:val="00F8245A"/>
    <w:rsid w:val="00F82E08"/>
    <w:rsid w:val="00F863BD"/>
    <w:rsid w:val="00F95D48"/>
    <w:rsid w:val="00FA7A58"/>
    <w:rsid w:val="00FB656B"/>
    <w:rsid w:val="00FD01DB"/>
    <w:rsid w:val="00FD42E5"/>
    <w:rsid w:val="00FD4C7B"/>
    <w:rsid w:val="00FE6880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0D5"/>
    <w:pPr>
      <w:widowControl w:val="0"/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1">
    <w:name w:val="Заголовок №1_"/>
    <w:basedOn w:val="a0"/>
    <w:link w:val="10"/>
    <w:rsid w:val="007B60D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B60D5"/>
    <w:pPr>
      <w:widowControl w:val="0"/>
      <w:shd w:val="clear" w:color="auto" w:fill="FFFFFF"/>
      <w:spacing w:before="48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table" w:styleId="a3">
    <w:name w:val="Table Grid"/>
    <w:basedOn w:val="a1"/>
    <w:uiPriority w:val="59"/>
    <w:rsid w:val="004E2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4E2E87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4E2E87"/>
    <w:pPr>
      <w:widowControl w:val="0"/>
      <w:shd w:val="clear" w:color="auto" w:fill="FFFFFF"/>
      <w:spacing w:after="420" w:line="0" w:lineRule="atLeast"/>
      <w:ind w:hanging="1060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4E2E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46E9A"/>
    <w:pPr>
      <w:ind w:left="720"/>
      <w:contextualSpacing/>
    </w:pPr>
  </w:style>
  <w:style w:type="paragraph" w:customStyle="1" w:styleId="4">
    <w:name w:val="Знак Знак4"/>
    <w:basedOn w:val="a"/>
    <w:rsid w:val="00D532B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a5">
    <w:name w:val="Основной текст_"/>
    <w:basedOn w:val="a0"/>
    <w:link w:val="11"/>
    <w:rsid w:val="00696019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696019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11pt">
    <w:name w:val="Основной текст + 11 pt"/>
    <w:aliases w:val="Не полужирный,Интервал 0 pt"/>
    <w:rsid w:val="00696019"/>
    <w:rPr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5"/>
    <w:rsid w:val="00696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5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85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39E8"/>
  </w:style>
  <w:style w:type="paragraph" w:styleId="aa">
    <w:name w:val="footer"/>
    <w:basedOn w:val="a"/>
    <w:link w:val="ab"/>
    <w:uiPriority w:val="99"/>
    <w:unhideWhenUsed/>
    <w:rsid w:val="0088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39E8"/>
  </w:style>
  <w:style w:type="paragraph" w:customStyle="1" w:styleId="Standard">
    <w:name w:val="Standard"/>
    <w:rsid w:val="00C732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757DF-EA92-4BA9-9672-28CB621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Наталья Александровна</dc:creator>
  <cp:keywords/>
  <dc:description/>
  <cp:lastModifiedBy>Лаврова</cp:lastModifiedBy>
  <cp:revision>6</cp:revision>
  <cp:lastPrinted>2019-04-15T08:50:00Z</cp:lastPrinted>
  <dcterms:created xsi:type="dcterms:W3CDTF">2019-04-11T11:50:00Z</dcterms:created>
  <dcterms:modified xsi:type="dcterms:W3CDTF">2019-07-04T09:30:00Z</dcterms:modified>
</cp:coreProperties>
</file>