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55" w:rsidRDefault="00147155" w:rsidP="00DE589D">
      <w:pPr>
        <w:jc w:val="center"/>
        <w:rPr>
          <w:b/>
          <w:sz w:val="28"/>
          <w:szCs w:val="28"/>
        </w:rPr>
      </w:pPr>
      <w:bookmarkStart w:id="0" w:name="_GoBack"/>
      <w:bookmarkEnd w:id="0"/>
    </w:p>
    <w:p w:rsidR="00147155" w:rsidRDefault="00147155" w:rsidP="00147155">
      <w:pPr>
        <w:ind w:firstLine="720"/>
        <w:jc w:val="right"/>
        <w:rPr>
          <w:b/>
          <w:bCs/>
          <w:sz w:val="28"/>
          <w:szCs w:val="28"/>
        </w:rPr>
      </w:pPr>
      <w:r>
        <w:rPr>
          <w:b/>
          <w:bCs/>
          <w:sz w:val="28"/>
          <w:szCs w:val="28"/>
        </w:rPr>
        <w:t>УТВЕРЖДАЮ</w:t>
      </w:r>
    </w:p>
    <w:p w:rsidR="00147155" w:rsidRDefault="00147155" w:rsidP="00147155">
      <w:pPr>
        <w:jc w:val="right"/>
        <w:rPr>
          <w:sz w:val="28"/>
          <w:szCs w:val="28"/>
        </w:rPr>
      </w:pPr>
      <w:r>
        <w:rPr>
          <w:sz w:val="28"/>
          <w:szCs w:val="28"/>
        </w:rPr>
        <w:t xml:space="preserve">    Председатель Контрольно-счётной палаты </w:t>
      </w:r>
    </w:p>
    <w:p w:rsidR="00147155" w:rsidRDefault="00147155" w:rsidP="00147155">
      <w:pPr>
        <w:jc w:val="right"/>
        <w:rPr>
          <w:sz w:val="28"/>
          <w:szCs w:val="28"/>
        </w:rPr>
      </w:pPr>
      <w:r>
        <w:rPr>
          <w:sz w:val="28"/>
          <w:szCs w:val="28"/>
        </w:rPr>
        <w:t>Шимского муниципального  района</w:t>
      </w:r>
    </w:p>
    <w:p w:rsidR="00147155" w:rsidRDefault="00147155" w:rsidP="00147155">
      <w:pPr>
        <w:jc w:val="right"/>
        <w:rPr>
          <w:sz w:val="28"/>
          <w:szCs w:val="28"/>
        </w:rPr>
      </w:pPr>
      <w:r>
        <w:rPr>
          <w:sz w:val="28"/>
          <w:szCs w:val="28"/>
        </w:rPr>
        <w:t xml:space="preserve">        ______________С.Н. Никифорова</w:t>
      </w:r>
    </w:p>
    <w:p w:rsidR="00147155" w:rsidRDefault="00147155" w:rsidP="00147155">
      <w:pPr>
        <w:jc w:val="right"/>
        <w:rPr>
          <w:sz w:val="28"/>
          <w:szCs w:val="28"/>
        </w:rPr>
      </w:pPr>
    </w:p>
    <w:p w:rsidR="00147155" w:rsidRDefault="00147155" w:rsidP="00147155">
      <w:pPr>
        <w:jc w:val="right"/>
        <w:rPr>
          <w:sz w:val="28"/>
          <w:szCs w:val="28"/>
        </w:rPr>
      </w:pPr>
      <w:r>
        <w:rPr>
          <w:sz w:val="28"/>
          <w:szCs w:val="28"/>
        </w:rPr>
        <w:t xml:space="preserve"> «</w:t>
      </w:r>
      <w:r w:rsidR="00DD2B50">
        <w:rPr>
          <w:sz w:val="28"/>
          <w:szCs w:val="28"/>
        </w:rPr>
        <w:t>26</w:t>
      </w:r>
      <w:r>
        <w:rPr>
          <w:sz w:val="28"/>
          <w:szCs w:val="28"/>
        </w:rPr>
        <w:t xml:space="preserve">»  </w:t>
      </w:r>
      <w:r w:rsidR="00DD2B50">
        <w:rPr>
          <w:sz w:val="28"/>
          <w:szCs w:val="28"/>
          <w:u w:val="single"/>
        </w:rPr>
        <w:t>декабря</w:t>
      </w:r>
      <w:r w:rsidRPr="002513DC">
        <w:rPr>
          <w:sz w:val="28"/>
          <w:szCs w:val="28"/>
          <w:u w:val="single"/>
        </w:rPr>
        <w:t xml:space="preserve"> </w:t>
      </w:r>
      <w:r>
        <w:rPr>
          <w:sz w:val="28"/>
          <w:szCs w:val="28"/>
          <w:u w:val="single"/>
        </w:rPr>
        <w:t xml:space="preserve"> </w:t>
      </w:r>
      <w:r w:rsidRPr="004649E4">
        <w:rPr>
          <w:sz w:val="28"/>
          <w:szCs w:val="28"/>
          <w:u w:val="single"/>
        </w:rPr>
        <w:t>201</w:t>
      </w:r>
      <w:r w:rsidR="00DD2B50">
        <w:rPr>
          <w:sz w:val="28"/>
          <w:szCs w:val="28"/>
          <w:u w:val="single"/>
        </w:rPr>
        <w:t>9</w:t>
      </w:r>
      <w:r>
        <w:rPr>
          <w:sz w:val="28"/>
          <w:szCs w:val="28"/>
        </w:rPr>
        <w:t xml:space="preserve"> г.</w:t>
      </w:r>
    </w:p>
    <w:p w:rsidR="00147155" w:rsidRDefault="00147155" w:rsidP="00DE589D">
      <w:pPr>
        <w:jc w:val="center"/>
        <w:rPr>
          <w:b/>
          <w:sz w:val="28"/>
          <w:szCs w:val="28"/>
        </w:rPr>
      </w:pPr>
    </w:p>
    <w:p w:rsidR="00DE589D" w:rsidRPr="00F05498" w:rsidRDefault="00147155" w:rsidP="00DE589D">
      <w:pPr>
        <w:jc w:val="center"/>
        <w:rPr>
          <w:b/>
          <w:sz w:val="28"/>
          <w:szCs w:val="28"/>
        </w:rPr>
      </w:pPr>
      <w:r>
        <w:rPr>
          <w:b/>
          <w:sz w:val="28"/>
          <w:szCs w:val="28"/>
        </w:rPr>
        <w:t>Отчёт</w:t>
      </w:r>
    </w:p>
    <w:p w:rsidR="00B140EE" w:rsidRPr="00651101" w:rsidRDefault="00C15860" w:rsidP="00B140EE">
      <w:pPr>
        <w:jc w:val="center"/>
        <w:rPr>
          <w:b/>
          <w:sz w:val="28"/>
          <w:szCs w:val="28"/>
        </w:rPr>
      </w:pPr>
      <w:r>
        <w:rPr>
          <w:b/>
          <w:sz w:val="28"/>
          <w:szCs w:val="28"/>
        </w:rPr>
        <w:t>о</w:t>
      </w:r>
      <w:r w:rsidR="00DE589D" w:rsidRPr="00F05498">
        <w:rPr>
          <w:b/>
          <w:sz w:val="28"/>
          <w:szCs w:val="28"/>
        </w:rPr>
        <w:t xml:space="preserve"> результата</w:t>
      </w:r>
      <w:r>
        <w:rPr>
          <w:b/>
          <w:sz w:val="28"/>
          <w:szCs w:val="28"/>
        </w:rPr>
        <w:t>х</w:t>
      </w:r>
      <w:r w:rsidR="00DE589D" w:rsidRPr="00F05498">
        <w:rPr>
          <w:b/>
          <w:sz w:val="28"/>
          <w:szCs w:val="28"/>
        </w:rPr>
        <w:t xml:space="preserve"> проведения контрольного мероприятия </w:t>
      </w:r>
      <w:r w:rsidR="00B140EE" w:rsidRPr="00651101">
        <w:rPr>
          <w:b/>
          <w:sz w:val="28"/>
          <w:szCs w:val="28"/>
        </w:rPr>
        <w:t>по проверке</w:t>
      </w:r>
    </w:p>
    <w:p w:rsidR="00DE589D" w:rsidRPr="00F05498" w:rsidRDefault="00B140EE" w:rsidP="00DE589D">
      <w:pPr>
        <w:jc w:val="center"/>
        <w:rPr>
          <w:b/>
          <w:sz w:val="28"/>
          <w:szCs w:val="28"/>
        </w:rPr>
      </w:pPr>
      <w:r w:rsidRPr="00651101">
        <w:rPr>
          <w:b/>
          <w:sz w:val="28"/>
          <w:szCs w:val="28"/>
        </w:rPr>
        <w:t>законности, результативности (эффективности и экономности) испол</w:t>
      </w:r>
      <w:r w:rsidRPr="00651101">
        <w:rPr>
          <w:b/>
          <w:sz w:val="28"/>
          <w:szCs w:val="28"/>
        </w:rPr>
        <w:t>ь</w:t>
      </w:r>
      <w:r w:rsidRPr="00651101">
        <w:rPr>
          <w:b/>
          <w:sz w:val="28"/>
          <w:szCs w:val="28"/>
        </w:rPr>
        <w:t>зования бюджетных средств, направленных на реализацию подпрогра</w:t>
      </w:r>
      <w:r w:rsidRPr="00651101">
        <w:rPr>
          <w:b/>
          <w:sz w:val="28"/>
          <w:szCs w:val="28"/>
        </w:rPr>
        <w:t>м</w:t>
      </w:r>
      <w:r w:rsidRPr="00651101">
        <w:rPr>
          <w:b/>
          <w:sz w:val="28"/>
          <w:szCs w:val="28"/>
        </w:rPr>
        <w:t xml:space="preserve">мы «Развитие физической культуры и массового спорта </w:t>
      </w:r>
      <w:proofErr w:type="gramStart"/>
      <w:r w:rsidRPr="00651101">
        <w:rPr>
          <w:b/>
          <w:sz w:val="28"/>
          <w:szCs w:val="28"/>
        </w:rPr>
        <w:t>в</w:t>
      </w:r>
      <w:proofErr w:type="gramEnd"/>
      <w:r w:rsidRPr="00651101">
        <w:rPr>
          <w:b/>
          <w:sz w:val="28"/>
          <w:szCs w:val="28"/>
        </w:rPr>
        <w:t xml:space="preserve"> </w:t>
      </w:r>
      <w:proofErr w:type="gramStart"/>
      <w:r w:rsidRPr="00651101">
        <w:rPr>
          <w:b/>
          <w:sz w:val="28"/>
          <w:szCs w:val="28"/>
        </w:rPr>
        <w:t>Шимском</w:t>
      </w:r>
      <w:proofErr w:type="gramEnd"/>
      <w:r w:rsidRPr="00651101">
        <w:rPr>
          <w:b/>
          <w:sz w:val="28"/>
          <w:szCs w:val="28"/>
        </w:rPr>
        <w:t xml:space="preserve"> м</w:t>
      </w:r>
      <w:r w:rsidRPr="00651101">
        <w:rPr>
          <w:b/>
          <w:sz w:val="28"/>
          <w:szCs w:val="28"/>
        </w:rPr>
        <w:t>у</w:t>
      </w:r>
      <w:r w:rsidRPr="00651101">
        <w:rPr>
          <w:b/>
          <w:sz w:val="28"/>
          <w:szCs w:val="28"/>
        </w:rPr>
        <w:t>ниципальном районе» муниципальной программы «Развитие образов</w:t>
      </w:r>
      <w:r w:rsidRPr="00651101">
        <w:rPr>
          <w:b/>
          <w:sz w:val="28"/>
          <w:szCs w:val="28"/>
        </w:rPr>
        <w:t>а</w:t>
      </w:r>
      <w:r w:rsidRPr="00651101">
        <w:rPr>
          <w:b/>
          <w:sz w:val="28"/>
          <w:szCs w:val="28"/>
        </w:rPr>
        <w:t>ния, молодежной политики и спорта в Шимском муниципальном ра</w:t>
      </w:r>
      <w:r w:rsidRPr="00651101">
        <w:rPr>
          <w:b/>
          <w:sz w:val="28"/>
          <w:szCs w:val="28"/>
        </w:rPr>
        <w:t>й</w:t>
      </w:r>
      <w:r w:rsidRPr="00651101">
        <w:rPr>
          <w:b/>
          <w:sz w:val="28"/>
          <w:szCs w:val="28"/>
        </w:rPr>
        <w:t>оне» в 2018 году</w:t>
      </w:r>
      <w:r w:rsidR="00DE589D" w:rsidRPr="00F05498">
        <w:rPr>
          <w:b/>
          <w:sz w:val="28"/>
          <w:szCs w:val="28"/>
        </w:rPr>
        <w:t>.</w:t>
      </w:r>
    </w:p>
    <w:p w:rsidR="00DE589D" w:rsidRPr="003B78E5" w:rsidRDefault="00DE589D" w:rsidP="00DE589D">
      <w:pPr>
        <w:jc w:val="center"/>
        <w:rPr>
          <w:b/>
          <w:sz w:val="28"/>
          <w:szCs w:val="28"/>
          <w:highlight w:val="yellow"/>
        </w:rPr>
      </w:pPr>
    </w:p>
    <w:p w:rsidR="00DE589D" w:rsidRPr="00F05498" w:rsidRDefault="00D962F9" w:rsidP="00DE589D">
      <w:pPr>
        <w:ind w:firstLine="567"/>
        <w:rPr>
          <w:sz w:val="28"/>
          <w:szCs w:val="28"/>
        </w:rPr>
      </w:pPr>
      <w:r>
        <w:rPr>
          <w:b/>
          <w:bCs/>
          <w:sz w:val="28"/>
          <w:szCs w:val="28"/>
        </w:rPr>
        <w:t xml:space="preserve">1) </w:t>
      </w:r>
      <w:r w:rsidR="0013623D">
        <w:rPr>
          <w:b/>
          <w:bCs/>
          <w:sz w:val="28"/>
          <w:szCs w:val="28"/>
        </w:rPr>
        <w:t xml:space="preserve"> </w:t>
      </w:r>
      <w:r w:rsidR="00DE589D" w:rsidRPr="00F05498">
        <w:rPr>
          <w:b/>
          <w:bCs/>
          <w:sz w:val="28"/>
          <w:szCs w:val="28"/>
        </w:rPr>
        <w:t xml:space="preserve">Основания для проведения </w:t>
      </w:r>
      <w:bookmarkStart w:id="1" w:name="YANDEX_5"/>
      <w:bookmarkEnd w:id="1"/>
      <w:r w:rsidR="00B13974" w:rsidRPr="00F05498">
        <w:rPr>
          <w:b/>
          <w:bCs/>
          <w:sz w:val="28"/>
          <w:szCs w:val="28"/>
          <w:lang w:val="en-US"/>
        </w:rPr>
        <w:fldChar w:fldCharType="begin"/>
      </w:r>
      <w:r w:rsidR="00DE589D" w:rsidRPr="00F05498">
        <w:rPr>
          <w:b/>
          <w:bCs/>
          <w:sz w:val="28"/>
          <w:szCs w:val="28"/>
          <w:lang w:val="en-US"/>
        </w:rPr>
        <w:instrText>HYPERLINK</w:instrText>
      </w:r>
      <w:r w:rsidR="00DE589D" w:rsidRPr="00F05498">
        <w:rPr>
          <w:b/>
          <w:bCs/>
          <w:sz w:val="28"/>
          <w:szCs w:val="28"/>
        </w:rPr>
        <w:instrText xml:space="preserve"> "</w:instrText>
      </w:r>
      <w:r w:rsidR="00DE589D" w:rsidRPr="00F05498">
        <w:rPr>
          <w:b/>
          <w:bCs/>
          <w:sz w:val="28"/>
          <w:szCs w:val="28"/>
          <w:lang w:val="en-US"/>
        </w:rPr>
        <w:instrText>http</w:instrText>
      </w:r>
      <w:r w:rsidR="00DE589D" w:rsidRPr="00F05498">
        <w:rPr>
          <w:b/>
          <w:bCs/>
          <w:sz w:val="28"/>
          <w:szCs w:val="28"/>
        </w:rPr>
        <w:instrText>://</w:instrText>
      </w:r>
      <w:r w:rsidR="00DE589D" w:rsidRPr="00F05498">
        <w:rPr>
          <w:b/>
          <w:bCs/>
          <w:sz w:val="28"/>
          <w:szCs w:val="28"/>
          <w:lang w:val="en-US"/>
        </w:rPr>
        <w:instrText>hghltd</w:instrText>
      </w:r>
      <w:r w:rsidR="00DE589D" w:rsidRPr="00F05498">
        <w:rPr>
          <w:b/>
          <w:bCs/>
          <w:sz w:val="28"/>
          <w:szCs w:val="28"/>
        </w:rPr>
        <w:instrText>.</w:instrText>
      </w:r>
      <w:r w:rsidR="00DE589D" w:rsidRPr="00F05498">
        <w:rPr>
          <w:b/>
          <w:bCs/>
          <w:sz w:val="28"/>
          <w:szCs w:val="28"/>
          <w:lang w:val="en-US"/>
        </w:rPr>
        <w:instrText>yandex</w:instrText>
      </w:r>
      <w:r w:rsidR="00DE589D" w:rsidRPr="00F05498">
        <w:rPr>
          <w:b/>
          <w:bCs/>
          <w:sz w:val="28"/>
          <w:szCs w:val="28"/>
        </w:rPr>
        <w:instrText>.</w:instrText>
      </w:r>
      <w:r w:rsidR="00DE589D" w:rsidRPr="00F05498">
        <w:rPr>
          <w:b/>
          <w:bCs/>
          <w:sz w:val="28"/>
          <w:szCs w:val="28"/>
          <w:lang w:val="en-US"/>
        </w:rPr>
        <w:instrText>net</w:instrText>
      </w:r>
      <w:r w:rsidR="00DE589D" w:rsidRPr="00F05498">
        <w:rPr>
          <w:b/>
          <w:bCs/>
          <w:sz w:val="28"/>
          <w:szCs w:val="28"/>
        </w:rPr>
        <w:instrText>/</w:instrText>
      </w:r>
      <w:r w:rsidR="00DE589D" w:rsidRPr="00F05498">
        <w:rPr>
          <w:b/>
          <w:bCs/>
          <w:sz w:val="28"/>
          <w:szCs w:val="28"/>
          <w:lang w:val="en-US"/>
        </w:rPr>
        <w:instrText>yandbtm</w:instrText>
      </w:r>
      <w:r w:rsidR="00DE589D" w:rsidRPr="00F05498">
        <w:rPr>
          <w:b/>
          <w:bCs/>
          <w:sz w:val="28"/>
          <w:szCs w:val="28"/>
        </w:rPr>
        <w:instrText>?</w:instrText>
      </w:r>
      <w:r w:rsidR="00DE589D" w:rsidRPr="00F05498">
        <w:rPr>
          <w:b/>
          <w:bCs/>
          <w:sz w:val="28"/>
          <w:szCs w:val="28"/>
          <w:lang w:val="en-US"/>
        </w:rPr>
        <w:instrText>fmode</w:instrText>
      </w:r>
      <w:r w:rsidR="00DE589D" w:rsidRPr="00F05498">
        <w:rPr>
          <w:b/>
          <w:bCs/>
          <w:sz w:val="28"/>
          <w:szCs w:val="28"/>
        </w:rPr>
        <w:instrText>=</w:instrText>
      </w:r>
      <w:r w:rsidR="00DE589D" w:rsidRPr="00F05498">
        <w:rPr>
          <w:b/>
          <w:bCs/>
          <w:sz w:val="28"/>
          <w:szCs w:val="28"/>
          <w:lang w:val="en-US"/>
        </w:rPr>
        <w:instrText>envelope</w:instrText>
      </w:r>
      <w:r w:rsidR="00DE589D" w:rsidRPr="00F05498">
        <w:rPr>
          <w:b/>
          <w:bCs/>
          <w:sz w:val="28"/>
          <w:szCs w:val="28"/>
        </w:rPr>
        <w:instrText>&amp;</w:instrText>
      </w:r>
      <w:r w:rsidR="00DE589D" w:rsidRPr="00F05498">
        <w:rPr>
          <w:b/>
          <w:bCs/>
          <w:sz w:val="28"/>
          <w:szCs w:val="28"/>
          <w:lang w:val="en-US"/>
        </w:rPr>
        <w:instrText>url</w:instrText>
      </w:r>
      <w:r w:rsidR="00DE589D" w:rsidRPr="00F05498">
        <w:rPr>
          <w:b/>
          <w:bCs/>
          <w:sz w:val="28"/>
          <w:szCs w:val="28"/>
        </w:rPr>
        <w:instrText>=</w:instrText>
      </w:r>
      <w:r w:rsidR="00DE589D" w:rsidRPr="00F05498">
        <w:rPr>
          <w:b/>
          <w:bCs/>
          <w:sz w:val="28"/>
          <w:szCs w:val="28"/>
          <w:lang w:val="en-US"/>
        </w:rPr>
        <w:instrText>http</w:instrText>
      </w:r>
      <w:r w:rsidR="00DE589D" w:rsidRPr="00F05498">
        <w:rPr>
          <w:b/>
          <w:bCs/>
          <w:sz w:val="28"/>
          <w:szCs w:val="28"/>
        </w:rPr>
        <w:instrText>%3</w:instrText>
      </w:r>
      <w:r w:rsidR="00DE589D" w:rsidRPr="00F05498">
        <w:rPr>
          <w:b/>
          <w:bCs/>
          <w:sz w:val="28"/>
          <w:szCs w:val="28"/>
          <w:lang w:val="en-US"/>
        </w:rPr>
        <w:instrText>A</w:instrText>
      </w:r>
      <w:r w:rsidR="00DE589D" w:rsidRPr="00F05498">
        <w:rPr>
          <w:b/>
          <w:bCs/>
          <w:sz w:val="28"/>
          <w:szCs w:val="28"/>
        </w:rPr>
        <w:instrText>%2</w:instrText>
      </w:r>
      <w:r w:rsidR="00DE589D" w:rsidRPr="00F05498">
        <w:rPr>
          <w:b/>
          <w:bCs/>
          <w:sz w:val="28"/>
          <w:szCs w:val="28"/>
          <w:lang w:val="en-US"/>
        </w:rPr>
        <w:instrText>F</w:instrText>
      </w:r>
      <w:r w:rsidR="00DE589D" w:rsidRPr="00F05498">
        <w:rPr>
          <w:b/>
          <w:bCs/>
          <w:sz w:val="28"/>
          <w:szCs w:val="28"/>
        </w:rPr>
        <w:instrText>%2</w:instrText>
      </w:r>
      <w:r w:rsidR="00DE589D" w:rsidRPr="00F05498">
        <w:rPr>
          <w:b/>
          <w:bCs/>
          <w:sz w:val="28"/>
          <w:szCs w:val="28"/>
          <w:lang w:val="en-US"/>
        </w:rPr>
        <w:instrText>Fmo</w:instrText>
      </w:r>
      <w:r w:rsidR="00DE589D" w:rsidRPr="00F05498">
        <w:rPr>
          <w:b/>
          <w:bCs/>
          <w:sz w:val="28"/>
          <w:szCs w:val="28"/>
        </w:rPr>
        <w:instrText>.</w:instrText>
      </w:r>
      <w:r w:rsidR="00DE589D" w:rsidRPr="00F05498">
        <w:rPr>
          <w:b/>
          <w:bCs/>
          <w:sz w:val="28"/>
          <w:szCs w:val="28"/>
          <w:lang w:val="en-US"/>
        </w:rPr>
        <w:instrText>primorsky</w:instrText>
      </w:r>
      <w:r w:rsidR="00DE589D" w:rsidRPr="00F05498">
        <w:rPr>
          <w:b/>
          <w:bCs/>
          <w:sz w:val="28"/>
          <w:szCs w:val="28"/>
        </w:rPr>
        <w:instrText>.</w:instrText>
      </w:r>
      <w:r w:rsidR="00DE589D" w:rsidRPr="00F05498">
        <w:rPr>
          <w:b/>
          <w:bCs/>
          <w:sz w:val="28"/>
          <w:szCs w:val="28"/>
          <w:lang w:val="en-US"/>
        </w:rPr>
        <w:instrText>ru</w:instrText>
      </w:r>
      <w:r w:rsidR="00DE589D" w:rsidRPr="00F05498">
        <w:rPr>
          <w:b/>
          <w:bCs/>
          <w:sz w:val="28"/>
          <w:szCs w:val="28"/>
        </w:rPr>
        <w:instrText>%2</w:instrText>
      </w:r>
      <w:r w:rsidR="00DE589D" w:rsidRPr="00F05498">
        <w:rPr>
          <w:b/>
          <w:bCs/>
          <w:sz w:val="28"/>
          <w:szCs w:val="28"/>
          <w:lang w:val="en-US"/>
        </w:rPr>
        <w:instrText>Fhorolsky</w:instrText>
      </w:r>
      <w:r w:rsidR="00DE589D" w:rsidRPr="00F05498">
        <w:rPr>
          <w:b/>
          <w:bCs/>
          <w:sz w:val="28"/>
          <w:szCs w:val="28"/>
        </w:rPr>
        <w:instrText>%2</w:instrText>
      </w:r>
      <w:r w:rsidR="00DE589D" w:rsidRPr="00F05498">
        <w:rPr>
          <w:b/>
          <w:bCs/>
          <w:sz w:val="28"/>
          <w:szCs w:val="28"/>
          <w:lang w:val="en-US"/>
        </w:rPr>
        <w:instrText>Fupload</w:instrText>
      </w:r>
      <w:r w:rsidR="00DE589D" w:rsidRPr="00F05498">
        <w:rPr>
          <w:b/>
          <w:bCs/>
          <w:sz w:val="28"/>
          <w:szCs w:val="28"/>
        </w:rPr>
        <w:instrText>%2</w:instrText>
      </w:r>
      <w:r w:rsidR="00DE589D" w:rsidRPr="00F05498">
        <w:rPr>
          <w:b/>
          <w:bCs/>
          <w:sz w:val="28"/>
          <w:szCs w:val="28"/>
          <w:lang w:val="en-US"/>
        </w:rPr>
        <w:instrText>Fdocs</w:instrText>
      </w:r>
      <w:r w:rsidR="00DE589D" w:rsidRPr="00F05498">
        <w:rPr>
          <w:b/>
          <w:bCs/>
          <w:sz w:val="28"/>
          <w:szCs w:val="28"/>
        </w:rPr>
        <w:instrText>%2</w:instrText>
      </w:r>
      <w:r w:rsidR="00DE589D" w:rsidRPr="00F05498">
        <w:rPr>
          <w:b/>
          <w:bCs/>
          <w:sz w:val="28"/>
          <w:szCs w:val="28"/>
          <w:lang w:val="en-US"/>
        </w:rPr>
        <w:instrText>F</w:instrText>
      </w:r>
      <w:r w:rsidR="00DE589D" w:rsidRPr="00F05498">
        <w:rPr>
          <w:b/>
          <w:bCs/>
          <w:sz w:val="28"/>
          <w:szCs w:val="28"/>
        </w:rPr>
        <w:instrText>2627.</w:instrText>
      </w:r>
      <w:r w:rsidR="00DE589D" w:rsidRPr="00F05498">
        <w:rPr>
          <w:b/>
          <w:bCs/>
          <w:sz w:val="28"/>
          <w:szCs w:val="28"/>
          <w:lang w:val="en-US"/>
        </w:rPr>
        <w:instrText>doc</w:instrText>
      </w:r>
      <w:r w:rsidR="00DE589D" w:rsidRPr="00F05498">
        <w:rPr>
          <w:b/>
          <w:bCs/>
          <w:sz w:val="28"/>
          <w:szCs w:val="28"/>
        </w:rPr>
        <w:instrText>&amp;</w:instrText>
      </w:r>
      <w:r w:rsidR="00DE589D" w:rsidRPr="00F05498">
        <w:rPr>
          <w:b/>
          <w:bCs/>
          <w:sz w:val="28"/>
          <w:szCs w:val="28"/>
          <w:lang w:val="en-US"/>
        </w:rPr>
        <w:instrText>lr</w:instrText>
      </w:r>
      <w:r w:rsidR="00DE589D" w:rsidRPr="00F05498">
        <w:rPr>
          <w:b/>
          <w:bCs/>
          <w:sz w:val="28"/>
          <w:szCs w:val="28"/>
        </w:rPr>
        <w:instrText>=2&amp;</w:instrText>
      </w:r>
      <w:r w:rsidR="00DE589D" w:rsidRPr="00F05498">
        <w:rPr>
          <w:b/>
          <w:bCs/>
          <w:sz w:val="28"/>
          <w:szCs w:val="28"/>
          <w:lang w:val="en-US"/>
        </w:rPr>
        <w:instrText>text</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0%90%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BA</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1%82%20%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1%88%</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9%20%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BF</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BA</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3%</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BB</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w:instrText>
      </w:r>
      <w:r w:rsidR="00DE589D" w:rsidRPr="00F05498">
        <w:rPr>
          <w:b/>
          <w:bCs/>
          <w:sz w:val="28"/>
          <w:szCs w:val="28"/>
          <w:lang w:val="en-US"/>
        </w:rPr>
        <w:instrText>B</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1%85%20%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4%</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BC</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w:instrText>
      </w:r>
      <w:r w:rsidR="00DE589D" w:rsidRPr="00F05498">
        <w:rPr>
          <w:b/>
          <w:bCs/>
          <w:sz w:val="28"/>
          <w:szCs w:val="28"/>
          <w:lang w:val="en-US"/>
        </w:rPr>
        <w:instrText>D</w:instrText>
      </w:r>
      <w:r w:rsidR="00DE589D" w:rsidRPr="00F05498">
        <w:rPr>
          <w:b/>
          <w:bCs/>
          <w:sz w:val="28"/>
          <w:szCs w:val="28"/>
        </w:rPr>
        <w:instrText>1%81%</w:instrText>
      </w:r>
      <w:r w:rsidR="00DE589D" w:rsidRPr="00F05498">
        <w:rPr>
          <w:b/>
          <w:bCs/>
          <w:sz w:val="28"/>
          <w:szCs w:val="28"/>
          <w:lang w:val="en-US"/>
        </w:rPr>
        <w:instrText>D</w:instrText>
      </w:r>
      <w:r w:rsidR="00DE589D" w:rsidRPr="00F05498">
        <w:rPr>
          <w:b/>
          <w:bCs/>
          <w:sz w:val="28"/>
          <w:szCs w:val="28"/>
        </w:rPr>
        <w:instrText>1%82%</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1%82%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2&amp;</w:instrText>
      </w:r>
      <w:r w:rsidR="00DE589D" w:rsidRPr="00F05498">
        <w:rPr>
          <w:b/>
          <w:bCs/>
          <w:sz w:val="28"/>
          <w:szCs w:val="28"/>
          <w:lang w:val="en-US"/>
        </w:rPr>
        <w:instrText>l</w:instrText>
      </w:r>
      <w:r w:rsidR="00DE589D" w:rsidRPr="00F05498">
        <w:rPr>
          <w:b/>
          <w:bCs/>
          <w:sz w:val="28"/>
          <w:szCs w:val="28"/>
        </w:rPr>
        <w:instrText>10</w:instrText>
      </w:r>
      <w:r w:rsidR="00DE589D" w:rsidRPr="00F05498">
        <w:rPr>
          <w:b/>
          <w:bCs/>
          <w:sz w:val="28"/>
          <w:szCs w:val="28"/>
          <w:lang w:val="en-US"/>
        </w:rPr>
        <w:instrText>n</w:instrText>
      </w:r>
      <w:r w:rsidR="00DE589D" w:rsidRPr="00F05498">
        <w:rPr>
          <w:b/>
          <w:bCs/>
          <w:sz w:val="28"/>
          <w:szCs w:val="28"/>
        </w:rPr>
        <w:instrText>=</w:instrText>
      </w:r>
      <w:r w:rsidR="00DE589D" w:rsidRPr="00F05498">
        <w:rPr>
          <w:b/>
          <w:bCs/>
          <w:sz w:val="28"/>
          <w:szCs w:val="28"/>
          <w:lang w:val="en-US"/>
        </w:rPr>
        <w:instrText>ru</w:instrText>
      </w:r>
      <w:r w:rsidR="00DE589D" w:rsidRPr="00F05498">
        <w:rPr>
          <w:b/>
          <w:bCs/>
          <w:sz w:val="28"/>
          <w:szCs w:val="28"/>
        </w:rPr>
        <w:instrText>&amp;</w:instrText>
      </w:r>
      <w:r w:rsidR="00DE589D" w:rsidRPr="00F05498">
        <w:rPr>
          <w:b/>
          <w:bCs/>
          <w:sz w:val="28"/>
          <w:szCs w:val="28"/>
          <w:lang w:val="en-US"/>
        </w:rPr>
        <w:instrText>mime</w:instrText>
      </w:r>
      <w:r w:rsidR="00DE589D" w:rsidRPr="00F05498">
        <w:rPr>
          <w:b/>
          <w:bCs/>
          <w:sz w:val="28"/>
          <w:szCs w:val="28"/>
        </w:rPr>
        <w:instrText>=</w:instrText>
      </w:r>
      <w:r w:rsidR="00DE589D" w:rsidRPr="00F05498">
        <w:rPr>
          <w:b/>
          <w:bCs/>
          <w:sz w:val="28"/>
          <w:szCs w:val="28"/>
          <w:lang w:val="en-US"/>
        </w:rPr>
        <w:instrText>doc</w:instrText>
      </w:r>
      <w:r w:rsidR="00DE589D" w:rsidRPr="00F05498">
        <w:rPr>
          <w:b/>
          <w:bCs/>
          <w:sz w:val="28"/>
          <w:szCs w:val="28"/>
        </w:rPr>
        <w:instrText>&amp;</w:instrText>
      </w:r>
      <w:r w:rsidR="00DE589D" w:rsidRPr="00F05498">
        <w:rPr>
          <w:b/>
          <w:bCs/>
          <w:sz w:val="28"/>
          <w:szCs w:val="28"/>
          <w:lang w:val="en-US"/>
        </w:rPr>
        <w:instrText>sign</w:instrText>
      </w:r>
      <w:r w:rsidR="00DE589D" w:rsidRPr="00F05498">
        <w:rPr>
          <w:b/>
          <w:bCs/>
          <w:sz w:val="28"/>
          <w:szCs w:val="28"/>
        </w:rPr>
        <w:instrText>=8</w:instrText>
      </w:r>
      <w:r w:rsidR="00DE589D" w:rsidRPr="00F05498">
        <w:rPr>
          <w:b/>
          <w:bCs/>
          <w:sz w:val="28"/>
          <w:szCs w:val="28"/>
          <w:lang w:val="en-US"/>
        </w:rPr>
        <w:instrText>f</w:instrText>
      </w:r>
      <w:r w:rsidR="00DE589D" w:rsidRPr="00F05498">
        <w:rPr>
          <w:b/>
          <w:bCs/>
          <w:sz w:val="28"/>
          <w:szCs w:val="28"/>
        </w:rPr>
        <w:instrText>07</w:instrText>
      </w:r>
      <w:r w:rsidR="00DE589D" w:rsidRPr="00F05498">
        <w:rPr>
          <w:b/>
          <w:bCs/>
          <w:sz w:val="28"/>
          <w:szCs w:val="28"/>
          <w:lang w:val="en-US"/>
        </w:rPr>
        <w:instrText>e</w:instrText>
      </w:r>
      <w:r w:rsidR="00DE589D" w:rsidRPr="00F05498">
        <w:rPr>
          <w:b/>
          <w:bCs/>
          <w:sz w:val="28"/>
          <w:szCs w:val="28"/>
        </w:rPr>
        <w:instrText>3</w:instrText>
      </w:r>
      <w:r w:rsidR="00DE589D" w:rsidRPr="00F05498">
        <w:rPr>
          <w:b/>
          <w:bCs/>
          <w:sz w:val="28"/>
          <w:szCs w:val="28"/>
          <w:lang w:val="en-US"/>
        </w:rPr>
        <w:instrText>ce</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8</w:instrText>
      </w:r>
      <w:r w:rsidR="00DE589D" w:rsidRPr="00F05498">
        <w:rPr>
          <w:b/>
          <w:bCs/>
          <w:sz w:val="28"/>
          <w:szCs w:val="28"/>
          <w:lang w:val="en-US"/>
        </w:rPr>
        <w:instrText>cc</w:instrText>
      </w:r>
      <w:r w:rsidR="00DE589D" w:rsidRPr="00F05498">
        <w:rPr>
          <w:b/>
          <w:bCs/>
          <w:sz w:val="28"/>
          <w:szCs w:val="28"/>
        </w:rPr>
        <w:instrText>8</w:instrText>
      </w:r>
      <w:r w:rsidR="00DE589D" w:rsidRPr="00F05498">
        <w:rPr>
          <w:b/>
          <w:bCs/>
          <w:sz w:val="28"/>
          <w:szCs w:val="28"/>
          <w:lang w:val="en-US"/>
        </w:rPr>
        <w:instrText>f</w:instrText>
      </w:r>
      <w:r w:rsidR="00DE589D" w:rsidRPr="00F05498">
        <w:rPr>
          <w:b/>
          <w:bCs/>
          <w:sz w:val="28"/>
          <w:szCs w:val="28"/>
        </w:rPr>
        <w:instrText>029755109981</w:instrText>
      </w:r>
      <w:r w:rsidR="00DE589D" w:rsidRPr="00F05498">
        <w:rPr>
          <w:b/>
          <w:bCs/>
          <w:sz w:val="28"/>
          <w:szCs w:val="28"/>
          <w:lang w:val="en-US"/>
        </w:rPr>
        <w:instrText>dc</w:instrText>
      </w:r>
      <w:r w:rsidR="00DE589D" w:rsidRPr="00F05498">
        <w:rPr>
          <w:b/>
          <w:bCs/>
          <w:sz w:val="28"/>
          <w:szCs w:val="28"/>
        </w:rPr>
        <w:instrText>84</w:instrText>
      </w:r>
      <w:r w:rsidR="00DE589D" w:rsidRPr="00F05498">
        <w:rPr>
          <w:b/>
          <w:bCs/>
          <w:sz w:val="28"/>
          <w:szCs w:val="28"/>
          <w:lang w:val="en-US"/>
        </w:rPr>
        <w:instrText>e</w:instrText>
      </w:r>
      <w:r w:rsidR="00DE589D" w:rsidRPr="00F05498">
        <w:rPr>
          <w:b/>
          <w:bCs/>
          <w:sz w:val="28"/>
          <w:szCs w:val="28"/>
        </w:rPr>
        <w:instrText>&amp;</w:instrText>
      </w:r>
      <w:r w:rsidR="00DE589D" w:rsidRPr="00F05498">
        <w:rPr>
          <w:b/>
          <w:bCs/>
          <w:sz w:val="28"/>
          <w:szCs w:val="28"/>
          <w:lang w:val="en-US"/>
        </w:rPr>
        <w:instrText>keyno</w:instrText>
      </w:r>
      <w:r w:rsidR="00DE589D" w:rsidRPr="00F05498">
        <w:rPr>
          <w:b/>
          <w:bCs/>
          <w:sz w:val="28"/>
          <w:szCs w:val="28"/>
        </w:rPr>
        <w:instrText>=0" \</w:instrText>
      </w:r>
      <w:r w:rsidR="00DE589D" w:rsidRPr="00F05498">
        <w:rPr>
          <w:b/>
          <w:bCs/>
          <w:sz w:val="28"/>
          <w:szCs w:val="28"/>
          <w:lang w:val="en-US"/>
        </w:rPr>
        <w:instrText>l</w:instrText>
      </w:r>
      <w:r w:rsidR="00DE589D" w:rsidRPr="00F05498">
        <w:rPr>
          <w:b/>
          <w:bCs/>
          <w:sz w:val="28"/>
          <w:szCs w:val="28"/>
        </w:rPr>
        <w:instrText xml:space="preserve"> "</w:instrText>
      </w:r>
      <w:r w:rsidR="00DE589D" w:rsidRPr="00F05498">
        <w:rPr>
          <w:b/>
          <w:bCs/>
          <w:sz w:val="28"/>
          <w:szCs w:val="28"/>
          <w:lang w:val="en-US"/>
        </w:rPr>
        <w:instrText>YANDEX</w:instrText>
      </w:r>
      <w:r w:rsidR="00DE589D" w:rsidRPr="00F05498">
        <w:rPr>
          <w:b/>
          <w:bCs/>
          <w:sz w:val="28"/>
          <w:szCs w:val="28"/>
        </w:rPr>
        <w:instrText xml:space="preserve">_4" </w:instrText>
      </w:r>
      <w:r w:rsidR="00B13974" w:rsidRPr="00F05498">
        <w:rPr>
          <w:b/>
          <w:bCs/>
          <w:sz w:val="28"/>
          <w:szCs w:val="28"/>
          <w:lang w:val="en-US"/>
        </w:rPr>
        <w:fldChar w:fldCharType="end"/>
      </w:r>
      <w:r w:rsidR="00DE589D" w:rsidRPr="00F05498">
        <w:rPr>
          <w:b/>
          <w:bCs/>
          <w:sz w:val="28"/>
          <w:szCs w:val="28"/>
        </w:rPr>
        <w:t xml:space="preserve">контрольного мероприятия: </w:t>
      </w:r>
      <w:hyperlink r:id="rId8" w:anchor="YANDEX_6" w:history="1"/>
    </w:p>
    <w:p w:rsidR="00DE589D" w:rsidRPr="00F05498" w:rsidRDefault="00DE589D" w:rsidP="00DE589D">
      <w:pPr>
        <w:ind w:firstLine="567"/>
        <w:jc w:val="both"/>
        <w:rPr>
          <w:sz w:val="28"/>
          <w:szCs w:val="28"/>
        </w:rPr>
      </w:pPr>
      <w:r w:rsidRPr="00F05498">
        <w:rPr>
          <w:sz w:val="28"/>
          <w:szCs w:val="28"/>
        </w:rPr>
        <w:t>План работы Контрольно-счётной палаты Шимского муниципального района на 201</w:t>
      </w:r>
      <w:r w:rsidR="00B140EE">
        <w:rPr>
          <w:sz w:val="28"/>
          <w:szCs w:val="28"/>
        </w:rPr>
        <w:t>9</w:t>
      </w:r>
      <w:r w:rsidRPr="00F05498">
        <w:rPr>
          <w:sz w:val="28"/>
          <w:szCs w:val="28"/>
        </w:rPr>
        <w:t xml:space="preserve"> год, утвержденный приказом председателя  Контрольно-счётной палаты Шимского </w:t>
      </w:r>
      <w:r>
        <w:rPr>
          <w:sz w:val="28"/>
          <w:szCs w:val="28"/>
        </w:rPr>
        <w:t>м</w:t>
      </w:r>
      <w:r w:rsidRPr="00F05498">
        <w:rPr>
          <w:sz w:val="28"/>
          <w:szCs w:val="28"/>
        </w:rPr>
        <w:t xml:space="preserve">униципального района № </w:t>
      </w:r>
      <w:r w:rsidR="00B140EE">
        <w:rPr>
          <w:sz w:val="28"/>
          <w:szCs w:val="28"/>
        </w:rPr>
        <w:t>25</w:t>
      </w:r>
      <w:r w:rsidRPr="00F05498">
        <w:rPr>
          <w:sz w:val="28"/>
          <w:szCs w:val="28"/>
        </w:rPr>
        <w:t xml:space="preserve"> от </w:t>
      </w:r>
      <w:r w:rsidR="00B140EE">
        <w:rPr>
          <w:sz w:val="28"/>
          <w:szCs w:val="28"/>
        </w:rPr>
        <w:t>28</w:t>
      </w:r>
      <w:r w:rsidRPr="00F05498">
        <w:rPr>
          <w:sz w:val="28"/>
          <w:szCs w:val="28"/>
        </w:rPr>
        <w:t>.12.201</w:t>
      </w:r>
      <w:r w:rsidR="00B140EE">
        <w:rPr>
          <w:sz w:val="28"/>
          <w:szCs w:val="28"/>
        </w:rPr>
        <w:t>8</w:t>
      </w:r>
      <w:r w:rsidRPr="00F05498">
        <w:rPr>
          <w:sz w:val="28"/>
          <w:szCs w:val="28"/>
        </w:rPr>
        <w:t xml:space="preserve"> года.</w:t>
      </w:r>
    </w:p>
    <w:p w:rsidR="00B140EE" w:rsidRPr="00651101" w:rsidRDefault="00D962F9" w:rsidP="00B140EE">
      <w:pPr>
        <w:tabs>
          <w:tab w:val="left" w:pos="142"/>
          <w:tab w:val="left" w:pos="567"/>
          <w:tab w:val="left" w:pos="2835"/>
        </w:tabs>
        <w:ind w:firstLine="567"/>
        <w:jc w:val="both"/>
        <w:outlineLvl w:val="1"/>
        <w:rPr>
          <w:sz w:val="28"/>
          <w:szCs w:val="28"/>
        </w:rPr>
      </w:pPr>
      <w:r>
        <w:rPr>
          <w:b/>
          <w:sz w:val="28"/>
          <w:szCs w:val="28"/>
        </w:rPr>
        <w:t>2)</w:t>
      </w:r>
      <w:r w:rsidR="0013623D">
        <w:rPr>
          <w:b/>
          <w:sz w:val="28"/>
          <w:szCs w:val="28"/>
        </w:rPr>
        <w:t xml:space="preserve"> </w:t>
      </w:r>
      <w:r w:rsidR="00DE589D" w:rsidRPr="00314651">
        <w:rPr>
          <w:b/>
          <w:sz w:val="28"/>
          <w:szCs w:val="28"/>
        </w:rPr>
        <w:t xml:space="preserve">Предмет </w:t>
      </w:r>
      <w:r w:rsidR="00DE589D" w:rsidRPr="00314651">
        <w:rPr>
          <w:b/>
          <w:bCs/>
          <w:sz w:val="28"/>
          <w:szCs w:val="28"/>
        </w:rPr>
        <w:t xml:space="preserve">контрольного мероприятия: </w:t>
      </w:r>
      <w:r w:rsidR="00DE589D" w:rsidRPr="00314651">
        <w:rPr>
          <w:rFonts w:ascii="TimesNewRomanPSMT" w:hAnsi="TimesNewRomanPSMT" w:cs="TimesNewRomanPSMT"/>
          <w:sz w:val="28"/>
          <w:szCs w:val="28"/>
        </w:rPr>
        <w:t>документы, отражающие и</w:t>
      </w:r>
      <w:r w:rsidR="00DE589D" w:rsidRPr="00314651">
        <w:rPr>
          <w:rFonts w:ascii="TimesNewRomanPSMT" w:hAnsi="TimesNewRomanPSMT" w:cs="TimesNewRomanPSMT"/>
          <w:sz w:val="28"/>
          <w:szCs w:val="28"/>
        </w:rPr>
        <w:t>с</w:t>
      </w:r>
      <w:r w:rsidR="00DE589D" w:rsidRPr="00314651">
        <w:rPr>
          <w:rFonts w:ascii="TimesNewRomanPSMT" w:hAnsi="TimesNewRomanPSMT" w:cs="TimesNewRomanPSMT"/>
          <w:sz w:val="28"/>
          <w:szCs w:val="28"/>
        </w:rPr>
        <w:t xml:space="preserve">пользование средств бюджета муниципального района, направленных в </w:t>
      </w:r>
      <w:r w:rsidR="00B140EE">
        <w:rPr>
          <w:rFonts w:ascii="TimesNewRomanPSMT" w:hAnsi="TimesNewRomanPSMT" w:cs="TimesNewRomanPSMT"/>
          <w:sz w:val="28"/>
          <w:szCs w:val="28"/>
        </w:rPr>
        <w:t>2018</w:t>
      </w:r>
      <w:r w:rsidR="00DE589D" w:rsidRPr="00314651">
        <w:rPr>
          <w:rFonts w:ascii="TimesNewRomanPSMT" w:hAnsi="TimesNewRomanPSMT" w:cs="TimesNewRomanPSMT"/>
          <w:sz w:val="28"/>
          <w:szCs w:val="28"/>
        </w:rPr>
        <w:t xml:space="preserve"> год</w:t>
      </w:r>
      <w:r w:rsidR="00B140EE">
        <w:rPr>
          <w:rFonts w:ascii="TimesNewRomanPSMT" w:hAnsi="TimesNewRomanPSMT" w:cs="TimesNewRomanPSMT"/>
          <w:sz w:val="28"/>
          <w:szCs w:val="28"/>
        </w:rPr>
        <w:t>у</w:t>
      </w:r>
      <w:r w:rsidR="00DE589D" w:rsidRPr="00314651">
        <w:rPr>
          <w:rFonts w:ascii="TimesNewRomanPSMT" w:hAnsi="TimesNewRomanPSMT" w:cs="TimesNewRomanPSMT"/>
          <w:sz w:val="28"/>
          <w:szCs w:val="28"/>
        </w:rPr>
        <w:t xml:space="preserve"> на</w:t>
      </w:r>
      <w:r w:rsidR="00B140EE" w:rsidRPr="00651101">
        <w:rPr>
          <w:sz w:val="28"/>
          <w:szCs w:val="28"/>
        </w:rPr>
        <w:t xml:space="preserve"> реализацию мероприятий подпрограммы «Развитие физической культуры и массового спорта </w:t>
      </w:r>
      <w:proofErr w:type="gramStart"/>
      <w:r w:rsidR="00B140EE" w:rsidRPr="00651101">
        <w:rPr>
          <w:sz w:val="28"/>
          <w:szCs w:val="28"/>
        </w:rPr>
        <w:t>в</w:t>
      </w:r>
      <w:proofErr w:type="gramEnd"/>
      <w:r w:rsidR="00B140EE" w:rsidRPr="00651101">
        <w:rPr>
          <w:sz w:val="28"/>
          <w:szCs w:val="28"/>
        </w:rPr>
        <w:t xml:space="preserve"> </w:t>
      </w:r>
      <w:proofErr w:type="gramStart"/>
      <w:r w:rsidR="00B140EE" w:rsidRPr="00651101">
        <w:rPr>
          <w:sz w:val="28"/>
          <w:szCs w:val="28"/>
        </w:rPr>
        <w:t>Шимском</w:t>
      </w:r>
      <w:proofErr w:type="gramEnd"/>
      <w:r w:rsidR="00B140EE" w:rsidRPr="00651101">
        <w:rPr>
          <w:sz w:val="28"/>
          <w:szCs w:val="28"/>
        </w:rPr>
        <w:t xml:space="preserve"> муниципальном районе» муниц</w:t>
      </w:r>
      <w:r w:rsidR="00B140EE" w:rsidRPr="00651101">
        <w:rPr>
          <w:sz w:val="28"/>
          <w:szCs w:val="28"/>
        </w:rPr>
        <w:t>и</w:t>
      </w:r>
      <w:r w:rsidR="00B140EE" w:rsidRPr="00651101">
        <w:rPr>
          <w:sz w:val="28"/>
          <w:szCs w:val="28"/>
        </w:rPr>
        <w:t xml:space="preserve">пальной программы «Развитие образования, молодежной политики и спорта </w:t>
      </w:r>
      <w:proofErr w:type="gramStart"/>
      <w:r w:rsidR="00B140EE" w:rsidRPr="00651101">
        <w:rPr>
          <w:sz w:val="28"/>
          <w:szCs w:val="28"/>
        </w:rPr>
        <w:t>в</w:t>
      </w:r>
      <w:proofErr w:type="gramEnd"/>
      <w:r w:rsidR="00B140EE" w:rsidRPr="00651101">
        <w:rPr>
          <w:sz w:val="28"/>
          <w:szCs w:val="28"/>
        </w:rPr>
        <w:t xml:space="preserve"> </w:t>
      </w:r>
      <w:proofErr w:type="gramStart"/>
      <w:r w:rsidR="00B140EE" w:rsidRPr="00651101">
        <w:rPr>
          <w:sz w:val="28"/>
          <w:szCs w:val="28"/>
        </w:rPr>
        <w:t>Шимском</w:t>
      </w:r>
      <w:proofErr w:type="gramEnd"/>
      <w:r w:rsidR="00B140EE" w:rsidRPr="00651101">
        <w:rPr>
          <w:sz w:val="28"/>
          <w:szCs w:val="28"/>
        </w:rPr>
        <w:t xml:space="preserve"> муниципальном районе». </w:t>
      </w:r>
    </w:p>
    <w:p w:rsidR="00F92FAE" w:rsidRPr="001433E3" w:rsidRDefault="00D962F9" w:rsidP="00F92FAE">
      <w:pPr>
        <w:tabs>
          <w:tab w:val="left" w:pos="142"/>
          <w:tab w:val="left" w:pos="567"/>
          <w:tab w:val="left" w:pos="2835"/>
        </w:tabs>
        <w:ind w:firstLine="567"/>
        <w:jc w:val="both"/>
        <w:outlineLvl w:val="1"/>
        <w:rPr>
          <w:color w:val="000000"/>
          <w:sz w:val="28"/>
          <w:szCs w:val="28"/>
        </w:rPr>
      </w:pPr>
      <w:r>
        <w:rPr>
          <w:b/>
          <w:sz w:val="28"/>
          <w:szCs w:val="28"/>
        </w:rPr>
        <w:t>3)</w:t>
      </w:r>
      <w:r w:rsidR="0013623D">
        <w:rPr>
          <w:b/>
          <w:sz w:val="28"/>
          <w:szCs w:val="28"/>
        </w:rPr>
        <w:t xml:space="preserve"> </w:t>
      </w:r>
      <w:r w:rsidR="00DE589D" w:rsidRPr="0055160A">
        <w:rPr>
          <w:b/>
          <w:sz w:val="28"/>
          <w:szCs w:val="28"/>
        </w:rPr>
        <w:t>Объект</w:t>
      </w:r>
      <w:r w:rsidR="00F92FAE">
        <w:rPr>
          <w:b/>
          <w:sz w:val="28"/>
          <w:szCs w:val="28"/>
        </w:rPr>
        <w:t>ы</w:t>
      </w:r>
      <w:r w:rsidR="00DE589D" w:rsidRPr="0055160A">
        <w:rPr>
          <w:b/>
          <w:sz w:val="28"/>
          <w:szCs w:val="28"/>
        </w:rPr>
        <w:t xml:space="preserve"> контрольного мероприятия: </w:t>
      </w:r>
      <w:r w:rsidR="00DE589D">
        <w:rPr>
          <w:sz w:val="28"/>
          <w:szCs w:val="28"/>
        </w:rPr>
        <w:t>Администрация Шимского муниципального района</w:t>
      </w:r>
      <w:r w:rsidR="00DE589D" w:rsidRPr="0055160A">
        <w:rPr>
          <w:sz w:val="28"/>
          <w:szCs w:val="28"/>
        </w:rPr>
        <w:t xml:space="preserve"> (далее - </w:t>
      </w:r>
      <w:r w:rsidR="00DE589D">
        <w:rPr>
          <w:sz w:val="28"/>
          <w:szCs w:val="28"/>
        </w:rPr>
        <w:t>Администрация</w:t>
      </w:r>
      <w:r w:rsidR="00DE589D" w:rsidRPr="0055160A">
        <w:rPr>
          <w:sz w:val="28"/>
          <w:szCs w:val="28"/>
        </w:rPr>
        <w:t>)</w:t>
      </w:r>
      <w:r w:rsidR="00F92FAE">
        <w:rPr>
          <w:sz w:val="28"/>
          <w:szCs w:val="28"/>
        </w:rPr>
        <w:t>; М</w:t>
      </w:r>
      <w:r w:rsidR="00F92FAE" w:rsidRPr="00D90669">
        <w:rPr>
          <w:color w:val="000000"/>
          <w:sz w:val="28"/>
          <w:szCs w:val="28"/>
        </w:rPr>
        <w:t>униципальное автоно</w:t>
      </w:r>
      <w:r w:rsidR="00F92FAE" w:rsidRPr="00D90669">
        <w:rPr>
          <w:color w:val="000000"/>
          <w:sz w:val="28"/>
          <w:szCs w:val="28"/>
        </w:rPr>
        <w:t>м</w:t>
      </w:r>
      <w:r w:rsidR="00F92FAE" w:rsidRPr="00D90669">
        <w:rPr>
          <w:color w:val="000000"/>
          <w:sz w:val="28"/>
          <w:szCs w:val="28"/>
        </w:rPr>
        <w:t>ное образовательное учреждение дополнительного образования детей «Центр дополнительного образования детей» (далее – МАУДО «ЦДОД»)</w:t>
      </w:r>
      <w:r w:rsidR="00F92FAE">
        <w:rPr>
          <w:color w:val="000000"/>
          <w:sz w:val="28"/>
          <w:szCs w:val="28"/>
        </w:rPr>
        <w:t>.</w:t>
      </w:r>
      <w:r w:rsidR="00F92FAE" w:rsidRPr="001433E3">
        <w:rPr>
          <w:color w:val="000000"/>
          <w:sz w:val="28"/>
          <w:szCs w:val="28"/>
        </w:rPr>
        <w:t xml:space="preserve">   </w:t>
      </w:r>
    </w:p>
    <w:p w:rsidR="007E7C13" w:rsidRPr="00651101" w:rsidRDefault="007E7C13" w:rsidP="007E7C13">
      <w:pPr>
        <w:autoSpaceDE w:val="0"/>
        <w:autoSpaceDN w:val="0"/>
        <w:adjustRightInd w:val="0"/>
        <w:ind w:firstLine="567"/>
        <w:jc w:val="both"/>
        <w:rPr>
          <w:sz w:val="28"/>
          <w:szCs w:val="28"/>
        </w:rPr>
      </w:pPr>
      <w:r>
        <w:rPr>
          <w:b/>
          <w:sz w:val="28"/>
          <w:szCs w:val="28"/>
        </w:rPr>
        <w:t xml:space="preserve">4) </w:t>
      </w:r>
      <w:r w:rsidR="0013623D">
        <w:rPr>
          <w:b/>
          <w:sz w:val="28"/>
          <w:szCs w:val="28"/>
        </w:rPr>
        <w:t xml:space="preserve"> </w:t>
      </w:r>
      <w:r w:rsidRPr="0055160A">
        <w:rPr>
          <w:b/>
          <w:sz w:val="28"/>
          <w:szCs w:val="28"/>
        </w:rPr>
        <w:t>Срок проведения контрольного мероприятия</w:t>
      </w:r>
      <w:r w:rsidRPr="0055160A">
        <w:rPr>
          <w:sz w:val="28"/>
          <w:szCs w:val="28"/>
        </w:rPr>
        <w:t xml:space="preserve">: </w:t>
      </w:r>
      <w:r w:rsidRPr="00651101">
        <w:rPr>
          <w:sz w:val="28"/>
          <w:szCs w:val="28"/>
        </w:rPr>
        <w:t>с 12.08.2019 года по 25.09.2019 года</w:t>
      </w:r>
      <w:r>
        <w:rPr>
          <w:sz w:val="28"/>
          <w:szCs w:val="28"/>
        </w:rPr>
        <w:t>, с 04.12.2019 года по 11.12.2019 года</w:t>
      </w:r>
      <w:r w:rsidRPr="00651101">
        <w:rPr>
          <w:sz w:val="28"/>
          <w:szCs w:val="28"/>
        </w:rPr>
        <w:t>.</w:t>
      </w:r>
    </w:p>
    <w:p w:rsidR="00DE589D" w:rsidRPr="0055160A" w:rsidRDefault="007E7C13" w:rsidP="00DE589D">
      <w:pPr>
        <w:widowControl w:val="0"/>
        <w:autoSpaceDE w:val="0"/>
        <w:autoSpaceDN w:val="0"/>
        <w:adjustRightInd w:val="0"/>
        <w:ind w:right="-6" w:firstLine="567"/>
        <w:jc w:val="both"/>
        <w:rPr>
          <w:b/>
          <w:sz w:val="28"/>
          <w:szCs w:val="28"/>
        </w:rPr>
      </w:pPr>
      <w:r>
        <w:rPr>
          <w:b/>
          <w:sz w:val="28"/>
          <w:szCs w:val="28"/>
        </w:rPr>
        <w:t>5</w:t>
      </w:r>
      <w:r w:rsidR="00D962F9">
        <w:rPr>
          <w:b/>
          <w:sz w:val="28"/>
          <w:szCs w:val="28"/>
        </w:rPr>
        <w:t>)</w:t>
      </w:r>
      <w:r w:rsidR="0013623D">
        <w:rPr>
          <w:b/>
          <w:sz w:val="28"/>
          <w:szCs w:val="28"/>
        </w:rPr>
        <w:t xml:space="preserve"> </w:t>
      </w:r>
      <w:r>
        <w:rPr>
          <w:b/>
          <w:sz w:val="28"/>
          <w:szCs w:val="28"/>
        </w:rPr>
        <w:t xml:space="preserve"> </w:t>
      </w:r>
      <w:r w:rsidR="00DE589D" w:rsidRPr="0055160A">
        <w:rPr>
          <w:b/>
          <w:sz w:val="28"/>
          <w:szCs w:val="28"/>
        </w:rPr>
        <w:t>Цель контрольного мероприятия:</w:t>
      </w:r>
    </w:p>
    <w:p w:rsidR="00B140EE" w:rsidRDefault="00DE589D" w:rsidP="00B140EE">
      <w:pPr>
        <w:widowControl w:val="0"/>
        <w:autoSpaceDE w:val="0"/>
        <w:autoSpaceDN w:val="0"/>
        <w:adjustRightInd w:val="0"/>
        <w:ind w:right="-6" w:firstLine="567"/>
        <w:jc w:val="both"/>
        <w:rPr>
          <w:color w:val="000000"/>
          <w:sz w:val="28"/>
          <w:szCs w:val="28"/>
        </w:rPr>
      </w:pPr>
      <w:r w:rsidRPr="0055160A">
        <w:rPr>
          <w:sz w:val="28"/>
          <w:szCs w:val="28"/>
          <w:lang w:eastAsia="ar-SA"/>
        </w:rPr>
        <w:t xml:space="preserve">Проверить </w:t>
      </w:r>
      <w:r w:rsidR="00B140EE" w:rsidRPr="00651101">
        <w:rPr>
          <w:sz w:val="28"/>
          <w:szCs w:val="28"/>
        </w:rPr>
        <w:t>законност</w:t>
      </w:r>
      <w:r w:rsidR="00B140EE">
        <w:rPr>
          <w:sz w:val="28"/>
          <w:szCs w:val="28"/>
        </w:rPr>
        <w:t>ь, результативность</w:t>
      </w:r>
      <w:r w:rsidR="00B140EE" w:rsidRPr="00651101">
        <w:rPr>
          <w:sz w:val="28"/>
          <w:szCs w:val="28"/>
        </w:rPr>
        <w:t xml:space="preserve">  (экономност</w:t>
      </w:r>
      <w:r w:rsidR="00B140EE">
        <w:rPr>
          <w:sz w:val="28"/>
          <w:szCs w:val="28"/>
        </w:rPr>
        <w:t>ь</w:t>
      </w:r>
      <w:r w:rsidR="00B140EE" w:rsidRPr="00651101">
        <w:rPr>
          <w:sz w:val="28"/>
          <w:szCs w:val="28"/>
        </w:rPr>
        <w:t xml:space="preserve"> и эффекти</w:t>
      </w:r>
      <w:r w:rsidR="00B140EE" w:rsidRPr="00651101">
        <w:rPr>
          <w:sz w:val="28"/>
          <w:szCs w:val="28"/>
        </w:rPr>
        <w:t>в</w:t>
      </w:r>
      <w:r w:rsidR="00B140EE" w:rsidRPr="00651101">
        <w:rPr>
          <w:sz w:val="28"/>
          <w:szCs w:val="28"/>
        </w:rPr>
        <w:t>ност</w:t>
      </w:r>
      <w:r w:rsidR="00B140EE">
        <w:rPr>
          <w:sz w:val="28"/>
          <w:szCs w:val="28"/>
        </w:rPr>
        <w:t>ь</w:t>
      </w:r>
      <w:r w:rsidR="00B140EE" w:rsidRPr="00651101">
        <w:rPr>
          <w:sz w:val="28"/>
          <w:szCs w:val="28"/>
        </w:rPr>
        <w:t xml:space="preserve">) использования бюджетных средств, выделенных </w:t>
      </w:r>
      <w:r w:rsidR="00B140EE" w:rsidRPr="00651101">
        <w:rPr>
          <w:color w:val="000000"/>
          <w:sz w:val="28"/>
          <w:szCs w:val="28"/>
        </w:rPr>
        <w:t xml:space="preserve">на реализацию </w:t>
      </w:r>
      <w:r w:rsidR="00B140EE" w:rsidRPr="00651101">
        <w:rPr>
          <w:sz w:val="28"/>
          <w:szCs w:val="28"/>
        </w:rPr>
        <w:t>по</w:t>
      </w:r>
      <w:r w:rsidR="00B140EE" w:rsidRPr="00651101">
        <w:rPr>
          <w:sz w:val="28"/>
          <w:szCs w:val="28"/>
        </w:rPr>
        <w:t>д</w:t>
      </w:r>
      <w:r w:rsidR="00B140EE" w:rsidRPr="00651101">
        <w:rPr>
          <w:sz w:val="28"/>
          <w:szCs w:val="28"/>
        </w:rPr>
        <w:t xml:space="preserve">программы «Развитие физической культуры и массового спорта </w:t>
      </w:r>
      <w:proofErr w:type="gramStart"/>
      <w:r w:rsidR="00B140EE" w:rsidRPr="00651101">
        <w:rPr>
          <w:sz w:val="28"/>
          <w:szCs w:val="28"/>
        </w:rPr>
        <w:t>в</w:t>
      </w:r>
      <w:proofErr w:type="gramEnd"/>
      <w:r w:rsidR="00B140EE" w:rsidRPr="00651101">
        <w:rPr>
          <w:sz w:val="28"/>
          <w:szCs w:val="28"/>
        </w:rPr>
        <w:t xml:space="preserve"> </w:t>
      </w:r>
      <w:proofErr w:type="gramStart"/>
      <w:r w:rsidR="00B140EE" w:rsidRPr="00651101">
        <w:rPr>
          <w:sz w:val="28"/>
          <w:szCs w:val="28"/>
        </w:rPr>
        <w:t>Шимском</w:t>
      </w:r>
      <w:proofErr w:type="gramEnd"/>
      <w:r w:rsidR="00B140EE" w:rsidRPr="00651101">
        <w:rPr>
          <w:sz w:val="28"/>
          <w:szCs w:val="28"/>
        </w:rPr>
        <w:t xml:space="preserve"> муниципальном районе» муниципальной программы «Развитие образования, молодежной политики и спорта в Шимском муниципальном районе»</w:t>
      </w:r>
      <w:r w:rsidR="00B140EE" w:rsidRPr="00651101">
        <w:rPr>
          <w:color w:val="000000"/>
          <w:sz w:val="28"/>
          <w:szCs w:val="28"/>
        </w:rPr>
        <w:t>.</w:t>
      </w:r>
    </w:p>
    <w:p w:rsidR="00DE589D" w:rsidRPr="00BC70E2" w:rsidRDefault="007E7C13" w:rsidP="00B140EE">
      <w:pPr>
        <w:widowControl w:val="0"/>
        <w:autoSpaceDE w:val="0"/>
        <w:autoSpaceDN w:val="0"/>
        <w:adjustRightInd w:val="0"/>
        <w:ind w:right="-6" w:firstLine="567"/>
        <w:jc w:val="both"/>
        <w:rPr>
          <w:sz w:val="28"/>
          <w:szCs w:val="28"/>
        </w:rPr>
      </w:pPr>
      <w:r>
        <w:rPr>
          <w:b/>
          <w:sz w:val="28"/>
          <w:szCs w:val="28"/>
        </w:rPr>
        <w:t>6</w:t>
      </w:r>
      <w:r w:rsidR="00D962F9">
        <w:rPr>
          <w:b/>
          <w:sz w:val="28"/>
          <w:szCs w:val="28"/>
        </w:rPr>
        <w:t>)</w:t>
      </w:r>
      <w:r w:rsidR="0013623D">
        <w:rPr>
          <w:b/>
          <w:sz w:val="28"/>
          <w:szCs w:val="28"/>
        </w:rPr>
        <w:t xml:space="preserve"> </w:t>
      </w:r>
      <w:r w:rsidR="00DE589D" w:rsidRPr="00BC70E2">
        <w:rPr>
          <w:b/>
          <w:sz w:val="28"/>
          <w:szCs w:val="28"/>
        </w:rPr>
        <w:t>Проверяемый период деятельности:</w:t>
      </w:r>
      <w:r w:rsidR="00DE589D" w:rsidRPr="00BC70E2">
        <w:rPr>
          <w:sz w:val="28"/>
          <w:szCs w:val="28"/>
        </w:rPr>
        <w:t xml:space="preserve"> </w:t>
      </w:r>
      <w:r w:rsidR="00B140EE">
        <w:rPr>
          <w:sz w:val="28"/>
          <w:szCs w:val="28"/>
        </w:rPr>
        <w:t>2018 год</w:t>
      </w:r>
      <w:r w:rsidR="00DE589D" w:rsidRPr="00BC70E2">
        <w:rPr>
          <w:sz w:val="28"/>
          <w:szCs w:val="28"/>
        </w:rPr>
        <w:t>.</w:t>
      </w:r>
    </w:p>
    <w:p w:rsidR="00DE589D" w:rsidRDefault="00DE589D" w:rsidP="00DE589D">
      <w:pPr>
        <w:widowControl w:val="0"/>
        <w:autoSpaceDE w:val="0"/>
        <w:autoSpaceDN w:val="0"/>
        <w:adjustRightInd w:val="0"/>
        <w:ind w:right="-6" w:firstLine="567"/>
        <w:jc w:val="both"/>
        <w:rPr>
          <w:sz w:val="28"/>
          <w:szCs w:val="28"/>
        </w:rPr>
      </w:pPr>
    </w:p>
    <w:p w:rsidR="00D962F9" w:rsidRPr="009376C7" w:rsidRDefault="00D962F9" w:rsidP="00DE589D">
      <w:pPr>
        <w:widowControl w:val="0"/>
        <w:autoSpaceDE w:val="0"/>
        <w:autoSpaceDN w:val="0"/>
        <w:adjustRightInd w:val="0"/>
        <w:ind w:right="-6" w:firstLine="567"/>
        <w:jc w:val="both"/>
        <w:rPr>
          <w:b/>
          <w:sz w:val="28"/>
          <w:szCs w:val="28"/>
        </w:rPr>
      </w:pPr>
      <w:r w:rsidRPr="009376C7">
        <w:rPr>
          <w:b/>
          <w:sz w:val="28"/>
          <w:szCs w:val="28"/>
        </w:rPr>
        <w:t>7)</w:t>
      </w:r>
      <w:r w:rsidR="0013623D">
        <w:rPr>
          <w:b/>
          <w:sz w:val="28"/>
          <w:szCs w:val="28"/>
        </w:rPr>
        <w:t xml:space="preserve"> </w:t>
      </w:r>
      <w:r w:rsidRPr="009376C7">
        <w:rPr>
          <w:b/>
          <w:sz w:val="28"/>
          <w:szCs w:val="28"/>
        </w:rPr>
        <w:t xml:space="preserve"> По результатам контрольного мероприятия установлено след</w:t>
      </w:r>
      <w:r w:rsidRPr="009376C7">
        <w:rPr>
          <w:b/>
          <w:sz w:val="28"/>
          <w:szCs w:val="28"/>
        </w:rPr>
        <w:t>у</w:t>
      </w:r>
      <w:r w:rsidRPr="009376C7">
        <w:rPr>
          <w:b/>
          <w:sz w:val="28"/>
          <w:szCs w:val="28"/>
        </w:rPr>
        <w:t>ю</w:t>
      </w:r>
      <w:r w:rsidR="0013623D">
        <w:rPr>
          <w:b/>
          <w:sz w:val="28"/>
          <w:szCs w:val="28"/>
        </w:rPr>
        <w:t>щее:</w:t>
      </w:r>
    </w:p>
    <w:p w:rsidR="00D962F9" w:rsidRPr="009376C7" w:rsidRDefault="00D962F9" w:rsidP="00DE589D">
      <w:pPr>
        <w:widowControl w:val="0"/>
        <w:autoSpaceDE w:val="0"/>
        <w:autoSpaceDN w:val="0"/>
        <w:adjustRightInd w:val="0"/>
        <w:ind w:right="-6" w:firstLine="567"/>
        <w:jc w:val="both"/>
        <w:rPr>
          <w:b/>
          <w:sz w:val="28"/>
          <w:szCs w:val="28"/>
        </w:rPr>
      </w:pPr>
    </w:p>
    <w:p w:rsidR="00DE589D" w:rsidRPr="00755190" w:rsidRDefault="00DE589D" w:rsidP="00DE589D">
      <w:pPr>
        <w:ind w:firstLine="567"/>
        <w:jc w:val="center"/>
        <w:rPr>
          <w:i/>
          <w:sz w:val="28"/>
          <w:szCs w:val="28"/>
          <w:u w:val="single"/>
        </w:rPr>
      </w:pPr>
      <w:r w:rsidRPr="00755190">
        <w:rPr>
          <w:i/>
          <w:sz w:val="28"/>
          <w:szCs w:val="28"/>
          <w:u w:val="single"/>
        </w:rPr>
        <w:t>1. Общие положения.</w:t>
      </w:r>
    </w:p>
    <w:p w:rsidR="00B140EE" w:rsidRPr="00651101" w:rsidRDefault="00B140EE" w:rsidP="00B140EE">
      <w:pPr>
        <w:widowControl w:val="0"/>
        <w:autoSpaceDE w:val="0"/>
        <w:autoSpaceDN w:val="0"/>
        <w:adjustRightInd w:val="0"/>
        <w:ind w:right="-6" w:firstLine="567"/>
        <w:jc w:val="both"/>
        <w:rPr>
          <w:sz w:val="28"/>
          <w:szCs w:val="28"/>
        </w:rPr>
      </w:pPr>
      <w:r w:rsidRPr="00651101">
        <w:rPr>
          <w:sz w:val="28"/>
          <w:szCs w:val="28"/>
        </w:rPr>
        <w:lastRenderedPageBreak/>
        <w:t xml:space="preserve">В соответствии с программой проверены расходы в объеме </w:t>
      </w:r>
      <w:r w:rsidRPr="00651101">
        <w:rPr>
          <w:b/>
          <w:sz w:val="28"/>
          <w:szCs w:val="28"/>
        </w:rPr>
        <w:t>366,2 тыс</w:t>
      </w:r>
      <w:proofErr w:type="gramStart"/>
      <w:r w:rsidRPr="00651101">
        <w:rPr>
          <w:b/>
          <w:sz w:val="28"/>
          <w:szCs w:val="28"/>
        </w:rPr>
        <w:t>.р</w:t>
      </w:r>
      <w:proofErr w:type="gramEnd"/>
      <w:r w:rsidRPr="00651101">
        <w:rPr>
          <w:b/>
          <w:sz w:val="28"/>
          <w:szCs w:val="28"/>
        </w:rPr>
        <w:t>уб.</w:t>
      </w:r>
      <w:r w:rsidRPr="00651101">
        <w:rPr>
          <w:sz w:val="28"/>
          <w:szCs w:val="28"/>
        </w:rPr>
        <w:t xml:space="preserve">, из них средства бюджета муниципального района </w:t>
      </w:r>
      <w:r w:rsidRPr="00651101">
        <w:rPr>
          <w:b/>
          <w:sz w:val="28"/>
          <w:szCs w:val="28"/>
        </w:rPr>
        <w:t>366,2 тыс.руб</w:t>
      </w:r>
      <w:r w:rsidRPr="00651101">
        <w:rPr>
          <w:sz w:val="28"/>
          <w:szCs w:val="28"/>
        </w:rPr>
        <w:t>.</w:t>
      </w:r>
    </w:p>
    <w:p w:rsidR="00B140EE" w:rsidRPr="00651101" w:rsidRDefault="00B140EE" w:rsidP="00B140EE">
      <w:pPr>
        <w:widowControl w:val="0"/>
        <w:autoSpaceDE w:val="0"/>
        <w:autoSpaceDN w:val="0"/>
        <w:adjustRightInd w:val="0"/>
        <w:ind w:right="-6" w:firstLine="567"/>
        <w:jc w:val="both"/>
        <w:rPr>
          <w:sz w:val="28"/>
          <w:szCs w:val="28"/>
          <w:highlight w:val="yellow"/>
        </w:rPr>
      </w:pPr>
    </w:p>
    <w:p w:rsidR="00DE589D" w:rsidRDefault="00DE589D" w:rsidP="00DE589D">
      <w:pPr>
        <w:ind w:firstLine="567"/>
        <w:jc w:val="both"/>
        <w:rPr>
          <w:sz w:val="28"/>
          <w:szCs w:val="28"/>
        </w:rPr>
      </w:pPr>
      <w:r>
        <w:rPr>
          <w:sz w:val="28"/>
          <w:szCs w:val="28"/>
        </w:rPr>
        <w:t>П</w:t>
      </w:r>
      <w:r w:rsidRPr="00AF293A">
        <w:rPr>
          <w:sz w:val="28"/>
          <w:szCs w:val="28"/>
        </w:rPr>
        <w:t>остановлением Администрации Шимского муниципального района от 12.12.2013 года № 1555</w:t>
      </w:r>
      <w:r w:rsidRPr="00AC6D66">
        <w:rPr>
          <w:sz w:val="28"/>
          <w:szCs w:val="28"/>
        </w:rPr>
        <w:t xml:space="preserve"> </w:t>
      </w:r>
      <w:r w:rsidRPr="00AF293A">
        <w:rPr>
          <w:sz w:val="28"/>
          <w:szCs w:val="28"/>
        </w:rPr>
        <w:t>утвержден</w:t>
      </w:r>
      <w:r>
        <w:rPr>
          <w:sz w:val="28"/>
          <w:szCs w:val="28"/>
        </w:rPr>
        <w:t xml:space="preserve">а муниципальная </w:t>
      </w:r>
      <w:r w:rsidRPr="00AE685B">
        <w:rPr>
          <w:sz w:val="28"/>
          <w:szCs w:val="28"/>
        </w:rPr>
        <w:t xml:space="preserve">целевая </w:t>
      </w:r>
      <w:hyperlink r:id="rId9" w:history="1">
        <w:r w:rsidRPr="00AE685B">
          <w:rPr>
            <w:sz w:val="28"/>
            <w:szCs w:val="28"/>
          </w:rPr>
          <w:t>программ</w:t>
        </w:r>
      </w:hyperlink>
      <w:r w:rsidRPr="00AE685B">
        <w:rPr>
          <w:sz w:val="28"/>
          <w:szCs w:val="28"/>
        </w:rPr>
        <w:t xml:space="preserve">а </w:t>
      </w:r>
      <w:r w:rsidRPr="00801FBA">
        <w:rPr>
          <w:sz w:val="28"/>
          <w:szCs w:val="28"/>
        </w:rPr>
        <w:t>«Ра</w:t>
      </w:r>
      <w:r w:rsidRPr="00801FBA">
        <w:rPr>
          <w:sz w:val="28"/>
          <w:szCs w:val="28"/>
        </w:rPr>
        <w:t>з</w:t>
      </w:r>
      <w:r w:rsidRPr="00801FBA">
        <w:rPr>
          <w:sz w:val="28"/>
          <w:szCs w:val="28"/>
        </w:rPr>
        <w:t xml:space="preserve">витие образования, молодежной политики и спорта </w:t>
      </w:r>
      <w:proofErr w:type="gramStart"/>
      <w:r w:rsidRPr="00801FBA">
        <w:rPr>
          <w:sz w:val="28"/>
          <w:szCs w:val="28"/>
        </w:rPr>
        <w:t>в</w:t>
      </w:r>
      <w:proofErr w:type="gramEnd"/>
      <w:r w:rsidRPr="00801FBA">
        <w:rPr>
          <w:sz w:val="28"/>
          <w:szCs w:val="28"/>
        </w:rPr>
        <w:t xml:space="preserve"> </w:t>
      </w:r>
      <w:proofErr w:type="gramStart"/>
      <w:r w:rsidRPr="00801FBA">
        <w:rPr>
          <w:sz w:val="28"/>
          <w:szCs w:val="28"/>
        </w:rPr>
        <w:t>Шимском</w:t>
      </w:r>
      <w:proofErr w:type="gramEnd"/>
      <w:r w:rsidRPr="00801FBA">
        <w:rPr>
          <w:sz w:val="28"/>
          <w:szCs w:val="28"/>
        </w:rPr>
        <w:t xml:space="preserve"> муниципал</w:t>
      </w:r>
      <w:r w:rsidRPr="00801FBA">
        <w:rPr>
          <w:sz w:val="28"/>
          <w:szCs w:val="28"/>
        </w:rPr>
        <w:t>ь</w:t>
      </w:r>
      <w:r w:rsidRPr="00801FBA">
        <w:rPr>
          <w:sz w:val="28"/>
          <w:szCs w:val="28"/>
        </w:rPr>
        <w:t>ном районе на 2014-2020 годы»</w:t>
      </w:r>
      <w:r>
        <w:rPr>
          <w:sz w:val="28"/>
          <w:szCs w:val="28"/>
        </w:rPr>
        <w:t xml:space="preserve">  (далее – муниципальная программа, пр</w:t>
      </w:r>
      <w:r>
        <w:rPr>
          <w:sz w:val="28"/>
          <w:szCs w:val="28"/>
        </w:rPr>
        <w:t>о</w:t>
      </w:r>
      <w:r>
        <w:rPr>
          <w:sz w:val="28"/>
          <w:szCs w:val="28"/>
        </w:rPr>
        <w:t>грамма)</w:t>
      </w:r>
      <w:r w:rsidRPr="00AF293A">
        <w:rPr>
          <w:sz w:val="28"/>
          <w:szCs w:val="28"/>
        </w:rPr>
        <w:t>.</w:t>
      </w:r>
      <w:r>
        <w:rPr>
          <w:sz w:val="28"/>
          <w:szCs w:val="28"/>
        </w:rPr>
        <w:t xml:space="preserve"> </w:t>
      </w:r>
    </w:p>
    <w:p w:rsidR="00D03149" w:rsidRPr="0003737A" w:rsidRDefault="00DE589D" w:rsidP="00D03149">
      <w:pPr>
        <w:autoSpaceDE w:val="0"/>
        <w:autoSpaceDN w:val="0"/>
        <w:adjustRightInd w:val="0"/>
        <w:ind w:firstLine="539"/>
        <w:jc w:val="both"/>
        <w:rPr>
          <w:sz w:val="28"/>
          <w:szCs w:val="28"/>
        </w:rPr>
      </w:pPr>
      <w:r>
        <w:rPr>
          <w:rFonts w:ascii="TimesNewRomanPSMT" w:hAnsi="TimesNewRomanPSMT" w:cs="TimesNewRomanPSMT"/>
          <w:sz w:val="28"/>
          <w:szCs w:val="28"/>
        </w:rPr>
        <w:t>Задачи и целевые показатели результативности бюджетных средств в ч</w:t>
      </w:r>
      <w:r>
        <w:rPr>
          <w:rFonts w:ascii="TimesNewRomanPSMT" w:hAnsi="TimesNewRomanPSMT" w:cs="TimesNewRomanPSMT"/>
          <w:sz w:val="28"/>
          <w:szCs w:val="28"/>
        </w:rPr>
        <w:t>а</w:t>
      </w:r>
      <w:r>
        <w:rPr>
          <w:rFonts w:ascii="TimesNewRomanPSMT" w:hAnsi="TimesNewRomanPSMT" w:cs="TimesNewRomanPSMT"/>
          <w:sz w:val="28"/>
          <w:szCs w:val="28"/>
        </w:rPr>
        <w:t xml:space="preserve">сти  </w:t>
      </w:r>
      <w:r w:rsidR="00D03149">
        <w:rPr>
          <w:rFonts w:ascii="TimesNewRomanPSMT" w:hAnsi="TimesNewRomanPSMT" w:cs="TimesNewRomanPSMT"/>
          <w:sz w:val="28"/>
          <w:szCs w:val="28"/>
        </w:rPr>
        <w:t xml:space="preserve">приобщения населения муниципального района и повышения интереса населения к регулярным занятиям физической культурой и спортом </w:t>
      </w:r>
      <w:r>
        <w:rPr>
          <w:rFonts w:ascii="TimesNewRomanPSMT" w:hAnsi="TimesNewRomanPSMT" w:cs="TimesNewRomanPSMT"/>
          <w:sz w:val="28"/>
          <w:szCs w:val="28"/>
        </w:rPr>
        <w:t>муниц</w:t>
      </w:r>
      <w:r>
        <w:rPr>
          <w:rFonts w:ascii="TimesNewRomanPSMT" w:hAnsi="TimesNewRomanPSMT" w:cs="TimesNewRomanPSMT"/>
          <w:sz w:val="28"/>
          <w:szCs w:val="28"/>
        </w:rPr>
        <w:t>и</w:t>
      </w:r>
      <w:r>
        <w:rPr>
          <w:rFonts w:ascii="TimesNewRomanPSMT" w:hAnsi="TimesNewRomanPSMT" w:cs="TimesNewRomanPSMT"/>
          <w:sz w:val="28"/>
          <w:szCs w:val="28"/>
        </w:rPr>
        <w:t xml:space="preserve">пальной программы включены в подпрограмму </w:t>
      </w:r>
      <w:r w:rsidRPr="00801FBA">
        <w:rPr>
          <w:sz w:val="28"/>
          <w:szCs w:val="28"/>
        </w:rPr>
        <w:t>«</w:t>
      </w:r>
      <w:r w:rsidR="00D03149" w:rsidRPr="0003737A">
        <w:rPr>
          <w:sz w:val="28"/>
          <w:szCs w:val="28"/>
        </w:rPr>
        <w:t>Развитие физической кул</w:t>
      </w:r>
      <w:r w:rsidR="00D03149" w:rsidRPr="0003737A">
        <w:rPr>
          <w:sz w:val="28"/>
          <w:szCs w:val="28"/>
        </w:rPr>
        <w:t>ь</w:t>
      </w:r>
      <w:r w:rsidR="00D03149" w:rsidRPr="0003737A">
        <w:rPr>
          <w:sz w:val="28"/>
          <w:szCs w:val="28"/>
        </w:rPr>
        <w:t xml:space="preserve">туры и массового спорта </w:t>
      </w:r>
      <w:proofErr w:type="gramStart"/>
      <w:r w:rsidR="00D03149" w:rsidRPr="0003737A">
        <w:rPr>
          <w:sz w:val="28"/>
          <w:szCs w:val="28"/>
        </w:rPr>
        <w:t>в</w:t>
      </w:r>
      <w:proofErr w:type="gramEnd"/>
      <w:r w:rsidR="00D03149" w:rsidRPr="0003737A">
        <w:rPr>
          <w:sz w:val="28"/>
          <w:szCs w:val="28"/>
        </w:rPr>
        <w:t xml:space="preserve"> </w:t>
      </w:r>
      <w:proofErr w:type="gramStart"/>
      <w:r w:rsidR="00D03149" w:rsidRPr="0003737A">
        <w:rPr>
          <w:sz w:val="28"/>
          <w:szCs w:val="28"/>
        </w:rPr>
        <w:t>Шимском</w:t>
      </w:r>
      <w:proofErr w:type="gramEnd"/>
      <w:r w:rsidR="00D03149" w:rsidRPr="0003737A">
        <w:rPr>
          <w:sz w:val="28"/>
          <w:szCs w:val="28"/>
        </w:rPr>
        <w:t xml:space="preserve"> муниципальном районе»</w:t>
      </w:r>
      <w:r w:rsidR="00D03149">
        <w:rPr>
          <w:sz w:val="28"/>
          <w:szCs w:val="28"/>
        </w:rPr>
        <w:t xml:space="preserve"> (далее - по</w:t>
      </w:r>
      <w:r w:rsidR="00D03149">
        <w:rPr>
          <w:sz w:val="28"/>
          <w:szCs w:val="28"/>
        </w:rPr>
        <w:t>д</w:t>
      </w:r>
      <w:r w:rsidR="00D03149">
        <w:rPr>
          <w:sz w:val="28"/>
          <w:szCs w:val="28"/>
        </w:rPr>
        <w:t>программа</w:t>
      </w:r>
      <w:r w:rsidR="00A13C54" w:rsidRPr="00A13C54">
        <w:rPr>
          <w:sz w:val="28"/>
          <w:szCs w:val="28"/>
        </w:rPr>
        <w:t xml:space="preserve"> </w:t>
      </w:r>
      <w:r w:rsidR="00A13C54">
        <w:rPr>
          <w:sz w:val="28"/>
          <w:szCs w:val="28"/>
        </w:rPr>
        <w:t>р</w:t>
      </w:r>
      <w:r w:rsidR="00A13C54" w:rsidRPr="0003737A">
        <w:rPr>
          <w:sz w:val="28"/>
          <w:szCs w:val="28"/>
        </w:rPr>
        <w:t>азвити</w:t>
      </w:r>
      <w:r w:rsidR="00A13C54">
        <w:rPr>
          <w:sz w:val="28"/>
          <w:szCs w:val="28"/>
        </w:rPr>
        <w:t>я</w:t>
      </w:r>
      <w:r w:rsidR="00A13C54" w:rsidRPr="0003737A">
        <w:rPr>
          <w:sz w:val="28"/>
          <w:szCs w:val="28"/>
        </w:rPr>
        <w:t xml:space="preserve"> физической культуры и массового спорта</w:t>
      </w:r>
      <w:r w:rsidR="00D03149">
        <w:rPr>
          <w:sz w:val="28"/>
          <w:szCs w:val="28"/>
        </w:rPr>
        <w:t>)</w:t>
      </w:r>
      <w:r w:rsidR="00D03149" w:rsidRPr="0003737A">
        <w:rPr>
          <w:sz w:val="28"/>
          <w:szCs w:val="28"/>
        </w:rPr>
        <w:t>.</w:t>
      </w:r>
    </w:p>
    <w:p w:rsidR="00DE589D" w:rsidRDefault="00DE589D" w:rsidP="00D03149">
      <w:pPr>
        <w:widowControl w:val="0"/>
        <w:autoSpaceDE w:val="0"/>
        <w:autoSpaceDN w:val="0"/>
        <w:adjustRightInd w:val="0"/>
        <w:ind w:firstLine="567"/>
        <w:jc w:val="both"/>
        <w:rPr>
          <w:sz w:val="28"/>
          <w:szCs w:val="28"/>
        </w:rPr>
      </w:pPr>
      <w:r>
        <w:rPr>
          <w:sz w:val="28"/>
          <w:szCs w:val="28"/>
        </w:rPr>
        <w:t xml:space="preserve">Ответственным исполнителем муниципальной программы </w:t>
      </w:r>
      <w:proofErr w:type="gramStart"/>
      <w:r>
        <w:rPr>
          <w:sz w:val="28"/>
          <w:szCs w:val="28"/>
        </w:rPr>
        <w:t>определен</w:t>
      </w:r>
      <w:proofErr w:type="gramEnd"/>
      <w:r>
        <w:rPr>
          <w:sz w:val="28"/>
          <w:szCs w:val="28"/>
        </w:rPr>
        <w:t>:</w:t>
      </w:r>
    </w:p>
    <w:p w:rsidR="00DE589D" w:rsidRDefault="00DE589D" w:rsidP="00DE589D">
      <w:pPr>
        <w:ind w:firstLine="567"/>
        <w:jc w:val="both"/>
        <w:rPr>
          <w:sz w:val="28"/>
          <w:szCs w:val="28"/>
        </w:rPr>
      </w:pPr>
      <w:r>
        <w:rPr>
          <w:sz w:val="28"/>
          <w:szCs w:val="28"/>
        </w:rPr>
        <w:t>- комитет образования Администрации Шимского муниципального ра</w:t>
      </w:r>
      <w:r>
        <w:rPr>
          <w:sz w:val="28"/>
          <w:szCs w:val="28"/>
        </w:rPr>
        <w:t>й</w:t>
      </w:r>
      <w:r>
        <w:rPr>
          <w:sz w:val="28"/>
          <w:szCs w:val="28"/>
        </w:rPr>
        <w:t>она;</w:t>
      </w:r>
    </w:p>
    <w:p w:rsidR="00DE589D" w:rsidRDefault="00DE589D" w:rsidP="00DE589D">
      <w:pPr>
        <w:tabs>
          <w:tab w:val="left" w:pos="142"/>
          <w:tab w:val="left" w:pos="567"/>
          <w:tab w:val="left" w:pos="2835"/>
        </w:tabs>
        <w:ind w:firstLine="567"/>
        <w:jc w:val="both"/>
        <w:outlineLvl w:val="1"/>
        <w:rPr>
          <w:sz w:val="28"/>
          <w:szCs w:val="28"/>
        </w:rPr>
      </w:pPr>
      <w:r>
        <w:rPr>
          <w:sz w:val="28"/>
          <w:szCs w:val="28"/>
        </w:rPr>
        <w:t xml:space="preserve">Соисполнителями </w:t>
      </w:r>
      <w:r w:rsidR="00D03149">
        <w:rPr>
          <w:sz w:val="28"/>
          <w:szCs w:val="28"/>
        </w:rPr>
        <w:t xml:space="preserve">подпрограммы </w:t>
      </w:r>
      <w:r>
        <w:rPr>
          <w:sz w:val="28"/>
          <w:szCs w:val="28"/>
        </w:rPr>
        <w:t>программы определены получател</w:t>
      </w:r>
      <w:r w:rsidR="00D03149">
        <w:rPr>
          <w:sz w:val="28"/>
          <w:szCs w:val="28"/>
        </w:rPr>
        <w:t>ь</w:t>
      </w:r>
      <w:r>
        <w:rPr>
          <w:sz w:val="28"/>
          <w:szCs w:val="28"/>
        </w:rPr>
        <w:t xml:space="preserve"> средств субсидий - подведомственн</w:t>
      </w:r>
      <w:r w:rsidR="00D03149">
        <w:rPr>
          <w:sz w:val="28"/>
          <w:szCs w:val="28"/>
        </w:rPr>
        <w:t>ое</w:t>
      </w:r>
      <w:r>
        <w:rPr>
          <w:sz w:val="28"/>
          <w:szCs w:val="28"/>
        </w:rPr>
        <w:t xml:space="preserve"> автономн</w:t>
      </w:r>
      <w:r w:rsidR="00D03149">
        <w:rPr>
          <w:sz w:val="28"/>
          <w:szCs w:val="28"/>
        </w:rPr>
        <w:t>ое</w:t>
      </w:r>
      <w:r>
        <w:rPr>
          <w:sz w:val="28"/>
          <w:szCs w:val="28"/>
        </w:rPr>
        <w:t xml:space="preserve"> учреждени</w:t>
      </w:r>
      <w:r w:rsidR="00D03149">
        <w:rPr>
          <w:sz w:val="28"/>
          <w:szCs w:val="28"/>
        </w:rPr>
        <w:t>е</w:t>
      </w:r>
      <w:r>
        <w:rPr>
          <w:sz w:val="28"/>
          <w:szCs w:val="28"/>
        </w:rPr>
        <w:t xml:space="preserve">: </w:t>
      </w:r>
    </w:p>
    <w:p w:rsidR="00DE589D" w:rsidRPr="001433E3" w:rsidRDefault="00B93F6E" w:rsidP="00DE589D">
      <w:pPr>
        <w:ind w:firstLine="540"/>
        <w:jc w:val="both"/>
        <w:rPr>
          <w:color w:val="000000"/>
          <w:sz w:val="28"/>
          <w:szCs w:val="28"/>
        </w:rPr>
      </w:pPr>
      <w:r>
        <w:rPr>
          <w:color w:val="000000"/>
          <w:sz w:val="28"/>
          <w:szCs w:val="28"/>
        </w:rPr>
        <w:t>М</w:t>
      </w:r>
      <w:r w:rsidR="00DE589D" w:rsidRPr="00D90669">
        <w:rPr>
          <w:color w:val="000000"/>
          <w:sz w:val="28"/>
          <w:szCs w:val="28"/>
        </w:rPr>
        <w:t>униципальное автономное образовательное учреждение дополнител</w:t>
      </w:r>
      <w:r w:rsidR="00DE589D" w:rsidRPr="00D90669">
        <w:rPr>
          <w:color w:val="000000"/>
          <w:sz w:val="28"/>
          <w:szCs w:val="28"/>
        </w:rPr>
        <w:t>ь</w:t>
      </w:r>
      <w:r w:rsidR="00DE589D" w:rsidRPr="00D90669">
        <w:rPr>
          <w:color w:val="000000"/>
          <w:sz w:val="28"/>
          <w:szCs w:val="28"/>
        </w:rPr>
        <w:t>ного образования детей «Центр дополнительного образования детей» (далее – МАУДО «ЦДОД»)</w:t>
      </w:r>
      <w:r w:rsidR="00DE589D">
        <w:rPr>
          <w:color w:val="000000"/>
          <w:sz w:val="28"/>
          <w:szCs w:val="28"/>
        </w:rPr>
        <w:t>.</w:t>
      </w:r>
      <w:r w:rsidR="00DE589D" w:rsidRPr="001433E3">
        <w:rPr>
          <w:color w:val="000000"/>
          <w:sz w:val="28"/>
          <w:szCs w:val="28"/>
        </w:rPr>
        <w:t xml:space="preserve">   </w:t>
      </w:r>
    </w:p>
    <w:p w:rsidR="00A13C54" w:rsidRPr="004648BB" w:rsidRDefault="00A13C54" w:rsidP="00A13C54">
      <w:pPr>
        <w:autoSpaceDE w:val="0"/>
        <w:autoSpaceDN w:val="0"/>
        <w:adjustRightInd w:val="0"/>
        <w:ind w:firstLine="539"/>
        <w:jc w:val="both"/>
        <w:rPr>
          <w:sz w:val="28"/>
          <w:szCs w:val="28"/>
        </w:rPr>
      </w:pPr>
      <w:r w:rsidRPr="004648BB">
        <w:rPr>
          <w:sz w:val="28"/>
          <w:szCs w:val="28"/>
        </w:rPr>
        <w:t>Паспортом муниципальной программы для реализации подпрограммы определена цель «Обеспечение возможностей жителям района систематич</w:t>
      </w:r>
      <w:r w:rsidRPr="004648BB">
        <w:rPr>
          <w:sz w:val="28"/>
          <w:szCs w:val="28"/>
        </w:rPr>
        <w:t>е</w:t>
      </w:r>
      <w:r w:rsidRPr="004648BB">
        <w:rPr>
          <w:sz w:val="28"/>
          <w:szCs w:val="28"/>
        </w:rPr>
        <w:t>ски заниматься физической культурой и массовым спортом, вести здоровый образ жизни».</w:t>
      </w:r>
    </w:p>
    <w:p w:rsidR="00A13C54" w:rsidRPr="004648BB" w:rsidRDefault="00A13C54" w:rsidP="00A13C54">
      <w:pPr>
        <w:autoSpaceDE w:val="0"/>
        <w:autoSpaceDN w:val="0"/>
        <w:adjustRightInd w:val="0"/>
        <w:ind w:firstLine="539"/>
        <w:jc w:val="both"/>
        <w:rPr>
          <w:sz w:val="28"/>
          <w:szCs w:val="28"/>
        </w:rPr>
      </w:pPr>
      <w:r w:rsidRPr="004648BB">
        <w:rPr>
          <w:sz w:val="28"/>
          <w:szCs w:val="28"/>
        </w:rPr>
        <w:t>Достижение поставленной цели предполагается за счет решения след</w:t>
      </w:r>
      <w:r w:rsidRPr="004648BB">
        <w:rPr>
          <w:sz w:val="28"/>
          <w:szCs w:val="28"/>
        </w:rPr>
        <w:t>у</w:t>
      </w:r>
      <w:r w:rsidRPr="004648BB">
        <w:rPr>
          <w:sz w:val="28"/>
          <w:szCs w:val="28"/>
        </w:rPr>
        <w:t>ющих задач:</w:t>
      </w:r>
    </w:p>
    <w:p w:rsidR="00A13C54" w:rsidRPr="004648BB" w:rsidRDefault="00A13C54" w:rsidP="00A13C54">
      <w:pPr>
        <w:autoSpaceDE w:val="0"/>
        <w:autoSpaceDN w:val="0"/>
        <w:adjustRightInd w:val="0"/>
        <w:ind w:firstLine="567"/>
        <w:jc w:val="both"/>
        <w:rPr>
          <w:sz w:val="28"/>
          <w:szCs w:val="28"/>
        </w:rPr>
      </w:pPr>
      <w:r w:rsidRPr="004648BB">
        <w:rPr>
          <w:sz w:val="28"/>
          <w:szCs w:val="28"/>
        </w:rPr>
        <w:t>1. Приобщение населения района к регулярным занятиям физической культурой и спортом, развитие физической культуры и спорта среди лиц с ограниченными возможностями здоровья и инвалидов на территории района.</w:t>
      </w:r>
    </w:p>
    <w:p w:rsidR="00A13C54" w:rsidRPr="004648BB" w:rsidRDefault="00A13C54" w:rsidP="00A13C54">
      <w:pPr>
        <w:autoSpaceDE w:val="0"/>
        <w:autoSpaceDN w:val="0"/>
        <w:adjustRightInd w:val="0"/>
        <w:ind w:firstLine="567"/>
        <w:jc w:val="both"/>
        <w:rPr>
          <w:sz w:val="28"/>
          <w:szCs w:val="28"/>
        </w:rPr>
      </w:pPr>
      <w:r w:rsidRPr="004648BB">
        <w:rPr>
          <w:sz w:val="28"/>
          <w:szCs w:val="28"/>
        </w:rPr>
        <w:t>2. Повышение интереса населения</w:t>
      </w:r>
      <w:r>
        <w:rPr>
          <w:sz w:val="28"/>
          <w:szCs w:val="28"/>
        </w:rPr>
        <w:t xml:space="preserve"> района к занятиям физической кул</w:t>
      </w:r>
      <w:r>
        <w:rPr>
          <w:sz w:val="28"/>
          <w:szCs w:val="28"/>
        </w:rPr>
        <w:t>ь</w:t>
      </w:r>
      <w:r>
        <w:rPr>
          <w:sz w:val="28"/>
          <w:szCs w:val="28"/>
        </w:rPr>
        <w:t>турой и спортом, развитие двигательной активности</w:t>
      </w:r>
      <w:r w:rsidRPr="004648BB">
        <w:rPr>
          <w:sz w:val="28"/>
          <w:szCs w:val="28"/>
        </w:rPr>
        <w:t>.</w:t>
      </w:r>
    </w:p>
    <w:p w:rsidR="00A13C54" w:rsidRPr="00004B07" w:rsidRDefault="00A13C54" w:rsidP="00A13C54">
      <w:pPr>
        <w:pStyle w:val="Default"/>
        <w:ind w:firstLine="567"/>
        <w:jc w:val="both"/>
        <w:rPr>
          <w:color w:val="auto"/>
          <w:sz w:val="28"/>
          <w:szCs w:val="28"/>
        </w:rPr>
      </w:pPr>
      <w:proofErr w:type="gramStart"/>
      <w:r w:rsidRPr="00004B07">
        <w:rPr>
          <w:color w:val="auto"/>
          <w:sz w:val="28"/>
          <w:szCs w:val="28"/>
        </w:rPr>
        <w:t xml:space="preserve">Информация об объемах финансирования и источниках финансирования для реализации мероприятий </w:t>
      </w:r>
      <w:r w:rsidRPr="00004B07">
        <w:rPr>
          <w:sz w:val="28"/>
          <w:szCs w:val="28"/>
        </w:rPr>
        <w:t>подпрограммы «Развитие физической культуры и массового спорта в Шимском муниципальном районе» муниципальной программы «Развитие образования, молодежной политики и спорта в Ши</w:t>
      </w:r>
      <w:r w:rsidRPr="00004B07">
        <w:rPr>
          <w:sz w:val="28"/>
          <w:szCs w:val="28"/>
        </w:rPr>
        <w:t>м</w:t>
      </w:r>
      <w:r w:rsidRPr="00004B07">
        <w:rPr>
          <w:sz w:val="28"/>
          <w:szCs w:val="28"/>
        </w:rPr>
        <w:t xml:space="preserve">ском муниципальном районе» </w:t>
      </w:r>
      <w:r w:rsidRPr="00004B07">
        <w:rPr>
          <w:color w:val="auto"/>
          <w:sz w:val="28"/>
          <w:szCs w:val="28"/>
        </w:rPr>
        <w:t>в 2018 году в соответствии с Решением Думы Шимского муниципального района от 25.12.2017 № 172 «О бюджете мун</w:t>
      </w:r>
      <w:r w:rsidRPr="00004B07">
        <w:rPr>
          <w:color w:val="auto"/>
          <w:sz w:val="28"/>
          <w:szCs w:val="28"/>
        </w:rPr>
        <w:t>и</w:t>
      </w:r>
      <w:r w:rsidRPr="00004B07">
        <w:rPr>
          <w:color w:val="auto"/>
          <w:sz w:val="28"/>
          <w:szCs w:val="28"/>
        </w:rPr>
        <w:t>ципального района на 2018 год и на плановый период 2019 и</w:t>
      </w:r>
      <w:proofErr w:type="gramEnd"/>
      <w:r w:rsidRPr="00004B07">
        <w:rPr>
          <w:color w:val="auto"/>
          <w:sz w:val="28"/>
          <w:szCs w:val="28"/>
        </w:rPr>
        <w:t xml:space="preserve"> 2020 годов»  в редакции от 19.12.2018 № 221 (далее – Решение о бюджете на 2018 год) </w:t>
      </w:r>
      <w:proofErr w:type="gramStart"/>
      <w:r w:rsidRPr="00004B07">
        <w:rPr>
          <w:color w:val="auto"/>
          <w:sz w:val="28"/>
          <w:szCs w:val="28"/>
        </w:rPr>
        <w:t>представлена</w:t>
      </w:r>
      <w:proofErr w:type="gramEnd"/>
      <w:r w:rsidRPr="00004B07">
        <w:rPr>
          <w:color w:val="auto"/>
          <w:sz w:val="28"/>
          <w:szCs w:val="28"/>
        </w:rPr>
        <w:t xml:space="preserve"> в Таблице</w:t>
      </w:r>
      <w:r w:rsidR="0013623D">
        <w:rPr>
          <w:color w:val="auto"/>
          <w:sz w:val="28"/>
          <w:szCs w:val="28"/>
        </w:rPr>
        <w:t xml:space="preserve"> 1</w:t>
      </w:r>
      <w:r w:rsidRPr="00004B07">
        <w:rPr>
          <w:color w:val="auto"/>
          <w:sz w:val="28"/>
          <w:szCs w:val="28"/>
        </w:rPr>
        <w:t>.</w:t>
      </w:r>
    </w:p>
    <w:p w:rsidR="0013623D" w:rsidRDefault="0013623D" w:rsidP="00A13C54">
      <w:pPr>
        <w:pStyle w:val="Default"/>
        <w:jc w:val="right"/>
        <w:rPr>
          <w:color w:val="auto"/>
          <w:sz w:val="28"/>
          <w:szCs w:val="28"/>
        </w:rPr>
      </w:pPr>
    </w:p>
    <w:p w:rsidR="0013623D" w:rsidRDefault="0013623D" w:rsidP="00A13C54">
      <w:pPr>
        <w:pStyle w:val="Default"/>
        <w:jc w:val="right"/>
        <w:rPr>
          <w:color w:val="auto"/>
          <w:sz w:val="28"/>
          <w:szCs w:val="28"/>
        </w:rPr>
      </w:pPr>
    </w:p>
    <w:p w:rsidR="00A13C54" w:rsidRPr="00004B07" w:rsidRDefault="00A13C54" w:rsidP="00A13C54">
      <w:pPr>
        <w:pStyle w:val="Default"/>
        <w:jc w:val="right"/>
        <w:rPr>
          <w:color w:val="auto"/>
          <w:sz w:val="28"/>
          <w:szCs w:val="28"/>
        </w:rPr>
      </w:pPr>
      <w:r w:rsidRPr="00004B07">
        <w:rPr>
          <w:color w:val="auto"/>
          <w:sz w:val="28"/>
          <w:szCs w:val="28"/>
        </w:rPr>
        <w:lastRenderedPageBreak/>
        <w:t>Таблица 1</w:t>
      </w:r>
    </w:p>
    <w:p w:rsidR="00A13C54" w:rsidRPr="00004B07" w:rsidRDefault="00A13C54" w:rsidP="00A13C54">
      <w:pPr>
        <w:pStyle w:val="Default"/>
        <w:jc w:val="right"/>
        <w:rPr>
          <w:color w:val="auto"/>
          <w:sz w:val="28"/>
          <w:szCs w:val="28"/>
        </w:rPr>
      </w:pPr>
      <w:r w:rsidRPr="00004B07">
        <w:rPr>
          <w:color w:val="auto"/>
          <w:sz w:val="28"/>
          <w:szCs w:val="28"/>
        </w:rPr>
        <w:t>тыс</w:t>
      </w:r>
      <w:proofErr w:type="gramStart"/>
      <w:r w:rsidRPr="00004B07">
        <w:rPr>
          <w:color w:val="auto"/>
          <w:sz w:val="28"/>
          <w:szCs w:val="28"/>
        </w:rPr>
        <w:t>.р</w:t>
      </w:r>
      <w:proofErr w:type="gramEnd"/>
      <w:r w:rsidRPr="00004B07">
        <w:rPr>
          <w:color w:val="auto"/>
          <w:sz w:val="28"/>
          <w:szCs w:val="28"/>
        </w:rPr>
        <w:t xml:space="preserve">уб. </w:t>
      </w:r>
    </w:p>
    <w:tbl>
      <w:tblPr>
        <w:tblStyle w:val="af5"/>
        <w:tblW w:w="9588" w:type="dxa"/>
        <w:tblLayout w:type="fixed"/>
        <w:tblLook w:val="04A0" w:firstRow="1" w:lastRow="0" w:firstColumn="1" w:lastColumn="0" w:noHBand="0" w:noVBand="1"/>
      </w:tblPr>
      <w:tblGrid>
        <w:gridCol w:w="3794"/>
        <w:gridCol w:w="1276"/>
        <w:gridCol w:w="1518"/>
        <w:gridCol w:w="1315"/>
        <w:gridCol w:w="1685"/>
      </w:tblGrid>
      <w:tr w:rsidR="00A13C54" w:rsidRPr="00004B07" w:rsidTr="00815EFB">
        <w:tc>
          <w:tcPr>
            <w:tcW w:w="3794" w:type="dxa"/>
            <w:vMerge w:val="restart"/>
          </w:tcPr>
          <w:p w:rsidR="00A13C54" w:rsidRPr="0063579D" w:rsidRDefault="00A13C54" w:rsidP="00815EFB">
            <w:pPr>
              <w:pStyle w:val="Default"/>
              <w:jc w:val="center"/>
              <w:rPr>
                <w:color w:val="auto"/>
                <w:sz w:val="22"/>
                <w:szCs w:val="22"/>
              </w:rPr>
            </w:pPr>
            <w:r w:rsidRPr="0063579D">
              <w:rPr>
                <w:color w:val="auto"/>
                <w:sz w:val="22"/>
                <w:szCs w:val="22"/>
              </w:rPr>
              <w:t>Наименование подпрограммы</w:t>
            </w:r>
          </w:p>
        </w:tc>
        <w:tc>
          <w:tcPr>
            <w:tcW w:w="1276" w:type="dxa"/>
            <w:vMerge w:val="restart"/>
          </w:tcPr>
          <w:p w:rsidR="00A13C54" w:rsidRPr="0063579D" w:rsidRDefault="00A13C54" w:rsidP="00815EFB">
            <w:pPr>
              <w:pStyle w:val="Default"/>
              <w:jc w:val="center"/>
              <w:rPr>
                <w:color w:val="auto"/>
                <w:sz w:val="22"/>
                <w:szCs w:val="22"/>
              </w:rPr>
            </w:pPr>
            <w:r w:rsidRPr="0063579D">
              <w:rPr>
                <w:color w:val="auto"/>
                <w:sz w:val="22"/>
                <w:szCs w:val="22"/>
              </w:rPr>
              <w:t>Объем ф</w:t>
            </w:r>
            <w:r w:rsidRPr="0063579D">
              <w:rPr>
                <w:color w:val="auto"/>
                <w:sz w:val="22"/>
                <w:szCs w:val="22"/>
              </w:rPr>
              <w:t>и</w:t>
            </w:r>
            <w:r w:rsidRPr="0063579D">
              <w:rPr>
                <w:color w:val="auto"/>
                <w:sz w:val="22"/>
                <w:szCs w:val="22"/>
              </w:rPr>
              <w:t>нансир</w:t>
            </w:r>
            <w:r w:rsidRPr="0063579D">
              <w:rPr>
                <w:color w:val="auto"/>
                <w:sz w:val="22"/>
                <w:szCs w:val="22"/>
              </w:rPr>
              <w:t>о</w:t>
            </w:r>
            <w:r w:rsidRPr="0063579D">
              <w:rPr>
                <w:color w:val="auto"/>
                <w:sz w:val="22"/>
                <w:szCs w:val="22"/>
              </w:rPr>
              <w:t>вания  – всего</w:t>
            </w:r>
          </w:p>
        </w:tc>
        <w:tc>
          <w:tcPr>
            <w:tcW w:w="4518" w:type="dxa"/>
            <w:gridSpan w:val="3"/>
          </w:tcPr>
          <w:p w:rsidR="00A13C54" w:rsidRPr="0063579D" w:rsidRDefault="00A13C54" w:rsidP="00815EFB">
            <w:pPr>
              <w:pStyle w:val="Default"/>
              <w:jc w:val="center"/>
              <w:rPr>
                <w:color w:val="auto"/>
                <w:sz w:val="22"/>
                <w:szCs w:val="22"/>
              </w:rPr>
            </w:pPr>
            <w:r w:rsidRPr="0063579D">
              <w:rPr>
                <w:color w:val="auto"/>
                <w:sz w:val="22"/>
                <w:szCs w:val="22"/>
              </w:rPr>
              <w:t>в том числе</w:t>
            </w:r>
          </w:p>
        </w:tc>
      </w:tr>
      <w:tr w:rsidR="00A13C54" w:rsidRPr="00004B07" w:rsidTr="00815EFB">
        <w:tc>
          <w:tcPr>
            <w:tcW w:w="3794" w:type="dxa"/>
            <w:vMerge/>
          </w:tcPr>
          <w:p w:rsidR="00A13C54" w:rsidRPr="0063579D" w:rsidRDefault="00A13C54" w:rsidP="00815EFB">
            <w:pPr>
              <w:pStyle w:val="Default"/>
              <w:jc w:val="center"/>
              <w:rPr>
                <w:color w:val="auto"/>
                <w:sz w:val="22"/>
                <w:szCs w:val="22"/>
              </w:rPr>
            </w:pPr>
          </w:p>
        </w:tc>
        <w:tc>
          <w:tcPr>
            <w:tcW w:w="1276" w:type="dxa"/>
            <w:vMerge/>
          </w:tcPr>
          <w:p w:rsidR="00A13C54" w:rsidRPr="0063579D" w:rsidRDefault="00A13C54" w:rsidP="00815EFB">
            <w:pPr>
              <w:pStyle w:val="Default"/>
              <w:jc w:val="center"/>
              <w:rPr>
                <w:color w:val="auto"/>
                <w:sz w:val="22"/>
                <w:szCs w:val="22"/>
              </w:rPr>
            </w:pPr>
          </w:p>
        </w:tc>
        <w:tc>
          <w:tcPr>
            <w:tcW w:w="1518" w:type="dxa"/>
          </w:tcPr>
          <w:p w:rsidR="00A13C54" w:rsidRPr="0063579D" w:rsidRDefault="00A13C54" w:rsidP="00815EFB">
            <w:pPr>
              <w:pStyle w:val="Default"/>
              <w:jc w:val="center"/>
              <w:rPr>
                <w:color w:val="auto"/>
                <w:sz w:val="22"/>
                <w:szCs w:val="22"/>
              </w:rPr>
            </w:pPr>
            <w:r w:rsidRPr="0063579D">
              <w:rPr>
                <w:color w:val="auto"/>
                <w:sz w:val="22"/>
                <w:szCs w:val="22"/>
              </w:rPr>
              <w:t>из федерал</w:t>
            </w:r>
            <w:r w:rsidRPr="0063579D">
              <w:rPr>
                <w:color w:val="auto"/>
                <w:sz w:val="22"/>
                <w:szCs w:val="22"/>
              </w:rPr>
              <w:t>ь</w:t>
            </w:r>
            <w:r w:rsidRPr="0063579D">
              <w:rPr>
                <w:color w:val="auto"/>
                <w:sz w:val="22"/>
                <w:szCs w:val="22"/>
              </w:rPr>
              <w:t>ного бюдж</w:t>
            </w:r>
            <w:r w:rsidRPr="0063579D">
              <w:rPr>
                <w:color w:val="auto"/>
                <w:sz w:val="22"/>
                <w:szCs w:val="22"/>
              </w:rPr>
              <w:t>е</w:t>
            </w:r>
            <w:r w:rsidRPr="0063579D">
              <w:rPr>
                <w:color w:val="auto"/>
                <w:sz w:val="22"/>
                <w:szCs w:val="22"/>
              </w:rPr>
              <w:t>та</w:t>
            </w:r>
          </w:p>
        </w:tc>
        <w:tc>
          <w:tcPr>
            <w:tcW w:w="1315" w:type="dxa"/>
          </w:tcPr>
          <w:p w:rsidR="00A13C54" w:rsidRPr="0063579D" w:rsidRDefault="00A13C54" w:rsidP="00815EFB">
            <w:pPr>
              <w:pStyle w:val="Default"/>
              <w:jc w:val="center"/>
              <w:rPr>
                <w:color w:val="auto"/>
                <w:sz w:val="22"/>
                <w:szCs w:val="22"/>
              </w:rPr>
            </w:pPr>
            <w:r w:rsidRPr="0063579D">
              <w:rPr>
                <w:color w:val="auto"/>
                <w:sz w:val="22"/>
                <w:szCs w:val="22"/>
              </w:rPr>
              <w:t>из облас</w:t>
            </w:r>
            <w:r w:rsidRPr="0063579D">
              <w:rPr>
                <w:color w:val="auto"/>
                <w:sz w:val="22"/>
                <w:szCs w:val="22"/>
              </w:rPr>
              <w:t>т</w:t>
            </w:r>
            <w:r w:rsidRPr="0063579D">
              <w:rPr>
                <w:color w:val="auto"/>
                <w:sz w:val="22"/>
                <w:szCs w:val="22"/>
              </w:rPr>
              <w:t>ного бю</w:t>
            </w:r>
            <w:r w:rsidRPr="0063579D">
              <w:rPr>
                <w:color w:val="auto"/>
                <w:sz w:val="22"/>
                <w:szCs w:val="22"/>
              </w:rPr>
              <w:t>д</w:t>
            </w:r>
            <w:r w:rsidRPr="0063579D">
              <w:rPr>
                <w:color w:val="auto"/>
                <w:sz w:val="22"/>
                <w:szCs w:val="22"/>
              </w:rPr>
              <w:t xml:space="preserve">жета </w:t>
            </w:r>
          </w:p>
        </w:tc>
        <w:tc>
          <w:tcPr>
            <w:tcW w:w="1685" w:type="dxa"/>
          </w:tcPr>
          <w:p w:rsidR="00A13C54" w:rsidRPr="0063579D" w:rsidRDefault="00A13C54" w:rsidP="00815EFB">
            <w:pPr>
              <w:pStyle w:val="Default"/>
              <w:jc w:val="center"/>
              <w:rPr>
                <w:color w:val="auto"/>
                <w:sz w:val="22"/>
                <w:szCs w:val="22"/>
              </w:rPr>
            </w:pPr>
            <w:r w:rsidRPr="0063579D">
              <w:rPr>
                <w:color w:val="auto"/>
                <w:sz w:val="22"/>
                <w:szCs w:val="22"/>
              </w:rPr>
              <w:t>из бюджета муниципальн</w:t>
            </w:r>
            <w:r w:rsidRPr="0063579D">
              <w:rPr>
                <w:color w:val="auto"/>
                <w:sz w:val="22"/>
                <w:szCs w:val="22"/>
              </w:rPr>
              <w:t>о</w:t>
            </w:r>
            <w:r w:rsidRPr="0063579D">
              <w:rPr>
                <w:color w:val="auto"/>
                <w:sz w:val="22"/>
                <w:szCs w:val="22"/>
              </w:rPr>
              <w:t>го района</w:t>
            </w:r>
          </w:p>
        </w:tc>
      </w:tr>
      <w:tr w:rsidR="00A13C54" w:rsidRPr="00004B07" w:rsidTr="00815EFB">
        <w:tc>
          <w:tcPr>
            <w:tcW w:w="3794" w:type="dxa"/>
          </w:tcPr>
          <w:p w:rsidR="00A13C54" w:rsidRPr="00004B07" w:rsidRDefault="00A13C54" w:rsidP="00815EFB">
            <w:pPr>
              <w:pStyle w:val="Default"/>
              <w:rPr>
                <w:color w:val="auto"/>
              </w:rPr>
            </w:pPr>
            <w:r w:rsidRPr="00004B07">
              <w:rPr>
                <w:color w:val="auto"/>
              </w:rPr>
              <w:t>«</w:t>
            </w:r>
            <w:r w:rsidRPr="00004B07">
              <w:t xml:space="preserve">Развитие физической культуры и массового спорта </w:t>
            </w:r>
            <w:proofErr w:type="gramStart"/>
            <w:r w:rsidRPr="00004B07">
              <w:t>в</w:t>
            </w:r>
            <w:proofErr w:type="gramEnd"/>
            <w:r w:rsidRPr="00004B07">
              <w:t xml:space="preserve"> </w:t>
            </w:r>
            <w:proofErr w:type="gramStart"/>
            <w:r w:rsidRPr="00004B07">
              <w:t>Шимском</w:t>
            </w:r>
            <w:proofErr w:type="gramEnd"/>
            <w:r w:rsidRPr="00004B07">
              <w:t xml:space="preserve"> м</w:t>
            </w:r>
            <w:r w:rsidRPr="00004B07">
              <w:t>у</w:t>
            </w:r>
            <w:r w:rsidRPr="00004B07">
              <w:t>ниципальном районе</w:t>
            </w:r>
            <w:r w:rsidRPr="00004B07">
              <w:rPr>
                <w:color w:val="auto"/>
              </w:rPr>
              <w:t>»</w:t>
            </w:r>
          </w:p>
        </w:tc>
        <w:tc>
          <w:tcPr>
            <w:tcW w:w="1276" w:type="dxa"/>
          </w:tcPr>
          <w:p w:rsidR="00A13C54" w:rsidRPr="00004B07" w:rsidRDefault="00A13C54" w:rsidP="00815EFB">
            <w:pPr>
              <w:pStyle w:val="Default"/>
              <w:jc w:val="center"/>
              <w:rPr>
                <w:color w:val="auto"/>
              </w:rPr>
            </w:pPr>
            <w:r w:rsidRPr="00004B07">
              <w:rPr>
                <w:color w:val="auto"/>
              </w:rPr>
              <w:t>366,2</w:t>
            </w:r>
          </w:p>
        </w:tc>
        <w:tc>
          <w:tcPr>
            <w:tcW w:w="1518" w:type="dxa"/>
          </w:tcPr>
          <w:p w:rsidR="00A13C54" w:rsidRPr="00004B07" w:rsidRDefault="00A13C54" w:rsidP="00815EFB">
            <w:pPr>
              <w:pStyle w:val="Default"/>
              <w:jc w:val="center"/>
              <w:rPr>
                <w:color w:val="auto"/>
              </w:rPr>
            </w:pPr>
            <w:r w:rsidRPr="00004B07">
              <w:rPr>
                <w:color w:val="auto"/>
              </w:rPr>
              <w:t>0</w:t>
            </w:r>
          </w:p>
        </w:tc>
        <w:tc>
          <w:tcPr>
            <w:tcW w:w="1315" w:type="dxa"/>
          </w:tcPr>
          <w:p w:rsidR="00A13C54" w:rsidRPr="00004B07" w:rsidRDefault="00A13C54" w:rsidP="00815EFB">
            <w:pPr>
              <w:pStyle w:val="Default"/>
              <w:jc w:val="center"/>
              <w:rPr>
                <w:color w:val="auto"/>
              </w:rPr>
            </w:pPr>
            <w:r w:rsidRPr="00004B07">
              <w:rPr>
                <w:color w:val="auto"/>
              </w:rPr>
              <w:t>0</w:t>
            </w:r>
          </w:p>
        </w:tc>
        <w:tc>
          <w:tcPr>
            <w:tcW w:w="1685" w:type="dxa"/>
          </w:tcPr>
          <w:p w:rsidR="00A13C54" w:rsidRPr="00004B07" w:rsidRDefault="00A13C54" w:rsidP="00815EFB">
            <w:pPr>
              <w:pStyle w:val="Default"/>
              <w:jc w:val="center"/>
              <w:rPr>
                <w:color w:val="auto"/>
              </w:rPr>
            </w:pPr>
            <w:r w:rsidRPr="00004B07">
              <w:rPr>
                <w:color w:val="auto"/>
              </w:rPr>
              <w:t>366,2</w:t>
            </w:r>
          </w:p>
        </w:tc>
      </w:tr>
      <w:tr w:rsidR="00A13C54" w:rsidRPr="00651101" w:rsidTr="00815EFB">
        <w:tc>
          <w:tcPr>
            <w:tcW w:w="3794" w:type="dxa"/>
          </w:tcPr>
          <w:p w:rsidR="00A13C54" w:rsidRPr="00004B07" w:rsidRDefault="00A13C54" w:rsidP="00815EFB">
            <w:pPr>
              <w:pStyle w:val="Default"/>
              <w:rPr>
                <w:color w:val="auto"/>
              </w:rPr>
            </w:pPr>
            <w:r w:rsidRPr="00004B07">
              <w:rPr>
                <w:color w:val="auto"/>
              </w:rPr>
              <w:t>ВСЕГО</w:t>
            </w:r>
          </w:p>
        </w:tc>
        <w:tc>
          <w:tcPr>
            <w:tcW w:w="1276" w:type="dxa"/>
          </w:tcPr>
          <w:p w:rsidR="00A13C54" w:rsidRPr="00004B07" w:rsidRDefault="00A13C54" w:rsidP="00815EFB">
            <w:pPr>
              <w:pStyle w:val="Default"/>
              <w:jc w:val="center"/>
              <w:rPr>
                <w:color w:val="auto"/>
              </w:rPr>
            </w:pPr>
            <w:r w:rsidRPr="00004B07">
              <w:rPr>
                <w:color w:val="auto"/>
              </w:rPr>
              <w:t>366,2</w:t>
            </w:r>
          </w:p>
        </w:tc>
        <w:tc>
          <w:tcPr>
            <w:tcW w:w="1518" w:type="dxa"/>
          </w:tcPr>
          <w:p w:rsidR="00A13C54" w:rsidRPr="00004B07" w:rsidRDefault="00A13C54" w:rsidP="00815EFB">
            <w:pPr>
              <w:pStyle w:val="Default"/>
              <w:jc w:val="center"/>
              <w:rPr>
                <w:color w:val="auto"/>
              </w:rPr>
            </w:pPr>
            <w:r w:rsidRPr="00004B07">
              <w:rPr>
                <w:color w:val="auto"/>
              </w:rPr>
              <w:t>0</w:t>
            </w:r>
          </w:p>
        </w:tc>
        <w:tc>
          <w:tcPr>
            <w:tcW w:w="1315" w:type="dxa"/>
          </w:tcPr>
          <w:p w:rsidR="00A13C54" w:rsidRPr="00004B07" w:rsidRDefault="00A13C54" w:rsidP="00815EFB">
            <w:pPr>
              <w:pStyle w:val="Default"/>
              <w:jc w:val="center"/>
              <w:rPr>
                <w:color w:val="auto"/>
              </w:rPr>
            </w:pPr>
            <w:r w:rsidRPr="00004B07">
              <w:rPr>
                <w:color w:val="auto"/>
              </w:rPr>
              <w:t>0</w:t>
            </w:r>
          </w:p>
        </w:tc>
        <w:tc>
          <w:tcPr>
            <w:tcW w:w="1685" w:type="dxa"/>
          </w:tcPr>
          <w:p w:rsidR="00A13C54" w:rsidRPr="00004B07" w:rsidRDefault="00A13C54" w:rsidP="00815EFB">
            <w:pPr>
              <w:pStyle w:val="Default"/>
              <w:jc w:val="center"/>
              <w:rPr>
                <w:color w:val="auto"/>
              </w:rPr>
            </w:pPr>
            <w:r w:rsidRPr="00004B07">
              <w:rPr>
                <w:color w:val="auto"/>
              </w:rPr>
              <w:t>366,2</w:t>
            </w:r>
          </w:p>
        </w:tc>
      </w:tr>
    </w:tbl>
    <w:p w:rsidR="00A13C54" w:rsidRPr="00004B07" w:rsidRDefault="00A13C54" w:rsidP="00A13C54">
      <w:pPr>
        <w:ind w:firstLine="567"/>
        <w:jc w:val="both"/>
        <w:rPr>
          <w:sz w:val="28"/>
          <w:szCs w:val="28"/>
        </w:rPr>
      </w:pPr>
      <w:r w:rsidRPr="00004B07">
        <w:rPr>
          <w:sz w:val="28"/>
          <w:szCs w:val="28"/>
        </w:rPr>
        <w:t>Финансовое обеспечение реализации подпрограммы осуществляется за счет бюджетных ассигнований муниципального образования.</w:t>
      </w:r>
    </w:p>
    <w:p w:rsidR="00A13C54" w:rsidRPr="00004B07" w:rsidRDefault="00A13C54" w:rsidP="00A13C54">
      <w:pPr>
        <w:ind w:firstLine="567"/>
        <w:jc w:val="both"/>
        <w:rPr>
          <w:sz w:val="28"/>
          <w:szCs w:val="28"/>
        </w:rPr>
      </w:pPr>
      <w:r w:rsidRPr="00004B07">
        <w:rPr>
          <w:sz w:val="28"/>
          <w:szCs w:val="28"/>
        </w:rPr>
        <w:t>Планирование бюджетных ассигнований на реализацию муниципальной программы осуществляется ответственным исполнителем муниципальной программы. Объемы бюджетных ассигнований на реализацию муниципал</w:t>
      </w:r>
      <w:r w:rsidRPr="00004B07">
        <w:rPr>
          <w:sz w:val="28"/>
          <w:szCs w:val="28"/>
        </w:rPr>
        <w:t>ь</w:t>
      </w:r>
      <w:r w:rsidRPr="00004B07">
        <w:rPr>
          <w:sz w:val="28"/>
          <w:szCs w:val="28"/>
        </w:rPr>
        <w:t>ной программы утверждаются Решением о бюджете муниципального района по соответствующей каждой программе целевой статье расходов бюджета в соответствии с утвердившим муниципальную программу постановлением Администрации района.</w:t>
      </w:r>
    </w:p>
    <w:p w:rsidR="00A13C54" w:rsidRPr="00004B07" w:rsidRDefault="00A13C54" w:rsidP="00A13C54">
      <w:pPr>
        <w:ind w:firstLine="567"/>
        <w:jc w:val="both"/>
        <w:rPr>
          <w:color w:val="222222"/>
          <w:sz w:val="28"/>
          <w:szCs w:val="28"/>
        </w:rPr>
      </w:pPr>
      <w:r w:rsidRPr="00004B07">
        <w:rPr>
          <w:sz w:val="28"/>
          <w:szCs w:val="28"/>
        </w:rPr>
        <w:t>В проверяемом 2018 году программные расходы на финансирование под</w:t>
      </w:r>
      <w:r w:rsidRPr="00004B07">
        <w:rPr>
          <w:color w:val="222222"/>
          <w:sz w:val="28"/>
          <w:szCs w:val="28"/>
        </w:rPr>
        <w:t>программы «</w:t>
      </w:r>
      <w:r w:rsidRPr="00004B07">
        <w:rPr>
          <w:sz w:val="28"/>
          <w:szCs w:val="28"/>
        </w:rPr>
        <w:t>Развитие физической культуры и массового спорта в Ши</w:t>
      </w:r>
      <w:r w:rsidRPr="00004B07">
        <w:rPr>
          <w:sz w:val="28"/>
          <w:szCs w:val="28"/>
        </w:rPr>
        <w:t>м</w:t>
      </w:r>
      <w:r w:rsidRPr="00004B07">
        <w:rPr>
          <w:sz w:val="28"/>
          <w:szCs w:val="28"/>
        </w:rPr>
        <w:t>ском муниципальном районе</w:t>
      </w:r>
      <w:r w:rsidRPr="00004B07">
        <w:rPr>
          <w:color w:val="222222"/>
          <w:sz w:val="28"/>
          <w:szCs w:val="28"/>
        </w:rPr>
        <w:t>» муниципальной программы «</w:t>
      </w:r>
      <w:r w:rsidRPr="00004B07">
        <w:rPr>
          <w:sz w:val="28"/>
          <w:szCs w:val="28"/>
        </w:rPr>
        <w:t>Развитие образ</w:t>
      </w:r>
      <w:r w:rsidRPr="00004B07">
        <w:rPr>
          <w:sz w:val="28"/>
          <w:szCs w:val="28"/>
        </w:rPr>
        <w:t>о</w:t>
      </w:r>
      <w:r w:rsidRPr="00004B07">
        <w:rPr>
          <w:sz w:val="28"/>
          <w:szCs w:val="28"/>
        </w:rPr>
        <w:t>вания, молодежной политики и спорта в Шимском муниципальном районе</w:t>
      </w:r>
      <w:r w:rsidRPr="00004B07">
        <w:rPr>
          <w:color w:val="222222"/>
          <w:sz w:val="28"/>
          <w:szCs w:val="28"/>
        </w:rPr>
        <w:t>»</w:t>
      </w:r>
      <w:r w:rsidRPr="00004B07">
        <w:rPr>
          <w:sz w:val="28"/>
          <w:szCs w:val="28"/>
        </w:rPr>
        <w:t xml:space="preserve"> были запланированы в общей сумме 366,2 тыс</w:t>
      </w:r>
      <w:proofErr w:type="gramStart"/>
      <w:r w:rsidRPr="00004B07">
        <w:rPr>
          <w:sz w:val="28"/>
          <w:szCs w:val="28"/>
        </w:rPr>
        <w:t>.р</w:t>
      </w:r>
      <w:proofErr w:type="gramEnd"/>
      <w:r w:rsidRPr="00004B07">
        <w:rPr>
          <w:sz w:val="28"/>
          <w:szCs w:val="28"/>
        </w:rPr>
        <w:t xml:space="preserve">уб., </w:t>
      </w:r>
      <w:r w:rsidRPr="00004B07">
        <w:rPr>
          <w:color w:val="222222"/>
          <w:sz w:val="28"/>
          <w:szCs w:val="28"/>
        </w:rPr>
        <w:t>в том числе:</w:t>
      </w:r>
    </w:p>
    <w:p w:rsidR="00A13C54" w:rsidRPr="00004B07" w:rsidRDefault="00A13C54" w:rsidP="00A13C54">
      <w:pPr>
        <w:autoSpaceDE w:val="0"/>
        <w:autoSpaceDN w:val="0"/>
        <w:adjustRightInd w:val="0"/>
        <w:ind w:firstLine="540"/>
        <w:jc w:val="both"/>
        <w:rPr>
          <w:color w:val="222222"/>
          <w:sz w:val="28"/>
          <w:szCs w:val="28"/>
        </w:rPr>
      </w:pPr>
      <w:r w:rsidRPr="00004B07">
        <w:rPr>
          <w:color w:val="222222"/>
          <w:sz w:val="28"/>
          <w:szCs w:val="28"/>
        </w:rPr>
        <w:t>из средств бюджета муниципального района в сумме 366,2 тыс</w:t>
      </w:r>
      <w:proofErr w:type="gramStart"/>
      <w:r w:rsidRPr="00004B07">
        <w:rPr>
          <w:color w:val="222222"/>
          <w:sz w:val="28"/>
          <w:szCs w:val="28"/>
        </w:rPr>
        <w:t>.р</w:t>
      </w:r>
      <w:proofErr w:type="gramEnd"/>
      <w:r w:rsidRPr="00004B07">
        <w:rPr>
          <w:color w:val="222222"/>
          <w:sz w:val="28"/>
          <w:szCs w:val="28"/>
        </w:rPr>
        <w:t>уб.</w:t>
      </w:r>
    </w:p>
    <w:p w:rsidR="00A13C54" w:rsidRPr="00004B07" w:rsidRDefault="00A13C54" w:rsidP="00A13C54">
      <w:pPr>
        <w:autoSpaceDE w:val="0"/>
        <w:autoSpaceDN w:val="0"/>
        <w:adjustRightInd w:val="0"/>
        <w:ind w:firstLine="540"/>
        <w:jc w:val="both"/>
        <w:rPr>
          <w:color w:val="222222"/>
          <w:sz w:val="28"/>
          <w:szCs w:val="28"/>
        </w:rPr>
      </w:pPr>
      <w:r w:rsidRPr="00004B07">
        <w:rPr>
          <w:color w:val="222222"/>
          <w:sz w:val="28"/>
          <w:szCs w:val="28"/>
        </w:rPr>
        <w:t>Исполнение составило 366,2 тыс</w:t>
      </w:r>
      <w:proofErr w:type="gramStart"/>
      <w:r w:rsidRPr="00004B07">
        <w:rPr>
          <w:color w:val="222222"/>
          <w:sz w:val="28"/>
          <w:szCs w:val="28"/>
        </w:rPr>
        <w:t>.р</w:t>
      </w:r>
      <w:proofErr w:type="gramEnd"/>
      <w:r w:rsidRPr="00004B07">
        <w:rPr>
          <w:color w:val="222222"/>
          <w:sz w:val="28"/>
          <w:szCs w:val="28"/>
        </w:rPr>
        <w:t>уб. или 100% от общего объема выд</w:t>
      </w:r>
      <w:r w:rsidRPr="00004B07">
        <w:rPr>
          <w:color w:val="222222"/>
          <w:sz w:val="28"/>
          <w:szCs w:val="28"/>
        </w:rPr>
        <w:t>е</w:t>
      </w:r>
      <w:r w:rsidRPr="00004B07">
        <w:rPr>
          <w:color w:val="222222"/>
          <w:sz w:val="28"/>
          <w:szCs w:val="28"/>
        </w:rPr>
        <w:t>ленных средств.</w:t>
      </w:r>
    </w:p>
    <w:p w:rsidR="00A13C54" w:rsidRPr="00651101" w:rsidRDefault="00A13C54" w:rsidP="00A13C54">
      <w:pPr>
        <w:autoSpaceDE w:val="0"/>
        <w:autoSpaceDN w:val="0"/>
        <w:adjustRightInd w:val="0"/>
        <w:ind w:firstLine="540"/>
        <w:jc w:val="both"/>
        <w:rPr>
          <w:b/>
          <w:color w:val="222222"/>
          <w:sz w:val="28"/>
          <w:szCs w:val="28"/>
          <w:highlight w:val="yellow"/>
          <w:u w:val="single"/>
        </w:rPr>
      </w:pPr>
    </w:p>
    <w:p w:rsidR="00755190" w:rsidRPr="00755190" w:rsidRDefault="00755190" w:rsidP="00755190">
      <w:pPr>
        <w:pStyle w:val="a7"/>
        <w:tabs>
          <w:tab w:val="left" w:pos="709"/>
          <w:tab w:val="left" w:pos="851"/>
        </w:tabs>
        <w:ind w:left="0" w:firstLine="567"/>
        <w:jc w:val="center"/>
        <w:rPr>
          <w:rFonts w:ascii="Times New Roman" w:eastAsia="Calibri" w:hAnsi="Times New Roman" w:cs="Times New Roman"/>
          <w:i/>
          <w:sz w:val="28"/>
          <w:szCs w:val="28"/>
          <w:u w:val="single"/>
        </w:rPr>
      </w:pPr>
      <w:r w:rsidRPr="00755190">
        <w:rPr>
          <w:rFonts w:ascii="Times New Roman" w:eastAsia="Calibri" w:hAnsi="Times New Roman" w:cs="Times New Roman"/>
          <w:i/>
          <w:sz w:val="28"/>
          <w:szCs w:val="28"/>
          <w:u w:val="single"/>
        </w:rPr>
        <w:t xml:space="preserve">2. </w:t>
      </w:r>
      <w:r w:rsidRPr="00755190">
        <w:rPr>
          <w:rFonts w:ascii="Times New Roman" w:hAnsi="Times New Roman" w:cs="Times New Roman"/>
          <w:i/>
          <w:sz w:val="28"/>
          <w:szCs w:val="28"/>
          <w:u w:val="single"/>
        </w:rPr>
        <w:t xml:space="preserve">Анализ нормативных правовых актов, устанавливающих расходные обязательства и объемы бюджетных средств, направленных на финансовое обеспечение мероприятий подпрограммы «Развитие физической культуры и массового спорта </w:t>
      </w:r>
      <w:proofErr w:type="gramStart"/>
      <w:r w:rsidRPr="00755190">
        <w:rPr>
          <w:rFonts w:ascii="Times New Roman" w:hAnsi="Times New Roman" w:cs="Times New Roman"/>
          <w:i/>
          <w:sz w:val="28"/>
          <w:szCs w:val="28"/>
          <w:u w:val="single"/>
        </w:rPr>
        <w:t>в</w:t>
      </w:r>
      <w:proofErr w:type="gramEnd"/>
      <w:r w:rsidRPr="00755190">
        <w:rPr>
          <w:rFonts w:ascii="Times New Roman" w:hAnsi="Times New Roman" w:cs="Times New Roman"/>
          <w:i/>
          <w:sz w:val="28"/>
          <w:szCs w:val="28"/>
          <w:u w:val="single"/>
        </w:rPr>
        <w:t xml:space="preserve"> </w:t>
      </w:r>
      <w:proofErr w:type="gramStart"/>
      <w:r w:rsidRPr="00755190">
        <w:rPr>
          <w:rFonts w:ascii="Times New Roman" w:hAnsi="Times New Roman" w:cs="Times New Roman"/>
          <w:i/>
          <w:sz w:val="28"/>
          <w:szCs w:val="28"/>
          <w:u w:val="single"/>
        </w:rPr>
        <w:t>Шимском</w:t>
      </w:r>
      <w:proofErr w:type="gramEnd"/>
      <w:r w:rsidRPr="00755190">
        <w:rPr>
          <w:rFonts w:ascii="Times New Roman" w:hAnsi="Times New Roman" w:cs="Times New Roman"/>
          <w:i/>
          <w:sz w:val="28"/>
          <w:szCs w:val="28"/>
          <w:u w:val="single"/>
        </w:rPr>
        <w:t xml:space="preserve"> муниципальном районе» муниципальной пр</w:t>
      </w:r>
      <w:r w:rsidRPr="00755190">
        <w:rPr>
          <w:rFonts w:ascii="Times New Roman" w:hAnsi="Times New Roman" w:cs="Times New Roman"/>
          <w:i/>
          <w:sz w:val="28"/>
          <w:szCs w:val="28"/>
          <w:u w:val="single"/>
        </w:rPr>
        <w:t>о</w:t>
      </w:r>
      <w:r w:rsidRPr="00755190">
        <w:rPr>
          <w:rFonts w:ascii="Times New Roman" w:hAnsi="Times New Roman" w:cs="Times New Roman"/>
          <w:i/>
          <w:sz w:val="28"/>
          <w:szCs w:val="28"/>
          <w:u w:val="single"/>
        </w:rPr>
        <w:t>граммы «Развитие образования, молодежной политики и спорта в Шимском муниципальном районе», а также порядок их предоставления и расходов</w:t>
      </w:r>
      <w:r w:rsidRPr="00755190">
        <w:rPr>
          <w:rFonts w:ascii="Times New Roman" w:hAnsi="Times New Roman" w:cs="Times New Roman"/>
          <w:i/>
          <w:sz w:val="28"/>
          <w:szCs w:val="28"/>
          <w:u w:val="single"/>
        </w:rPr>
        <w:t>а</w:t>
      </w:r>
      <w:r w:rsidRPr="00755190">
        <w:rPr>
          <w:rFonts w:ascii="Times New Roman" w:hAnsi="Times New Roman" w:cs="Times New Roman"/>
          <w:i/>
          <w:sz w:val="28"/>
          <w:szCs w:val="28"/>
          <w:u w:val="single"/>
        </w:rPr>
        <w:t>ния</w:t>
      </w:r>
    </w:p>
    <w:p w:rsidR="00DE589D" w:rsidRPr="00755190" w:rsidRDefault="00DE589D" w:rsidP="00DE589D">
      <w:pPr>
        <w:ind w:firstLine="567"/>
        <w:jc w:val="both"/>
        <w:rPr>
          <w:color w:val="000000"/>
          <w:sz w:val="28"/>
          <w:szCs w:val="28"/>
          <w:u w:val="single"/>
        </w:rPr>
      </w:pPr>
    </w:p>
    <w:p w:rsidR="00A13C54" w:rsidRDefault="00A13C54" w:rsidP="00A13C54">
      <w:pPr>
        <w:autoSpaceDE w:val="0"/>
        <w:autoSpaceDN w:val="0"/>
        <w:adjustRightInd w:val="0"/>
        <w:ind w:firstLine="567"/>
        <w:jc w:val="both"/>
        <w:rPr>
          <w:rFonts w:eastAsiaTheme="minorHAnsi"/>
          <w:sz w:val="28"/>
          <w:szCs w:val="28"/>
          <w:lang w:eastAsia="en-US"/>
        </w:rPr>
      </w:pPr>
      <w:proofErr w:type="gramStart"/>
      <w:r w:rsidRPr="00651101">
        <w:rPr>
          <w:sz w:val="28"/>
          <w:szCs w:val="28"/>
        </w:rPr>
        <w:t>В соответствии с п.26</w:t>
      </w:r>
      <w:r w:rsidRPr="00651101">
        <w:rPr>
          <w:bCs/>
          <w:sz w:val="28"/>
          <w:szCs w:val="28"/>
        </w:rPr>
        <w:t xml:space="preserve"> ч.1 ст.15 </w:t>
      </w:r>
      <w:r w:rsidRPr="00651101">
        <w:rPr>
          <w:sz w:val="28"/>
          <w:szCs w:val="28"/>
        </w:rPr>
        <w:t xml:space="preserve">Закона </w:t>
      </w:r>
      <w:r w:rsidRPr="00651101">
        <w:rPr>
          <w:bCs/>
          <w:sz w:val="28"/>
          <w:szCs w:val="28"/>
        </w:rPr>
        <w:t xml:space="preserve">от 06.10.2003 </w:t>
      </w:r>
      <w:r w:rsidRPr="00651101">
        <w:rPr>
          <w:sz w:val="28"/>
          <w:szCs w:val="28"/>
        </w:rPr>
        <w:t>№ 131-ФЗ</w:t>
      </w:r>
      <w:r w:rsidRPr="00651101">
        <w:rPr>
          <w:sz w:val="28"/>
          <w:szCs w:val="28"/>
          <w:lang w:eastAsia="en-US"/>
        </w:rPr>
        <w:t xml:space="preserve"> «Об о</w:t>
      </w:r>
      <w:r w:rsidRPr="00651101">
        <w:rPr>
          <w:sz w:val="28"/>
          <w:szCs w:val="28"/>
          <w:lang w:eastAsia="en-US"/>
        </w:rPr>
        <w:t>б</w:t>
      </w:r>
      <w:r w:rsidRPr="00651101">
        <w:rPr>
          <w:sz w:val="28"/>
          <w:szCs w:val="28"/>
          <w:lang w:eastAsia="en-US"/>
        </w:rPr>
        <w:t>щих принципах организации местного самоуправления в Российской Фед</w:t>
      </w:r>
      <w:r w:rsidRPr="00651101">
        <w:rPr>
          <w:sz w:val="28"/>
          <w:szCs w:val="28"/>
          <w:lang w:eastAsia="en-US"/>
        </w:rPr>
        <w:t>е</w:t>
      </w:r>
      <w:r w:rsidRPr="00651101">
        <w:rPr>
          <w:sz w:val="28"/>
          <w:szCs w:val="28"/>
          <w:lang w:eastAsia="en-US"/>
        </w:rPr>
        <w:t>рации» к</w:t>
      </w:r>
      <w:r w:rsidRPr="00651101">
        <w:rPr>
          <w:bCs/>
          <w:sz w:val="28"/>
          <w:szCs w:val="28"/>
        </w:rPr>
        <w:t xml:space="preserve"> вопросам местного значения муниципального района относится </w:t>
      </w:r>
      <w:r>
        <w:rPr>
          <w:rFonts w:eastAsiaTheme="minorHAnsi"/>
          <w:sz w:val="28"/>
          <w:szCs w:val="28"/>
          <w:lang w:eastAsia="en-US"/>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w:t>
      </w:r>
      <w:r>
        <w:rPr>
          <w:rFonts w:eastAsiaTheme="minorHAnsi"/>
          <w:sz w:val="28"/>
          <w:szCs w:val="28"/>
          <w:lang w:eastAsia="en-US"/>
        </w:rPr>
        <w:t>е</w:t>
      </w:r>
      <w:r>
        <w:rPr>
          <w:rFonts w:eastAsiaTheme="minorHAnsi"/>
          <w:sz w:val="28"/>
          <w:szCs w:val="28"/>
          <w:lang w:eastAsia="en-US"/>
        </w:rPr>
        <w:t>роприятий муниципального района.</w:t>
      </w:r>
      <w:proofErr w:type="gramEnd"/>
    </w:p>
    <w:p w:rsidR="00A13C54" w:rsidRPr="00651101" w:rsidRDefault="00A13C54" w:rsidP="00A13C54">
      <w:pPr>
        <w:pStyle w:val="a8"/>
        <w:spacing w:before="0" w:beforeAutospacing="0" w:after="0"/>
        <w:ind w:firstLine="567"/>
        <w:jc w:val="both"/>
        <w:rPr>
          <w:sz w:val="28"/>
          <w:szCs w:val="28"/>
        </w:rPr>
      </w:pPr>
      <w:r w:rsidRPr="00651101">
        <w:rPr>
          <w:bCs/>
          <w:sz w:val="28"/>
          <w:szCs w:val="28"/>
        </w:rPr>
        <w:t>Данные полномочия продублированы в  п.32 ст.5 Устава Шимского м</w:t>
      </w:r>
      <w:r w:rsidRPr="00651101">
        <w:rPr>
          <w:bCs/>
          <w:sz w:val="28"/>
          <w:szCs w:val="28"/>
        </w:rPr>
        <w:t>у</w:t>
      </w:r>
      <w:r w:rsidRPr="00651101">
        <w:rPr>
          <w:bCs/>
          <w:sz w:val="28"/>
          <w:szCs w:val="28"/>
        </w:rPr>
        <w:t>ниципального района «Вопросы местного значения Шимского муниципал</w:t>
      </w:r>
      <w:r w:rsidRPr="00651101">
        <w:rPr>
          <w:bCs/>
          <w:sz w:val="28"/>
          <w:szCs w:val="28"/>
        </w:rPr>
        <w:t>ь</w:t>
      </w:r>
      <w:r w:rsidRPr="00651101">
        <w:rPr>
          <w:bCs/>
          <w:sz w:val="28"/>
          <w:szCs w:val="28"/>
        </w:rPr>
        <w:t>ного района»</w:t>
      </w:r>
      <w:r w:rsidRPr="00651101">
        <w:rPr>
          <w:sz w:val="28"/>
          <w:szCs w:val="28"/>
        </w:rPr>
        <w:t xml:space="preserve">: </w:t>
      </w:r>
    </w:p>
    <w:p w:rsidR="00A13C54" w:rsidRPr="00651101" w:rsidRDefault="00A13C54" w:rsidP="00A13C54">
      <w:pPr>
        <w:pStyle w:val="a8"/>
        <w:spacing w:before="0" w:beforeAutospacing="0" w:after="0"/>
        <w:ind w:firstLine="567"/>
        <w:jc w:val="both"/>
        <w:rPr>
          <w:sz w:val="28"/>
          <w:szCs w:val="28"/>
        </w:rPr>
      </w:pPr>
      <w:r w:rsidRPr="00651101">
        <w:rPr>
          <w:sz w:val="28"/>
          <w:szCs w:val="28"/>
        </w:rPr>
        <w:lastRenderedPageBreak/>
        <w:t xml:space="preserve">«…35) </w:t>
      </w:r>
      <w:r w:rsidRPr="00651101">
        <w:rPr>
          <w:sz w:val="28"/>
          <w:szCs w:val="28"/>
          <w:lang w:bidi="ru-RU"/>
        </w:rPr>
        <w:t>обеспечение условий для развития на территории муниципальн</w:t>
      </w:r>
      <w:r w:rsidRPr="00651101">
        <w:rPr>
          <w:sz w:val="28"/>
          <w:szCs w:val="28"/>
          <w:lang w:bidi="ru-RU"/>
        </w:rPr>
        <w:t>о</w:t>
      </w:r>
      <w:r w:rsidRPr="00651101">
        <w:rPr>
          <w:sz w:val="28"/>
          <w:szCs w:val="28"/>
          <w:lang w:bidi="ru-RU"/>
        </w:rPr>
        <w:t>го района физической культуры, школьного спорта и массового спорта, орг</w:t>
      </w:r>
      <w:r w:rsidRPr="00651101">
        <w:rPr>
          <w:sz w:val="28"/>
          <w:szCs w:val="28"/>
          <w:lang w:bidi="ru-RU"/>
        </w:rPr>
        <w:t>а</w:t>
      </w:r>
      <w:r w:rsidRPr="00651101">
        <w:rPr>
          <w:sz w:val="28"/>
          <w:szCs w:val="28"/>
          <w:lang w:bidi="ru-RU"/>
        </w:rPr>
        <w:t>низация проведения официальных физкультурно-оздоровительных и спо</w:t>
      </w:r>
      <w:r w:rsidRPr="00651101">
        <w:rPr>
          <w:sz w:val="28"/>
          <w:szCs w:val="28"/>
          <w:lang w:bidi="ru-RU"/>
        </w:rPr>
        <w:t>р</w:t>
      </w:r>
      <w:r w:rsidRPr="00651101">
        <w:rPr>
          <w:sz w:val="28"/>
          <w:szCs w:val="28"/>
          <w:lang w:bidi="ru-RU"/>
        </w:rPr>
        <w:t>тивных мероприятий муниципального района …</w:t>
      </w:r>
      <w:r w:rsidRPr="00651101">
        <w:rPr>
          <w:sz w:val="28"/>
          <w:szCs w:val="28"/>
        </w:rPr>
        <w:t>».</w:t>
      </w:r>
    </w:p>
    <w:p w:rsidR="00A13C54" w:rsidRPr="00952975" w:rsidRDefault="00A13C54" w:rsidP="00A13C54">
      <w:pPr>
        <w:autoSpaceDE w:val="0"/>
        <w:autoSpaceDN w:val="0"/>
        <w:adjustRightInd w:val="0"/>
        <w:ind w:firstLine="567"/>
        <w:jc w:val="both"/>
        <w:rPr>
          <w:sz w:val="28"/>
          <w:szCs w:val="28"/>
        </w:rPr>
      </w:pPr>
      <w:r w:rsidRPr="00952975">
        <w:rPr>
          <w:sz w:val="28"/>
          <w:szCs w:val="28"/>
        </w:rPr>
        <w:t>Постановлением Администрации Шимского муниципального района от 25.11.2014 № 1093 утверждено Положение о порядке обеспечения условий для развития физической культуры и спорта на территории Шимского мун</w:t>
      </w:r>
      <w:r w:rsidRPr="00952975">
        <w:rPr>
          <w:sz w:val="28"/>
          <w:szCs w:val="28"/>
        </w:rPr>
        <w:t>и</w:t>
      </w:r>
      <w:r w:rsidRPr="00952975">
        <w:rPr>
          <w:sz w:val="28"/>
          <w:szCs w:val="28"/>
        </w:rPr>
        <w:t>ципального района (далее – Положение о порядке обеспечения условий для развития физической культуры и спорта).</w:t>
      </w:r>
    </w:p>
    <w:p w:rsidR="00A13C54" w:rsidRPr="00952975" w:rsidRDefault="00A13C54" w:rsidP="00A13C54">
      <w:pPr>
        <w:autoSpaceDE w:val="0"/>
        <w:autoSpaceDN w:val="0"/>
        <w:adjustRightInd w:val="0"/>
        <w:ind w:firstLine="567"/>
        <w:jc w:val="both"/>
        <w:rPr>
          <w:sz w:val="28"/>
          <w:szCs w:val="28"/>
        </w:rPr>
      </w:pPr>
      <w:r w:rsidRPr="00952975">
        <w:rPr>
          <w:sz w:val="28"/>
          <w:szCs w:val="28"/>
        </w:rPr>
        <w:t xml:space="preserve">В соответствии с </w:t>
      </w:r>
      <w:r w:rsidR="009C6205">
        <w:rPr>
          <w:sz w:val="28"/>
          <w:szCs w:val="28"/>
        </w:rPr>
        <w:t xml:space="preserve">п. </w:t>
      </w:r>
      <w:r w:rsidRPr="00952975">
        <w:rPr>
          <w:sz w:val="28"/>
          <w:szCs w:val="28"/>
        </w:rPr>
        <w:t>1.2 р.1 Положения о порядке обеспечения условий для развития физической культуры и спорта Администрация Шимского м</w:t>
      </w:r>
      <w:r w:rsidRPr="00952975">
        <w:rPr>
          <w:sz w:val="28"/>
          <w:szCs w:val="28"/>
        </w:rPr>
        <w:t>у</w:t>
      </w:r>
      <w:r w:rsidRPr="00952975">
        <w:rPr>
          <w:sz w:val="28"/>
          <w:szCs w:val="28"/>
        </w:rPr>
        <w:t>ниципального района реализует полномочия по обеспечению условий для развития на территории Шимского муниципального района физической культуры и массового спорта.</w:t>
      </w:r>
    </w:p>
    <w:p w:rsidR="00A13C54" w:rsidRPr="0054635E" w:rsidRDefault="00A13C54" w:rsidP="00A13C54">
      <w:pPr>
        <w:autoSpaceDE w:val="0"/>
        <w:autoSpaceDN w:val="0"/>
        <w:adjustRightInd w:val="0"/>
        <w:ind w:firstLine="567"/>
        <w:jc w:val="both"/>
        <w:rPr>
          <w:sz w:val="28"/>
          <w:szCs w:val="28"/>
        </w:rPr>
      </w:pPr>
      <w:r w:rsidRPr="0054635E">
        <w:rPr>
          <w:sz w:val="28"/>
          <w:szCs w:val="28"/>
        </w:rPr>
        <w:t>Комитет образования Администрации Шимского муниципального рай</w:t>
      </w:r>
      <w:r w:rsidRPr="0054635E">
        <w:rPr>
          <w:sz w:val="28"/>
          <w:szCs w:val="28"/>
        </w:rPr>
        <w:t>о</w:t>
      </w:r>
      <w:r w:rsidRPr="0054635E">
        <w:rPr>
          <w:sz w:val="28"/>
          <w:szCs w:val="28"/>
        </w:rPr>
        <w:t>на является структурным подразделением Администрации Шимского мун</w:t>
      </w:r>
      <w:r w:rsidRPr="0054635E">
        <w:rPr>
          <w:sz w:val="28"/>
          <w:szCs w:val="28"/>
        </w:rPr>
        <w:t>и</w:t>
      </w:r>
      <w:r w:rsidRPr="0054635E">
        <w:rPr>
          <w:sz w:val="28"/>
          <w:szCs w:val="28"/>
        </w:rPr>
        <w:t>ципального района, выполняющим государственные и муниципальные фун</w:t>
      </w:r>
      <w:r w:rsidRPr="0054635E">
        <w:rPr>
          <w:sz w:val="28"/>
          <w:szCs w:val="28"/>
        </w:rPr>
        <w:t>к</w:t>
      </w:r>
      <w:r w:rsidRPr="0054635E">
        <w:rPr>
          <w:sz w:val="28"/>
          <w:szCs w:val="28"/>
        </w:rPr>
        <w:t>ции и реализующим полномочия в сфере образования, молодежной политики и спорта.</w:t>
      </w:r>
    </w:p>
    <w:p w:rsidR="00A13C54" w:rsidRPr="00F64638" w:rsidRDefault="00A13C54" w:rsidP="00A13C54">
      <w:pPr>
        <w:autoSpaceDE w:val="0"/>
        <w:autoSpaceDN w:val="0"/>
        <w:adjustRightInd w:val="0"/>
        <w:ind w:firstLine="567"/>
        <w:jc w:val="both"/>
        <w:rPr>
          <w:sz w:val="28"/>
          <w:szCs w:val="28"/>
        </w:rPr>
      </w:pPr>
      <w:r w:rsidRPr="00C60EBB">
        <w:rPr>
          <w:sz w:val="28"/>
          <w:szCs w:val="28"/>
        </w:rPr>
        <w:t>Согласно Положению о комитете образования</w:t>
      </w:r>
      <w:r>
        <w:rPr>
          <w:sz w:val="28"/>
          <w:szCs w:val="28"/>
        </w:rPr>
        <w:t xml:space="preserve">  основными задачами</w:t>
      </w:r>
      <w:r w:rsidRPr="00F64638">
        <w:rPr>
          <w:sz w:val="28"/>
          <w:szCs w:val="28"/>
        </w:rPr>
        <w:t xml:space="preserve"> к</w:t>
      </w:r>
      <w:r w:rsidRPr="00F64638">
        <w:rPr>
          <w:sz w:val="28"/>
          <w:szCs w:val="28"/>
        </w:rPr>
        <w:t>о</w:t>
      </w:r>
      <w:r w:rsidRPr="00F64638">
        <w:rPr>
          <w:sz w:val="28"/>
          <w:szCs w:val="28"/>
        </w:rPr>
        <w:t xml:space="preserve">митета образования в части развития физической культуры и массового спорта </w:t>
      </w:r>
      <w:proofErr w:type="gramStart"/>
      <w:r w:rsidRPr="00F64638">
        <w:rPr>
          <w:sz w:val="28"/>
          <w:szCs w:val="28"/>
        </w:rPr>
        <w:t>в</w:t>
      </w:r>
      <w:proofErr w:type="gramEnd"/>
      <w:r w:rsidRPr="00F64638">
        <w:rPr>
          <w:sz w:val="28"/>
          <w:szCs w:val="28"/>
        </w:rPr>
        <w:t xml:space="preserve"> </w:t>
      </w:r>
      <w:proofErr w:type="gramStart"/>
      <w:r w:rsidRPr="00F64638">
        <w:rPr>
          <w:sz w:val="28"/>
          <w:szCs w:val="28"/>
        </w:rPr>
        <w:t>Шимском</w:t>
      </w:r>
      <w:proofErr w:type="gramEnd"/>
      <w:r w:rsidRPr="00F64638">
        <w:rPr>
          <w:sz w:val="28"/>
          <w:szCs w:val="28"/>
        </w:rPr>
        <w:t xml:space="preserve"> муниципальном районе </w:t>
      </w:r>
      <w:r>
        <w:rPr>
          <w:sz w:val="28"/>
          <w:szCs w:val="28"/>
        </w:rPr>
        <w:t>являются</w:t>
      </w:r>
      <w:r w:rsidRPr="00F64638">
        <w:rPr>
          <w:sz w:val="28"/>
          <w:szCs w:val="28"/>
        </w:rPr>
        <w:t>:</w:t>
      </w:r>
    </w:p>
    <w:p w:rsidR="00A13C54" w:rsidRPr="00F64638" w:rsidRDefault="00A13C54" w:rsidP="00A13C54">
      <w:pPr>
        <w:shd w:val="clear" w:color="auto" w:fill="FFFFFF"/>
        <w:tabs>
          <w:tab w:val="left" w:pos="758"/>
        </w:tabs>
        <w:ind w:firstLine="567"/>
        <w:jc w:val="both"/>
      </w:pPr>
      <w:r w:rsidRPr="00F64638">
        <w:rPr>
          <w:sz w:val="28"/>
          <w:szCs w:val="28"/>
        </w:rPr>
        <w:t>- осуществление в муниципальном районе федеральной, региональной и муниципальной политики в области физической культуры и спорта;</w:t>
      </w:r>
    </w:p>
    <w:p w:rsidR="00A13C54" w:rsidRDefault="00A13C54" w:rsidP="00A13C54">
      <w:pPr>
        <w:shd w:val="clear" w:color="auto" w:fill="FFFFFF"/>
        <w:ind w:firstLine="567"/>
        <w:jc w:val="both"/>
        <w:rPr>
          <w:sz w:val="28"/>
          <w:szCs w:val="28"/>
        </w:rPr>
      </w:pPr>
      <w:r w:rsidRPr="00F64638">
        <w:rPr>
          <w:sz w:val="28"/>
          <w:szCs w:val="28"/>
        </w:rPr>
        <w:t>- обеспечение условий для развития на территории муниципального района физической культуры и массового спорта</w:t>
      </w:r>
      <w:r>
        <w:rPr>
          <w:sz w:val="28"/>
          <w:szCs w:val="28"/>
        </w:rPr>
        <w:t>.</w:t>
      </w:r>
    </w:p>
    <w:p w:rsidR="001B57D3" w:rsidRPr="009C6205" w:rsidRDefault="001B57D3" w:rsidP="00A13C54">
      <w:pPr>
        <w:autoSpaceDE w:val="0"/>
        <w:autoSpaceDN w:val="0"/>
        <w:adjustRightInd w:val="0"/>
        <w:ind w:firstLine="540"/>
        <w:jc w:val="both"/>
        <w:rPr>
          <w:sz w:val="28"/>
          <w:szCs w:val="28"/>
        </w:rPr>
      </w:pPr>
      <w:r w:rsidRPr="009C6205">
        <w:rPr>
          <w:sz w:val="28"/>
          <w:szCs w:val="28"/>
        </w:rPr>
        <w:t xml:space="preserve">В ходе контрольного мероприятия установлено, что все проведённые </w:t>
      </w:r>
      <w:r w:rsidR="009C6205">
        <w:rPr>
          <w:sz w:val="28"/>
          <w:szCs w:val="28"/>
        </w:rPr>
        <w:t xml:space="preserve">в 2018 году спортивные </w:t>
      </w:r>
      <w:r w:rsidRPr="009C6205">
        <w:rPr>
          <w:sz w:val="28"/>
          <w:szCs w:val="28"/>
        </w:rPr>
        <w:t>мероприятия документально не оформлены – отсу</w:t>
      </w:r>
      <w:r w:rsidRPr="009C6205">
        <w:rPr>
          <w:sz w:val="28"/>
          <w:szCs w:val="28"/>
        </w:rPr>
        <w:t>т</w:t>
      </w:r>
      <w:r w:rsidRPr="009C6205">
        <w:rPr>
          <w:sz w:val="28"/>
          <w:szCs w:val="28"/>
        </w:rPr>
        <w:t>ствуют положения о проведении спортивных мероприятий, в которых дол</w:t>
      </w:r>
      <w:r w:rsidRPr="009C6205">
        <w:rPr>
          <w:sz w:val="28"/>
          <w:szCs w:val="28"/>
        </w:rPr>
        <w:t>ж</w:t>
      </w:r>
      <w:r w:rsidRPr="009C6205">
        <w:rPr>
          <w:sz w:val="28"/>
          <w:szCs w:val="28"/>
        </w:rPr>
        <w:t xml:space="preserve">но указываться: </w:t>
      </w:r>
    </w:p>
    <w:p w:rsidR="001B57D3" w:rsidRPr="009C6205" w:rsidRDefault="001B57D3" w:rsidP="00A13C54">
      <w:pPr>
        <w:autoSpaceDE w:val="0"/>
        <w:autoSpaceDN w:val="0"/>
        <w:adjustRightInd w:val="0"/>
        <w:ind w:firstLine="540"/>
        <w:jc w:val="both"/>
        <w:rPr>
          <w:sz w:val="28"/>
          <w:szCs w:val="28"/>
        </w:rPr>
      </w:pPr>
      <w:r w:rsidRPr="009C6205">
        <w:rPr>
          <w:sz w:val="28"/>
          <w:szCs w:val="28"/>
        </w:rPr>
        <w:t xml:space="preserve">1) цели и задачи проведения соревнований; </w:t>
      </w:r>
    </w:p>
    <w:p w:rsidR="001B57D3" w:rsidRPr="009C6205" w:rsidRDefault="001B57D3" w:rsidP="00A13C54">
      <w:pPr>
        <w:autoSpaceDE w:val="0"/>
        <w:autoSpaceDN w:val="0"/>
        <w:adjustRightInd w:val="0"/>
        <w:ind w:firstLine="540"/>
        <w:jc w:val="both"/>
        <w:rPr>
          <w:sz w:val="28"/>
          <w:szCs w:val="28"/>
        </w:rPr>
      </w:pPr>
      <w:r w:rsidRPr="009C6205">
        <w:rPr>
          <w:sz w:val="28"/>
          <w:szCs w:val="28"/>
        </w:rPr>
        <w:t xml:space="preserve">2) организаторы соревнований; </w:t>
      </w:r>
    </w:p>
    <w:p w:rsidR="001B57D3" w:rsidRPr="009C6205" w:rsidRDefault="009C6205" w:rsidP="00A13C54">
      <w:pPr>
        <w:autoSpaceDE w:val="0"/>
        <w:autoSpaceDN w:val="0"/>
        <w:adjustRightInd w:val="0"/>
        <w:ind w:firstLine="540"/>
        <w:jc w:val="both"/>
        <w:rPr>
          <w:sz w:val="28"/>
          <w:szCs w:val="28"/>
        </w:rPr>
      </w:pPr>
      <w:r>
        <w:rPr>
          <w:sz w:val="28"/>
          <w:szCs w:val="28"/>
        </w:rPr>
        <w:t>3)</w:t>
      </w:r>
      <w:r w:rsidR="001B57D3" w:rsidRPr="009C6205">
        <w:rPr>
          <w:sz w:val="28"/>
          <w:szCs w:val="28"/>
        </w:rPr>
        <w:t xml:space="preserve"> сроки и место проведения; </w:t>
      </w:r>
    </w:p>
    <w:p w:rsidR="001B57D3" w:rsidRPr="009C6205" w:rsidRDefault="009C6205" w:rsidP="00A13C54">
      <w:pPr>
        <w:autoSpaceDE w:val="0"/>
        <w:autoSpaceDN w:val="0"/>
        <w:adjustRightInd w:val="0"/>
        <w:ind w:firstLine="540"/>
        <w:jc w:val="both"/>
        <w:rPr>
          <w:sz w:val="28"/>
          <w:szCs w:val="28"/>
        </w:rPr>
      </w:pPr>
      <w:r>
        <w:rPr>
          <w:sz w:val="28"/>
          <w:szCs w:val="28"/>
        </w:rPr>
        <w:t>4)</w:t>
      </w:r>
      <w:r w:rsidR="001B57D3" w:rsidRPr="009C6205">
        <w:rPr>
          <w:sz w:val="28"/>
          <w:szCs w:val="28"/>
        </w:rPr>
        <w:t xml:space="preserve"> программа соревнований; </w:t>
      </w:r>
    </w:p>
    <w:p w:rsidR="001B57D3" w:rsidRPr="009C6205" w:rsidRDefault="001B57D3" w:rsidP="00A13C54">
      <w:pPr>
        <w:autoSpaceDE w:val="0"/>
        <w:autoSpaceDN w:val="0"/>
        <w:adjustRightInd w:val="0"/>
        <w:ind w:firstLine="540"/>
        <w:jc w:val="both"/>
        <w:rPr>
          <w:sz w:val="28"/>
          <w:szCs w:val="28"/>
        </w:rPr>
      </w:pPr>
      <w:r w:rsidRPr="009C6205">
        <w:rPr>
          <w:sz w:val="28"/>
          <w:szCs w:val="28"/>
        </w:rPr>
        <w:t xml:space="preserve">5) заявки на участие; </w:t>
      </w:r>
    </w:p>
    <w:p w:rsidR="001B57D3" w:rsidRPr="009C6205" w:rsidRDefault="001B57D3" w:rsidP="00A13C54">
      <w:pPr>
        <w:autoSpaceDE w:val="0"/>
        <w:autoSpaceDN w:val="0"/>
        <w:adjustRightInd w:val="0"/>
        <w:ind w:firstLine="540"/>
        <w:jc w:val="both"/>
        <w:rPr>
          <w:sz w:val="28"/>
          <w:szCs w:val="28"/>
        </w:rPr>
      </w:pPr>
      <w:r w:rsidRPr="009C6205">
        <w:rPr>
          <w:sz w:val="28"/>
          <w:szCs w:val="28"/>
        </w:rPr>
        <w:t xml:space="preserve">6) условия подведения итогов соревнований и награждение победителей; </w:t>
      </w:r>
    </w:p>
    <w:p w:rsidR="001B57D3" w:rsidRPr="009C6205" w:rsidRDefault="001B57D3" w:rsidP="00A13C54">
      <w:pPr>
        <w:autoSpaceDE w:val="0"/>
        <w:autoSpaceDN w:val="0"/>
        <w:adjustRightInd w:val="0"/>
        <w:ind w:firstLine="540"/>
        <w:jc w:val="both"/>
        <w:rPr>
          <w:sz w:val="28"/>
          <w:szCs w:val="28"/>
        </w:rPr>
      </w:pPr>
      <w:r w:rsidRPr="009C6205">
        <w:rPr>
          <w:sz w:val="28"/>
          <w:szCs w:val="28"/>
        </w:rPr>
        <w:t xml:space="preserve">7) способы обеспечения безопасности участников и зрителей; </w:t>
      </w:r>
    </w:p>
    <w:p w:rsidR="001B57D3" w:rsidRPr="009C6205" w:rsidRDefault="001B57D3" w:rsidP="00A13C54">
      <w:pPr>
        <w:autoSpaceDE w:val="0"/>
        <w:autoSpaceDN w:val="0"/>
        <w:adjustRightInd w:val="0"/>
        <w:ind w:firstLine="540"/>
        <w:jc w:val="both"/>
        <w:rPr>
          <w:sz w:val="28"/>
          <w:szCs w:val="28"/>
        </w:rPr>
      </w:pPr>
      <w:r w:rsidRPr="009C6205">
        <w:rPr>
          <w:sz w:val="28"/>
          <w:szCs w:val="28"/>
        </w:rPr>
        <w:t xml:space="preserve">8) вид страхования; </w:t>
      </w:r>
    </w:p>
    <w:p w:rsidR="001B57D3" w:rsidRPr="009C6205" w:rsidRDefault="009C6205" w:rsidP="00A13C54">
      <w:pPr>
        <w:autoSpaceDE w:val="0"/>
        <w:autoSpaceDN w:val="0"/>
        <w:adjustRightInd w:val="0"/>
        <w:ind w:firstLine="540"/>
        <w:jc w:val="both"/>
        <w:rPr>
          <w:sz w:val="28"/>
          <w:szCs w:val="28"/>
        </w:rPr>
      </w:pPr>
      <w:r>
        <w:rPr>
          <w:sz w:val="28"/>
          <w:szCs w:val="28"/>
        </w:rPr>
        <w:t>9)</w:t>
      </w:r>
      <w:r w:rsidR="001B57D3" w:rsidRPr="009C6205">
        <w:rPr>
          <w:sz w:val="28"/>
          <w:szCs w:val="28"/>
        </w:rPr>
        <w:t xml:space="preserve"> финансовые условия соревнований; </w:t>
      </w:r>
    </w:p>
    <w:p w:rsidR="001B57D3" w:rsidRPr="009C6205" w:rsidRDefault="001B57D3" w:rsidP="00A13C54">
      <w:pPr>
        <w:autoSpaceDE w:val="0"/>
        <w:autoSpaceDN w:val="0"/>
        <w:adjustRightInd w:val="0"/>
        <w:ind w:firstLine="540"/>
        <w:jc w:val="both"/>
        <w:rPr>
          <w:sz w:val="28"/>
          <w:szCs w:val="28"/>
        </w:rPr>
      </w:pPr>
      <w:r w:rsidRPr="009C6205">
        <w:rPr>
          <w:sz w:val="28"/>
          <w:szCs w:val="28"/>
        </w:rPr>
        <w:t>1</w:t>
      </w:r>
      <w:r w:rsidR="009C6205">
        <w:rPr>
          <w:sz w:val="28"/>
          <w:szCs w:val="28"/>
        </w:rPr>
        <w:t>0)</w:t>
      </w:r>
      <w:r w:rsidRPr="009C6205">
        <w:rPr>
          <w:sz w:val="28"/>
          <w:szCs w:val="28"/>
        </w:rPr>
        <w:t xml:space="preserve"> порядок работы мандатной комиссии и подачи заявок. </w:t>
      </w:r>
    </w:p>
    <w:p w:rsidR="001B57D3" w:rsidRPr="009C6205" w:rsidRDefault="001B57D3" w:rsidP="00A13C54">
      <w:pPr>
        <w:autoSpaceDE w:val="0"/>
        <w:autoSpaceDN w:val="0"/>
        <w:adjustRightInd w:val="0"/>
        <w:ind w:firstLine="540"/>
        <w:jc w:val="both"/>
        <w:rPr>
          <w:rFonts w:eastAsiaTheme="minorHAnsi"/>
          <w:sz w:val="28"/>
          <w:szCs w:val="28"/>
          <w:highlight w:val="yellow"/>
          <w:lang w:eastAsia="en-US"/>
        </w:rPr>
      </w:pPr>
      <w:r w:rsidRPr="009C6205">
        <w:rPr>
          <w:sz w:val="28"/>
          <w:szCs w:val="28"/>
        </w:rPr>
        <w:t>Необходимость разработки положений проведения спортивных соревн</w:t>
      </w:r>
      <w:r w:rsidRPr="009C6205">
        <w:rPr>
          <w:sz w:val="28"/>
          <w:szCs w:val="28"/>
        </w:rPr>
        <w:t>о</w:t>
      </w:r>
      <w:r w:rsidRPr="009C6205">
        <w:rPr>
          <w:sz w:val="28"/>
          <w:szCs w:val="28"/>
        </w:rPr>
        <w:t>ваний оговорена в пункте 18 статьи 2 Федерального закона от 04.12.2007 № 329-ФЗ «О физической культуре и спорте в Российской Федерации» (с уч</w:t>
      </w:r>
      <w:r w:rsidRPr="009C6205">
        <w:rPr>
          <w:sz w:val="28"/>
          <w:szCs w:val="28"/>
        </w:rPr>
        <w:t>ё</w:t>
      </w:r>
      <w:r w:rsidRPr="009C6205">
        <w:rPr>
          <w:sz w:val="28"/>
          <w:szCs w:val="28"/>
        </w:rPr>
        <w:t>том последующих изменений и дополнений).</w:t>
      </w:r>
    </w:p>
    <w:p w:rsidR="001B57D3" w:rsidRPr="009C6205" w:rsidRDefault="001B57D3" w:rsidP="00A13C54">
      <w:pPr>
        <w:autoSpaceDE w:val="0"/>
        <w:autoSpaceDN w:val="0"/>
        <w:adjustRightInd w:val="0"/>
        <w:ind w:firstLine="540"/>
        <w:jc w:val="both"/>
        <w:rPr>
          <w:rFonts w:eastAsiaTheme="minorHAnsi"/>
          <w:b/>
          <w:sz w:val="28"/>
          <w:szCs w:val="28"/>
          <w:highlight w:val="yellow"/>
          <w:lang w:eastAsia="en-US"/>
        </w:rPr>
      </w:pPr>
      <w:r w:rsidRPr="009C6205">
        <w:rPr>
          <w:b/>
          <w:sz w:val="28"/>
          <w:szCs w:val="28"/>
        </w:rPr>
        <w:lastRenderedPageBreak/>
        <w:t>В ходе проверки не представлены положения о проведении спорти</w:t>
      </w:r>
      <w:r w:rsidRPr="009C6205">
        <w:rPr>
          <w:b/>
          <w:sz w:val="28"/>
          <w:szCs w:val="28"/>
        </w:rPr>
        <w:t>в</w:t>
      </w:r>
      <w:r w:rsidRPr="009C6205">
        <w:rPr>
          <w:b/>
          <w:sz w:val="28"/>
          <w:szCs w:val="28"/>
        </w:rPr>
        <w:t>ных соревнований муниципального уровня (по всем мероприятиям).</w:t>
      </w:r>
    </w:p>
    <w:p w:rsidR="00A13C54" w:rsidRPr="0086194A" w:rsidRDefault="00A13C54" w:rsidP="00A13C54">
      <w:pPr>
        <w:shd w:val="clear" w:color="auto" w:fill="FFFFFF"/>
        <w:ind w:firstLine="567"/>
        <w:jc w:val="both"/>
        <w:rPr>
          <w:b/>
          <w:sz w:val="28"/>
          <w:szCs w:val="28"/>
        </w:rPr>
      </w:pPr>
      <w:r>
        <w:rPr>
          <w:b/>
          <w:sz w:val="28"/>
          <w:szCs w:val="28"/>
        </w:rPr>
        <w:t xml:space="preserve">Распорядительные документы о проведении в 2018 году </w:t>
      </w:r>
      <w:r w:rsidRPr="0086194A">
        <w:rPr>
          <w:b/>
          <w:sz w:val="28"/>
          <w:szCs w:val="28"/>
        </w:rPr>
        <w:t>физкул</w:t>
      </w:r>
      <w:r w:rsidRPr="0086194A">
        <w:rPr>
          <w:b/>
          <w:sz w:val="28"/>
          <w:szCs w:val="28"/>
        </w:rPr>
        <w:t>ь</w:t>
      </w:r>
      <w:r w:rsidRPr="0086194A">
        <w:rPr>
          <w:b/>
          <w:sz w:val="28"/>
          <w:szCs w:val="28"/>
        </w:rPr>
        <w:t>турных мероприяти</w:t>
      </w:r>
      <w:r>
        <w:rPr>
          <w:b/>
          <w:sz w:val="28"/>
          <w:szCs w:val="28"/>
        </w:rPr>
        <w:t>й</w:t>
      </w:r>
      <w:r w:rsidRPr="0086194A">
        <w:rPr>
          <w:b/>
          <w:sz w:val="28"/>
          <w:szCs w:val="28"/>
        </w:rPr>
        <w:t xml:space="preserve"> и спортивных соревновани</w:t>
      </w:r>
      <w:r>
        <w:rPr>
          <w:b/>
          <w:sz w:val="28"/>
          <w:szCs w:val="28"/>
        </w:rPr>
        <w:t>й, закрепляющие орг</w:t>
      </w:r>
      <w:r>
        <w:rPr>
          <w:b/>
          <w:sz w:val="28"/>
          <w:szCs w:val="28"/>
        </w:rPr>
        <w:t>а</w:t>
      </w:r>
      <w:r>
        <w:rPr>
          <w:b/>
          <w:sz w:val="28"/>
          <w:szCs w:val="28"/>
        </w:rPr>
        <w:t>низаторов мероприятия,  место и дату проведения мероприятия, отве</w:t>
      </w:r>
      <w:r>
        <w:rPr>
          <w:b/>
          <w:sz w:val="28"/>
          <w:szCs w:val="28"/>
        </w:rPr>
        <w:t>т</w:t>
      </w:r>
      <w:r>
        <w:rPr>
          <w:b/>
          <w:sz w:val="28"/>
          <w:szCs w:val="28"/>
        </w:rPr>
        <w:t>ственных за проведение мероприятия, источники финансирования и другие требования к проверке не представлены.</w:t>
      </w:r>
    </w:p>
    <w:p w:rsidR="00A13C54" w:rsidRDefault="00A13C54" w:rsidP="00A13C54">
      <w:pPr>
        <w:autoSpaceDE w:val="0"/>
        <w:autoSpaceDN w:val="0"/>
        <w:adjustRightInd w:val="0"/>
        <w:ind w:firstLine="567"/>
        <w:jc w:val="both"/>
        <w:rPr>
          <w:sz w:val="28"/>
          <w:szCs w:val="28"/>
        </w:rPr>
      </w:pPr>
      <w:r>
        <w:rPr>
          <w:sz w:val="28"/>
          <w:szCs w:val="28"/>
        </w:rPr>
        <w:t>Приказом комитета образования от 28.12.2017 № 105 утвержден кале</w:t>
      </w:r>
      <w:r>
        <w:rPr>
          <w:sz w:val="28"/>
          <w:szCs w:val="28"/>
        </w:rPr>
        <w:t>н</w:t>
      </w:r>
      <w:r>
        <w:rPr>
          <w:sz w:val="28"/>
          <w:szCs w:val="28"/>
        </w:rPr>
        <w:t>дарный план физкультурно-оздоровительных и массовых мероприятий на территории Шимского муниципального района на 2018 год (далее - кале</w:t>
      </w:r>
      <w:r>
        <w:rPr>
          <w:sz w:val="28"/>
          <w:szCs w:val="28"/>
        </w:rPr>
        <w:t>н</w:t>
      </w:r>
      <w:r>
        <w:rPr>
          <w:sz w:val="28"/>
          <w:szCs w:val="28"/>
        </w:rPr>
        <w:t>дарный план мероприятий на 2018 год).</w:t>
      </w:r>
    </w:p>
    <w:p w:rsidR="00A13C54" w:rsidRPr="00CC68A3" w:rsidRDefault="009C6205" w:rsidP="009C6205">
      <w:pPr>
        <w:autoSpaceDE w:val="0"/>
        <w:autoSpaceDN w:val="0"/>
        <w:adjustRightInd w:val="0"/>
        <w:ind w:firstLine="567"/>
        <w:jc w:val="both"/>
        <w:rPr>
          <w:b/>
          <w:sz w:val="28"/>
          <w:szCs w:val="28"/>
        </w:rPr>
      </w:pPr>
      <w:r w:rsidRPr="009C6205">
        <w:rPr>
          <w:b/>
          <w:sz w:val="28"/>
          <w:szCs w:val="28"/>
        </w:rPr>
        <w:t>Н</w:t>
      </w:r>
      <w:r w:rsidR="00A13C54" w:rsidRPr="0006128F">
        <w:rPr>
          <w:b/>
          <w:sz w:val="28"/>
          <w:szCs w:val="28"/>
        </w:rPr>
        <w:t>а официальном сайте Администрации Шимского муниципального района шимский.рф, календарный план</w:t>
      </w:r>
      <w:r w:rsidR="00A13C54">
        <w:rPr>
          <w:sz w:val="28"/>
          <w:szCs w:val="28"/>
        </w:rPr>
        <w:t xml:space="preserve"> </w:t>
      </w:r>
      <w:r w:rsidR="00A13C54" w:rsidRPr="0086194A">
        <w:rPr>
          <w:b/>
          <w:sz w:val="28"/>
          <w:szCs w:val="28"/>
        </w:rPr>
        <w:t>не был опубликован.</w:t>
      </w:r>
      <w:r w:rsidR="00A13C54">
        <w:rPr>
          <w:sz w:val="28"/>
          <w:szCs w:val="28"/>
        </w:rPr>
        <w:t xml:space="preserve"> </w:t>
      </w:r>
      <w:r w:rsidR="00A13C54" w:rsidRPr="00CC68A3">
        <w:rPr>
          <w:b/>
          <w:sz w:val="28"/>
          <w:szCs w:val="28"/>
        </w:rPr>
        <w:t xml:space="preserve">Проверить полноту исполнения </w:t>
      </w:r>
      <w:proofErr w:type="gramStart"/>
      <w:r w:rsidR="00A13C54" w:rsidRPr="00CC68A3">
        <w:rPr>
          <w:b/>
          <w:sz w:val="28"/>
          <w:szCs w:val="28"/>
        </w:rPr>
        <w:t>мероприятий, включенных в календарный план мероприятий на 2018 год не представляется</w:t>
      </w:r>
      <w:proofErr w:type="gramEnd"/>
      <w:r w:rsidR="00A13C54" w:rsidRPr="00CC68A3">
        <w:rPr>
          <w:b/>
          <w:sz w:val="28"/>
          <w:szCs w:val="28"/>
        </w:rPr>
        <w:t xml:space="preserve"> возможным ввиду отсу</w:t>
      </w:r>
      <w:r w:rsidR="00A13C54" w:rsidRPr="00CC68A3">
        <w:rPr>
          <w:b/>
          <w:sz w:val="28"/>
          <w:szCs w:val="28"/>
        </w:rPr>
        <w:t>т</w:t>
      </w:r>
      <w:r w:rsidR="00A13C54" w:rsidRPr="00CC68A3">
        <w:rPr>
          <w:b/>
          <w:sz w:val="28"/>
          <w:szCs w:val="28"/>
        </w:rPr>
        <w:t>ствия информации на официальном сайте и непредставления к проверке отчетов о результатах проведения запланированных мероприятий.</w:t>
      </w:r>
    </w:p>
    <w:p w:rsidR="00A13C54" w:rsidRPr="00CC68A3" w:rsidRDefault="00A13C54" w:rsidP="00A13C54">
      <w:pPr>
        <w:shd w:val="clear" w:color="auto" w:fill="FFFFFF"/>
        <w:ind w:firstLine="567"/>
        <w:jc w:val="both"/>
        <w:rPr>
          <w:b/>
          <w:sz w:val="28"/>
          <w:szCs w:val="28"/>
        </w:rPr>
      </w:pPr>
      <w:r w:rsidRPr="00CC68A3">
        <w:rPr>
          <w:b/>
          <w:sz w:val="28"/>
          <w:szCs w:val="28"/>
        </w:rPr>
        <w:t>В открытом доступе (на странице комитета образования на сайте Администрации Шимского муниципального района) не отражены св</w:t>
      </w:r>
      <w:r w:rsidRPr="00CC68A3">
        <w:rPr>
          <w:b/>
          <w:sz w:val="28"/>
          <w:szCs w:val="28"/>
        </w:rPr>
        <w:t>е</w:t>
      </w:r>
      <w:r w:rsidRPr="00CC68A3">
        <w:rPr>
          <w:b/>
          <w:sz w:val="28"/>
          <w:szCs w:val="28"/>
        </w:rPr>
        <w:t>дения о проведенных  массовых и физкультурных мероприятиях, при этом в календарный план мероприятий на 2018 год внесено 37 физкул</w:t>
      </w:r>
      <w:r w:rsidRPr="00CC68A3">
        <w:rPr>
          <w:b/>
          <w:sz w:val="28"/>
          <w:szCs w:val="28"/>
        </w:rPr>
        <w:t>ь</w:t>
      </w:r>
      <w:r w:rsidRPr="00CC68A3">
        <w:rPr>
          <w:b/>
          <w:sz w:val="28"/>
          <w:szCs w:val="28"/>
        </w:rPr>
        <w:t>турно-оздоровительных мероприятий и 7 спартакиад обучающихся м</w:t>
      </w:r>
      <w:r w:rsidRPr="00CC68A3">
        <w:rPr>
          <w:b/>
          <w:sz w:val="28"/>
          <w:szCs w:val="28"/>
        </w:rPr>
        <w:t>у</w:t>
      </w:r>
      <w:r w:rsidRPr="00CC68A3">
        <w:rPr>
          <w:b/>
          <w:sz w:val="28"/>
          <w:szCs w:val="28"/>
        </w:rPr>
        <w:t>ниципального района.</w:t>
      </w:r>
    </w:p>
    <w:p w:rsidR="00A13C54" w:rsidRPr="00CC68A3" w:rsidRDefault="00A13C54" w:rsidP="00A13C54">
      <w:pPr>
        <w:shd w:val="clear" w:color="auto" w:fill="FFFFFF"/>
        <w:ind w:firstLine="567"/>
        <w:jc w:val="both"/>
        <w:rPr>
          <w:b/>
          <w:sz w:val="28"/>
          <w:szCs w:val="28"/>
        </w:rPr>
      </w:pPr>
      <w:r w:rsidRPr="00CC68A3">
        <w:rPr>
          <w:b/>
          <w:sz w:val="28"/>
          <w:szCs w:val="28"/>
        </w:rPr>
        <w:t>Данный факт свидетельствует о невозможности подтверждения д</w:t>
      </w:r>
      <w:r w:rsidRPr="00CC68A3">
        <w:rPr>
          <w:b/>
          <w:sz w:val="28"/>
          <w:szCs w:val="28"/>
        </w:rPr>
        <w:t>о</w:t>
      </w:r>
      <w:r w:rsidRPr="00CC68A3">
        <w:rPr>
          <w:b/>
          <w:sz w:val="28"/>
          <w:szCs w:val="28"/>
        </w:rPr>
        <w:t xml:space="preserve">стоверности сведений о количестве и видах физкультурно-оздоровительных и массовых мероприятий, запланированных </w:t>
      </w:r>
      <w:r w:rsidR="009C6205">
        <w:rPr>
          <w:b/>
          <w:sz w:val="28"/>
          <w:szCs w:val="28"/>
        </w:rPr>
        <w:t>и реал</w:t>
      </w:r>
      <w:r w:rsidR="009C6205">
        <w:rPr>
          <w:b/>
          <w:sz w:val="28"/>
          <w:szCs w:val="28"/>
        </w:rPr>
        <w:t>и</w:t>
      </w:r>
      <w:r w:rsidR="009C6205">
        <w:rPr>
          <w:b/>
          <w:sz w:val="28"/>
          <w:szCs w:val="28"/>
        </w:rPr>
        <w:t>зованных</w:t>
      </w:r>
      <w:r w:rsidRPr="00CC68A3">
        <w:rPr>
          <w:b/>
          <w:sz w:val="28"/>
          <w:szCs w:val="28"/>
        </w:rPr>
        <w:t xml:space="preserve"> в 2018 году.</w:t>
      </w:r>
    </w:p>
    <w:p w:rsidR="00A13C54" w:rsidRPr="00CC68A3" w:rsidRDefault="00A13C54" w:rsidP="00A13C54">
      <w:pPr>
        <w:shd w:val="clear" w:color="auto" w:fill="FFFFFF"/>
        <w:ind w:firstLine="567"/>
        <w:jc w:val="both"/>
        <w:rPr>
          <w:b/>
          <w:sz w:val="28"/>
          <w:szCs w:val="28"/>
        </w:rPr>
      </w:pPr>
    </w:p>
    <w:p w:rsidR="00815EFB" w:rsidRPr="00755190" w:rsidRDefault="00815EFB" w:rsidP="00815EFB">
      <w:pPr>
        <w:pStyle w:val="a7"/>
        <w:tabs>
          <w:tab w:val="left" w:pos="709"/>
          <w:tab w:val="left" w:pos="851"/>
        </w:tabs>
        <w:ind w:left="0" w:firstLine="567"/>
        <w:jc w:val="center"/>
        <w:rPr>
          <w:rFonts w:ascii="Times New Roman" w:hAnsi="Times New Roman" w:cs="Times New Roman"/>
          <w:i/>
          <w:sz w:val="28"/>
          <w:szCs w:val="28"/>
          <w:u w:val="single"/>
        </w:rPr>
      </w:pPr>
      <w:r w:rsidRPr="00755190">
        <w:rPr>
          <w:rFonts w:ascii="Times New Roman" w:hAnsi="Times New Roman" w:cs="Times New Roman"/>
          <w:i/>
          <w:sz w:val="28"/>
          <w:szCs w:val="28"/>
          <w:u w:val="single"/>
        </w:rPr>
        <w:t>3. Проверка целевого и эффективного расходования бюджетных средств в рамках реализации мероприятий под</w:t>
      </w:r>
      <w:r w:rsidRPr="00755190">
        <w:rPr>
          <w:rFonts w:ascii="Times New Roman" w:hAnsi="Times New Roman" w:cs="Times New Roman"/>
          <w:i/>
          <w:color w:val="222222"/>
          <w:sz w:val="28"/>
          <w:szCs w:val="28"/>
          <w:u w:val="single"/>
        </w:rPr>
        <w:t>программы «</w:t>
      </w:r>
      <w:r w:rsidRPr="00755190">
        <w:rPr>
          <w:rFonts w:ascii="Times New Roman" w:hAnsi="Times New Roman" w:cs="Times New Roman"/>
          <w:i/>
          <w:sz w:val="28"/>
          <w:szCs w:val="28"/>
          <w:u w:val="single"/>
        </w:rPr>
        <w:t>Развитие физ</w:t>
      </w:r>
      <w:r w:rsidRPr="00755190">
        <w:rPr>
          <w:rFonts w:ascii="Times New Roman" w:hAnsi="Times New Roman" w:cs="Times New Roman"/>
          <w:i/>
          <w:sz w:val="28"/>
          <w:szCs w:val="28"/>
          <w:u w:val="single"/>
        </w:rPr>
        <w:t>и</w:t>
      </w:r>
      <w:r w:rsidRPr="00755190">
        <w:rPr>
          <w:rFonts w:ascii="Times New Roman" w:hAnsi="Times New Roman" w:cs="Times New Roman"/>
          <w:i/>
          <w:sz w:val="28"/>
          <w:szCs w:val="28"/>
          <w:u w:val="single"/>
        </w:rPr>
        <w:t xml:space="preserve">ческой культуры и массового спорта </w:t>
      </w:r>
      <w:proofErr w:type="gramStart"/>
      <w:r w:rsidRPr="00755190">
        <w:rPr>
          <w:rFonts w:ascii="Times New Roman" w:hAnsi="Times New Roman" w:cs="Times New Roman"/>
          <w:i/>
          <w:sz w:val="28"/>
          <w:szCs w:val="28"/>
          <w:u w:val="single"/>
        </w:rPr>
        <w:t>в</w:t>
      </w:r>
      <w:proofErr w:type="gramEnd"/>
      <w:r w:rsidRPr="00755190">
        <w:rPr>
          <w:rFonts w:ascii="Times New Roman" w:hAnsi="Times New Roman" w:cs="Times New Roman"/>
          <w:i/>
          <w:sz w:val="28"/>
          <w:szCs w:val="28"/>
          <w:u w:val="single"/>
        </w:rPr>
        <w:t xml:space="preserve"> </w:t>
      </w:r>
      <w:proofErr w:type="gramStart"/>
      <w:r w:rsidRPr="00755190">
        <w:rPr>
          <w:rFonts w:ascii="Times New Roman" w:hAnsi="Times New Roman" w:cs="Times New Roman"/>
          <w:i/>
          <w:sz w:val="28"/>
          <w:szCs w:val="28"/>
          <w:u w:val="single"/>
        </w:rPr>
        <w:t>Шимском</w:t>
      </w:r>
      <w:proofErr w:type="gramEnd"/>
      <w:r w:rsidRPr="00755190">
        <w:rPr>
          <w:rFonts w:ascii="Times New Roman" w:hAnsi="Times New Roman" w:cs="Times New Roman"/>
          <w:i/>
          <w:sz w:val="28"/>
          <w:szCs w:val="28"/>
          <w:u w:val="single"/>
        </w:rPr>
        <w:t xml:space="preserve"> муниципальном районе</w:t>
      </w:r>
      <w:r w:rsidRPr="00755190">
        <w:rPr>
          <w:rFonts w:ascii="Times New Roman" w:hAnsi="Times New Roman" w:cs="Times New Roman"/>
          <w:i/>
          <w:color w:val="222222"/>
          <w:sz w:val="28"/>
          <w:szCs w:val="28"/>
          <w:u w:val="single"/>
        </w:rPr>
        <w:t>» муниципальной программы «</w:t>
      </w:r>
      <w:r w:rsidRPr="00755190">
        <w:rPr>
          <w:rFonts w:ascii="Times New Roman" w:hAnsi="Times New Roman" w:cs="Times New Roman"/>
          <w:i/>
          <w:sz w:val="28"/>
          <w:szCs w:val="28"/>
          <w:u w:val="single"/>
        </w:rPr>
        <w:t>Развитие образования, молодежной политики и спорта в Шимском муниципальном районе</w:t>
      </w:r>
      <w:r w:rsidRPr="00755190">
        <w:rPr>
          <w:rFonts w:ascii="Times New Roman" w:hAnsi="Times New Roman" w:cs="Times New Roman"/>
          <w:i/>
          <w:color w:val="222222"/>
          <w:sz w:val="28"/>
          <w:szCs w:val="28"/>
          <w:u w:val="single"/>
        </w:rPr>
        <w:t>»</w:t>
      </w:r>
    </w:p>
    <w:p w:rsidR="00815EFB" w:rsidRPr="00651101" w:rsidRDefault="00815EFB" w:rsidP="00815EFB">
      <w:pPr>
        <w:autoSpaceDE w:val="0"/>
        <w:autoSpaceDN w:val="0"/>
        <w:adjustRightInd w:val="0"/>
        <w:ind w:firstLine="540"/>
        <w:jc w:val="center"/>
        <w:rPr>
          <w:b/>
          <w:sz w:val="28"/>
          <w:szCs w:val="28"/>
          <w:highlight w:val="yellow"/>
        </w:rPr>
      </w:pPr>
    </w:p>
    <w:p w:rsidR="00815EFB" w:rsidRPr="000F7AFD" w:rsidRDefault="00815EFB" w:rsidP="00815EFB">
      <w:pPr>
        <w:ind w:firstLine="567"/>
        <w:jc w:val="both"/>
        <w:rPr>
          <w:sz w:val="28"/>
          <w:szCs w:val="28"/>
        </w:rPr>
      </w:pPr>
      <w:r w:rsidRPr="000F7AFD">
        <w:rPr>
          <w:sz w:val="28"/>
          <w:szCs w:val="28"/>
        </w:rPr>
        <w:t>Администрацией Шимского муниципального района в рамках под</w:t>
      </w:r>
      <w:r w:rsidRPr="000F7AFD">
        <w:rPr>
          <w:color w:val="222222"/>
          <w:sz w:val="28"/>
          <w:szCs w:val="28"/>
        </w:rPr>
        <w:t>пр</w:t>
      </w:r>
      <w:r w:rsidRPr="000F7AFD">
        <w:rPr>
          <w:color w:val="222222"/>
          <w:sz w:val="28"/>
          <w:szCs w:val="28"/>
        </w:rPr>
        <w:t>о</w:t>
      </w:r>
      <w:r w:rsidRPr="000F7AFD">
        <w:rPr>
          <w:color w:val="222222"/>
          <w:sz w:val="28"/>
          <w:szCs w:val="28"/>
        </w:rPr>
        <w:t>граммы «</w:t>
      </w:r>
      <w:r w:rsidRPr="000F7AFD">
        <w:rPr>
          <w:sz w:val="28"/>
          <w:szCs w:val="28"/>
        </w:rPr>
        <w:t>Развитие физической культуры и массового спорта в Шимском м</w:t>
      </w:r>
      <w:r w:rsidRPr="000F7AFD">
        <w:rPr>
          <w:sz w:val="28"/>
          <w:szCs w:val="28"/>
        </w:rPr>
        <w:t>у</w:t>
      </w:r>
      <w:r w:rsidRPr="000F7AFD">
        <w:rPr>
          <w:sz w:val="28"/>
          <w:szCs w:val="28"/>
        </w:rPr>
        <w:t>ниципальном районе</w:t>
      </w:r>
      <w:r w:rsidRPr="000F7AFD">
        <w:rPr>
          <w:color w:val="222222"/>
          <w:sz w:val="28"/>
          <w:szCs w:val="28"/>
        </w:rPr>
        <w:t>» муниципальной программы «</w:t>
      </w:r>
      <w:r w:rsidRPr="000F7AFD">
        <w:rPr>
          <w:sz w:val="28"/>
          <w:szCs w:val="28"/>
        </w:rPr>
        <w:t>Развитие образования, молодежной политики и спорта в Шимском муниципальном районе</w:t>
      </w:r>
      <w:r w:rsidRPr="000F7AFD">
        <w:rPr>
          <w:color w:val="222222"/>
          <w:sz w:val="28"/>
          <w:szCs w:val="28"/>
        </w:rPr>
        <w:t>»</w:t>
      </w:r>
      <w:r w:rsidRPr="000F7AFD">
        <w:rPr>
          <w:b/>
          <w:sz w:val="28"/>
          <w:szCs w:val="28"/>
        </w:rPr>
        <w:t xml:space="preserve"> </w:t>
      </w:r>
      <w:r w:rsidRPr="000F7AFD">
        <w:rPr>
          <w:sz w:val="28"/>
          <w:szCs w:val="28"/>
        </w:rPr>
        <w:t>в 2018 году предусмотрены бюджетные ассигнования в размере 366,2 тыс</w:t>
      </w:r>
      <w:proofErr w:type="gramStart"/>
      <w:r w:rsidRPr="000F7AFD">
        <w:rPr>
          <w:sz w:val="28"/>
          <w:szCs w:val="28"/>
        </w:rPr>
        <w:t>.р</w:t>
      </w:r>
      <w:proofErr w:type="gramEnd"/>
      <w:r w:rsidRPr="000F7AFD">
        <w:rPr>
          <w:sz w:val="28"/>
          <w:szCs w:val="28"/>
        </w:rPr>
        <w:t xml:space="preserve">уб. </w:t>
      </w:r>
    </w:p>
    <w:p w:rsidR="00815EFB" w:rsidRDefault="00815EFB" w:rsidP="00815EFB">
      <w:pPr>
        <w:ind w:firstLine="567"/>
        <w:jc w:val="both"/>
        <w:rPr>
          <w:color w:val="222222"/>
          <w:sz w:val="28"/>
          <w:szCs w:val="28"/>
        </w:rPr>
      </w:pPr>
      <w:r w:rsidRPr="00C94868">
        <w:rPr>
          <w:sz w:val="28"/>
          <w:szCs w:val="28"/>
        </w:rPr>
        <w:t>Исполнение мероприятий подпрограммы</w:t>
      </w:r>
      <w:r>
        <w:rPr>
          <w:sz w:val="28"/>
          <w:szCs w:val="28"/>
        </w:rPr>
        <w:t xml:space="preserve"> </w:t>
      </w:r>
      <w:r>
        <w:rPr>
          <w:color w:val="222222"/>
          <w:sz w:val="28"/>
          <w:szCs w:val="28"/>
        </w:rPr>
        <w:t xml:space="preserve"> в 2018 году характеризуется следующими данными:</w:t>
      </w:r>
    </w:p>
    <w:p w:rsidR="00D81F7F" w:rsidRDefault="00D81F7F" w:rsidP="00815EFB">
      <w:pPr>
        <w:ind w:firstLine="567"/>
        <w:jc w:val="both"/>
        <w:rPr>
          <w:color w:val="222222"/>
          <w:sz w:val="28"/>
          <w:szCs w:val="28"/>
        </w:rPr>
      </w:pPr>
    </w:p>
    <w:p w:rsidR="00D81F7F" w:rsidRDefault="00D81F7F" w:rsidP="00815EFB">
      <w:pPr>
        <w:ind w:firstLine="567"/>
        <w:jc w:val="both"/>
        <w:rPr>
          <w:color w:val="222222"/>
          <w:sz w:val="28"/>
          <w:szCs w:val="28"/>
        </w:rPr>
      </w:pPr>
    </w:p>
    <w:p w:rsidR="00D81F7F" w:rsidRDefault="00D81F7F" w:rsidP="00815EFB">
      <w:pPr>
        <w:ind w:firstLine="567"/>
        <w:jc w:val="both"/>
        <w:rPr>
          <w:color w:val="222222"/>
          <w:sz w:val="28"/>
          <w:szCs w:val="28"/>
        </w:rPr>
      </w:pPr>
    </w:p>
    <w:p w:rsidR="00815EFB" w:rsidRDefault="00815EFB" w:rsidP="00815EFB">
      <w:pPr>
        <w:ind w:firstLine="567"/>
        <w:jc w:val="right"/>
        <w:rPr>
          <w:color w:val="222222"/>
          <w:sz w:val="28"/>
          <w:szCs w:val="28"/>
        </w:rPr>
      </w:pPr>
      <w:r>
        <w:rPr>
          <w:color w:val="222222"/>
          <w:sz w:val="28"/>
          <w:szCs w:val="28"/>
        </w:rPr>
        <w:lastRenderedPageBreak/>
        <w:t>Таблица</w:t>
      </w:r>
      <w:r w:rsidR="0013623D">
        <w:rPr>
          <w:color w:val="222222"/>
          <w:sz w:val="28"/>
          <w:szCs w:val="28"/>
        </w:rPr>
        <w:t xml:space="preserve"> 2</w:t>
      </w:r>
    </w:p>
    <w:tbl>
      <w:tblPr>
        <w:tblStyle w:val="af5"/>
        <w:tblW w:w="9606" w:type="dxa"/>
        <w:tblLayout w:type="fixed"/>
        <w:tblLook w:val="04A0" w:firstRow="1" w:lastRow="0" w:firstColumn="1" w:lastColumn="0" w:noHBand="0" w:noVBand="1"/>
      </w:tblPr>
      <w:tblGrid>
        <w:gridCol w:w="675"/>
        <w:gridCol w:w="4962"/>
        <w:gridCol w:w="1275"/>
        <w:gridCol w:w="1276"/>
        <w:gridCol w:w="1418"/>
      </w:tblGrid>
      <w:tr w:rsidR="00815EFB" w:rsidRPr="00C94868" w:rsidTr="00815EFB">
        <w:trPr>
          <w:tblHeader/>
        </w:trPr>
        <w:tc>
          <w:tcPr>
            <w:tcW w:w="675" w:type="dxa"/>
            <w:vMerge w:val="restart"/>
          </w:tcPr>
          <w:p w:rsidR="00815EFB" w:rsidRPr="0063579D" w:rsidRDefault="00815EFB" w:rsidP="00815EFB">
            <w:pPr>
              <w:jc w:val="center"/>
            </w:pPr>
            <w:r w:rsidRPr="0063579D">
              <w:t xml:space="preserve">№ </w:t>
            </w:r>
            <w:proofErr w:type="gramStart"/>
            <w:r w:rsidRPr="0063579D">
              <w:t>п</w:t>
            </w:r>
            <w:proofErr w:type="gramEnd"/>
            <w:r w:rsidRPr="0063579D">
              <w:t>/п</w:t>
            </w:r>
          </w:p>
        </w:tc>
        <w:tc>
          <w:tcPr>
            <w:tcW w:w="4962" w:type="dxa"/>
            <w:vMerge w:val="restart"/>
          </w:tcPr>
          <w:p w:rsidR="00815EFB" w:rsidRPr="0063579D" w:rsidRDefault="00815EFB" w:rsidP="00815EFB">
            <w:pPr>
              <w:jc w:val="center"/>
            </w:pPr>
            <w:r w:rsidRPr="0063579D">
              <w:t>Наименование мероприятия</w:t>
            </w:r>
          </w:p>
        </w:tc>
        <w:tc>
          <w:tcPr>
            <w:tcW w:w="2551" w:type="dxa"/>
            <w:gridSpan w:val="2"/>
          </w:tcPr>
          <w:p w:rsidR="00815EFB" w:rsidRPr="0063579D" w:rsidRDefault="00815EFB" w:rsidP="00815EFB">
            <w:pPr>
              <w:jc w:val="center"/>
            </w:pPr>
            <w:r w:rsidRPr="0063579D">
              <w:t>Объем средств, руб.</w:t>
            </w:r>
          </w:p>
        </w:tc>
        <w:tc>
          <w:tcPr>
            <w:tcW w:w="1418" w:type="dxa"/>
            <w:vMerge w:val="restart"/>
          </w:tcPr>
          <w:p w:rsidR="00815EFB" w:rsidRPr="0063579D" w:rsidRDefault="00815EFB" w:rsidP="00815EFB">
            <w:pPr>
              <w:jc w:val="center"/>
            </w:pPr>
            <w:r w:rsidRPr="0063579D">
              <w:t>Удельный вес в общем объеме средств, %</w:t>
            </w:r>
          </w:p>
        </w:tc>
      </w:tr>
      <w:tr w:rsidR="00815EFB" w:rsidRPr="00C94868" w:rsidTr="00815EFB">
        <w:trPr>
          <w:tblHeader/>
        </w:trPr>
        <w:tc>
          <w:tcPr>
            <w:tcW w:w="675" w:type="dxa"/>
            <w:vMerge/>
          </w:tcPr>
          <w:p w:rsidR="00815EFB" w:rsidRPr="00C94868" w:rsidRDefault="00815EFB" w:rsidP="00815EFB">
            <w:pPr>
              <w:jc w:val="both"/>
            </w:pPr>
          </w:p>
        </w:tc>
        <w:tc>
          <w:tcPr>
            <w:tcW w:w="4962" w:type="dxa"/>
            <w:vMerge/>
          </w:tcPr>
          <w:p w:rsidR="00815EFB" w:rsidRPr="00C94868" w:rsidRDefault="00815EFB" w:rsidP="00815EFB">
            <w:pPr>
              <w:jc w:val="both"/>
            </w:pPr>
          </w:p>
        </w:tc>
        <w:tc>
          <w:tcPr>
            <w:tcW w:w="1275" w:type="dxa"/>
          </w:tcPr>
          <w:p w:rsidR="00815EFB" w:rsidRPr="0063579D" w:rsidRDefault="00815EFB" w:rsidP="00815EFB">
            <w:pPr>
              <w:jc w:val="center"/>
            </w:pPr>
            <w:r w:rsidRPr="0063579D">
              <w:t>в соотве</w:t>
            </w:r>
            <w:r w:rsidRPr="0063579D">
              <w:t>т</w:t>
            </w:r>
            <w:r w:rsidRPr="0063579D">
              <w:t>ствии с подпр</w:t>
            </w:r>
            <w:r w:rsidRPr="0063579D">
              <w:t>о</w:t>
            </w:r>
            <w:r w:rsidRPr="0063579D">
              <w:t>граммой</w:t>
            </w:r>
          </w:p>
        </w:tc>
        <w:tc>
          <w:tcPr>
            <w:tcW w:w="1276" w:type="dxa"/>
          </w:tcPr>
          <w:p w:rsidR="00815EFB" w:rsidRPr="0063579D" w:rsidRDefault="00815EFB" w:rsidP="00815EFB">
            <w:pPr>
              <w:jc w:val="center"/>
            </w:pPr>
            <w:r w:rsidRPr="0063579D">
              <w:t>фактич</w:t>
            </w:r>
            <w:r w:rsidRPr="0063579D">
              <w:t>е</w:t>
            </w:r>
            <w:r w:rsidRPr="0063579D">
              <w:t>ское и</w:t>
            </w:r>
            <w:r w:rsidRPr="0063579D">
              <w:t>с</w:t>
            </w:r>
            <w:r w:rsidRPr="0063579D">
              <w:t>полнение</w:t>
            </w:r>
          </w:p>
        </w:tc>
        <w:tc>
          <w:tcPr>
            <w:tcW w:w="1418" w:type="dxa"/>
            <w:vMerge/>
          </w:tcPr>
          <w:p w:rsidR="00815EFB" w:rsidRPr="00C94868" w:rsidRDefault="00815EFB" w:rsidP="00815EFB">
            <w:pPr>
              <w:jc w:val="both"/>
            </w:pPr>
          </w:p>
        </w:tc>
      </w:tr>
      <w:tr w:rsidR="00815EFB" w:rsidRPr="00C94868" w:rsidTr="00815EFB">
        <w:tc>
          <w:tcPr>
            <w:tcW w:w="675" w:type="dxa"/>
          </w:tcPr>
          <w:p w:rsidR="00815EFB" w:rsidRPr="00C94868" w:rsidRDefault="00815EFB" w:rsidP="00815EFB">
            <w:pPr>
              <w:jc w:val="both"/>
            </w:pPr>
            <w:r>
              <w:t>1.1.</w:t>
            </w:r>
          </w:p>
        </w:tc>
        <w:tc>
          <w:tcPr>
            <w:tcW w:w="4962" w:type="dxa"/>
          </w:tcPr>
          <w:p w:rsidR="00815EFB" w:rsidRPr="00C94868" w:rsidRDefault="00815EFB" w:rsidP="00815EFB">
            <w:pPr>
              <w:jc w:val="both"/>
            </w:pPr>
            <w:r>
              <w:t>Расходы на выплаты персоналу МАУДО «ЦДОД» по обеспечению тренерской работы</w:t>
            </w:r>
          </w:p>
        </w:tc>
        <w:tc>
          <w:tcPr>
            <w:tcW w:w="1275" w:type="dxa"/>
          </w:tcPr>
          <w:p w:rsidR="00815EFB" w:rsidRPr="00C94868" w:rsidRDefault="00815EFB" w:rsidP="00815EFB">
            <w:pPr>
              <w:jc w:val="center"/>
            </w:pPr>
            <w:r>
              <w:t>324,2</w:t>
            </w:r>
          </w:p>
        </w:tc>
        <w:tc>
          <w:tcPr>
            <w:tcW w:w="1276" w:type="dxa"/>
          </w:tcPr>
          <w:p w:rsidR="00815EFB" w:rsidRPr="00C94868" w:rsidRDefault="00815EFB" w:rsidP="00815EFB">
            <w:pPr>
              <w:jc w:val="center"/>
            </w:pPr>
            <w:r>
              <w:t>324,2</w:t>
            </w:r>
          </w:p>
        </w:tc>
        <w:tc>
          <w:tcPr>
            <w:tcW w:w="1418" w:type="dxa"/>
          </w:tcPr>
          <w:p w:rsidR="00815EFB" w:rsidRPr="00C94868" w:rsidRDefault="00815EFB" w:rsidP="00815EFB">
            <w:pPr>
              <w:jc w:val="center"/>
            </w:pPr>
            <w:r>
              <w:t>88,5</w:t>
            </w:r>
          </w:p>
        </w:tc>
      </w:tr>
      <w:tr w:rsidR="00815EFB" w:rsidRPr="00C94868" w:rsidTr="00815EFB">
        <w:tc>
          <w:tcPr>
            <w:tcW w:w="675" w:type="dxa"/>
          </w:tcPr>
          <w:p w:rsidR="00815EFB" w:rsidRPr="00C94868" w:rsidRDefault="00815EFB" w:rsidP="00815EFB">
            <w:pPr>
              <w:jc w:val="both"/>
            </w:pPr>
            <w:r>
              <w:t>1.2.</w:t>
            </w:r>
          </w:p>
        </w:tc>
        <w:tc>
          <w:tcPr>
            <w:tcW w:w="4962" w:type="dxa"/>
          </w:tcPr>
          <w:p w:rsidR="00815EFB" w:rsidRPr="00C94868" w:rsidRDefault="00815EFB" w:rsidP="00815EFB">
            <w:pPr>
              <w:jc w:val="both"/>
            </w:pPr>
            <w:r>
              <w:t>Организация участия в обучающих семинарах специалистов по видам спорта</w:t>
            </w:r>
          </w:p>
        </w:tc>
        <w:tc>
          <w:tcPr>
            <w:tcW w:w="1275" w:type="dxa"/>
          </w:tcPr>
          <w:p w:rsidR="00815EFB" w:rsidRPr="00C94868" w:rsidRDefault="00815EFB" w:rsidP="00815EFB">
            <w:pPr>
              <w:jc w:val="center"/>
            </w:pPr>
            <w:r>
              <w:t>0</w:t>
            </w:r>
          </w:p>
        </w:tc>
        <w:tc>
          <w:tcPr>
            <w:tcW w:w="1276" w:type="dxa"/>
          </w:tcPr>
          <w:p w:rsidR="00815EFB" w:rsidRPr="00C94868" w:rsidRDefault="00815EFB" w:rsidP="00815EFB">
            <w:pPr>
              <w:jc w:val="center"/>
            </w:pPr>
            <w:r>
              <w:t>0</w:t>
            </w:r>
          </w:p>
        </w:tc>
        <w:tc>
          <w:tcPr>
            <w:tcW w:w="1418" w:type="dxa"/>
          </w:tcPr>
          <w:p w:rsidR="00815EFB" w:rsidRPr="00C94868" w:rsidRDefault="00815EFB" w:rsidP="00815EFB">
            <w:pPr>
              <w:jc w:val="center"/>
            </w:pPr>
            <w:r>
              <w:t>0</w:t>
            </w:r>
          </w:p>
        </w:tc>
      </w:tr>
      <w:tr w:rsidR="00815EFB" w:rsidRPr="00C94868" w:rsidTr="00815EFB">
        <w:tc>
          <w:tcPr>
            <w:tcW w:w="675" w:type="dxa"/>
          </w:tcPr>
          <w:p w:rsidR="00815EFB" w:rsidRPr="00C94868" w:rsidRDefault="00815EFB" w:rsidP="00815EFB">
            <w:pPr>
              <w:jc w:val="both"/>
            </w:pPr>
            <w:r>
              <w:t>1.3.</w:t>
            </w:r>
          </w:p>
        </w:tc>
        <w:tc>
          <w:tcPr>
            <w:tcW w:w="4962" w:type="dxa"/>
          </w:tcPr>
          <w:p w:rsidR="00815EFB" w:rsidRPr="00C94868" w:rsidRDefault="00815EFB" w:rsidP="00815EFB">
            <w:pPr>
              <w:jc w:val="both"/>
            </w:pPr>
            <w:r>
              <w:t>Реализация переданных полномочий Центра т</w:t>
            </w:r>
            <w:r>
              <w:t>е</w:t>
            </w:r>
            <w:r>
              <w:t>стирования по выполнению видов испытаний (т</w:t>
            </w:r>
            <w:r>
              <w:t>е</w:t>
            </w:r>
            <w:r>
              <w:t>стов), нормативов, требований к оценке уровня знаний и умений в области физической культуры и спорта, а также полномочий по оценке выпо</w:t>
            </w:r>
            <w:r>
              <w:t>л</w:t>
            </w:r>
            <w:r>
              <w:t>нения государственных требований комплекса ГТО</w:t>
            </w:r>
          </w:p>
        </w:tc>
        <w:tc>
          <w:tcPr>
            <w:tcW w:w="1275" w:type="dxa"/>
          </w:tcPr>
          <w:p w:rsidR="00815EFB" w:rsidRPr="00C94868" w:rsidRDefault="00815EFB" w:rsidP="00815EFB">
            <w:pPr>
              <w:jc w:val="center"/>
            </w:pPr>
            <w:r>
              <w:t>0</w:t>
            </w:r>
          </w:p>
        </w:tc>
        <w:tc>
          <w:tcPr>
            <w:tcW w:w="1276" w:type="dxa"/>
          </w:tcPr>
          <w:p w:rsidR="00815EFB" w:rsidRPr="00C94868" w:rsidRDefault="00815EFB" w:rsidP="00815EFB">
            <w:pPr>
              <w:jc w:val="center"/>
            </w:pPr>
            <w:r>
              <w:t>0</w:t>
            </w:r>
          </w:p>
        </w:tc>
        <w:tc>
          <w:tcPr>
            <w:tcW w:w="1418" w:type="dxa"/>
          </w:tcPr>
          <w:p w:rsidR="00815EFB" w:rsidRPr="00C94868" w:rsidRDefault="00815EFB" w:rsidP="00815EFB">
            <w:pPr>
              <w:jc w:val="center"/>
            </w:pPr>
            <w:r>
              <w:t>0</w:t>
            </w:r>
          </w:p>
        </w:tc>
      </w:tr>
      <w:tr w:rsidR="00815EFB" w:rsidRPr="00C94868" w:rsidTr="00815EFB">
        <w:tc>
          <w:tcPr>
            <w:tcW w:w="675" w:type="dxa"/>
          </w:tcPr>
          <w:p w:rsidR="00815EFB" w:rsidRPr="00C94868" w:rsidRDefault="00815EFB" w:rsidP="00815EFB">
            <w:pPr>
              <w:jc w:val="both"/>
            </w:pPr>
            <w:r>
              <w:t>2.1.</w:t>
            </w:r>
          </w:p>
        </w:tc>
        <w:tc>
          <w:tcPr>
            <w:tcW w:w="4962" w:type="dxa"/>
          </w:tcPr>
          <w:p w:rsidR="00815EFB" w:rsidRDefault="00815EFB" w:rsidP="00815EFB">
            <w:pPr>
              <w:jc w:val="both"/>
            </w:pPr>
            <w:r>
              <w:t>Организация и проведение:</w:t>
            </w:r>
          </w:p>
          <w:p w:rsidR="00815EFB" w:rsidRDefault="00815EFB" w:rsidP="00815EFB">
            <w:pPr>
              <w:jc w:val="both"/>
            </w:pPr>
            <w:r>
              <w:t>- церемоний награждения победителей среди к</w:t>
            </w:r>
            <w:r>
              <w:t>о</w:t>
            </w:r>
            <w:r>
              <w:t>манд и спортсменов муниципального района по итогам соревнований;</w:t>
            </w:r>
          </w:p>
          <w:p w:rsidR="00815EFB" w:rsidRPr="00C94868" w:rsidRDefault="00815EFB" w:rsidP="00815EFB">
            <w:pPr>
              <w:jc w:val="both"/>
            </w:pPr>
            <w:r>
              <w:t>- профессионального праздника День физкул</w:t>
            </w:r>
            <w:r>
              <w:t>ь</w:t>
            </w:r>
            <w:r>
              <w:t>турника (приобретение грамот, кубков, медалей и канцелярских товаров)</w:t>
            </w:r>
          </w:p>
        </w:tc>
        <w:tc>
          <w:tcPr>
            <w:tcW w:w="1275" w:type="dxa"/>
          </w:tcPr>
          <w:p w:rsidR="00815EFB" w:rsidRPr="00C94868" w:rsidRDefault="00815EFB" w:rsidP="00815EFB">
            <w:pPr>
              <w:jc w:val="center"/>
            </w:pPr>
            <w:r>
              <w:t>8,0</w:t>
            </w:r>
          </w:p>
        </w:tc>
        <w:tc>
          <w:tcPr>
            <w:tcW w:w="1276" w:type="dxa"/>
          </w:tcPr>
          <w:p w:rsidR="00815EFB" w:rsidRPr="00C94868" w:rsidRDefault="00815EFB" w:rsidP="00815EFB">
            <w:pPr>
              <w:jc w:val="center"/>
            </w:pPr>
            <w:r>
              <w:t>8,0</w:t>
            </w:r>
          </w:p>
        </w:tc>
        <w:tc>
          <w:tcPr>
            <w:tcW w:w="1418" w:type="dxa"/>
          </w:tcPr>
          <w:p w:rsidR="00815EFB" w:rsidRPr="00C94868" w:rsidRDefault="00815EFB" w:rsidP="00815EFB">
            <w:pPr>
              <w:jc w:val="center"/>
            </w:pPr>
            <w:r>
              <w:t>2,2</w:t>
            </w:r>
          </w:p>
        </w:tc>
      </w:tr>
      <w:tr w:rsidR="00815EFB" w:rsidRPr="00C94868" w:rsidTr="00815EFB">
        <w:tc>
          <w:tcPr>
            <w:tcW w:w="675" w:type="dxa"/>
          </w:tcPr>
          <w:p w:rsidR="00815EFB" w:rsidRPr="00C94868" w:rsidRDefault="00815EFB" w:rsidP="00815EFB">
            <w:pPr>
              <w:jc w:val="both"/>
            </w:pPr>
            <w:r>
              <w:t>2.2.</w:t>
            </w:r>
          </w:p>
        </w:tc>
        <w:tc>
          <w:tcPr>
            <w:tcW w:w="4962" w:type="dxa"/>
          </w:tcPr>
          <w:p w:rsidR="00815EFB" w:rsidRPr="00C94868" w:rsidRDefault="00815EFB" w:rsidP="00815EFB">
            <w:pPr>
              <w:jc w:val="both"/>
            </w:pPr>
            <w:r>
              <w:t>Осуществление отдельных государственных по</w:t>
            </w:r>
            <w:r>
              <w:t>л</w:t>
            </w:r>
            <w:r>
              <w:t>номочий по присвоению спортивных разрядов и квалификационных категорий спортивных судей</w:t>
            </w:r>
          </w:p>
        </w:tc>
        <w:tc>
          <w:tcPr>
            <w:tcW w:w="1275" w:type="dxa"/>
          </w:tcPr>
          <w:p w:rsidR="00815EFB" w:rsidRPr="00C94868" w:rsidRDefault="00815EFB" w:rsidP="00815EFB">
            <w:pPr>
              <w:jc w:val="center"/>
            </w:pPr>
            <w:r>
              <w:t>0</w:t>
            </w:r>
          </w:p>
        </w:tc>
        <w:tc>
          <w:tcPr>
            <w:tcW w:w="1276" w:type="dxa"/>
          </w:tcPr>
          <w:p w:rsidR="00815EFB" w:rsidRPr="00C94868" w:rsidRDefault="00815EFB" w:rsidP="00815EFB">
            <w:pPr>
              <w:jc w:val="center"/>
            </w:pPr>
            <w:r>
              <w:t>0</w:t>
            </w:r>
          </w:p>
        </w:tc>
        <w:tc>
          <w:tcPr>
            <w:tcW w:w="1418" w:type="dxa"/>
          </w:tcPr>
          <w:p w:rsidR="00815EFB" w:rsidRPr="00C94868" w:rsidRDefault="00815EFB" w:rsidP="00815EFB">
            <w:pPr>
              <w:jc w:val="center"/>
            </w:pPr>
            <w:r>
              <w:t>0</w:t>
            </w:r>
          </w:p>
        </w:tc>
      </w:tr>
      <w:tr w:rsidR="00815EFB" w:rsidRPr="00C94868" w:rsidTr="00815EFB">
        <w:tc>
          <w:tcPr>
            <w:tcW w:w="675" w:type="dxa"/>
          </w:tcPr>
          <w:p w:rsidR="00815EFB" w:rsidRPr="00C94868" w:rsidRDefault="00815EFB" w:rsidP="00815EFB">
            <w:pPr>
              <w:jc w:val="both"/>
            </w:pPr>
            <w:r>
              <w:t>2.3.</w:t>
            </w:r>
          </w:p>
        </w:tc>
        <w:tc>
          <w:tcPr>
            <w:tcW w:w="4962" w:type="dxa"/>
          </w:tcPr>
          <w:p w:rsidR="00815EFB" w:rsidRPr="00C94868" w:rsidRDefault="00815EFB" w:rsidP="00815EFB">
            <w:pPr>
              <w:jc w:val="both"/>
            </w:pPr>
            <w:r>
              <w:t>Возмещение затрат по содержанию штатных ед</w:t>
            </w:r>
            <w:r>
              <w:t>и</w:t>
            </w:r>
            <w:r>
              <w:t>ниц, осуществляющих переданные отдельные государственные полномочия</w:t>
            </w:r>
          </w:p>
        </w:tc>
        <w:tc>
          <w:tcPr>
            <w:tcW w:w="1275" w:type="dxa"/>
          </w:tcPr>
          <w:p w:rsidR="00815EFB" w:rsidRPr="00C94868" w:rsidRDefault="00815EFB" w:rsidP="00815EFB">
            <w:pPr>
              <w:jc w:val="center"/>
            </w:pPr>
            <w:r>
              <w:t>0</w:t>
            </w:r>
          </w:p>
        </w:tc>
        <w:tc>
          <w:tcPr>
            <w:tcW w:w="1276" w:type="dxa"/>
          </w:tcPr>
          <w:p w:rsidR="00815EFB" w:rsidRPr="00C94868" w:rsidRDefault="00815EFB" w:rsidP="00815EFB">
            <w:pPr>
              <w:jc w:val="center"/>
            </w:pPr>
            <w:r>
              <w:t>0</w:t>
            </w:r>
          </w:p>
        </w:tc>
        <w:tc>
          <w:tcPr>
            <w:tcW w:w="1418" w:type="dxa"/>
          </w:tcPr>
          <w:p w:rsidR="00815EFB" w:rsidRPr="00C94868" w:rsidRDefault="00815EFB" w:rsidP="00815EFB">
            <w:pPr>
              <w:jc w:val="center"/>
            </w:pPr>
            <w:r>
              <w:t>0</w:t>
            </w:r>
          </w:p>
        </w:tc>
      </w:tr>
      <w:tr w:rsidR="00815EFB" w:rsidRPr="00C94868" w:rsidTr="00815EFB">
        <w:tc>
          <w:tcPr>
            <w:tcW w:w="675" w:type="dxa"/>
          </w:tcPr>
          <w:p w:rsidR="00815EFB" w:rsidRPr="00C94868" w:rsidRDefault="00815EFB" w:rsidP="00815EFB">
            <w:pPr>
              <w:jc w:val="both"/>
            </w:pPr>
            <w:r>
              <w:t>2.4.</w:t>
            </w:r>
          </w:p>
        </w:tc>
        <w:tc>
          <w:tcPr>
            <w:tcW w:w="4962" w:type="dxa"/>
          </w:tcPr>
          <w:p w:rsidR="00815EFB" w:rsidRPr="00C94868" w:rsidRDefault="00815EFB" w:rsidP="00815EFB">
            <w:pPr>
              <w:jc w:val="both"/>
            </w:pPr>
            <w:r>
              <w:t>Проектирование, строительство и реконструкция спортивных сооружений района</w:t>
            </w:r>
          </w:p>
        </w:tc>
        <w:tc>
          <w:tcPr>
            <w:tcW w:w="1275" w:type="dxa"/>
          </w:tcPr>
          <w:p w:rsidR="00815EFB" w:rsidRPr="00C94868" w:rsidRDefault="00815EFB" w:rsidP="00815EFB">
            <w:pPr>
              <w:jc w:val="center"/>
            </w:pPr>
            <w:r>
              <w:t>0</w:t>
            </w:r>
          </w:p>
        </w:tc>
        <w:tc>
          <w:tcPr>
            <w:tcW w:w="1276" w:type="dxa"/>
          </w:tcPr>
          <w:p w:rsidR="00815EFB" w:rsidRPr="00C94868" w:rsidRDefault="00815EFB" w:rsidP="00815EFB">
            <w:pPr>
              <w:jc w:val="center"/>
            </w:pPr>
            <w:r>
              <w:t>0</w:t>
            </w:r>
          </w:p>
        </w:tc>
        <w:tc>
          <w:tcPr>
            <w:tcW w:w="1418" w:type="dxa"/>
          </w:tcPr>
          <w:p w:rsidR="00815EFB" w:rsidRPr="00C94868" w:rsidRDefault="00815EFB" w:rsidP="00815EFB">
            <w:pPr>
              <w:jc w:val="center"/>
            </w:pPr>
            <w:r>
              <w:t>0</w:t>
            </w:r>
          </w:p>
        </w:tc>
      </w:tr>
      <w:tr w:rsidR="00815EFB" w:rsidRPr="00C94868" w:rsidTr="00815EFB">
        <w:tc>
          <w:tcPr>
            <w:tcW w:w="675" w:type="dxa"/>
          </w:tcPr>
          <w:p w:rsidR="00815EFB" w:rsidRPr="00C94868" w:rsidRDefault="00815EFB" w:rsidP="00815EFB">
            <w:pPr>
              <w:jc w:val="both"/>
            </w:pPr>
            <w:r>
              <w:t>2.5.</w:t>
            </w:r>
          </w:p>
        </w:tc>
        <w:tc>
          <w:tcPr>
            <w:tcW w:w="4962" w:type="dxa"/>
          </w:tcPr>
          <w:p w:rsidR="00815EFB" w:rsidRPr="00C94868" w:rsidRDefault="00815EFB" w:rsidP="00815EFB">
            <w:pPr>
              <w:jc w:val="both"/>
            </w:pPr>
            <w:r>
              <w:t>Приобретение спортивного инвентаря, спорти</w:t>
            </w:r>
            <w:r>
              <w:t>в</w:t>
            </w:r>
            <w:r>
              <w:t>ной формы и оборудования для организации пр</w:t>
            </w:r>
            <w:r>
              <w:t>о</w:t>
            </w:r>
            <w:r>
              <w:t>ведения физкультурно-массовых и спортивных мероприятий, проводимых на территории мун</w:t>
            </w:r>
            <w:r>
              <w:t>и</w:t>
            </w:r>
            <w:r>
              <w:t>ципального района</w:t>
            </w:r>
          </w:p>
        </w:tc>
        <w:tc>
          <w:tcPr>
            <w:tcW w:w="1275" w:type="dxa"/>
          </w:tcPr>
          <w:p w:rsidR="00815EFB" w:rsidRPr="00C94868" w:rsidRDefault="00815EFB" w:rsidP="00815EFB">
            <w:pPr>
              <w:jc w:val="center"/>
            </w:pPr>
            <w:r>
              <w:t>5,0</w:t>
            </w:r>
          </w:p>
        </w:tc>
        <w:tc>
          <w:tcPr>
            <w:tcW w:w="1276" w:type="dxa"/>
          </w:tcPr>
          <w:p w:rsidR="00815EFB" w:rsidRPr="00C94868" w:rsidRDefault="00815EFB" w:rsidP="00815EFB">
            <w:pPr>
              <w:jc w:val="center"/>
            </w:pPr>
            <w:r>
              <w:t>5,0</w:t>
            </w:r>
          </w:p>
        </w:tc>
        <w:tc>
          <w:tcPr>
            <w:tcW w:w="1418" w:type="dxa"/>
          </w:tcPr>
          <w:p w:rsidR="00815EFB" w:rsidRPr="00C94868" w:rsidRDefault="00815EFB" w:rsidP="00815EFB">
            <w:pPr>
              <w:jc w:val="center"/>
            </w:pPr>
            <w:r>
              <w:t>1,4</w:t>
            </w:r>
          </w:p>
        </w:tc>
      </w:tr>
      <w:tr w:rsidR="00815EFB" w:rsidRPr="00C94868" w:rsidTr="00815EFB">
        <w:tc>
          <w:tcPr>
            <w:tcW w:w="675" w:type="dxa"/>
          </w:tcPr>
          <w:p w:rsidR="00815EFB" w:rsidRPr="00C94868" w:rsidRDefault="00815EFB" w:rsidP="00815EFB">
            <w:pPr>
              <w:jc w:val="both"/>
            </w:pPr>
            <w:r>
              <w:t>2.6.</w:t>
            </w:r>
          </w:p>
        </w:tc>
        <w:tc>
          <w:tcPr>
            <w:tcW w:w="4962" w:type="dxa"/>
          </w:tcPr>
          <w:p w:rsidR="00815EFB" w:rsidRPr="00C94868" w:rsidRDefault="00815EFB" w:rsidP="00815EFB">
            <w:pPr>
              <w:jc w:val="both"/>
            </w:pPr>
            <w:r>
              <w:t>Обустройство объектов инфраструктуры муниц</w:t>
            </w:r>
            <w:r>
              <w:t>и</w:t>
            </w:r>
            <w:r>
              <w:t>пального района плоскостными сооружениями, уличными тренажерами, площадками ГТО и по</w:t>
            </w:r>
            <w:r>
              <w:t>д</w:t>
            </w:r>
            <w:r>
              <w:t>держание в надлежащем состоянии спортивных объектов района</w:t>
            </w:r>
          </w:p>
        </w:tc>
        <w:tc>
          <w:tcPr>
            <w:tcW w:w="1275" w:type="dxa"/>
          </w:tcPr>
          <w:p w:rsidR="00815EFB" w:rsidRPr="00C94868" w:rsidRDefault="00815EFB" w:rsidP="00815EFB">
            <w:pPr>
              <w:jc w:val="center"/>
            </w:pPr>
            <w:r>
              <w:t>0</w:t>
            </w:r>
          </w:p>
        </w:tc>
        <w:tc>
          <w:tcPr>
            <w:tcW w:w="1276" w:type="dxa"/>
          </w:tcPr>
          <w:p w:rsidR="00815EFB" w:rsidRPr="00C94868" w:rsidRDefault="00815EFB" w:rsidP="00815EFB">
            <w:pPr>
              <w:jc w:val="center"/>
            </w:pPr>
            <w:r>
              <w:t>0</w:t>
            </w:r>
          </w:p>
        </w:tc>
        <w:tc>
          <w:tcPr>
            <w:tcW w:w="1418" w:type="dxa"/>
          </w:tcPr>
          <w:p w:rsidR="00815EFB" w:rsidRPr="00C94868" w:rsidRDefault="00815EFB" w:rsidP="00815EFB">
            <w:pPr>
              <w:jc w:val="center"/>
            </w:pPr>
            <w:r>
              <w:t>0</w:t>
            </w:r>
          </w:p>
        </w:tc>
      </w:tr>
      <w:tr w:rsidR="00815EFB" w:rsidRPr="00C94868" w:rsidTr="00815EFB">
        <w:tc>
          <w:tcPr>
            <w:tcW w:w="675" w:type="dxa"/>
          </w:tcPr>
          <w:p w:rsidR="00815EFB" w:rsidRPr="00C94868" w:rsidRDefault="00815EFB" w:rsidP="00815EFB">
            <w:pPr>
              <w:jc w:val="both"/>
            </w:pPr>
            <w:r>
              <w:t>2.7.</w:t>
            </w:r>
          </w:p>
        </w:tc>
        <w:tc>
          <w:tcPr>
            <w:tcW w:w="4962" w:type="dxa"/>
          </w:tcPr>
          <w:p w:rsidR="00815EFB" w:rsidRPr="00C94868" w:rsidRDefault="00815EFB" w:rsidP="00815EFB">
            <w:pPr>
              <w:jc w:val="both"/>
            </w:pPr>
            <w:r>
              <w:t>Освещение информации в информационно-телекоммуникационной сети «Интернет»</w:t>
            </w:r>
          </w:p>
        </w:tc>
        <w:tc>
          <w:tcPr>
            <w:tcW w:w="1275" w:type="dxa"/>
          </w:tcPr>
          <w:p w:rsidR="00815EFB" w:rsidRPr="00C94868" w:rsidRDefault="00815EFB" w:rsidP="00815EFB">
            <w:pPr>
              <w:jc w:val="center"/>
            </w:pPr>
            <w:r>
              <w:t>0</w:t>
            </w:r>
          </w:p>
        </w:tc>
        <w:tc>
          <w:tcPr>
            <w:tcW w:w="1276" w:type="dxa"/>
          </w:tcPr>
          <w:p w:rsidR="00815EFB" w:rsidRPr="00C94868" w:rsidRDefault="00815EFB" w:rsidP="00815EFB">
            <w:pPr>
              <w:jc w:val="center"/>
            </w:pPr>
            <w:r>
              <w:t>0</w:t>
            </w:r>
          </w:p>
        </w:tc>
        <w:tc>
          <w:tcPr>
            <w:tcW w:w="1418" w:type="dxa"/>
          </w:tcPr>
          <w:p w:rsidR="00815EFB" w:rsidRPr="00C94868" w:rsidRDefault="00815EFB" w:rsidP="00815EFB">
            <w:pPr>
              <w:jc w:val="center"/>
            </w:pPr>
            <w:r>
              <w:t>0</w:t>
            </w:r>
          </w:p>
        </w:tc>
      </w:tr>
      <w:tr w:rsidR="00815EFB" w:rsidRPr="00C94868" w:rsidTr="00815EFB">
        <w:tc>
          <w:tcPr>
            <w:tcW w:w="675" w:type="dxa"/>
          </w:tcPr>
          <w:p w:rsidR="00815EFB" w:rsidRPr="00C94868" w:rsidRDefault="00815EFB" w:rsidP="00815EFB">
            <w:pPr>
              <w:jc w:val="both"/>
            </w:pPr>
            <w:r>
              <w:t>2.8.</w:t>
            </w:r>
          </w:p>
        </w:tc>
        <w:tc>
          <w:tcPr>
            <w:tcW w:w="4962" w:type="dxa"/>
          </w:tcPr>
          <w:p w:rsidR="00815EFB" w:rsidRPr="00C94868" w:rsidRDefault="00815EFB" w:rsidP="00815EFB">
            <w:pPr>
              <w:jc w:val="both"/>
            </w:pPr>
            <w:r>
              <w:t>Организация участия во Всероссийских, межра</w:t>
            </w:r>
            <w:r>
              <w:t>й</w:t>
            </w:r>
            <w:r>
              <w:t>онных, областных спортивно-массовых и спо</w:t>
            </w:r>
            <w:r>
              <w:t>р</w:t>
            </w:r>
            <w:r>
              <w:t>тивных мероприятиях по различным видам спо</w:t>
            </w:r>
            <w:r>
              <w:t>р</w:t>
            </w:r>
            <w:r>
              <w:t>та с различными группами населения района</w:t>
            </w:r>
          </w:p>
        </w:tc>
        <w:tc>
          <w:tcPr>
            <w:tcW w:w="1275" w:type="dxa"/>
          </w:tcPr>
          <w:p w:rsidR="00815EFB" w:rsidRPr="00C94868" w:rsidRDefault="00815EFB" w:rsidP="00815EFB">
            <w:pPr>
              <w:jc w:val="center"/>
            </w:pPr>
            <w:r>
              <w:t>1,0</w:t>
            </w:r>
          </w:p>
        </w:tc>
        <w:tc>
          <w:tcPr>
            <w:tcW w:w="1276" w:type="dxa"/>
          </w:tcPr>
          <w:p w:rsidR="00815EFB" w:rsidRPr="00C94868" w:rsidRDefault="00815EFB" w:rsidP="00815EFB">
            <w:pPr>
              <w:jc w:val="center"/>
            </w:pPr>
            <w:r>
              <w:t>1,0</w:t>
            </w:r>
          </w:p>
        </w:tc>
        <w:tc>
          <w:tcPr>
            <w:tcW w:w="1418" w:type="dxa"/>
          </w:tcPr>
          <w:p w:rsidR="00815EFB" w:rsidRPr="00C94868" w:rsidRDefault="00815EFB" w:rsidP="00815EFB">
            <w:pPr>
              <w:jc w:val="center"/>
            </w:pPr>
            <w:r>
              <w:t>0,3</w:t>
            </w:r>
          </w:p>
        </w:tc>
      </w:tr>
      <w:tr w:rsidR="00815EFB" w:rsidRPr="00C94868" w:rsidTr="00815EFB">
        <w:tc>
          <w:tcPr>
            <w:tcW w:w="675" w:type="dxa"/>
          </w:tcPr>
          <w:p w:rsidR="00815EFB" w:rsidRPr="00C94868" w:rsidRDefault="00815EFB" w:rsidP="00815EFB">
            <w:pPr>
              <w:jc w:val="both"/>
            </w:pPr>
            <w:r>
              <w:t>2.9.</w:t>
            </w:r>
          </w:p>
        </w:tc>
        <w:tc>
          <w:tcPr>
            <w:tcW w:w="4962" w:type="dxa"/>
          </w:tcPr>
          <w:p w:rsidR="00815EFB" w:rsidRPr="00C94868" w:rsidRDefault="00815EFB" w:rsidP="00815EFB">
            <w:pPr>
              <w:jc w:val="both"/>
            </w:pPr>
            <w:r>
              <w:t>Организация и проведение спортивных соревн</w:t>
            </w:r>
            <w:r>
              <w:t>о</w:t>
            </w:r>
            <w:r>
              <w:t>ваний согласно ежегодному календарному плану (Всероссийские соревнования, спартакиады, ме</w:t>
            </w:r>
            <w:r>
              <w:t>ж</w:t>
            </w:r>
            <w:r>
              <w:t>районные, районные спортивно-массовые и спо</w:t>
            </w:r>
            <w:r>
              <w:t>р</w:t>
            </w:r>
            <w:r>
              <w:t>тивные мероприятия по различным видам спорта с различными возрастами группами населения)</w:t>
            </w:r>
          </w:p>
        </w:tc>
        <w:tc>
          <w:tcPr>
            <w:tcW w:w="1275" w:type="dxa"/>
          </w:tcPr>
          <w:p w:rsidR="00815EFB" w:rsidRPr="00C94868" w:rsidRDefault="00815EFB" w:rsidP="00815EFB">
            <w:pPr>
              <w:jc w:val="center"/>
            </w:pPr>
            <w:r>
              <w:t>15,0</w:t>
            </w:r>
          </w:p>
        </w:tc>
        <w:tc>
          <w:tcPr>
            <w:tcW w:w="1276" w:type="dxa"/>
          </w:tcPr>
          <w:p w:rsidR="00815EFB" w:rsidRPr="00C94868" w:rsidRDefault="00815EFB" w:rsidP="00815EFB">
            <w:pPr>
              <w:jc w:val="center"/>
            </w:pPr>
            <w:r>
              <w:t>15,0</w:t>
            </w:r>
          </w:p>
        </w:tc>
        <w:tc>
          <w:tcPr>
            <w:tcW w:w="1418" w:type="dxa"/>
          </w:tcPr>
          <w:p w:rsidR="00815EFB" w:rsidRPr="00C94868" w:rsidRDefault="00815EFB" w:rsidP="00815EFB">
            <w:pPr>
              <w:jc w:val="center"/>
            </w:pPr>
            <w:r>
              <w:t>4,1</w:t>
            </w:r>
          </w:p>
        </w:tc>
      </w:tr>
      <w:tr w:rsidR="00815EFB" w:rsidRPr="00C94868" w:rsidTr="00815EFB">
        <w:tc>
          <w:tcPr>
            <w:tcW w:w="675" w:type="dxa"/>
          </w:tcPr>
          <w:p w:rsidR="00815EFB" w:rsidRDefault="00815EFB" w:rsidP="00815EFB">
            <w:pPr>
              <w:jc w:val="both"/>
            </w:pPr>
            <w:r>
              <w:t>2.10</w:t>
            </w:r>
          </w:p>
        </w:tc>
        <w:tc>
          <w:tcPr>
            <w:tcW w:w="4962" w:type="dxa"/>
          </w:tcPr>
          <w:p w:rsidR="00815EFB" w:rsidRDefault="00815EFB" w:rsidP="00815EFB">
            <w:pPr>
              <w:jc w:val="both"/>
            </w:pPr>
            <w:r>
              <w:t>Организация и проведение мероприятий, акций, фестивалей среди лиц с ограниченными возмо</w:t>
            </w:r>
            <w:r>
              <w:t>ж</w:t>
            </w:r>
            <w:r>
              <w:lastRenderedPageBreak/>
              <w:t>ностями здоровья и инвалидов</w:t>
            </w:r>
          </w:p>
        </w:tc>
        <w:tc>
          <w:tcPr>
            <w:tcW w:w="1275" w:type="dxa"/>
          </w:tcPr>
          <w:p w:rsidR="00815EFB" w:rsidRDefault="00815EFB" w:rsidP="00815EFB">
            <w:pPr>
              <w:jc w:val="center"/>
            </w:pPr>
            <w:r>
              <w:lastRenderedPageBreak/>
              <w:t>5,0</w:t>
            </w:r>
          </w:p>
        </w:tc>
        <w:tc>
          <w:tcPr>
            <w:tcW w:w="1276" w:type="dxa"/>
          </w:tcPr>
          <w:p w:rsidR="00815EFB" w:rsidRPr="00C94868" w:rsidRDefault="00815EFB" w:rsidP="00815EFB">
            <w:pPr>
              <w:jc w:val="center"/>
            </w:pPr>
            <w:r>
              <w:t>5,0</w:t>
            </w:r>
          </w:p>
        </w:tc>
        <w:tc>
          <w:tcPr>
            <w:tcW w:w="1418" w:type="dxa"/>
          </w:tcPr>
          <w:p w:rsidR="00815EFB" w:rsidRPr="00C94868" w:rsidRDefault="00815EFB" w:rsidP="00815EFB">
            <w:pPr>
              <w:jc w:val="center"/>
            </w:pPr>
            <w:r>
              <w:t>1,4</w:t>
            </w:r>
          </w:p>
        </w:tc>
      </w:tr>
      <w:tr w:rsidR="00815EFB" w:rsidRPr="00C94868" w:rsidTr="00815EFB">
        <w:tc>
          <w:tcPr>
            <w:tcW w:w="675" w:type="dxa"/>
          </w:tcPr>
          <w:p w:rsidR="00815EFB" w:rsidRDefault="00815EFB" w:rsidP="00815EFB">
            <w:pPr>
              <w:jc w:val="both"/>
            </w:pPr>
            <w:r>
              <w:lastRenderedPageBreak/>
              <w:t>2.11</w:t>
            </w:r>
          </w:p>
        </w:tc>
        <w:tc>
          <w:tcPr>
            <w:tcW w:w="4962" w:type="dxa"/>
          </w:tcPr>
          <w:p w:rsidR="00815EFB" w:rsidRDefault="00815EFB" w:rsidP="00815EFB">
            <w:pPr>
              <w:jc w:val="both"/>
            </w:pPr>
            <w:r>
              <w:t>Организация и проведение зимнего и летнего ф</w:t>
            </w:r>
            <w:r>
              <w:t>е</w:t>
            </w:r>
            <w:r>
              <w:t>стивалей по внедрению Всероссийского физкул</w:t>
            </w:r>
            <w:r>
              <w:t>ь</w:t>
            </w:r>
            <w:r>
              <w:t>турно-спортивного комплекса ГТО, День здор</w:t>
            </w:r>
            <w:r>
              <w:t>о</w:t>
            </w:r>
            <w:r>
              <w:t>вья – День ГТО! Дружит со спортом вся наша с</w:t>
            </w:r>
            <w:r>
              <w:t>е</w:t>
            </w:r>
            <w:r>
              <w:t>мья – сдадим ГТО папа, мама и я!</w:t>
            </w:r>
          </w:p>
        </w:tc>
        <w:tc>
          <w:tcPr>
            <w:tcW w:w="1275" w:type="dxa"/>
          </w:tcPr>
          <w:p w:rsidR="00815EFB" w:rsidRDefault="00815EFB" w:rsidP="00815EFB">
            <w:pPr>
              <w:jc w:val="center"/>
            </w:pPr>
            <w:r>
              <w:t>6,0</w:t>
            </w:r>
          </w:p>
        </w:tc>
        <w:tc>
          <w:tcPr>
            <w:tcW w:w="1276" w:type="dxa"/>
          </w:tcPr>
          <w:p w:rsidR="00815EFB" w:rsidRPr="00C94868" w:rsidRDefault="00815EFB" w:rsidP="00815EFB">
            <w:pPr>
              <w:jc w:val="center"/>
            </w:pPr>
            <w:r>
              <w:t>6,0</w:t>
            </w:r>
          </w:p>
        </w:tc>
        <w:tc>
          <w:tcPr>
            <w:tcW w:w="1418" w:type="dxa"/>
          </w:tcPr>
          <w:p w:rsidR="00815EFB" w:rsidRPr="00C94868" w:rsidRDefault="00815EFB" w:rsidP="00815EFB">
            <w:pPr>
              <w:jc w:val="center"/>
            </w:pPr>
            <w:r>
              <w:t>1,6</w:t>
            </w:r>
          </w:p>
        </w:tc>
      </w:tr>
      <w:tr w:rsidR="00815EFB" w:rsidRPr="00C94868" w:rsidTr="00815EFB">
        <w:tc>
          <w:tcPr>
            <w:tcW w:w="675" w:type="dxa"/>
          </w:tcPr>
          <w:p w:rsidR="00815EFB" w:rsidRDefault="00815EFB" w:rsidP="00815EFB">
            <w:pPr>
              <w:jc w:val="both"/>
            </w:pPr>
            <w:r>
              <w:t>2.12</w:t>
            </w:r>
          </w:p>
        </w:tc>
        <w:tc>
          <w:tcPr>
            <w:tcW w:w="4962" w:type="dxa"/>
          </w:tcPr>
          <w:p w:rsidR="00815EFB" w:rsidRDefault="00815EFB" w:rsidP="00815EFB">
            <w:pPr>
              <w:jc w:val="both"/>
            </w:pPr>
            <w:r>
              <w:t>Организационное обеспечение подготовки и пр</w:t>
            </w:r>
            <w:r>
              <w:t>о</w:t>
            </w:r>
            <w:r>
              <w:t>ведения мероприятий среди ветеранов спорта и граждан пожилого возраста на территории мун</w:t>
            </w:r>
            <w:r>
              <w:t>и</w:t>
            </w:r>
            <w:r>
              <w:t>ципального района</w:t>
            </w:r>
          </w:p>
        </w:tc>
        <w:tc>
          <w:tcPr>
            <w:tcW w:w="1275" w:type="dxa"/>
          </w:tcPr>
          <w:p w:rsidR="00815EFB" w:rsidRDefault="00815EFB" w:rsidP="00815EFB">
            <w:pPr>
              <w:jc w:val="center"/>
            </w:pPr>
            <w:r>
              <w:t>2,0</w:t>
            </w:r>
          </w:p>
        </w:tc>
        <w:tc>
          <w:tcPr>
            <w:tcW w:w="1276" w:type="dxa"/>
          </w:tcPr>
          <w:p w:rsidR="00815EFB" w:rsidRPr="00C94868" w:rsidRDefault="00815EFB" w:rsidP="00815EFB">
            <w:pPr>
              <w:jc w:val="center"/>
            </w:pPr>
            <w:r>
              <w:t>2,0</w:t>
            </w:r>
          </w:p>
        </w:tc>
        <w:tc>
          <w:tcPr>
            <w:tcW w:w="1418" w:type="dxa"/>
          </w:tcPr>
          <w:p w:rsidR="00815EFB" w:rsidRPr="00C94868" w:rsidRDefault="00815EFB" w:rsidP="00815EFB">
            <w:pPr>
              <w:jc w:val="center"/>
            </w:pPr>
            <w:r>
              <w:t>0,5</w:t>
            </w:r>
          </w:p>
        </w:tc>
      </w:tr>
      <w:tr w:rsidR="00815EFB" w:rsidRPr="00C94868" w:rsidTr="00815EFB">
        <w:tc>
          <w:tcPr>
            <w:tcW w:w="5637" w:type="dxa"/>
            <w:gridSpan w:val="2"/>
          </w:tcPr>
          <w:p w:rsidR="00815EFB" w:rsidRPr="00C94868" w:rsidRDefault="00815EFB" w:rsidP="00815EFB">
            <w:pPr>
              <w:jc w:val="both"/>
            </w:pPr>
            <w:r>
              <w:t>Итого</w:t>
            </w:r>
          </w:p>
        </w:tc>
        <w:tc>
          <w:tcPr>
            <w:tcW w:w="1275" w:type="dxa"/>
          </w:tcPr>
          <w:p w:rsidR="00815EFB" w:rsidRPr="00C94868" w:rsidRDefault="00815EFB" w:rsidP="00815EFB">
            <w:pPr>
              <w:jc w:val="center"/>
            </w:pPr>
            <w:r>
              <w:t>366,2</w:t>
            </w:r>
          </w:p>
        </w:tc>
        <w:tc>
          <w:tcPr>
            <w:tcW w:w="1276" w:type="dxa"/>
          </w:tcPr>
          <w:p w:rsidR="00815EFB" w:rsidRPr="00C94868" w:rsidRDefault="00815EFB" w:rsidP="00815EFB">
            <w:pPr>
              <w:jc w:val="center"/>
            </w:pPr>
            <w:r>
              <w:t>366,2</w:t>
            </w:r>
          </w:p>
        </w:tc>
        <w:tc>
          <w:tcPr>
            <w:tcW w:w="1418" w:type="dxa"/>
          </w:tcPr>
          <w:p w:rsidR="00815EFB" w:rsidRPr="00C94868" w:rsidRDefault="00815EFB" w:rsidP="00815EFB">
            <w:pPr>
              <w:jc w:val="center"/>
            </w:pPr>
            <w:r>
              <w:t>100</w:t>
            </w:r>
          </w:p>
        </w:tc>
      </w:tr>
    </w:tbl>
    <w:p w:rsidR="00815EFB" w:rsidRPr="00C94868" w:rsidRDefault="00815EFB" w:rsidP="00815EFB">
      <w:pPr>
        <w:ind w:firstLine="567"/>
        <w:jc w:val="both"/>
        <w:rPr>
          <w:sz w:val="28"/>
          <w:szCs w:val="28"/>
        </w:rPr>
      </w:pPr>
    </w:p>
    <w:p w:rsidR="00DB0490" w:rsidRDefault="00815EFB" w:rsidP="00815EFB">
      <w:pPr>
        <w:autoSpaceDE w:val="0"/>
        <w:autoSpaceDN w:val="0"/>
        <w:adjustRightInd w:val="0"/>
        <w:ind w:firstLine="567"/>
        <w:jc w:val="both"/>
        <w:rPr>
          <w:rFonts w:eastAsiaTheme="minorHAnsi"/>
          <w:sz w:val="28"/>
          <w:szCs w:val="28"/>
          <w:lang w:eastAsia="en-US"/>
        </w:rPr>
      </w:pPr>
      <w:r w:rsidRPr="0096143D">
        <w:rPr>
          <w:rFonts w:eastAsiaTheme="minorHAnsi"/>
          <w:sz w:val="28"/>
          <w:szCs w:val="28"/>
          <w:lang w:eastAsia="en-US"/>
        </w:rPr>
        <w:t>За счет средств, предусмотренных на финансовое обеспечение меропр</w:t>
      </w:r>
      <w:r w:rsidRPr="0096143D">
        <w:rPr>
          <w:rFonts w:eastAsiaTheme="minorHAnsi"/>
          <w:sz w:val="28"/>
          <w:szCs w:val="28"/>
          <w:lang w:eastAsia="en-US"/>
        </w:rPr>
        <w:t>и</w:t>
      </w:r>
      <w:r w:rsidRPr="0096143D">
        <w:rPr>
          <w:rFonts w:eastAsiaTheme="minorHAnsi"/>
          <w:sz w:val="28"/>
          <w:szCs w:val="28"/>
          <w:lang w:eastAsia="en-US"/>
        </w:rPr>
        <w:t>ятий подпрограммы в 2018 году</w:t>
      </w:r>
      <w:r w:rsidR="00DB0490">
        <w:rPr>
          <w:rFonts w:eastAsiaTheme="minorHAnsi"/>
          <w:sz w:val="28"/>
          <w:szCs w:val="28"/>
          <w:lang w:eastAsia="en-US"/>
        </w:rPr>
        <w:t>:</w:t>
      </w:r>
    </w:p>
    <w:p w:rsidR="00815EFB" w:rsidRPr="0096143D" w:rsidRDefault="00DB0490" w:rsidP="00815EF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D90669">
        <w:rPr>
          <w:color w:val="000000"/>
          <w:sz w:val="28"/>
          <w:szCs w:val="28"/>
        </w:rPr>
        <w:t>МАУДО «ЦДОД</w:t>
      </w:r>
      <w:r>
        <w:rPr>
          <w:color w:val="000000"/>
          <w:sz w:val="28"/>
          <w:szCs w:val="28"/>
        </w:rPr>
        <w:t>:</w:t>
      </w:r>
    </w:p>
    <w:p w:rsidR="00815EFB" w:rsidRPr="0096143D" w:rsidRDefault="00815EFB" w:rsidP="00815EFB">
      <w:pPr>
        <w:autoSpaceDE w:val="0"/>
        <w:autoSpaceDN w:val="0"/>
        <w:adjustRightInd w:val="0"/>
        <w:ind w:firstLine="567"/>
        <w:jc w:val="both"/>
        <w:rPr>
          <w:rFonts w:eastAsiaTheme="minorHAnsi"/>
          <w:sz w:val="28"/>
          <w:szCs w:val="28"/>
          <w:lang w:eastAsia="en-US"/>
        </w:rPr>
      </w:pPr>
      <w:r w:rsidRPr="0096143D">
        <w:rPr>
          <w:rFonts w:eastAsiaTheme="minorHAnsi"/>
          <w:sz w:val="28"/>
          <w:szCs w:val="28"/>
          <w:lang w:eastAsia="en-US"/>
        </w:rPr>
        <w:t xml:space="preserve">- </w:t>
      </w:r>
      <w:r w:rsidR="00DB0490">
        <w:rPr>
          <w:rFonts w:eastAsiaTheme="minorHAnsi"/>
          <w:sz w:val="28"/>
          <w:szCs w:val="28"/>
          <w:lang w:eastAsia="en-US"/>
        </w:rPr>
        <w:t xml:space="preserve">произведены </w:t>
      </w:r>
      <w:r w:rsidRPr="0096143D">
        <w:rPr>
          <w:rFonts w:eastAsiaTheme="minorHAnsi"/>
          <w:sz w:val="28"/>
          <w:szCs w:val="28"/>
          <w:lang w:eastAsia="en-US"/>
        </w:rPr>
        <w:t>выплаты персоналу МАУДО по обеспечению тренерской работы в размере 324,2 тыс</w:t>
      </w:r>
      <w:proofErr w:type="gramStart"/>
      <w:r w:rsidRPr="0096143D">
        <w:rPr>
          <w:rFonts w:eastAsiaTheme="minorHAnsi"/>
          <w:sz w:val="28"/>
          <w:szCs w:val="28"/>
          <w:lang w:eastAsia="en-US"/>
        </w:rPr>
        <w:t>.р</w:t>
      </w:r>
      <w:proofErr w:type="gramEnd"/>
      <w:r w:rsidRPr="0096143D">
        <w:rPr>
          <w:rFonts w:eastAsiaTheme="minorHAnsi"/>
          <w:sz w:val="28"/>
          <w:szCs w:val="28"/>
          <w:lang w:eastAsia="en-US"/>
        </w:rPr>
        <w:t>уб</w:t>
      </w:r>
      <w:r w:rsidR="00DB0490">
        <w:rPr>
          <w:rFonts w:eastAsiaTheme="minorHAnsi"/>
          <w:sz w:val="28"/>
          <w:szCs w:val="28"/>
          <w:lang w:eastAsia="en-US"/>
        </w:rPr>
        <w:t>лей.</w:t>
      </w:r>
    </w:p>
    <w:p w:rsidR="00DB0490" w:rsidRDefault="00DB0490" w:rsidP="00815EF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Администрацией муниципального района:</w:t>
      </w:r>
    </w:p>
    <w:p w:rsidR="00815EFB" w:rsidRPr="0096143D" w:rsidRDefault="00815EFB" w:rsidP="00815EFB">
      <w:pPr>
        <w:autoSpaceDE w:val="0"/>
        <w:autoSpaceDN w:val="0"/>
        <w:adjustRightInd w:val="0"/>
        <w:ind w:firstLine="567"/>
        <w:jc w:val="both"/>
        <w:rPr>
          <w:rFonts w:eastAsiaTheme="minorHAnsi"/>
          <w:sz w:val="28"/>
          <w:szCs w:val="28"/>
          <w:lang w:eastAsia="en-US"/>
        </w:rPr>
      </w:pPr>
      <w:r w:rsidRPr="0096143D">
        <w:rPr>
          <w:rFonts w:eastAsiaTheme="minorHAnsi"/>
          <w:sz w:val="28"/>
          <w:szCs w:val="28"/>
          <w:lang w:eastAsia="en-US"/>
        </w:rPr>
        <w:t>- проведены массовые спортивные мероприятия на сумму 37,0 тыс</w:t>
      </w:r>
      <w:proofErr w:type="gramStart"/>
      <w:r w:rsidRPr="0096143D">
        <w:rPr>
          <w:rFonts w:eastAsiaTheme="minorHAnsi"/>
          <w:sz w:val="28"/>
          <w:szCs w:val="28"/>
          <w:lang w:eastAsia="en-US"/>
        </w:rPr>
        <w:t>.р</w:t>
      </w:r>
      <w:proofErr w:type="gramEnd"/>
      <w:r w:rsidRPr="0096143D">
        <w:rPr>
          <w:rFonts w:eastAsiaTheme="minorHAnsi"/>
          <w:sz w:val="28"/>
          <w:szCs w:val="28"/>
          <w:lang w:eastAsia="en-US"/>
        </w:rPr>
        <w:t>уб</w:t>
      </w:r>
      <w:r w:rsidR="00DB0490">
        <w:rPr>
          <w:rFonts w:eastAsiaTheme="minorHAnsi"/>
          <w:sz w:val="28"/>
          <w:szCs w:val="28"/>
          <w:lang w:eastAsia="en-US"/>
        </w:rPr>
        <w:t>лей</w:t>
      </w:r>
      <w:r w:rsidRPr="0096143D">
        <w:rPr>
          <w:rFonts w:eastAsiaTheme="minorHAnsi"/>
          <w:sz w:val="28"/>
          <w:szCs w:val="28"/>
          <w:lang w:eastAsia="en-US"/>
        </w:rPr>
        <w:t>;</w:t>
      </w:r>
    </w:p>
    <w:p w:rsidR="00815EFB" w:rsidRPr="0096143D" w:rsidRDefault="00815EFB" w:rsidP="00815EFB">
      <w:pPr>
        <w:autoSpaceDE w:val="0"/>
        <w:autoSpaceDN w:val="0"/>
        <w:adjustRightInd w:val="0"/>
        <w:ind w:firstLine="567"/>
        <w:jc w:val="both"/>
        <w:rPr>
          <w:rFonts w:eastAsiaTheme="minorHAnsi"/>
          <w:sz w:val="28"/>
          <w:szCs w:val="28"/>
          <w:lang w:eastAsia="en-US"/>
        </w:rPr>
      </w:pPr>
      <w:r w:rsidRPr="0096143D">
        <w:rPr>
          <w:rFonts w:eastAsiaTheme="minorHAnsi"/>
          <w:sz w:val="28"/>
          <w:szCs w:val="28"/>
          <w:lang w:eastAsia="en-US"/>
        </w:rPr>
        <w:t>- приобретен спортивный инвентарь на сумму 5,0 тыс</w:t>
      </w:r>
      <w:proofErr w:type="gramStart"/>
      <w:r w:rsidRPr="0096143D">
        <w:rPr>
          <w:rFonts w:eastAsiaTheme="minorHAnsi"/>
          <w:sz w:val="28"/>
          <w:szCs w:val="28"/>
          <w:lang w:eastAsia="en-US"/>
        </w:rPr>
        <w:t>.р</w:t>
      </w:r>
      <w:proofErr w:type="gramEnd"/>
      <w:r w:rsidRPr="0096143D">
        <w:rPr>
          <w:rFonts w:eastAsiaTheme="minorHAnsi"/>
          <w:sz w:val="28"/>
          <w:szCs w:val="28"/>
          <w:lang w:eastAsia="en-US"/>
        </w:rPr>
        <w:t>уб</w:t>
      </w:r>
      <w:r w:rsidR="00DB0490">
        <w:rPr>
          <w:rFonts w:eastAsiaTheme="minorHAnsi"/>
          <w:sz w:val="28"/>
          <w:szCs w:val="28"/>
          <w:lang w:eastAsia="en-US"/>
        </w:rPr>
        <w:t>лей</w:t>
      </w:r>
      <w:r w:rsidRPr="0096143D">
        <w:rPr>
          <w:rFonts w:eastAsiaTheme="minorHAnsi"/>
          <w:sz w:val="28"/>
          <w:szCs w:val="28"/>
          <w:lang w:eastAsia="en-US"/>
        </w:rPr>
        <w:t>.</w:t>
      </w:r>
    </w:p>
    <w:p w:rsidR="00DB0490" w:rsidRDefault="00C97DCB" w:rsidP="00815EFB">
      <w:pPr>
        <w:autoSpaceDE w:val="0"/>
        <w:autoSpaceDN w:val="0"/>
        <w:adjustRightInd w:val="0"/>
        <w:ind w:firstLine="567"/>
        <w:jc w:val="both"/>
        <w:rPr>
          <w:rFonts w:eastAsiaTheme="minorHAnsi"/>
          <w:sz w:val="28"/>
          <w:szCs w:val="28"/>
          <w:highlight w:val="yellow"/>
          <w:lang w:eastAsia="en-US"/>
        </w:rPr>
      </w:pPr>
      <w:r>
        <w:rPr>
          <w:rFonts w:eastAsiaTheme="minorHAnsi"/>
          <w:sz w:val="28"/>
          <w:szCs w:val="28"/>
          <w:highlight w:val="yellow"/>
          <w:lang w:eastAsia="en-US"/>
        </w:rPr>
        <w:t xml:space="preserve"> </w:t>
      </w:r>
    </w:p>
    <w:p w:rsidR="00DB0490" w:rsidRPr="00DB0490" w:rsidRDefault="00DB0490" w:rsidP="00815EFB">
      <w:pPr>
        <w:autoSpaceDE w:val="0"/>
        <w:autoSpaceDN w:val="0"/>
        <w:adjustRightInd w:val="0"/>
        <w:ind w:firstLine="567"/>
        <w:jc w:val="both"/>
        <w:rPr>
          <w:rFonts w:eastAsiaTheme="minorHAnsi"/>
          <w:sz w:val="28"/>
          <w:szCs w:val="28"/>
          <w:u w:val="single"/>
          <w:lang w:eastAsia="en-US"/>
        </w:rPr>
      </w:pPr>
      <w:r w:rsidRPr="00DB0490">
        <w:rPr>
          <w:rFonts w:eastAsiaTheme="minorHAnsi"/>
          <w:sz w:val="28"/>
          <w:szCs w:val="28"/>
          <w:u w:val="single"/>
          <w:lang w:eastAsia="en-US"/>
        </w:rPr>
        <w:t>Администрация муниципального района</w:t>
      </w:r>
    </w:p>
    <w:p w:rsidR="00DB0490" w:rsidRPr="00DB0490" w:rsidRDefault="00DB0490" w:rsidP="00815EFB">
      <w:pPr>
        <w:autoSpaceDE w:val="0"/>
        <w:autoSpaceDN w:val="0"/>
        <w:adjustRightInd w:val="0"/>
        <w:ind w:firstLine="567"/>
        <w:jc w:val="both"/>
        <w:rPr>
          <w:rFonts w:eastAsiaTheme="minorHAnsi"/>
          <w:sz w:val="28"/>
          <w:szCs w:val="28"/>
          <w:lang w:eastAsia="en-US"/>
        </w:rPr>
      </w:pPr>
    </w:p>
    <w:p w:rsidR="00C97DCB" w:rsidRPr="00DB0490" w:rsidRDefault="00C97DCB" w:rsidP="00815EFB">
      <w:pPr>
        <w:autoSpaceDE w:val="0"/>
        <w:autoSpaceDN w:val="0"/>
        <w:adjustRightInd w:val="0"/>
        <w:ind w:firstLine="567"/>
        <w:jc w:val="both"/>
        <w:rPr>
          <w:rFonts w:eastAsiaTheme="minorHAnsi"/>
          <w:sz w:val="28"/>
          <w:szCs w:val="28"/>
          <w:lang w:eastAsia="en-US"/>
        </w:rPr>
      </w:pPr>
      <w:r w:rsidRPr="00DB0490">
        <w:rPr>
          <w:rFonts w:eastAsiaTheme="minorHAnsi"/>
          <w:sz w:val="28"/>
          <w:szCs w:val="28"/>
          <w:lang w:eastAsia="en-US"/>
        </w:rPr>
        <w:t>В ходе контрольного мероприятия установлено несоблюдение требов</w:t>
      </w:r>
      <w:r w:rsidRPr="00DB0490">
        <w:rPr>
          <w:rFonts w:eastAsiaTheme="minorHAnsi"/>
          <w:sz w:val="28"/>
          <w:szCs w:val="28"/>
          <w:lang w:eastAsia="en-US"/>
        </w:rPr>
        <w:t>а</w:t>
      </w:r>
      <w:r w:rsidRPr="00DB0490">
        <w:rPr>
          <w:rFonts w:eastAsiaTheme="minorHAnsi"/>
          <w:sz w:val="28"/>
          <w:szCs w:val="28"/>
          <w:lang w:eastAsia="en-US"/>
        </w:rPr>
        <w:t>ний</w:t>
      </w:r>
      <w:proofErr w:type="gramStart"/>
      <w:r w:rsidRPr="00DB0490">
        <w:rPr>
          <w:rFonts w:eastAsiaTheme="minorHAnsi"/>
          <w:sz w:val="28"/>
          <w:szCs w:val="28"/>
          <w:lang w:eastAsia="en-US"/>
        </w:rPr>
        <w:t xml:space="preserve"> :</w:t>
      </w:r>
      <w:proofErr w:type="gramEnd"/>
    </w:p>
    <w:p w:rsidR="00C97DCB" w:rsidRDefault="00C97DCB" w:rsidP="00C97DCB">
      <w:pPr>
        <w:autoSpaceDE w:val="0"/>
        <w:autoSpaceDN w:val="0"/>
        <w:adjustRightInd w:val="0"/>
        <w:jc w:val="both"/>
        <w:rPr>
          <w:rFonts w:eastAsiaTheme="minorHAnsi"/>
          <w:sz w:val="28"/>
          <w:szCs w:val="28"/>
          <w:lang w:eastAsia="en-US"/>
        </w:rPr>
      </w:pPr>
      <w:r w:rsidRPr="00DB0490">
        <w:rPr>
          <w:rFonts w:eastAsiaTheme="minorHAnsi"/>
          <w:sz w:val="28"/>
          <w:szCs w:val="28"/>
          <w:lang w:eastAsia="en-US"/>
        </w:rPr>
        <w:t xml:space="preserve">- </w:t>
      </w:r>
      <w:r w:rsidR="00815EFB" w:rsidRPr="00DB0490">
        <w:rPr>
          <w:rFonts w:eastAsiaTheme="minorHAnsi"/>
          <w:sz w:val="28"/>
          <w:szCs w:val="28"/>
          <w:lang w:eastAsia="en-US"/>
        </w:rPr>
        <w:t xml:space="preserve">Федерального закона </w:t>
      </w:r>
      <w:r w:rsidRPr="00DB0490">
        <w:rPr>
          <w:rFonts w:eastAsiaTheme="minorHAnsi"/>
          <w:sz w:val="28"/>
          <w:szCs w:val="28"/>
          <w:lang w:eastAsia="en-US"/>
        </w:rPr>
        <w:t xml:space="preserve">от  </w:t>
      </w:r>
      <w:r>
        <w:rPr>
          <w:rFonts w:eastAsiaTheme="minorHAnsi"/>
          <w:sz w:val="28"/>
          <w:szCs w:val="28"/>
          <w:lang w:eastAsia="en-US"/>
        </w:rPr>
        <w:t>Федерального закона от 04.12.2007 N 329-ФЗ</w:t>
      </w:r>
    </w:p>
    <w:p w:rsidR="00C97DCB" w:rsidRDefault="00C97DCB" w:rsidP="00C97DC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 физической культуре и спорте в Российской Федерации" </w:t>
      </w:r>
      <w:r w:rsidRPr="00114C4E">
        <w:rPr>
          <w:rFonts w:eastAsiaTheme="minorHAnsi"/>
          <w:b/>
          <w:sz w:val="28"/>
          <w:szCs w:val="28"/>
          <w:lang w:eastAsia="en-US"/>
        </w:rPr>
        <w:t>в части нар</w:t>
      </w:r>
      <w:r w:rsidRPr="00114C4E">
        <w:rPr>
          <w:rFonts w:eastAsiaTheme="minorHAnsi"/>
          <w:b/>
          <w:sz w:val="28"/>
          <w:szCs w:val="28"/>
          <w:lang w:eastAsia="en-US"/>
        </w:rPr>
        <w:t>у</w:t>
      </w:r>
      <w:r w:rsidRPr="00114C4E">
        <w:rPr>
          <w:rFonts w:eastAsiaTheme="minorHAnsi"/>
          <w:b/>
          <w:sz w:val="28"/>
          <w:szCs w:val="28"/>
          <w:lang w:eastAsia="en-US"/>
        </w:rPr>
        <w:t>шения организации проведения физкультурных и спортивных меропр</w:t>
      </w:r>
      <w:r w:rsidRPr="00114C4E">
        <w:rPr>
          <w:rFonts w:eastAsiaTheme="minorHAnsi"/>
          <w:b/>
          <w:sz w:val="28"/>
          <w:szCs w:val="28"/>
          <w:lang w:eastAsia="en-US"/>
        </w:rPr>
        <w:t>и</w:t>
      </w:r>
      <w:r w:rsidRPr="00114C4E">
        <w:rPr>
          <w:rFonts w:eastAsiaTheme="minorHAnsi"/>
          <w:b/>
          <w:sz w:val="28"/>
          <w:szCs w:val="28"/>
          <w:lang w:eastAsia="en-US"/>
        </w:rPr>
        <w:t>ятий</w:t>
      </w:r>
      <w:r>
        <w:rPr>
          <w:rFonts w:eastAsiaTheme="minorHAnsi"/>
          <w:sz w:val="28"/>
          <w:szCs w:val="28"/>
          <w:lang w:eastAsia="en-US"/>
        </w:rPr>
        <w:t xml:space="preserve"> (отсутстви</w:t>
      </w:r>
      <w:r w:rsidR="00114C4E">
        <w:rPr>
          <w:rFonts w:eastAsiaTheme="minorHAnsi"/>
          <w:sz w:val="28"/>
          <w:szCs w:val="28"/>
          <w:lang w:eastAsia="en-US"/>
        </w:rPr>
        <w:t>и</w:t>
      </w:r>
      <w:r>
        <w:rPr>
          <w:rFonts w:eastAsiaTheme="minorHAnsi"/>
          <w:sz w:val="28"/>
          <w:szCs w:val="28"/>
          <w:lang w:eastAsia="en-US"/>
        </w:rPr>
        <w:t xml:space="preserve"> положения (регламента) об организации физкультурных и спортивных мероприятий на территории муниципального района)</w:t>
      </w:r>
      <w:r w:rsidR="00114C4E">
        <w:rPr>
          <w:rFonts w:eastAsiaTheme="minorHAnsi"/>
          <w:sz w:val="28"/>
          <w:szCs w:val="28"/>
          <w:lang w:eastAsia="en-US"/>
        </w:rPr>
        <w:t>;</w:t>
      </w:r>
    </w:p>
    <w:p w:rsidR="00114C4E" w:rsidRPr="007F0F0E" w:rsidRDefault="00114C4E" w:rsidP="00114C4E">
      <w:pPr>
        <w:autoSpaceDE w:val="0"/>
        <w:autoSpaceDN w:val="0"/>
        <w:adjustRightInd w:val="0"/>
        <w:ind w:firstLine="567"/>
        <w:jc w:val="both"/>
        <w:rPr>
          <w:b/>
          <w:sz w:val="28"/>
          <w:szCs w:val="28"/>
        </w:rPr>
      </w:pPr>
      <w:proofErr w:type="gramStart"/>
      <w:r>
        <w:rPr>
          <w:rFonts w:eastAsiaTheme="minorHAnsi"/>
          <w:sz w:val="28"/>
          <w:szCs w:val="28"/>
          <w:lang w:eastAsia="en-US"/>
        </w:rPr>
        <w:t>- Приказа Минфина России от 01.12.2010 N 157н  "Об утверждении Ед</w:t>
      </w:r>
      <w:r>
        <w:rPr>
          <w:rFonts w:eastAsiaTheme="minorHAnsi"/>
          <w:sz w:val="28"/>
          <w:szCs w:val="28"/>
          <w:lang w:eastAsia="en-US"/>
        </w:rPr>
        <w:t>и</w:t>
      </w:r>
      <w:r>
        <w:rPr>
          <w:rFonts w:eastAsiaTheme="minorHAnsi"/>
          <w:sz w:val="28"/>
          <w:szCs w:val="28"/>
          <w:lang w:eastAsia="en-US"/>
        </w:rPr>
        <w:t>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w:t>
      </w:r>
      <w:r>
        <w:rPr>
          <w:rFonts w:eastAsiaTheme="minorHAnsi"/>
          <w:sz w:val="28"/>
          <w:szCs w:val="28"/>
          <w:lang w:eastAsia="en-US"/>
        </w:rPr>
        <w:t>к</w:t>
      </w:r>
      <w:r>
        <w:rPr>
          <w:rFonts w:eastAsiaTheme="minorHAnsi"/>
          <w:sz w:val="28"/>
          <w:szCs w:val="28"/>
          <w:lang w:eastAsia="en-US"/>
        </w:rPr>
        <w:t xml:space="preserve">ции по его применению" </w:t>
      </w:r>
      <w:r w:rsidRPr="00114C4E">
        <w:rPr>
          <w:rFonts w:eastAsiaTheme="minorHAnsi"/>
          <w:b/>
          <w:sz w:val="28"/>
          <w:szCs w:val="28"/>
          <w:lang w:eastAsia="en-US"/>
        </w:rPr>
        <w:t>в части отсутствия учета</w:t>
      </w:r>
      <w:r>
        <w:rPr>
          <w:rFonts w:eastAsiaTheme="minorHAnsi"/>
          <w:sz w:val="28"/>
          <w:szCs w:val="28"/>
          <w:lang w:eastAsia="en-US"/>
        </w:rPr>
        <w:t xml:space="preserve"> </w:t>
      </w:r>
      <w:r w:rsidRPr="007F0F0E">
        <w:rPr>
          <w:b/>
          <w:sz w:val="28"/>
          <w:szCs w:val="28"/>
        </w:rPr>
        <w:t>материальных ценн</w:t>
      </w:r>
      <w:r w:rsidRPr="007F0F0E">
        <w:rPr>
          <w:b/>
          <w:sz w:val="28"/>
          <w:szCs w:val="28"/>
        </w:rPr>
        <w:t>о</w:t>
      </w:r>
      <w:r w:rsidRPr="007F0F0E">
        <w:rPr>
          <w:b/>
          <w:sz w:val="28"/>
          <w:szCs w:val="28"/>
        </w:rPr>
        <w:t>стей, приобретаемых в целях награждения (дарения), в том числе це</w:t>
      </w:r>
      <w:r w:rsidRPr="007F0F0E">
        <w:rPr>
          <w:b/>
          <w:sz w:val="28"/>
          <w:szCs w:val="28"/>
        </w:rPr>
        <w:t>н</w:t>
      </w:r>
      <w:r w:rsidRPr="007F0F0E">
        <w:rPr>
          <w:b/>
          <w:sz w:val="28"/>
          <w:szCs w:val="28"/>
        </w:rPr>
        <w:t>ные подарки, сувениры</w:t>
      </w:r>
      <w:r>
        <w:rPr>
          <w:b/>
          <w:sz w:val="28"/>
          <w:szCs w:val="28"/>
        </w:rPr>
        <w:t>;</w:t>
      </w:r>
      <w:proofErr w:type="gramEnd"/>
    </w:p>
    <w:p w:rsidR="00114C4E" w:rsidRPr="00777F4C" w:rsidRDefault="00114C4E" w:rsidP="00114C4E">
      <w:pPr>
        <w:autoSpaceDE w:val="0"/>
        <w:autoSpaceDN w:val="0"/>
        <w:adjustRightInd w:val="0"/>
        <w:ind w:firstLine="567"/>
        <w:jc w:val="both"/>
        <w:rPr>
          <w:b/>
          <w:sz w:val="28"/>
          <w:szCs w:val="28"/>
        </w:rPr>
      </w:pPr>
      <w:proofErr w:type="gramStart"/>
      <w:r>
        <w:rPr>
          <w:rFonts w:eastAsiaTheme="minorHAnsi"/>
          <w:sz w:val="28"/>
          <w:szCs w:val="28"/>
          <w:lang w:eastAsia="en-US"/>
        </w:rPr>
        <w:t>- Приказа Минфина России от 30.03.2015 N 52н "Об утверждении форм первичных учетных документов и регистров бухгалтерского учета, примен</w:t>
      </w:r>
      <w:r>
        <w:rPr>
          <w:rFonts w:eastAsiaTheme="minorHAnsi"/>
          <w:sz w:val="28"/>
          <w:szCs w:val="28"/>
          <w:lang w:eastAsia="en-US"/>
        </w:rPr>
        <w:t>я</w:t>
      </w:r>
      <w:r>
        <w:rPr>
          <w:rFonts w:eastAsiaTheme="minorHAnsi"/>
          <w:sz w:val="28"/>
          <w:szCs w:val="28"/>
          <w:lang w:eastAsia="en-US"/>
        </w:rPr>
        <w:t>емых органами государственной власти (государственными органами), орг</w:t>
      </w:r>
      <w:r>
        <w:rPr>
          <w:rFonts w:eastAsiaTheme="minorHAnsi"/>
          <w:sz w:val="28"/>
          <w:szCs w:val="28"/>
          <w:lang w:eastAsia="en-US"/>
        </w:rPr>
        <w:t>а</w:t>
      </w:r>
      <w:r>
        <w:rPr>
          <w:rFonts w:eastAsiaTheme="minorHAnsi"/>
          <w:sz w:val="28"/>
          <w:szCs w:val="28"/>
          <w:lang w:eastAsia="en-US"/>
        </w:rPr>
        <w:t xml:space="preserve">нами местного самоуправления, органами управления государственными </w:t>
      </w:r>
      <w:r>
        <w:rPr>
          <w:rFonts w:eastAsiaTheme="minorHAnsi"/>
          <w:sz w:val="28"/>
          <w:szCs w:val="28"/>
          <w:lang w:eastAsia="en-US"/>
        </w:rPr>
        <w:lastRenderedPageBreak/>
        <w:t>внебюджетными фондами, государственными (муниципальными) учрежд</w:t>
      </w:r>
      <w:r>
        <w:rPr>
          <w:rFonts w:eastAsiaTheme="minorHAnsi"/>
          <w:sz w:val="28"/>
          <w:szCs w:val="28"/>
          <w:lang w:eastAsia="en-US"/>
        </w:rPr>
        <w:t>е</w:t>
      </w:r>
      <w:r>
        <w:rPr>
          <w:rFonts w:eastAsiaTheme="minorHAnsi"/>
          <w:sz w:val="28"/>
          <w:szCs w:val="28"/>
          <w:lang w:eastAsia="en-US"/>
        </w:rPr>
        <w:t xml:space="preserve">ниями, и Методических указаний по их применению" </w:t>
      </w:r>
      <w:r w:rsidRPr="00777F4C">
        <w:rPr>
          <w:rFonts w:eastAsiaTheme="minorHAnsi"/>
          <w:b/>
          <w:sz w:val="28"/>
          <w:szCs w:val="28"/>
          <w:lang w:eastAsia="en-US"/>
        </w:rPr>
        <w:t>в части отсутствия утвержденных у</w:t>
      </w:r>
      <w:r w:rsidRPr="00777F4C">
        <w:rPr>
          <w:b/>
          <w:sz w:val="28"/>
          <w:szCs w:val="28"/>
          <w:shd w:val="clear" w:color="auto" w:fill="FFFFFF"/>
        </w:rPr>
        <w:t>нифицированных форма первичного учетного докуме</w:t>
      </w:r>
      <w:r w:rsidRPr="00777F4C">
        <w:rPr>
          <w:b/>
          <w:sz w:val="28"/>
          <w:szCs w:val="28"/>
          <w:shd w:val="clear" w:color="auto" w:fill="FFFFFF"/>
        </w:rPr>
        <w:t>н</w:t>
      </w:r>
      <w:r w:rsidRPr="00777F4C">
        <w:rPr>
          <w:b/>
          <w:sz w:val="28"/>
          <w:szCs w:val="28"/>
          <w:shd w:val="clear" w:color="auto" w:fill="FFFFFF"/>
        </w:rPr>
        <w:t>та для оформления дарения ценных подарков, сувениров и призов.</w:t>
      </w:r>
      <w:proofErr w:type="gramEnd"/>
      <w:r w:rsidRPr="00777F4C">
        <w:rPr>
          <w:b/>
          <w:sz w:val="28"/>
          <w:szCs w:val="28"/>
          <w:shd w:val="clear" w:color="auto" w:fill="FFFFFF"/>
        </w:rPr>
        <w:t xml:space="preserve">  </w:t>
      </w:r>
      <w:r w:rsidRPr="00777F4C">
        <w:rPr>
          <w:b/>
          <w:sz w:val="28"/>
          <w:szCs w:val="28"/>
        </w:rPr>
        <w:t xml:space="preserve">Учетной политикой Администрации Шимского муниципального района порядок учета и списания наградной атрибутики (призов и подарков) </w:t>
      </w:r>
      <w:r w:rsidRPr="00777F4C">
        <w:rPr>
          <w:b/>
          <w:sz w:val="28"/>
          <w:szCs w:val="28"/>
          <w:u w:val="single"/>
        </w:rPr>
        <w:t>не установлен</w:t>
      </w:r>
      <w:r w:rsidRPr="00777F4C">
        <w:rPr>
          <w:b/>
          <w:sz w:val="28"/>
          <w:szCs w:val="28"/>
        </w:rPr>
        <w:t>.</w:t>
      </w:r>
    </w:p>
    <w:p w:rsidR="00BD7B68" w:rsidRDefault="00114C4E" w:rsidP="00BD7B68">
      <w:pPr>
        <w:autoSpaceDE w:val="0"/>
        <w:autoSpaceDN w:val="0"/>
        <w:adjustRightInd w:val="0"/>
        <w:ind w:firstLine="709"/>
        <w:jc w:val="both"/>
        <w:rPr>
          <w:rFonts w:eastAsiaTheme="minorHAnsi"/>
          <w:sz w:val="28"/>
          <w:szCs w:val="28"/>
          <w:lang w:eastAsia="en-US"/>
        </w:rPr>
      </w:pPr>
      <w:r>
        <w:rPr>
          <w:b/>
          <w:sz w:val="28"/>
          <w:szCs w:val="28"/>
        </w:rPr>
        <w:t xml:space="preserve">- </w:t>
      </w:r>
      <w:r w:rsidRPr="00114C4E">
        <w:rPr>
          <w:rFonts w:eastAsiaTheme="minorHAnsi"/>
          <w:bCs/>
          <w:sz w:val="28"/>
          <w:szCs w:val="28"/>
          <w:lang w:eastAsia="en-US"/>
        </w:rPr>
        <w:t>Федерального закона от 06.12.2011 N 402-ФЗ "О бухгалтерском учете"</w:t>
      </w:r>
      <w:r>
        <w:rPr>
          <w:rFonts w:eastAsiaTheme="minorHAnsi"/>
          <w:bCs/>
          <w:sz w:val="28"/>
          <w:szCs w:val="28"/>
          <w:lang w:eastAsia="en-US"/>
        </w:rPr>
        <w:t xml:space="preserve"> </w:t>
      </w:r>
      <w:r w:rsidR="00BD7B68">
        <w:rPr>
          <w:rFonts w:eastAsiaTheme="minorHAnsi"/>
          <w:bCs/>
          <w:sz w:val="28"/>
          <w:szCs w:val="28"/>
          <w:lang w:eastAsia="en-US"/>
        </w:rPr>
        <w:t xml:space="preserve">- </w:t>
      </w:r>
      <w:r w:rsidR="00BD7B68">
        <w:rPr>
          <w:rFonts w:eastAsiaTheme="minorHAnsi"/>
          <w:sz w:val="28"/>
          <w:szCs w:val="28"/>
          <w:lang w:eastAsia="en-US"/>
        </w:rPr>
        <w:t xml:space="preserve">факты хозяйственной жизни по списанию со счетов бухгалтерского учета наградных атрибутов общей стоимостью 37,0 тыс. рублей оформлялись не в соответствии с Актами о списании материальных запасов. </w:t>
      </w:r>
    </w:p>
    <w:p w:rsidR="00815EFB" w:rsidRPr="00777F4C" w:rsidRDefault="00815EFB" w:rsidP="00815EFB">
      <w:pPr>
        <w:ind w:firstLine="567"/>
        <w:jc w:val="both"/>
        <w:rPr>
          <w:sz w:val="28"/>
          <w:szCs w:val="28"/>
        </w:rPr>
      </w:pPr>
      <w:r w:rsidRPr="00777F4C">
        <w:rPr>
          <w:sz w:val="28"/>
          <w:szCs w:val="28"/>
        </w:rPr>
        <w:t xml:space="preserve">Сметы расходов на проведение соревнований </w:t>
      </w:r>
      <w:r w:rsidR="00114C4E" w:rsidRPr="00777F4C">
        <w:rPr>
          <w:sz w:val="28"/>
          <w:szCs w:val="28"/>
        </w:rPr>
        <w:t xml:space="preserve">Администрацией района </w:t>
      </w:r>
      <w:r w:rsidRPr="00777F4C">
        <w:rPr>
          <w:sz w:val="28"/>
          <w:szCs w:val="28"/>
          <w:u w:val="single"/>
        </w:rPr>
        <w:t>не утверждаются</w:t>
      </w:r>
      <w:r w:rsidRPr="00777F4C">
        <w:rPr>
          <w:sz w:val="28"/>
          <w:szCs w:val="28"/>
        </w:rPr>
        <w:t>.</w:t>
      </w:r>
    </w:p>
    <w:p w:rsidR="00815EFB" w:rsidRPr="00777F4C" w:rsidRDefault="00815EFB" w:rsidP="00815EFB">
      <w:pPr>
        <w:ind w:firstLine="567"/>
        <w:jc w:val="both"/>
        <w:rPr>
          <w:sz w:val="28"/>
          <w:szCs w:val="28"/>
        </w:rPr>
      </w:pPr>
      <w:r w:rsidRPr="00777F4C">
        <w:rPr>
          <w:sz w:val="28"/>
          <w:szCs w:val="28"/>
        </w:rPr>
        <w:t xml:space="preserve">Протоколы проведения физкультурных и спортивных мероприятий </w:t>
      </w:r>
      <w:r w:rsidRPr="00777F4C">
        <w:rPr>
          <w:sz w:val="28"/>
          <w:szCs w:val="28"/>
          <w:u w:val="single"/>
        </w:rPr>
        <w:t>не ведутся</w:t>
      </w:r>
      <w:r w:rsidRPr="00777F4C">
        <w:rPr>
          <w:sz w:val="28"/>
          <w:szCs w:val="28"/>
        </w:rPr>
        <w:t>.</w:t>
      </w:r>
    </w:p>
    <w:p w:rsidR="00815EFB" w:rsidRPr="00777F4C" w:rsidRDefault="00815EFB" w:rsidP="00815EFB">
      <w:pPr>
        <w:ind w:firstLine="567"/>
        <w:jc w:val="both"/>
        <w:rPr>
          <w:sz w:val="28"/>
          <w:szCs w:val="28"/>
        </w:rPr>
      </w:pPr>
      <w:r w:rsidRPr="00777F4C">
        <w:rPr>
          <w:sz w:val="28"/>
          <w:szCs w:val="28"/>
        </w:rPr>
        <w:t>Вручение наградных атрибутов (грамот, наград, призов, кубков и це</w:t>
      </w:r>
      <w:r w:rsidRPr="00777F4C">
        <w:rPr>
          <w:sz w:val="28"/>
          <w:szCs w:val="28"/>
        </w:rPr>
        <w:t>н</w:t>
      </w:r>
      <w:r w:rsidRPr="00777F4C">
        <w:rPr>
          <w:sz w:val="28"/>
          <w:szCs w:val="28"/>
        </w:rPr>
        <w:t xml:space="preserve">ных подарков, сувениров) </w:t>
      </w:r>
      <w:r w:rsidRPr="00777F4C">
        <w:rPr>
          <w:sz w:val="28"/>
          <w:szCs w:val="28"/>
          <w:u w:val="single"/>
        </w:rPr>
        <w:t>не подтверждено</w:t>
      </w:r>
      <w:r w:rsidRPr="00777F4C">
        <w:rPr>
          <w:sz w:val="28"/>
          <w:szCs w:val="28"/>
        </w:rPr>
        <w:t xml:space="preserve"> ведомостями на их выдачу.</w:t>
      </w:r>
    </w:p>
    <w:p w:rsidR="00815EFB" w:rsidRPr="00777F4C" w:rsidRDefault="00815EFB" w:rsidP="00815EFB">
      <w:pPr>
        <w:ind w:firstLine="567"/>
        <w:jc w:val="both"/>
        <w:rPr>
          <w:sz w:val="28"/>
          <w:szCs w:val="28"/>
        </w:rPr>
      </w:pPr>
      <w:r w:rsidRPr="00777F4C">
        <w:rPr>
          <w:sz w:val="28"/>
          <w:szCs w:val="28"/>
        </w:rPr>
        <w:t>Акты списания материальных ценностей, приобретаемых в целях вруч</w:t>
      </w:r>
      <w:r w:rsidRPr="00777F4C">
        <w:rPr>
          <w:sz w:val="28"/>
          <w:szCs w:val="28"/>
        </w:rPr>
        <w:t>е</w:t>
      </w:r>
      <w:r w:rsidRPr="00777F4C">
        <w:rPr>
          <w:sz w:val="28"/>
          <w:szCs w:val="28"/>
        </w:rPr>
        <w:t xml:space="preserve">ния (награждения), дарения, в том числе ценные подарки, сувениры </w:t>
      </w:r>
      <w:r w:rsidRPr="00777F4C">
        <w:rPr>
          <w:sz w:val="28"/>
          <w:szCs w:val="28"/>
          <w:u w:val="single"/>
        </w:rPr>
        <w:t>не с</w:t>
      </w:r>
      <w:r w:rsidRPr="00777F4C">
        <w:rPr>
          <w:sz w:val="28"/>
          <w:szCs w:val="28"/>
          <w:u w:val="single"/>
        </w:rPr>
        <w:t>о</w:t>
      </w:r>
      <w:r w:rsidRPr="00777F4C">
        <w:rPr>
          <w:sz w:val="28"/>
          <w:szCs w:val="28"/>
          <w:u w:val="single"/>
        </w:rPr>
        <w:t>ставляются</w:t>
      </w:r>
      <w:r w:rsidRPr="00777F4C">
        <w:rPr>
          <w:sz w:val="28"/>
          <w:szCs w:val="28"/>
        </w:rPr>
        <w:t>.</w:t>
      </w:r>
    </w:p>
    <w:p w:rsidR="00815EFB" w:rsidRDefault="00815EFB" w:rsidP="00815EFB">
      <w:pPr>
        <w:ind w:firstLine="567"/>
        <w:jc w:val="both"/>
        <w:rPr>
          <w:b/>
          <w:sz w:val="28"/>
          <w:szCs w:val="28"/>
        </w:rPr>
      </w:pPr>
      <w:r w:rsidRPr="00C04DD5">
        <w:rPr>
          <w:sz w:val="28"/>
          <w:szCs w:val="28"/>
        </w:rPr>
        <w:t>Таким образом,</w:t>
      </w:r>
      <w:r w:rsidRPr="00C04DD5">
        <w:rPr>
          <w:b/>
          <w:sz w:val="28"/>
          <w:szCs w:val="28"/>
        </w:rPr>
        <w:t xml:space="preserve"> в нарушение ч.1 ст.9 Федерального закона № 402-ФЗ, </w:t>
      </w:r>
      <w:r>
        <w:rPr>
          <w:b/>
          <w:sz w:val="28"/>
          <w:szCs w:val="28"/>
        </w:rPr>
        <w:t>в бухгалтерском учете Администрации Шимского муниципального ра</w:t>
      </w:r>
      <w:r>
        <w:rPr>
          <w:b/>
          <w:sz w:val="28"/>
          <w:szCs w:val="28"/>
        </w:rPr>
        <w:t>й</w:t>
      </w:r>
      <w:r>
        <w:rPr>
          <w:b/>
          <w:sz w:val="28"/>
          <w:szCs w:val="28"/>
        </w:rPr>
        <w:t>она</w:t>
      </w:r>
      <w:r w:rsidRPr="00C04DD5">
        <w:rPr>
          <w:b/>
          <w:sz w:val="28"/>
          <w:szCs w:val="28"/>
        </w:rPr>
        <w:t xml:space="preserve"> факты хозяйственной жизни, а именно списание приобретенных м</w:t>
      </w:r>
      <w:r w:rsidRPr="00C04DD5">
        <w:rPr>
          <w:b/>
          <w:sz w:val="28"/>
          <w:szCs w:val="28"/>
        </w:rPr>
        <w:t>а</w:t>
      </w:r>
      <w:r w:rsidRPr="00C04DD5">
        <w:rPr>
          <w:b/>
          <w:sz w:val="28"/>
          <w:szCs w:val="28"/>
        </w:rPr>
        <w:t xml:space="preserve">териальных ценностей (наградных атрибутов) </w:t>
      </w:r>
      <w:r w:rsidR="00777F4C">
        <w:rPr>
          <w:b/>
          <w:sz w:val="28"/>
          <w:szCs w:val="28"/>
        </w:rPr>
        <w:t xml:space="preserve">на сумму 37,0 тыс. рублей </w:t>
      </w:r>
      <w:r w:rsidRPr="00C04DD5">
        <w:rPr>
          <w:b/>
          <w:sz w:val="28"/>
          <w:szCs w:val="28"/>
        </w:rPr>
        <w:t xml:space="preserve">не оформлены </w:t>
      </w:r>
      <w:r>
        <w:rPr>
          <w:b/>
          <w:sz w:val="28"/>
          <w:szCs w:val="28"/>
        </w:rPr>
        <w:t xml:space="preserve">(не подтверждены) </w:t>
      </w:r>
      <w:r w:rsidRPr="00C04DD5">
        <w:rPr>
          <w:b/>
          <w:sz w:val="28"/>
          <w:szCs w:val="28"/>
        </w:rPr>
        <w:t>первичными учетными документами</w:t>
      </w:r>
      <w:r>
        <w:rPr>
          <w:b/>
          <w:sz w:val="28"/>
          <w:szCs w:val="28"/>
        </w:rPr>
        <w:t xml:space="preserve"> на их использование</w:t>
      </w:r>
      <w:r w:rsidRPr="00C04DD5">
        <w:rPr>
          <w:b/>
          <w:sz w:val="28"/>
          <w:szCs w:val="28"/>
        </w:rPr>
        <w:t>.</w:t>
      </w:r>
    </w:p>
    <w:p w:rsidR="00815EFB" w:rsidRDefault="00815EFB" w:rsidP="00815EFB">
      <w:pPr>
        <w:ind w:firstLine="567"/>
        <w:jc w:val="both"/>
        <w:rPr>
          <w:b/>
          <w:sz w:val="28"/>
          <w:szCs w:val="28"/>
        </w:rPr>
      </w:pPr>
    </w:p>
    <w:p w:rsidR="00BD7B68" w:rsidRDefault="00BD7B68" w:rsidP="00815EFB">
      <w:pPr>
        <w:ind w:firstLine="567"/>
        <w:jc w:val="both"/>
        <w:rPr>
          <w:b/>
          <w:sz w:val="28"/>
          <w:szCs w:val="28"/>
        </w:rPr>
      </w:pPr>
      <w:r>
        <w:rPr>
          <w:b/>
          <w:sz w:val="28"/>
          <w:szCs w:val="28"/>
        </w:rPr>
        <w:t>Установлено неправомерное использование бюджетных сре</w:t>
      </w:r>
      <w:proofErr w:type="gramStart"/>
      <w:r>
        <w:rPr>
          <w:b/>
          <w:sz w:val="28"/>
          <w:szCs w:val="28"/>
        </w:rPr>
        <w:t>дств в с</w:t>
      </w:r>
      <w:proofErr w:type="gramEnd"/>
      <w:r>
        <w:rPr>
          <w:b/>
          <w:sz w:val="28"/>
          <w:szCs w:val="28"/>
        </w:rPr>
        <w:t>умме 5,0 тыс. 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092"/>
        <w:gridCol w:w="1715"/>
        <w:gridCol w:w="1029"/>
        <w:gridCol w:w="1079"/>
        <w:gridCol w:w="907"/>
        <w:gridCol w:w="1683"/>
      </w:tblGrid>
      <w:tr w:rsidR="00BD7B68" w:rsidRPr="0008655D" w:rsidTr="0026394E">
        <w:tc>
          <w:tcPr>
            <w:tcW w:w="1101" w:type="dxa"/>
            <w:shd w:val="clear" w:color="auto" w:fill="auto"/>
          </w:tcPr>
          <w:p w:rsidR="00BD7B68" w:rsidRPr="0008655D" w:rsidRDefault="00BD7B68" w:rsidP="0026394E">
            <w:pPr>
              <w:autoSpaceDE w:val="0"/>
              <w:autoSpaceDN w:val="0"/>
              <w:adjustRightInd w:val="0"/>
              <w:jc w:val="center"/>
            </w:pPr>
            <w:r w:rsidRPr="0008655D">
              <w:t>Аванс</w:t>
            </w:r>
            <w:r w:rsidRPr="0008655D">
              <w:t>о</w:t>
            </w:r>
            <w:r w:rsidRPr="0008655D">
              <w:t>вый о</w:t>
            </w:r>
            <w:r w:rsidRPr="0008655D">
              <w:t>т</w:t>
            </w:r>
            <w:r w:rsidRPr="0008655D">
              <w:t>чет</w:t>
            </w:r>
            <w:r w:rsidR="0026394E">
              <w:t xml:space="preserve"> Се</w:t>
            </w:r>
            <w:r w:rsidR="0026394E">
              <w:t>р</w:t>
            </w:r>
            <w:r w:rsidR="0026394E">
              <w:t>геевой Н.Н.</w:t>
            </w:r>
          </w:p>
        </w:tc>
        <w:tc>
          <w:tcPr>
            <w:tcW w:w="2092" w:type="dxa"/>
            <w:shd w:val="clear" w:color="auto" w:fill="auto"/>
          </w:tcPr>
          <w:p w:rsidR="00BD7B68" w:rsidRPr="0008655D" w:rsidRDefault="00BD7B68" w:rsidP="0026394E">
            <w:pPr>
              <w:autoSpaceDE w:val="0"/>
              <w:autoSpaceDN w:val="0"/>
              <w:adjustRightInd w:val="0"/>
              <w:jc w:val="center"/>
            </w:pPr>
            <w:r w:rsidRPr="0008655D">
              <w:t>Подтверждающий документ</w:t>
            </w:r>
          </w:p>
        </w:tc>
        <w:tc>
          <w:tcPr>
            <w:tcW w:w="1715" w:type="dxa"/>
            <w:shd w:val="clear" w:color="auto" w:fill="auto"/>
          </w:tcPr>
          <w:p w:rsidR="00BD7B68" w:rsidRPr="0008655D" w:rsidRDefault="00BD7B68" w:rsidP="0026394E">
            <w:pPr>
              <w:autoSpaceDE w:val="0"/>
              <w:autoSpaceDN w:val="0"/>
              <w:adjustRightInd w:val="0"/>
              <w:jc w:val="center"/>
            </w:pPr>
            <w:r w:rsidRPr="0008655D">
              <w:t>Наименование</w:t>
            </w:r>
          </w:p>
        </w:tc>
        <w:tc>
          <w:tcPr>
            <w:tcW w:w="1029" w:type="dxa"/>
            <w:shd w:val="clear" w:color="auto" w:fill="auto"/>
          </w:tcPr>
          <w:p w:rsidR="00BD7B68" w:rsidRPr="0008655D" w:rsidRDefault="00BD7B68" w:rsidP="0026394E">
            <w:pPr>
              <w:autoSpaceDE w:val="0"/>
              <w:autoSpaceDN w:val="0"/>
              <w:adjustRightInd w:val="0"/>
              <w:jc w:val="center"/>
            </w:pPr>
            <w:r w:rsidRPr="0008655D">
              <w:t>Кол</w:t>
            </w:r>
            <w:r w:rsidRPr="0008655D">
              <w:t>и</w:t>
            </w:r>
            <w:r w:rsidRPr="0008655D">
              <w:t>чество</w:t>
            </w:r>
          </w:p>
        </w:tc>
        <w:tc>
          <w:tcPr>
            <w:tcW w:w="1079" w:type="dxa"/>
            <w:shd w:val="clear" w:color="auto" w:fill="auto"/>
          </w:tcPr>
          <w:p w:rsidR="00BD7B68" w:rsidRPr="0008655D" w:rsidRDefault="00BD7B68" w:rsidP="0026394E">
            <w:pPr>
              <w:autoSpaceDE w:val="0"/>
              <w:autoSpaceDN w:val="0"/>
              <w:adjustRightInd w:val="0"/>
              <w:jc w:val="center"/>
            </w:pPr>
            <w:r w:rsidRPr="0008655D">
              <w:t>Цена за единицу</w:t>
            </w:r>
          </w:p>
        </w:tc>
        <w:tc>
          <w:tcPr>
            <w:tcW w:w="907" w:type="dxa"/>
            <w:shd w:val="clear" w:color="auto" w:fill="auto"/>
          </w:tcPr>
          <w:p w:rsidR="00BD7B68" w:rsidRPr="0008655D" w:rsidRDefault="00BD7B68" w:rsidP="0026394E">
            <w:pPr>
              <w:autoSpaceDE w:val="0"/>
              <w:autoSpaceDN w:val="0"/>
              <w:adjustRightInd w:val="0"/>
              <w:jc w:val="center"/>
            </w:pPr>
            <w:r w:rsidRPr="0008655D">
              <w:t>Сумма</w:t>
            </w:r>
          </w:p>
        </w:tc>
        <w:tc>
          <w:tcPr>
            <w:tcW w:w="1683" w:type="dxa"/>
          </w:tcPr>
          <w:p w:rsidR="00BD7B68" w:rsidRPr="0008655D" w:rsidRDefault="00BD7B68" w:rsidP="0026394E">
            <w:pPr>
              <w:autoSpaceDE w:val="0"/>
              <w:autoSpaceDN w:val="0"/>
              <w:adjustRightInd w:val="0"/>
              <w:jc w:val="center"/>
            </w:pPr>
            <w:r w:rsidRPr="0008655D">
              <w:t xml:space="preserve">Назначение аванса </w:t>
            </w:r>
          </w:p>
        </w:tc>
      </w:tr>
      <w:tr w:rsidR="00BD7B68" w:rsidRPr="0008655D" w:rsidTr="0026394E">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BD7B68" w:rsidRPr="0008655D" w:rsidRDefault="00BD7B68" w:rsidP="0026394E">
            <w:pPr>
              <w:autoSpaceDE w:val="0"/>
              <w:autoSpaceDN w:val="0"/>
              <w:adjustRightInd w:val="0"/>
              <w:jc w:val="both"/>
            </w:pPr>
            <w:r>
              <w:t>№ 4 от 04.06.18</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D7B68" w:rsidRPr="0008655D" w:rsidRDefault="00BD7B68" w:rsidP="0026394E">
            <w:pPr>
              <w:autoSpaceDE w:val="0"/>
              <w:autoSpaceDN w:val="0"/>
              <w:adjustRightInd w:val="0"/>
              <w:jc w:val="both"/>
            </w:pPr>
            <w:r w:rsidRPr="0008655D">
              <w:t>товарный чек № 9</w:t>
            </w:r>
            <w:r>
              <w:t>88</w:t>
            </w:r>
            <w:r w:rsidRPr="0008655D">
              <w:t xml:space="preserve"> от </w:t>
            </w:r>
            <w:r>
              <w:t>04</w:t>
            </w:r>
            <w:r w:rsidRPr="0008655D">
              <w:t>.0</w:t>
            </w:r>
            <w:r>
              <w:t>6</w:t>
            </w:r>
            <w:r w:rsidRPr="0008655D">
              <w:t>.2018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BD7B68" w:rsidRPr="0008655D" w:rsidRDefault="00BD7B68" w:rsidP="0026394E">
            <w:pPr>
              <w:autoSpaceDE w:val="0"/>
              <w:autoSpaceDN w:val="0"/>
              <w:adjustRightInd w:val="0"/>
              <w:jc w:val="both"/>
            </w:pPr>
            <w:r>
              <w:t>набор под</w:t>
            </w:r>
            <w:r>
              <w:t>а</w:t>
            </w:r>
            <w:r>
              <w:t>рочный</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BD7B68" w:rsidRPr="0008655D" w:rsidRDefault="00BD7B68" w:rsidP="0026394E">
            <w:pPr>
              <w:autoSpaceDE w:val="0"/>
              <w:autoSpaceDN w:val="0"/>
              <w:adjustRightInd w:val="0"/>
              <w:jc w:val="center"/>
            </w:pPr>
            <w:r>
              <w:t>10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BD7B68" w:rsidRPr="0008655D" w:rsidRDefault="00BD7B68" w:rsidP="0026394E">
            <w:pPr>
              <w:autoSpaceDE w:val="0"/>
              <w:autoSpaceDN w:val="0"/>
              <w:adjustRightInd w:val="0"/>
              <w:jc w:val="center"/>
            </w:pPr>
            <w:r>
              <w:t>500,0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D7B68" w:rsidRPr="0008655D" w:rsidRDefault="00BD7B68" w:rsidP="0026394E">
            <w:pPr>
              <w:autoSpaceDE w:val="0"/>
              <w:autoSpaceDN w:val="0"/>
              <w:adjustRightInd w:val="0"/>
              <w:jc w:val="center"/>
            </w:pPr>
            <w:r>
              <w:t>5000,0</w:t>
            </w:r>
          </w:p>
        </w:tc>
        <w:tc>
          <w:tcPr>
            <w:tcW w:w="1683" w:type="dxa"/>
            <w:tcBorders>
              <w:top w:val="single" w:sz="4" w:space="0" w:color="000000"/>
              <w:left w:val="single" w:sz="4" w:space="0" w:color="000000"/>
              <w:bottom w:val="single" w:sz="4" w:space="0" w:color="000000"/>
              <w:right w:val="single" w:sz="4" w:space="0" w:color="000000"/>
            </w:tcBorders>
          </w:tcPr>
          <w:p w:rsidR="00BD7B68" w:rsidRPr="0026394E" w:rsidRDefault="00BD7B68" w:rsidP="0026394E">
            <w:pPr>
              <w:autoSpaceDE w:val="0"/>
              <w:autoSpaceDN w:val="0"/>
              <w:adjustRightInd w:val="0"/>
              <w:jc w:val="center"/>
              <w:rPr>
                <w:b/>
              </w:rPr>
            </w:pPr>
            <w:r w:rsidRPr="0026394E">
              <w:rPr>
                <w:b/>
              </w:rPr>
              <w:t>приобрет</w:t>
            </w:r>
            <w:r w:rsidRPr="0026394E">
              <w:rPr>
                <w:b/>
              </w:rPr>
              <w:t>е</w:t>
            </w:r>
            <w:r w:rsidRPr="0026394E">
              <w:rPr>
                <w:b/>
              </w:rPr>
              <w:t>ние под</w:t>
            </w:r>
            <w:r w:rsidRPr="0026394E">
              <w:rPr>
                <w:b/>
              </w:rPr>
              <w:t>а</w:t>
            </w:r>
            <w:r w:rsidRPr="0026394E">
              <w:rPr>
                <w:b/>
              </w:rPr>
              <w:t>рочных наборов</w:t>
            </w:r>
          </w:p>
        </w:tc>
      </w:tr>
    </w:tbl>
    <w:p w:rsidR="00BD7B68" w:rsidRDefault="00BD7B68" w:rsidP="00815EFB">
      <w:pPr>
        <w:ind w:firstLine="567"/>
        <w:jc w:val="both"/>
        <w:rPr>
          <w:b/>
          <w:sz w:val="28"/>
          <w:szCs w:val="28"/>
        </w:rPr>
      </w:pPr>
    </w:p>
    <w:p w:rsidR="00815EFB" w:rsidRPr="00CC68A3" w:rsidRDefault="00815EFB" w:rsidP="00815EFB">
      <w:pPr>
        <w:autoSpaceDE w:val="0"/>
        <w:autoSpaceDN w:val="0"/>
        <w:adjustRightInd w:val="0"/>
        <w:ind w:firstLine="567"/>
        <w:jc w:val="both"/>
        <w:rPr>
          <w:sz w:val="28"/>
          <w:szCs w:val="28"/>
        </w:rPr>
      </w:pPr>
      <w:r w:rsidRPr="00CC68A3">
        <w:rPr>
          <w:sz w:val="28"/>
          <w:szCs w:val="28"/>
        </w:rPr>
        <w:t xml:space="preserve">Проверка учета и </w:t>
      </w:r>
      <w:proofErr w:type="gramStart"/>
      <w:r w:rsidRPr="00CC68A3">
        <w:rPr>
          <w:sz w:val="28"/>
          <w:szCs w:val="28"/>
        </w:rPr>
        <w:t>использования</w:t>
      </w:r>
      <w:proofErr w:type="gramEnd"/>
      <w:r w:rsidRPr="00CC68A3">
        <w:rPr>
          <w:sz w:val="28"/>
          <w:szCs w:val="28"/>
        </w:rPr>
        <w:t xml:space="preserve"> приобретенных в 2018 году  матер</w:t>
      </w:r>
      <w:r w:rsidRPr="00CC68A3">
        <w:rPr>
          <w:sz w:val="28"/>
          <w:szCs w:val="28"/>
        </w:rPr>
        <w:t>и</w:t>
      </w:r>
      <w:r w:rsidRPr="00CC68A3">
        <w:rPr>
          <w:sz w:val="28"/>
          <w:szCs w:val="28"/>
        </w:rPr>
        <w:t>альных ценностей показала:</w:t>
      </w:r>
    </w:p>
    <w:p w:rsidR="0026394E" w:rsidRPr="00CC68A3" w:rsidRDefault="0026394E" w:rsidP="0026394E">
      <w:pPr>
        <w:ind w:firstLine="567"/>
        <w:jc w:val="both"/>
        <w:rPr>
          <w:sz w:val="28"/>
          <w:szCs w:val="28"/>
        </w:rPr>
      </w:pPr>
      <w:proofErr w:type="gramStart"/>
      <w:r>
        <w:rPr>
          <w:sz w:val="28"/>
          <w:szCs w:val="28"/>
        </w:rPr>
        <w:t xml:space="preserve">Приобретенные в рамках программного мероприятия </w:t>
      </w:r>
      <w:r w:rsidRPr="00CC68A3">
        <w:rPr>
          <w:sz w:val="28"/>
          <w:szCs w:val="28"/>
        </w:rPr>
        <w:t xml:space="preserve">«Приобретение спортивного инвентаря, спортивной формы и оборудования </w:t>
      </w:r>
      <w:r w:rsidRPr="00CC68A3">
        <w:rPr>
          <w:sz w:val="28"/>
          <w:szCs w:val="28"/>
          <w:u w:val="single"/>
        </w:rPr>
        <w:t>для организации проведения физкультурно-массовых и спортивных мероприятий</w:t>
      </w:r>
      <w:r w:rsidRPr="00CC68A3">
        <w:rPr>
          <w:sz w:val="28"/>
          <w:szCs w:val="28"/>
        </w:rPr>
        <w:t>, провод</w:t>
      </w:r>
      <w:r w:rsidRPr="00CC68A3">
        <w:rPr>
          <w:sz w:val="28"/>
          <w:szCs w:val="28"/>
        </w:rPr>
        <w:t>и</w:t>
      </w:r>
      <w:r w:rsidRPr="00CC68A3">
        <w:rPr>
          <w:sz w:val="28"/>
          <w:szCs w:val="28"/>
        </w:rPr>
        <w:t>мых на территории муниципального рай</w:t>
      </w:r>
      <w:r>
        <w:rPr>
          <w:sz w:val="28"/>
          <w:szCs w:val="28"/>
        </w:rPr>
        <w:t>она»  подарочные наборы  на сумму 5,0 тыс. рублей не соответствуют заданному программному мероприятию</w:t>
      </w:r>
      <w:r w:rsidR="00DB0490">
        <w:rPr>
          <w:sz w:val="28"/>
          <w:szCs w:val="28"/>
        </w:rPr>
        <w:t>,</w:t>
      </w:r>
      <w:r>
        <w:rPr>
          <w:sz w:val="28"/>
          <w:szCs w:val="28"/>
        </w:rPr>
        <w:t xml:space="preserve"> </w:t>
      </w:r>
      <w:r>
        <w:rPr>
          <w:sz w:val="28"/>
          <w:szCs w:val="28"/>
        </w:rPr>
        <w:lastRenderedPageBreak/>
        <w:t xml:space="preserve">расходы которого должны быть направлены </w:t>
      </w:r>
      <w:r w:rsidRPr="00CC68A3">
        <w:rPr>
          <w:sz w:val="28"/>
          <w:szCs w:val="28"/>
        </w:rPr>
        <w:t>для организации проведения физкультурно-массовых и спортивных мероприятий</w:t>
      </w:r>
      <w:r w:rsidR="00DB0490" w:rsidRPr="00DB0490">
        <w:rPr>
          <w:sz w:val="28"/>
          <w:szCs w:val="28"/>
        </w:rPr>
        <w:t xml:space="preserve"> </w:t>
      </w:r>
      <w:r w:rsidR="00DB0490">
        <w:rPr>
          <w:sz w:val="28"/>
          <w:szCs w:val="28"/>
        </w:rPr>
        <w:t>(п</w:t>
      </w:r>
      <w:r w:rsidR="00DB0490" w:rsidRPr="00CC68A3">
        <w:rPr>
          <w:sz w:val="28"/>
          <w:szCs w:val="28"/>
        </w:rPr>
        <w:t>риобретение спорти</w:t>
      </w:r>
      <w:r w:rsidR="00DB0490" w:rsidRPr="00CC68A3">
        <w:rPr>
          <w:sz w:val="28"/>
          <w:szCs w:val="28"/>
        </w:rPr>
        <w:t>в</w:t>
      </w:r>
      <w:r w:rsidR="00DB0490" w:rsidRPr="00CC68A3">
        <w:rPr>
          <w:sz w:val="28"/>
          <w:szCs w:val="28"/>
        </w:rPr>
        <w:t>ного инвентаря, спортивной формы и оборудования</w:t>
      </w:r>
      <w:r w:rsidR="00DB0490">
        <w:rPr>
          <w:sz w:val="28"/>
          <w:szCs w:val="28"/>
        </w:rPr>
        <w:t>)</w:t>
      </w:r>
      <w:r w:rsidRPr="00CC68A3">
        <w:rPr>
          <w:sz w:val="28"/>
          <w:szCs w:val="28"/>
        </w:rPr>
        <w:t>, а не для вручения в</w:t>
      </w:r>
      <w:proofErr w:type="gramEnd"/>
      <w:r w:rsidRPr="00CC68A3">
        <w:rPr>
          <w:sz w:val="28"/>
          <w:szCs w:val="28"/>
        </w:rPr>
        <w:t xml:space="preserve"> </w:t>
      </w:r>
      <w:r w:rsidR="00DB0490">
        <w:rPr>
          <w:sz w:val="28"/>
          <w:szCs w:val="28"/>
        </w:rPr>
        <w:t>п</w:t>
      </w:r>
      <w:r w:rsidR="00DB0490">
        <w:rPr>
          <w:sz w:val="28"/>
          <w:szCs w:val="28"/>
        </w:rPr>
        <w:t>о</w:t>
      </w:r>
      <w:r w:rsidR="00DB0490">
        <w:rPr>
          <w:sz w:val="28"/>
          <w:szCs w:val="28"/>
        </w:rPr>
        <w:t>дарочных наборов</w:t>
      </w:r>
      <w:r w:rsidRPr="00CC68A3">
        <w:rPr>
          <w:sz w:val="28"/>
          <w:szCs w:val="28"/>
        </w:rPr>
        <w:t>.</w:t>
      </w:r>
    </w:p>
    <w:p w:rsidR="0026394E" w:rsidRDefault="0026394E" w:rsidP="00815EFB">
      <w:pPr>
        <w:ind w:firstLine="567"/>
        <w:jc w:val="both"/>
        <w:rPr>
          <w:sz w:val="28"/>
          <w:szCs w:val="28"/>
        </w:rPr>
      </w:pPr>
    </w:p>
    <w:p w:rsidR="00DB0490" w:rsidRPr="00DB0490" w:rsidRDefault="00DB0490" w:rsidP="00DB0490">
      <w:pPr>
        <w:autoSpaceDE w:val="0"/>
        <w:autoSpaceDN w:val="0"/>
        <w:adjustRightInd w:val="0"/>
        <w:ind w:firstLine="540"/>
        <w:rPr>
          <w:b/>
          <w:sz w:val="28"/>
          <w:szCs w:val="28"/>
          <w:u w:val="single"/>
        </w:rPr>
      </w:pPr>
      <w:r w:rsidRPr="00DB0490">
        <w:rPr>
          <w:color w:val="000000"/>
          <w:sz w:val="28"/>
          <w:szCs w:val="28"/>
          <w:u w:val="single"/>
        </w:rPr>
        <w:t>МАУДО «ЦДОД</w:t>
      </w:r>
    </w:p>
    <w:p w:rsidR="00DB0490" w:rsidRDefault="00DB0490" w:rsidP="00815EFB">
      <w:pPr>
        <w:autoSpaceDE w:val="0"/>
        <w:autoSpaceDN w:val="0"/>
        <w:adjustRightInd w:val="0"/>
        <w:ind w:firstLine="540"/>
        <w:jc w:val="center"/>
        <w:rPr>
          <w:b/>
          <w:sz w:val="28"/>
          <w:szCs w:val="28"/>
        </w:rPr>
      </w:pPr>
    </w:p>
    <w:p w:rsidR="00B26520" w:rsidRPr="00265000" w:rsidRDefault="00B26520" w:rsidP="00B26520">
      <w:pPr>
        <w:ind w:firstLine="567"/>
        <w:jc w:val="both"/>
        <w:rPr>
          <w:sz w:val="28"/>
          <w:szCs w:val="28"/>
        </w:rPr>
      </w:pPr>
      <w:r w:rsidRPr="00265000">
        <w:rPr>
          <w:sz w:val="28"/>
          <w:szCs w:val="28"/>
        </w:rPr>
        <w:t>Проведенный анализ расчетных ведомостей показал, что начисление з</w:t>
      </w:r>
      <w:r w:rsidRPr="00265000">
        <w:rPr>
          <w:sz w:val="28"/>
          <w:szCs w:val="28"/>
        </w:rPr>
        <w:t>а</w:t>
      </w:r>
      <w:r w:rsidRPr="00265000">
        <w:rPr>
          <w:sz w:val="28"/>
          <w:szCs w:val="28"/>
        </w:rPr>
        <w:t>работной платы соответствует штатному расписанию.</w:t>
      </w:r>
    </w:p>
    <w:p w:rsidR="00B26520" w:rsidRPr="00265000" w:rsidRDefault="00B26520" w:rsidP="00B26520">
      <w:pPr>
        <w:ind w:firstLine="567"/>
        <w:jc w:val="both"/>
        <w:rPr>
          <w:sz w:val="28"/>
          <w:szCs w:val="28"/>
        </w:rPr>
      </w:pPr>
      <w:r w:rsidRPr="00265000">
        <w:rPr>
          <w:sz w:val="28"/>
          <w:szCs w:val="28"/>
        </w:rPr>
        <w:t>Табели учета рабочего времени составляются и подписываются дире</w:t>
      </w:r>
      <w:r w:rsidRPr="00265000">
        <w:rPr>
          <w:sz w:val="28"/>
          <w:szCs w:val="28"/>
        </w:rPr>
        <w:t>к</w:t>
      </w:r>
      <w:r w:rsidRPr="00265000">
        <w:rPr>
          <w:sz w:val="28"/>
          <w:szCs w:val="28"/>
        </w:rPr>
        <w:t>тором МАУДО ЦДОД.</w:t>
      </w:r>
    </w:p>
    <w:p w:rsidR="00DB0490" w:rsidRDefault="00B26520" w:rsidP="00B26520">
      <w:pPr>
        <w:autoSpaceDE w:val="0"/>
        <w:autoSpaceDN w:val="0"/>
        <w:adjustRightInd w:val="0"/>
        <w:ind w:firstLine="540"/>
        <w:jc w:val="both"/>
        <w:rPr>
          <w:b/>
          <w:sz w:val="28"/>
          <w:szCs w:val="28"/>
        </w:rPr>
      </w:pPr>
      <w:r>
        <w:rPr>
          <w:sz w:val="28"/>
          <w:szCs w:val="28"/>
        </w:rPr>
        <w:t>В</w:t>
      </w:r>
      <w:r w:rsidRPr="00265000">
        <w:rPr>
          <w:sz w:val="28"/>
          <w:szCs w:val="28"/>
        </w:rPr>
        <w:t xml:space="preserve"> табел</w:t>
      </w:r>
      <w:r>
        <w:rPr>
          <w:sz w:val="28"/>
          <w:szCs w:val="28"/>
        </w:rPr>
        <w:t>и</w:t>
      </w:r>
      <w:r w:rsidRPr="00265000">
        <w:rPr>
          <w:sz w:val="28"/>
          <w:szCs w:val="28"/>
        </w:rPr>
        <w:t xml:space="preserve"> учета рабочего времени педагогам дополнительного образов</w:t>
      </w:r>
      <w:r w:rsidRPr="00265000">
        <w:rPr>
          <w:sz w:val="28"/>
          <w:szCs w:val="28"/>
        </w:rPr>
        <w:t>а</w:t>
      </w:r>
      <w:r w:rsidRPr="00265000">
        <w:rPr>
          <w:sz w:val="28"/>
          <w:szCs w:val="28"/>
        </w:rPr>
        <w:t>ния (тренерам) рабочее время проставляется по фактической отработке с</w:t>
      </w:r>
      <w:r w:rsidRPr="00265000">
        <w:rPr>
          <w:sz w:val="28"/>
          <w:szCs w:val="28"/>
        </w:rPr>
        <w:t>о</w:t>
      </w:r>
      <w:r w:rsidRPr="00265000">
        <w:rPr>
          <w:sz w:val="28"/>
          <w:szCs w:val="28"/>
        </w:rPr>
        <w:t>гласно расписанию занятий секций, утвержденному приказом директора МАУДО ЦДОД</w:t>
      </w:r>
      <w:r>
        <w:rPr>
          <w:sz w:val="28"/>
          <w:szCs w:val="28"/>
        </w:rPr>
        <w:t>, следовательно, даты в табелях учета рабочего времени должны соответствовать расписанию занятий.</w:t>
      </w:r>
    </w:p>
    <w:p w:rsidR="00B26520" w:rsidRDefault="00B26520" w:rsidP="00B26520">
      <w:pPr>
        <w:ind w:firstLine="567"/>
        <w:jc w:val="both"/>
        <w:rPr>
          <w:b/>
          <w:sz w:val="28"/>
          <w:szCs w:val="28"/>
        </w:rPr>
      </w:pPr>
      <w:r w:rsidRPr="00BC2CC4">
        <w:rPr>
          <w:b/>
          <w:sz w:val="28"/>
          <w:szCs w:val="28"/>
        </w:rPr>
        <w:t xml:space="preserve">По факту </w:t>
      </w:r>
      <w:proofErr w:type="gramStart"/>
      <w:r w:rsidRPr="00BC2CC4">
        <w:rPr>
          <w:b/>
          <w:sz w:val="28"/>
          <w:szCs w:val="28"/>
        </w:rPr>
        <w:t>проверки  журналов учета работы педагога дополнител</w:t>
      </w:r>
      <w:r w:rsidRPr="00BC2CC4">
        <w:rPr>
          <w:b/>
          <w:sz w:val="28"/>
          <w:szCs w:val="28"/>
        </w:rPr>
        <w:t>ь</w:t>
      </w:r>
      <w:r w:rsidRPr="00BC2CC4">
        <w:rPr>
          <w:b/>
          <w:sz w:val="28"/>
          <w:szCs w:val="28"/>
        </w:rPr>
        <w:t>ного образования</w:t>
      </w:r>
      <w:proofErr w:type="gramEnd"/>
      <w:r w:rsidRPr="00BC2CC4">
        <w:rPr>
          <w:b/>
          <w:sz w:val="28"/>
          <w:szCs w:val="28"/>
        </w:rPr>
        <w:t xml:space="preserve"> установлено, что журналы работы заполнены с нар</w:t>
      </w:r>
      <w:r w:rsidRPr="00BC2CC4">
        <w:rPr>
          <w:b/>
          <w:sz w:val="28"/>
          <w:szCs w:val="28"/>
        </w:rPr>
        <w:t>у</w:t>
      </w:r>
      <w:r w:rsidRPr="00BC2CC4">
        <w:rPr>
          <w:b/>
          <w:sz w:val="28"/>
          <w:szCs w:val="28"/>
        </w:rPr>
        <w:t>шением требований заполнения журналов:</w:t>
      </w:r>
      <w:r w:rsidRPr="00B26520">
        <w:rPr>
          <w:b/>
          <w:sz w:val="28"/>
          <w:szCs w:val="28"/>
        </w:rPr>
        <w:t xml:space="preserve"> </w:t>
      </w:r>
      <w:r w:rsidRPr="00BC2CC4">
        <w:rPr>
          <w:b/>
          <w:sz w:val="28"/>
          <w:szCs w:val="28"/>
        </w:rPr>
        <w:t xml:space="preserve"> фактическое расписание з</w:t>
      </w:r>
      <w:r w:rsidRPr="00BC2CC4">
        <w:rPr>
          <w:b/>
          <w:sz w:val="28"/>
          <w:szCs w:val="28"/>
        </w:rPr>
        <w:t>а</w:t>
      </w:r>
      <w:r w:rsidRPr="00BC2CC4">
        <w:rPr>
          <w:b/>
          <w:sz w:val="28"/>
          <w:szCs w:val="28"/>
        </w:rPr>
        <w:t xml:space="preserve">нятий </w:t>
      </w:r>
      <w:r w:rsidR="005A70BB">
        <w:rPr>
          <w:b/>
          <w:sz w:val="28"/>
          <w:szCs w:val="28"/>
        </w:rPr>
        <w:t xml:space="preserve">педагога Перепелицы В.В.  </w:t>
      </w:r>
      <w:r w:rsidRPr="00BC2CC4">
        <w:rPr>
          <w:b/>
          <w:sz w:val="28"/>
          <w:szCs w:val="28"/>
        </w:rPr>
        <w:t xml:space="preserve">не </w:t>
      </w:r>
      <w:r w:rsidR="005A70BB">
        <w:rPr>
          <w:b/>
          <w:sz w:val="28"/>
          <w:szCs w:val="28"/>
        </w:rPr>
        <w:t xml:space="preserve">идентично </w:t>
      </w:r>
      <w:r w:rsidRPr="00BC2CC4">
        <w:rPr>
          <w:b/>
          <w:sz w:val="28"/>
          <w:szCs w:val="28"/>
        </w:rPr>
        <w:t xml:space="preserve"> утвержденному расп</w:t>
      </w:r>
      <w:r w:rsidRPr="00BC2CC4">
        <w:rPr>
          <w:b/>
          <w:sz w:val="28"/>
          <w:szCs w:val="28"/>
        </w:rPr>
        <w:t>и</w:t>
      </w:r>
      <w:r w:rsidRPr="00BC2CC4">
        <w:rPr>
          <w:b/>
          <w:sz w:val="28"/>
          <w:szCs w:val="28"/>
        </w:rPr>
        <w:t>санию</w:t>
      </w:r>
      <w:r>
        <w:rPr>
          <w:b/>
          <w:sz w:val="28"/>
          <w:szCs w:val="28"/>
        </w:rPr>
        <w:t xml:space="preserve"> и табелю учета рабочего времени.</w:t>
      </w:r>
    </w:p>
    <w:p w:rsidR="00B26520" w:rsidRDefault="00B26520" w:rsidP="00B26520">
      <w:pPr>
        <w:ind w:firstLine="567"/>
        <w:jc w:val="both"/>
        <w:rPr>
          <w:b/>
          <w:sz w:val="28"/>
          <w:szCs w:val="28"/>
        </w:rPr>
      </w:pPr>
    </w:p>
    <w:p w:rsidR="00815EFB" w:rsidRPr="00755190" w:rsidRDefault="00815EFB" w:rsidP="00815EFB">
      <w:pPr>
        <w:autoSpaceDE w:val="0"/>
        <w:autoSpaceDN w:val="0"/>
        <w:adjustRightInd w:val="0"/>
        <w:ind w:firstLine="540"/>
        <w:jc w:val="center"/>
        <w:rPr>
          <w:i/>
          <w:sz w:val="28"/>
          <w:szCs w:val="28"/>
          <w:u w:val="single"/>
        </w:rPr>
      </w:pPr>
      <w:r w:rsidRPr="00755190">
        <w:rPr>
          <w:i/>
          <w:sz w:val="28"/>
          <w:szCs w:val="28"/>
          <w:u w:val="single"/>
        </w:rPr>
        <w:t>4. Анализ исполнения целевых показателей и объемов бюджетных а</w:t>
      </w:r>
      <w:r w:rsidRPr="00755190">
        <w:rPr>
          <w:i/>
          <w:sz w:val="28"/>
          <w:szCs w:val="28"/>
          <w:u w:val="single"/>
        </w:rPr>
        <w:t>с</w:t>
      </w:r>
      <w:r w:rsidRPr="00755190">
        <w:rPr>
          <w:i/>
          <w:sz w:val="28"/>
          <w:szCs w:val="28"/>
          <w:u w:val="single"/>
        </w:rPr>
        <w:t xml:space="preserve">сигнований, предусмотренных на реализацию мероприятий подпрограммы «Развитие физической культуры и массового спорта </w:t>
      </w:r>
      <w:proofErr w:type="gramStart"/>
      <w:r w:rsidRPr="00755190">
        <w:rPr>
          <w:i/>
          <w:sz w:val="28"/>
          <w:szCs w:val="28"/>
          <w:u w:val="single"/>
        </w:rPr>
        <w:t>в</w:t>
      </w:r>
      <w:proofErr w:type="gramEnd"/>
      <w:r w:rsidRPr="00755190">
        <w:rPr>
          <w:i/>
          <w:sz w:val="28"/>
          <w:szCs w:val="28"/>
          <w:u w:val="single"/>
        </w:rPr>
        <w:t xml:space="preserve"> </w:t>
      </w:r>
      <w:proofErr w:type="gramStart"/>
      <w:r w:rsidRPr="00755190">
        <w:rPr>
          <w:i/>
          <w:sz w:val="28"/>
          <w:szCs w:val="28"/>
          <w:u w:val="single"/>
        </w:rPr>
        <w:t>Шимском</w:t>
      </w:r>
      <w:proofErr w:type="gramEnd"/>
      <w:r w:rsidRPr="00755190">
        <w:rPr>
          <w:i/>
          <w:sz w:val="28"/>
          <w:szCs w:val="28"/>
          <w:u w:val="single"/>
        </w:rPr>
        <w:t xml:space="preserve"> муниц</w:t>
      </w:r>
      <w:r w:rsidRPr="00755190">
        <w:rPr>
          <w:i/>
          <w:sz w:val="28"/>
          <w:szCs w:val="28"/>
          <w:u w:val="single"/>
        </w:rPr>
        <w:t>и</w:t>
      </w:r>
      <w:r w:rsidRPr="00755190">
        <w:rPr>
          <w:i/>
          <w:sz w:val="28"/>
          <w:szCs w:val="28"/>
          <w:u w:val="single"/>
        </w:rPr>
        <w:t>пальном районе» муниципальной программы «Развитие образования, мол</w:t>
      </w:r>
      <w:r w:rsidRPr="00755190">
        <w:rPr>
          <w:i/>
          <w:sz w:val="28"/>
          <w:szCs w:val="28"/>
          <w:u w:val="single"/>
        </w:rPr>
        <w:t>о</w:t>
      </w:r>
      <w:r w:rsidRPr="00755190">
        <w:rPr>
          <w:i/>
          <w:sz w:val="28"/>
          <w:szCs w:val="28"/>
          <w:u w:val="single"/>
        </w:rPr>
        <w:t>дежной политики и спорта в Шимском муниципальном районе»</w:t>
      </w:r>
    </w:p>
    <w:p w:rsidR="00815EFB" w:rsidRPr="0013623D" w:rsidRDefault="00815EFB" w:rsidP="00815EFB">
      <w:pPr>
        <w:ind w:firstLine="567"/>
        <w:jc w:val="both"/>
        <w:rPr>
          <w:sz w:val="28"/>
          <w:szCs w:val="28"/>
          <w:highlight w:val="yellow"/>
          <w:u w:val="single"/>
        </w:rPr>
      </w:pPr>
    </w:p>
    <w:p w:rsidR="00815EFB" w:rsidRPr="00BD0C66" w:rsidRDefault="00815EFB" w:rsidP="00815EFB">
      <w:pPr>
        <w:ind w:firstLine="567"/>
        <w:jc w:val="both"/>
        <w:rPr>
          <w:sz w:val="28"/>
          <w:szCs w:val="28"/>
        </w:rPr>
      </w:pPr>
      <w:r w:rsidRPr="00BD0C66">
        <w:rPr>
          <w:sz w:val="28"/>
          <w:szCs w:val="28"/>
        </w:rPr>
        <w:t>Проведенны</w:t>
      </w:r>
      <w:r w:rsidR="005A70BB">
        <w:rPr>
          <w:sz w:val="28"/>
          <w:szCs w:val="28"/>
        </w:rPr>
        <w:t>м</w:t>
      </w:r>
      <w:r w:rsidRPr="00BD0C66">
        <w:rPr>
          <w:sz w:val="28"/>
          <w:szCs w:val="28"/>
        </w:rPr>
        <w:t xml:space="preserve"> Контрольно-счётной палатой Шимского муниципального района анализ</w:t>
      </w:r>
      <w:r w:rsidR="005A70BB">
        <w:rPr>
          <w:sz w:val="28"/>
          <w:szCs w:val="28"/>
        </w:rPr>
        <w:t>ом</w:t>
      </w:r>
      <w:r w:rsidRPr="00BD0C66">
        <w:rPr>
          <w:sz w:val="28"/>
          <w:szCs w:val="28"/>
        </w:rPr>
        <w:t xml:space="preserve"> исполнения целевых показателей и объемов бюджетных а</w:t>
      </w:r>
      <w:r w:rsidRPr="00BD0C66">
        <w:rPr>
          <w:sz w:val="28"/>
          <w:szCs w:val="28"/>
        </w:rPr>
        <w:t>с</w:t>
      </w:r>
      <w:r w:rsidRPr="00BD0C66">
        <w:rPr>
          <w:sz w:val="28"/>
          <w:szCs w:val="28"/>
        </w:rPr>
        <w:t>сигнований, предусмотренных ответственному исполнителю – главному ра</w:t>
      </w:r>
      <w:r w:rsidRPr="00BD0C66">
        <w:rPr>
          <w:sz w:val="28"/>
          <w:szCs w:val="28"/>
        </w:rPr>
        <w:t>с</w:t>
      </w:r>
      <w:r w:rsidRPr="00BD0C66">
        <w:rPr>
          <w:sz w:val="28"/>
          <w:szCs w:val="28"/>
        </w:rPr>
        <w:t xml:space="preserve">порядителю бюджетных средств </w:t>
      </w:r>
      <w:r w:rsidR="00755190">
        <w:rPr>
          <w:sz w:val="28"/>
          <w:szCs w:val="28"/>
        </w:rPr>
        <w:t xml:space="preserve">(Администрации муниципального района) </w:t>
      </w:r>
      <w:r w:rsidRPr="00BD0C66">
        <w:rPr>
          <w:sz w:val="28"/>
          <w:szCs w:val="28"/>
        </w:rPr>
        <w:t>на реализацию мероприятий под</w:t>
      </w:r>
      <w:r w:rsidRPr="00BD0C66">
        <w:rPr>
          <w:color w:val="222222"/>
          <w:sz w:val="28"/>
          <w:szCs w:val="28"/>
        </w:rPr>
        <w:t xml:space="preserve">программы </w:t>
      </w:r>
      <w:r w:rsidR="005A70BB">
        <w:rPr>
          <w:color w:val="222222"/>
          <w:sz w:val="28"/>
          <w:szCs w:val="28"/>
        </w:rPr>
        <w:t>р</w:t>
      </w:r>
      <w:r w:rsidRPr="00BD0C66">
        <w:rPr>
          <w:sz w:val="28"/>
          <w:szCs w:val="28"/>
        </w:rPr>
        <w:t>азвити</w:t>
      </w:r>
      <w:r w:rsidR="005A70BB">
        <w:rPr>
          <w:sz w:val="28"/>
          <w:szCs w:val="28"/>
        </w:rPr>
        <w:t>я</w:t>
      </w:r>
      <w:r w:rsidRPr="00BD0C66">
        <w:rPr>
          <w:sz w:val="28"/>
          <w:szCs w:val="28"/>
        </w:rPr>
        <w:t xml:space="preserve"> физической культуры и массового спорта </w:t>
      </w:r>
      <w:r w:rsidRPr="00BD0C66">
        <w:rPr>
          <w:color w:val="222222"/>
          <w:sz w:val="28"/>
          <w:szCs w:val="28"/>
        </w:rPr>
        <w:t xml:space="preserve">муниципальной программы </w:t>
      </w:r>
      <w:r w:rsidR="005A70BB">
        <w:rPr>
          <w:sz w:val="28"/>
          <w:szCs w:val="28"/>
        </w:rPr>
        <w:t>установлено</w:t>
      </w:r>
      <w:r w:rsidRPr="00BD0C66">
        <w:rPr>
          <w:sz w:val="28"/>
          <w:szCs w:val="28"/>
        </w:rPr>
        <w:t>:</w:t>
      </w:r>
    </w:p>
    <w:p w:rsidR="00815EFB" w:rsidRPr="00BD0C66" w:rsidRDefault="00815EFB" w:rsidP="00815EFB">
      <w:pPr>
        <w:ind w:firstLine="567"/>
        <w:jc w:val="right"/>
        <w:rPr>
          <w:sz w:val="28"/>
          <w:szCs w:val="28"/>
        </w:rPr>
      </w:pPr>
      <w:r w:rsidRPr="00BD0C66">
        <w:rPr>
          <w:sz w:val="28"/>
          <w:szCs w:val="28"/>
        </w:rPr>
        <w:t>Таблица  3</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134"/>
        <w:gridCol w:w="1276"/>
        <w:gridCol w:w="1134"/>
        <w:gridCol w:w="1276"/>
      </w:tblGrid>
      <w:tr w:rsidR="00815EFB" w:rsidRPr="00BD0C66" w:rsidTr="00815EFB">
        <w:tc>
          <w:tcPr>
            <w:tcW w:w="534" w:type="dxa"/>
            <w:vMerge w:val="restart"/>
          </w:tcPr>
          <w:p w:rsidR="00815EFB" w:rsidRPr="00BD0C66" w:rsidRDefault="00815EFB" w:rsidP="00815EFB">
            <w:pPr>
              <w:jc w:val="center"/>
              <w:rPr>
                <w:rFonts w:eastAsia="Calibri"/>
                <w:sz w:val="20"/>
                <w:szCs w:val="20"/>
              </w:rPr>
            </w:pPr>
            <w:r w:rsidRPr="00BD0C66">
              <w:rPr>
                <w:rFonts w:eastAsia="Calibri"/>
                <w:sz w:val="20"/>
                <w:szCs w:val="20"/>
              </w:rPr>
              <w:t xml:space="preserve">№ </w:t>
            </w:r>
            <w:proofErr w:type="gramStart"/>
            <w:r w:rsidRPr="00BD0C66">
              <w:rPr>
                <w:rFonts w:eastAsia="Calibri"/>
                <w:sz w:val="20"/>
                <w:szCs w:val="20"/>
              </w:rPr>
              <w:t>п</w:t>
            </w:r>
            <w:proofErr w:type="gramEnd"/>
            <w:r w:rsidRPr="00BD0C66">
              <w:rPr>
                <w:rFonts w:eastAsia="Calibri"/>
                <w:sz w:val="20"/>
                <w:szCs w:val="20"/>
              </w:rPr>
              <w:t>/п</w:t>
            </w:r>
          </w:p>
        </w:tc>
        <w:tc>
          <w:tcPr>
            <w:tcW w:w="4536" w:type="dxa"/>
            <w:vMerge w:val="restart"/>
            <w:shd w:val="clear" w:color="auto" w:fill="auto"/>
          </w:tcPr>
          <w:p w:rsidR="00815EFB" w:rsidRPr="00BD0C66" w:rsidRDefault="00815EFB" w:rsidP="00815EFB">
            <w:pPr>
              <w:jc w:val="center"/>
              <w:rPr>
                <w:rFonts w:eastAsia="Calibri"/>
                <w:sz w:val="20"/>
                <w:szCs w:val="20"/>
              </w:rPr>
            </w:pPr>
            <w:r w:rsidRPr="00BD0C66">
              <w:rPr>
                <w:rFonts w:eastAsia="Calibri"/>
                <w:sz w:val="20"/>
                <w:szCs w:val="20"/>
              </w:rPr>
              <w:t>Наименование показателя</w:t>
            </w:r>
          </w:p>
        </w:tc>
        <w:tc>
          <w:tcPr>
            <w:tcW w:w="1134" w:type="dxa"/>
            <w:vMerge w:val="restart"/>
          </w:tcPr>
          <w:p w:rsidR="00815EFB" w:rsidRPr="00BD0C66" w:rsidRDefault="00815EFB" w:rsidP="00815EFB">
            <w:pPr>
              <w:jc w:val="center"/>
              <w:rPr>
                <w:rFonts w:eastAsia="Calibri"/>
                <w:sz w:val="20"/>
                <w:szCs w:val="20"/>
              </w:rPr>
            </w:pPr>
            <w:r w:rsidRPr="00BD0C66">
              <w:rPr>
                <w:rFonts w:eastAsia="Calibri"/>
                <w:sz w:val="20"/>
                <w:szCs w:val="20"/>
              </w:rPr>
              <w:t>Значение целевого показат</w:t>
            </w:r>
            <w:r w:rsidRPr="00BD0C66">
              <w:rPr>
                <w:rFonts w:eastAsia="Calibri"/>
                <w:sz w:val="20"/>
                <w:szCs w:val="20"/>
              </w:rPr>
              <w:t>е</w:t>
            </w:r>
            <w:r w:rsidRPr="00BD0C66">
              <w:rPr>
                <w:rFonts w:eastAsia="Calibri"/>
                <w:sz w:val="20"/>
                <w:szCs w:val="20"/>
              </w:rPr>
              <w:t>ля за 2017 год</w:t>
            </w:r>
          </w:p>
        </w:tc>
        <w:tc>
          <w:tcPr>
            <w:tcW w:w="3686" w:type="dxa"/>
            <w:gridSpan w:val="3"/>
            <w:shd w:val="clear" w:color="auto" w:fill="auto"/>
          </w:tcPr>
          <w:p w:rsidR="00815EFB" w:rsidRPr="00BD0C66" w:rsidRDefault="00815EFB" w:rsidP="00815EFB">
            <w:pPr>
              <w:jc w:val="center"/>
              <w:rPr>
                <w:rFonts w:eastAsia="Calibri"/>
                <w:sz w:val="20"/>
                <w:szCs w:val="20"/>
              </w:rPr>
            </w:pPr>
            <w:r w:rsidRPr="00BD0C66">
              <w:rPr>
                <w:rFonts w:eastAsia="Calibri"/>
                <w:sz w:val="20"/>
                <w:szCs w:val="20"/>
              </w:rPr>
              <w:t>2018 год</w:t>
            </w:r>
          </w:p>
        </w:tc>
      </w:tr>
      <w:tr w:rsidR="00815EFB" w:rsidRPr="00BD0C66" w:rsidTr="00815EFB">
        <w:tc>
          <w:tcPr>
            <w:tcW w:w="534" w:type="dxa"/>
            <w:vMerge/>
          </w:tcPr>
          <w:p w:rsidR="00815EFB" w:rsidRPr="00BD0C66" w:rsidRDefault="00815EFB" w:rsidP="00815EFB">
            <w:pPr>
              <w:jc w:val="both"/>
              <w:rPr>
                <w:rFonts w:eastAsia="Calibri"/>
                <w:sz w:val="20"/>
                <w:szCs w:val="20"/>
              </w:rPr>
            </w:pPr>
          </w:p>
        </w:tc>
        <w:tc>
          <w:tcPr>
            <w:tcW w:w="4536" w:type="dxa"/>
            <w:vMerge/>
            <w:shd w:val="clear" w:color="auto" w:fill="auto"/>
          </w:tcPr>
          <w:p w:rsidR="00815EFB" w:rsidRPr="00BD0C66" w:rsidRDefault="00815EFB" w:rsidP="00815EFB">
            <w:pPr>
              <w:jc w:val="both"/>
              <w:rPr>
                <w:rFonts w:eastAsia="Calibri"/>
                <w:sz w:val="20"/>
                <w:szCs w:val="20"/>
              </w:rPr>
            </w:pPr>
          </w:p>
        </w:tc>
        <w:tc>
          <w:tcPr>
            <w:tcW w:w="1134" w:type="dxa"/>
            <w:vMerge/>
          </w:tcPr>
          <w:p w:rsidR="00815EFB" w:rsidRPr="00BD0C66" w:rsidRDefault="00815EFB" w:rsidP="00815EFB">
            <w:pPr>
              <w:jc w:val="center"/>
              <w:rPr>
                <w:rFonts w:eastAsia="Calibri"/>
                <w:sz w:val="20"/>
                <w:szCs w:val="20"/>
              </w:rPr>
            </w:pPr>
          </w:p>
        </w:tc>
        <w:tc>
          <w:tcPr>
            <w:tcW w:w="2410" w:type="dxa"/>
            <w:gridSpan w:val="2"/>
            <w:shd w:val="clear" w:color="auto" w:fill="auto"/>
          </w:tcPr>
          <w:p w:rsidR="00815EFB" w:rsidRPr="00BD0C66" w:rsidRDefault="00815EFB" w:rsidP="00815EFB">
            <w:pPr>
              <w:jc w:val="center"/>
              <w:rPr>
                <w:rFonts w:eastAsia="Calibri"/>
                <w:sz w:val="20"/>
                <w:szCs w:val="20"/>
              </w:rPr>
            </w:pPr>
            <w:r w:rsidRPr="00BD0C66">
              <w:rPr>
                <w:rFonts w:eastAsia="Calibri"/>
                <w:sz w:val="20"/>
                <w:szCs w:val="20"/>
              </w:rPr>
              <w:t>Плановое значение, утвержденное Програ</w:t>
            </w:r>
            <w:r w:rsidRPr="00BD0C66">
              <w:rPr>
                <w:rFonts w:eastAsia="Calibri"/>
                <w:sz w:val="20"/>
                <w:szCs w:val="20"/>
              </w:rPr>
              <w:t>м</w:t>
            </w:r>
            <w:r w:rsidRPr="00BD0C66">
              <w:rPr>
                <w:rFonts w:eastAsia="Calibri"/>
                <w:sz w:val="20"/>
                <w:szCs w:val="20"/>
              </w:rPr>
              <w:t>мой</w:t>
            </w:r>
          </w:p>
        </w:tc>
        <w:tc>
          <w:tcPr>
            <w:tcW w:w="1276" w:type="dxa"/>
            <w:vMerge w:val="restart"/>
            <w:shd w:val="clear" w:color="auto" w:fill="auto"/>
          </w:tcPr>
          <w:p w:rsidR="00815EFB" w:rsidRPr="00BD0C66" w:rsidRDefault="00815EFB" w:rsidP="00815EFB">
            <w:pPr>
              <w:jc w:val="center"/>
              <w:rPr>
                <w:rFonts w:eastAsia="Calibri"/>
                <w:sz w:val="20"/>
                <w:szCs w:val="20"/>
              </w:rPr>
            </w:pPr>
            <w:r w:rsidRPr="00BD0C66">
              <w:rPr>
                <w:rFonts w:eastAsia="Calibri"/>
                <w:sz w:val="20"/>
                <w:szCs w:val="20"/>
              </w:rPr>
              <w:t>Фактич</w:t>
            </w:r>
            <w:r w:rsidRPr="00BD0C66">
              <w:rPr>
                <w:rFonts w:eastAsia="Calibri"/>
                <w:sz w:val="20"/>
                <w:szCs w:val="20"/>
              </w:rPr>
              <w:t>е</w:t>
            </w:r>
            <w:r w:rsidRPr="00BD0C66">
              <w:rPr>
                <w:rFonts w:eastAsia="Calibri"/>
                <w:sz w:val="20"/>
                <w:szCs w:val="20"/>
              </w:rPr>
              <w:t>ское знач</w:t>
            </w:r>
            <w:r w:rsidRPr="00BD0C66">
              <w:rPr>
                <w:rFonts w:eastAsia="Calibri"/>
                <w:sz w:val="20"/>
                <w:szCs w:val="20"/>
              </w:rPr>
              <w:t>е</w:t>
            </w:r>
            <w:r w:rsidRPr="00BD0C66">
              <w:rPr>
                <w:rFonts w:eastAsia="Calibri"/>
                <w:sz w:val="20"/>
                <w:szCs w:val="20"/>
              </w:rPr>
              <w:t>ние показ</w:t>
            </w:r>
            <w:r w:rsidRPr="00BD0C66">
              <w:rPr>
                <w:rFonts w:eastAsia="Calibri"/>
                <w:sz w:val="20"/>
                <w:szCs w:val="20"/>
              </w:rPr>
              <w:t>а</w:t>
            </w:r>
            <w:r w:rsidRPr="00BD0C66">
              <w:rPr>
                <w:rFonts w:eastAsia="Calibri"/>
                <w:sz w:val="20"/>
                <w:szCs w:val="20"/>
              </w:rPr>
              <w:t>теля</w:t>
            </w:r>
          </w:p>
        </w:tc>
      </w:tr>
      <w:tr w:rsidR="00815EFB" w:rsidRPr="00BD0C66" w:rsidTr="00815EFB">
        <w:tc>
          <w:tcPr>
            <w:tcW w:w="534" w:type="dxa"/>
            <w:vMerge/>
          </w:tcPr>
          <w:p w:rsidR="00815EFB" w:rsidRPr="00BD0C66" w:rsidRDefault="00815EFB" w:rsidP="00815EFB">
            <w:pPr>
              <w:jc w:val="both"/>
              <w:rPr>
                <w:rFonts w:eastAsia="Calibri"/>
                <w:sz w:val="20"/>
                <w:szCs w:val="20"/>
              </w:rPr>
            </w:pPr>
          </w:p>
        </w:tc>
        <w:tc>
          <w:tcPr>
            <w:tcW w:w="4536" w:type="dxa"/>
            <w:vMerge/>
            <w:shd w:val="clear" w:color="auto" w:fill="auto"/>
          </w:tcPr>
          <w:p w:rsidR="00815EFB" w:rsidRPr="00BD0C66" w:rsidRDefault="00815EFB" w:rsidP="00815EFB">
            <w:pPr>
              <w:jc w:val="both"/>
              <w:rPr>
                <w:rFonts w:eastAsia="Calibri"/>
                <w:sz w:val="20"/>
                <w:szCs w:val="20"/>
              </w:rPr>
            </w:pPr>
          </w:p>
        </w:tc>
        <w:tc>
          <w:tcPr>
            <w:tcW w:w="1134" w:type="dxa"/>
            <w:vMerge/>
          </w:tcPr>
          <w:p w:rsidR="00815EFB" w:rsidRPr="00BD0C66" w:rsidRDefault="00815EFB" w:rsidP="00815EFB">
            <w:pPr>
              <w:jc w:val="center"/>
              <w:rPr>
                <w:rFonts w:eastAsia="Calibri"/>
                <w:sz w:val="20"/>
                <w:szCs w:val="20"/>
              </w:rPr>
            </w:pPr>
          </w:p>
        </w:tc>
        <w:tc>
          <w:tcPr>
            <w:tcW w:w="1276" w:type="dxa"/>
            <w:shd w:val="clear" w:color="auto" w:fill="auto"/>
          </w:tcPr>
          <w:p w:rsidR="00815EFB" w:rsidRPr="00BD0C66" w:rsidRDefault="00815EFB" w:rsidP="00815EFB">
            <w:pPr>
              <w:jc w:val="center"/>
              <w:rPr>
                <w:rFonts w:eastAsia="Calibri"/>
                <w:sz w:val="20"/>
                <w:szCs w:val="20"/>
              </w:rPr>
            </w:pPr>
            <w:r w:rsidRPr="00BD0C66">
              <w:rPr>
                <w:rFonts w:eastAsia="Calibri"/>
                <w:sz w:val="20"/>
                <w:szCs w:val="20"/>
              </w:rPr>
              <w:t>в первон</w:t>
            </w:r>
            <w:r w:rsidRPr="00BD0C66">
              <w:rPr>
                <w:rFonts w:eastAsia="Calibri"/>
                <w:sz w:val="20"/>
                <w:szCs w:val="20"/>
              </w:rPr>
              <w:t>а</w:t>
            </w:r>
            <w:r w:rsidRPr="00BD0C66">
              <w:rPr>
                <w:rFonts w:eastAsia="Calibri"/>
                <w:sz w:val="20"/>
                <w:szCs w:val="20"/>
              </w:rPr>
              <w:t xml:space="preserve">чальной редакции от 12.12.13  </w:t>
            </w:r>
          </w:p>
          <w:p w:rsidR="00815EFB" w:rsidRPr="00BD0C66" w:rsidRDefault="00815EFB" w:rsidP="00815EFB">
            <w:pPr>
              <w:jc w:val="center"/>
              <w:rPr>
                <w:rFonts w:eastAsia="Calibri"/>
                <w:sz w:val="20"/>
                <w:szCs w:val="20"/>
              </w:rPr>
            </w:pPr>
            <w:r w:rsidRPr="00BD0C66">
              <w:rPr>
                <w:rFonts w:eastAsia="Calibri"/>
                <w:sz w:val="20"/>
                <w:szCs w:val="20"/>
              </w:rPr>
              <w:t>№ 1555</w:t>
            </w:r>
          </w:p>
        </w:tc>
        <w:tc>
          <w:tcPr>
            <w:tcW w:w="1134" w:type="dxa"/>
            <w:shd w:val="clear" w:color="auto" w:fill="auto"/>
          </w:tcPr>
          <w:p w:rsidR="00815EFB" w:rsidRPr="00BD0C66" w:rsidRDefault="00815EFB" w:rsidP="00815EFB">
            <w:pPr>
              <w:jc w:val="center"/>
              <w:rPr>
                <w:rFonts w:eastAsia="Calibri"/>
                <w:sz w:val="20"/>
                <w:szCs w:val="20"/>
              </w:rPr>
            </w:pPr>
            <w:r w:rsidRPr="00BD0C66">
              <w:rPr>
                <w:rFonts w:eastAsia="Calibri"/>
                <w:sz w:val="20"/>
                <w:szCs w:val="20"/>
              </w:rPr>
              <w:t>в реда</w:t>
            </w:r>
            <w:r w:rsidRPr="00BD0C66">
              <w:rPr>
                <w:rFonts w:eastAsia="Calibri"/>
                <w:sz w:val="20"/>
                <w:szCs w:val="20"/>
              </w:rPr>
              <w:t>к</w:t>
            </w:r>
            <w:r w:rsidRPr="00BD0C66">
              <w:rPr>
                <w:rFonts w:eastAsia="Calibri"/>
                <w:sz w:val="20"/>
                <w:szCs w:val="20"/>
              </w:rPr>
              <w:t>ции от 29.12.18 № 1749</w:t>
            </w:r>
          </w:p>
        </w:tc>
        <w:tc>
          <w:tcPr>
            <w:tcW w:w="1276" w:type="dxa"/>
            <w:vMerge/>
            <w:shd w:val="clear" w:color="auto" w:fill="auto"/>
          </w:tcPr>
          <w:p w:rsidR="00815EFB" w:rsidRPr="00BD0C66" w:rsidRDefault="00815EFB" w:rsidP="00815EFB">
            <w:pPr>
              <w:jc w:val="both"/>
              <w:rPr>
                <w:rFonts w:eastAsia="Calibri"/>
              </w:rPr>
            </w:pPr>
          </w:p>
        </w:tc>
      </w:tr>
      <w:tr w:rsidR="00815EFB" w:rsidRPr="00BD0C66" w:rsidTr="00815EFB">
        <w:tc>
          <w:tcPr>
            <w:tcW w:w="534" w:type="dxa"/>
          </w:tcPr>
          <w:p w:rsidR="00815EFB" w:rsidRPr="00BD0C66" w:rsidRDefault="00815EFB" w:rsidP="00815EFB">
            <w:pPr>
              <w:jc w:val="center"/>
              <w:rPr>
                <w:rFonts w:eastAsia="Calibri"/>
                <w:sz w:val="20"/>
                <w:szCs w:val="20"/>
              </w:rPr>
            </w:pPr>
          </w:p>
        </w:tc>
        <w:tc>
          <w:tcPr>
            <w:tcW w:w="4536" w:type="dxa"/>
            <w:shd w:val="clear" w:color="auto" w:fill="auto"/>
          </w:tcPr>
          <w:p w:rsidR="00815EFB" w:rsidRPr="00BD0C66" w:rsidRDefault="00815EFB" w:rsidP="00815EFB">
            <w:pPr>
              <w:jc w:val="center"/>
              <w:rPr>
                <w:rFonts w:eastAsia="Calibri"/>
                <w:sz w:val="20"/>
                <w:szCs w:val="20"/>
              </w:rPr>
            </w:pPr>
            <w:r w:rsidRPr="00BD0C66">
              <w:rPr>
                <w:rFonts w:eastAsia="Calibri"/>
                <w:sz w:val="20"/>
                <w:szCs w:val="20"/>
              </w:rPr>
              <w:t>1</w:t>
            </w:r>
          </w:p>
        </w:tc>
        <w:tc>
          <w:tcPr>
            <w:tcW w:w="1134" w:type="dxa"/>
          </w:tcPr>
          <w:p w:rsidR="00815EFB" w:rsidRPr="00BD0C66" w:rsidRDefault="00815EFB" w:rsidP="00815EFB">
            <w:pPr>
              <w:jc w:val="center"/>
              <w:rPr>
                <w:rFonts w:eastAsia="Calibri"/>
              </w:rPr>
            </w:pPr>
            <w:r w:rsidRPr="00BD0C66">
              <w:rPr>
                <w:rFonts w:eastAsia="Calibri"/>
              </w:rPr>
              <w:t>2</w:t>
            </w:r>
          </w:p>
        </w:tc>
        <w:tc>
          <w:tcPr>
            <w:tcW w:w="1276" w:type="dxa"/>
            <w:shd w:val="clear" w:color="auto" w:fill="auto"/>
          </w:tcPr>
          <w:p w:rsidR="00815EFB" w:rsidRPr="00BD0C66" w:rsidRDefault="00815EFB" w:rsidP="00815EFB">
            <w:pPr>
              <w:jc w:val="center"/>
              <w:rPr>
                <w:rFonts w:eastAsia="Calibri"/>
              </w:rPr>
            </w:pPr>
            <w:r w:rsidRPr="00BD0C66">
              <w:rPr>
                <w:rFonts w:eastAsia="Calibri"/>
              </w:rPr>
              <w:t>3</w:t>
            </w:r>
          </w:p>
        </w:tc>
        <w:tc>
          <w:tcPr>
            <w:tcW w:w="1134" w:type="dxa"/>
            <w:shd w:val="clear" w:color="auto" w:fill="auto"/>
          </w:tcPr>
          <w:p w:rsidR="00815EFB" w:rsidRPr="00BD0C66" w:rsidRDefault="00815EFB" w:rsidP="00815EFB">
            <w:pPr>
              <w:jc w:val="center"/>
              <w:rPr>
                <w:rFonts w:eastAsia="Calibri"/>
              </w:rPr>
            </w:pPr>
            <w:r w:rsidRPr="00BD0C66">
              <w:rPr>
                <w:rFonts w:eastAsia="Calibri"/>
              </w:rPr>
              <w:t>4</w:t>
            </w:r>
          </w:p>
        </w:tc>
        <w:tc>
          <w:tcPr>
            <w:tcW w:w="1276" w:type="dxa"/>
            <w:shd w:val="clear" w:color="auto" w:fill="auto"/>
          </w:tcPr>
          <w:p w:rsidR="00815EFB" w:rsidRPr="00BD0C66" w:rsidRDefault="00815EFB" w:rsidP="00815EFB">
            <w:pPr>
              <w:jc w:val="center"/>
              <w:rPr>
                <w:rFonts w:eastAsia="Calibri"/>
              </w:rPr>
            </w:pPr>
            <w:r w:rsidRPr="00BD0C66">
              <w:rPr>
                <w:rFonts w:eastAsia="Calibri"/>
              </w:rPr>
              <w:t>5</w:t>
            </w:r>
          </w:p>
        </w:tc>
      </w:tr>
      <w:tr w:rsidR="00815EFB" w:rsidRPr="00BD0C66" w:rsidTr="00815EFB">
        <w:tc>
          <w:tcPr>
            <w:tcW w:w="534" w:type="dxa"/>
          </w:tcPr>
          <w:p w:rsidR="00815EFB" w:rsidRPr="00BD0C66" w:rsidRDefault="00815EFB" w:rsidP="00815EFB">
            <w:pPr>
              <w:jc w:val="both"/>
              <w:rPr>
                <w:rFonts w:eastAsia="Calibri"/>
                <w:sz w:val="20"/>
                <w:szCs w:val="20"/>
              </w:rPr>
            </w:pPr>
            <w:r w:rsidRPr="00BD0C66">
              <w:rPr>
                <w:rFonts w:eastAsia="Calibri"/>
                <w:sz w:val="20"/>
                <w:szCs w:val="20"/>
              </w:rPr>
              <w:t>1</w:t>
            </w:r>
          </w:p>
        </w:tc>
        <w:tc>
          <w:tcPr>
            <w:tcW w:w="4536" w:type="dxa"/>
            <w:shd w:val="clear" w:color="auto" w:fill="auto"/>
          </w:tcPr>
          <w:p w:rsidR="00815EFB" w:rsidRPr="00BD0C66" w:rsidRDefault="00815EFB" w:rsidP="00815EFB">
            <w:pPr>
              <w:jc w:val="both"/>
              <w:rPr>
                <w:rFonts w:eastAsia="Calibri"/>
                <w:sz w:val="20"/>
                <w:szCs w:val="20"/>
              </w:rPr>
            </w:pPr>
            <w:r>
              <w:rPr>
                <w:rFonts w:eastAsia="Calibri"/>
                <w:sz w:val="20"/>
                <w:szCs w:val="20"/>
              </w:rPr>
              <w:t>Доля населения муниципального района, сист</w:t>
            </w:r>
            <w:r>
              <w:rPr>
                <w:rFonts w:eastAsia="Calibri"/>
                <w:sz w:val="20"/>
                <w:szCs w:val="20"/>
              </w:rPr>
              <w:t>е</w:t>
            </w:r>
            <w:r>
              <w:rPr>
                <w:rFonts w:eastAsia="Calibri"/>
                <w:sz w:val="20"/>
                <w:szCs w:val="20"/>
              </w:rPr>
              <w:t>матически занимающегося физической культурой и спортом, в общей численности населения мун</w:t>
            </w:r>
            <w:r>
              <w:rPr>
                <w:rFonts w:eastAsia="Calibri"/>
                <w:sz w:val="20"/>
                <w:szCs w:val="20"/>
              </w:rPr>
              <w:t>и</w:t>
            </w:r>
            <w:r>
              <w:rPr>
                <w:rFonts w:eastAsia="Calibri"/>
                <w:sz w:val="20"/>
                <w:szCs w:val="20"/>
              </w:rPr>
              <w:lastRenderedPageBreak/>
              <w:t>ципального района</w:t>
            </w:r>
            <w:proofErr w:type="gramStart"/>
            <w:r>
              <w:rPr>
                <w:rFonts w:eastAsia="Calibri"/>
                <w:sz w:val="20"/>
                <w:szCs w:val="20"/>
              </w:rPr>
              <w:t xml:space="preserve"> (%)</w:t>
            </w:r>
            <w:proofErr w:type="gramEnd"/>
          </w:p>
        </w:tc>
        <w:tc>
          <w:tcPr>
            <w:tcW w:w="1134" w:type="dxa"/>
          </w:tcPr>
          <w:p w:rsidR="00815EFB" w:rsidRPr="00BD0C66" w:rsidRDefault="00815EFB" w:rsidP="00815EFB">
            <w:pPr>
              <w:jc w:val="center"/>
              <w:rPr>
                <w:rFonts w:eastAsia="Calibri"/>
              </w:rPr>
            </w:pPr>
            <w:r>
              <w:rPr>
                <w:rFonts w:eastAsia="Calibri"/>
              </w:rPr>
              <w:lastRenderedPageBreak/>
              <w:t>33</w:t>
            </w:r>
          </w:p>
        </w:tc>
        <w:tc>
          <w:tcPr>
            <w:tcW w:w="1276" w:type="dxa"/>
            <w:shd w:val="clear" w:color="auto" w:fill="auto"/>
          </w:tcPr>
          <w:p w:rsidR="00815EFB" w:rsidRPr="00BD0C66" w:rsidRDefault="00815EFB" w:rsidP="00815EFB">
            <w:pPr>
              <w:jc w:val="center"/>
              <w:rPr>
                <w:rFonts w:eastAsia="Calibri"/>
              </w:rPr>
            </w:pPr>
            <w:r>
              <w:rPr>
                <w:rFonts w:eastAsia="Calibri"/>
              </w:rPr>
              <w:t>31</w:t>
            </w:r>
          </w:p>
        </w:tc>
        <w:tc>
          <w:tcPr>
            <w:tcW w:w="1134" w:type="dxa"/>
            <w:shd w:val="clear" w:color="auto" w:fill="auto"/>
          </w:tcPr>
          <w:p w:rsidR="00815EFB" w:rsidRPr="00BD0C66" w:rsidRDefault="00815EFB" w:rsidP="00815EFB">
            <w:pPr>
              <w:jc w:val="center"/>
              <w:rPr>
                <w:rFonts w:eastAsia="Calibri"/>
              </w:rPr>
            </w:pPr>
            <w:r>
              <w:rPr>
                <w:rFonts w:eastAsia="Calibri"/>
              </w:rPr>
              <w:t>33</w:t>
            </w:r>
          </w:p>
        </w:tc>
        <w:tc>
          <w:tcPr>
            <w:tcW w:w="1276" w:type="dxa"/>
            <w:shd w:val="clear" w:color="auto" w:fill="auto"/>
          </w:tcPr>
          <w:p w:rsidR="00815EFB" w:rsidRPr="00BD0C66" w:rsidRDefault="00815EFB" w:rsidP="00815EFB">
            <w:pPr>
              <w:jc w:val="center"/>
              <w:rPr>
                <w:rFonts w:eastAsia="Calibri"/>
              </w:rPr>
            </w:pPr>
            <w:r>
              <w:rPr>
                <w:rFonts w:eastAsia="Calibri"/>
              </w:rPr>
              <w:t>37,66</w:t>
            </w:r>
          </w:p>
        </w:tc>
      </w:tr>
      <w:tr w:rsidR="00815EFB" w:rsidRPr="00BD0C66" w:rsidTr="00815EFB">
        <w:tc>
          <w:tcPr>
            <w:tcW w:w="534" w:type="dxa"/>
          </w:tcPr>
          <w:p w:rsidR="00815EFB" w:rsidRPr="00BD0C66" w:rsidRDefault="00815EFB" w:rsidP="00815EFB">
            <w:pPr>
              <w:jc w:val="both"/>
              <w:rPr>
                <w:rFonts w:eastAsia="Calibri"/>
                <w:sz w:val="20"/>
                <w:szCs w:val="20"/>
              </w:rPr>
            </w:pPr>
            <w:r w:rsidRPr="00BD0C66">
              <w:rPr>
                <w:rFonts w:eastAsia="Calibri"/>
                <w:sz w:val="20"/>
                <w:szCs w:val="20"/>
              </w:rPr>
              <w:lastRenderedPageBreak/>
              <w:t>2</w:t>
            </w:r>
          </w:p>
        </w:tc>
        <w:tc>
          <w:tcPr>
            <w:tcW w:w="4536" w:type="dxa"/>
            <w:shd w:val="clear" w:color="auto" w:fill="auto"/>
          </w:tcPr>
          <w:p w:rsidR="00815EFB" w:rsidRPr="00BD0C66" w:rsidRDefault="00815EFB" w:rsidP="00815EFB">
            <w:pPr>
              <w:jc w:val="both"/>
              <w:rPr>
                <w:rFonts w:eastAsia="Calibri"/>
                <w:sz w:val="20"/>
                <w:szCs w:val="20"/>
              </w:rPr>
            </w:pPr>
            <w:r>
              <w:rPr>
                <w:rFonts w:eastAsia="Calibri"/>
                <w:sz w:val="20"/>
                <w:szCs w:val="20"/>
              </w:rPr>
              <w:t>Доля лиц с ограниченными возможностями зд</w:t>
            </w:r>
            <w:r>
              <w:rPr>
                <w:rFonts w:eastAsia="Calibri"/>
                <w:sz w:val="20"/>
                <w:szCs w:val="20"/>
              </w:rPr>
              <w:t>о</w:t>
            </w:r>
            <w:r>
              <w:rPr>
                <w:rFonts w:eastAsia="Calibri"/>
                <w:sz w:val="20"/>
                <w:szCs w:val="20"/>
              </w:rPr>
              <w:t>ровья и инвалидов, систематически занимающи</w:t>
            </w:r>
            <w:r>
              <w:rPr>
                <w:rFonts w:eastAsia="Calibri"/>
                <w:sz w:val="20"/>
                <w:szCs w:val="20"/>
              </w:rPr>
              <w:t>х</w:t>
            </w:r>
            <w:r>
              <w:rPr>
                <w:rFonts w:eastAsia="Calibri"/>
                <w:sz w:val="20"/>
                <w:szCs w:val="20"/>
              </w:rPr>
              <w:t>ся физической культурой и спортом в общей чи</w:t>
            </w:r>
            <w:r>
              <w:rPr>
                <w:rFonts w:eastAsia="Calibri"/>
                <w:sz w:val="20"/>
                <w:szCs w:val="20"/>
              </w:rPr>
              <w:t>с</w:t>
            </w:r>
            <w:r>
              <w:rPr>
                <w:rFonts w:eastAsia="Calibri"/>
                <w:sz w:val="20"/>
                <w:szCs w:val="20"/>
              </w:rPr>
              <w:t>ленности данной категории населения</w:t>
            </w:r>
            <w:proofErr w:type="gramStart"/>
            <w:r>
              <w:rPr>
                <w:rFonts w:eastAsia="Calibri"/>
                <w:sz w:val="20"/>
                <w:szCs w:val="20"/>
              </w:rPr>
              <w:t xml:space="preserve"> (%)</w:t>
            </w:r>
            <w:proofErr w:type="gramEnd"/>
          </w:p>
        </w:tc>
        <w:tc>
          <w:tcPr>
            <w:tcW w:w="1134" w:type="dxa"/>
          </w:tcPr>
          <w:p w:rsidR="00815EFB" w:rsidRPr="00BD0C66" w:rsidRDefault="00815EFB" w:rsidP="00815EFB">
            <w:pPr>
              <w:jc w:val="center"/>
              <w:rPr>
                <w:rFonts w:eastAsia="Calibri"/>
              </w:rPr>
            </w:pPr>
            <w:r>
              <w:rPr>
                <w:rFonts w:eastAsia="Calibri"/>
              </w:rPr>
              <w:t>8</w:t>
            </w:r>
          </w:p>
        </w:tc>
        <w:tc>
          <w:tcPr>
            <w:tcW w:w="1276" w:type="dxa"/>
            <w:shd w:val="clear" w:color="auto" w:fill="auto"/>
          </w:tcPr>
          <w:p w:rsidR="00815EFB" w:rsidRPr="00BD0C66" w:rsidRDefault="00815EFB" w:rsidP="00815EFB">
            <w:pPr>
              <w:jc w:val="center"/>
              <w:rPr>
                <w:rFonts w:eastAsia="Calibri"/>
              </w:rPr>
            </w:pPr>
            <w:r>
              <w:rPr>
                <w:rFonts w:eastAsia="Calibri"/>
              </w:rPr>
              <w:t>8</w:t>
            </w:r>
          </w:p>
        </w:tc>
        <w:tc>
          <w:tcPr>
            <w:tcW w:w="1134" w:type="dxa"/>
            <w:shd w:val="clear" w:color="auto" w:fill="auto"/>
          </w:tcPr>
          <w:p w:rsidR="00815EFB" w:rsidRPr="00BD0C66" w:rsidRDefault="00815EFB" w:rsidP="00815EFB">
            <w:pPr>
              <w:jc w:val="center"/>
              <w:rPr>
                <w:rFonts w:eastAsia="Calibri"/>
              </w:rPr>
            </w:pPr>
            <w:r>
              <w:rPr>
                <w:rFonts w:eastAsia="Calibri"/>
              </w:rPr>
              <w:t>8</w:t>
            </w:r>
          </w:p>
        </w:tc>
        <w:tc>
          <w:tcPr>
            <w:tcW w:w="1276" w:type="dxa"/>
            <w:shd w:val="clear" w:color="auto" w:fill="auto"/>
          </w:tcPr>
          <w:p w:rsidR="00815EFB" w:rsidRPr="00BD0C66" w:rsidRDefault="00815EFB" w:rsidP="00815EFB">
            <w:pPr>
              <w:jc w:val="center"/>
              <w:rPr>
                <w:rFonts w:eastAsia="Calibri"/>
              </w:rPr>
            </w:pPr>
            <w:r>
              <w:rPr>
                <w:rFonts w:eastAsia="Calibri"/>
              </w:rPr>
              <w:t>16</w:t>
            </w:r>
          </w:p>
        </w:tc>
      </w:tr>
      <w:tr w:rsidR="00815EFB" w:rsidRPr="00BD0C66" w:rsidTr="00815EFB">
        <w:tc>
          <w:tcPr>
            <w:tcW w:w="534" w:type="dxa"/>
          </w:tcPr>
          <w:p w:rsidR="00815EFB" w:rsidRPr="00BD0C66" w:rsidRDefault="00815EFB" w:rsidP="00815EFB">
            <w:pPr>
              <w:jc w:val="both"/>
              <w:rPr>
                <w:rFonts w:eastAsia="Calibri"/>
                <w:sz w:val="20"/>
                <w:szCs w:val="20"/>
              </w:rPr>
            </w:pPr>
            <w:r w:rsidRPr="00BD0C66">
              <w:rPr>
                <w:rFonts w:eastAsia="Calibri"/>
                <w:sz w:val="20"/>
                <w:szCs w:val="20"/>
              </w:rPr>
              <w:t>3</w:t>
            </w:r>
          </w:p>
        </w:tc>
        <w:tc>
          <w:tcPr>
            <w:tcW w:w="4536" w:type="dxa"/>
            <w:shd w:val="clear" w:color="auto" w:fill="auto"/>
          </w:tcPr>
          <w:p w:rsidR="00815EFB" w:rsidRPr="00BD0C66" w:rsidRDefault="00815EFB" w:rsidP="00815EFB">
            <w:pPr>
              <w:jc w:val="both"/>
              <w:rPr>
                <w:rFonts w:eastAsia="Calibri"/>
                <w:sz w:val="20"/>
                <w:szCs w:val="20"/>
              </w:rPr>
            </w:pPr>
            <w:r>
              <w:rPr>
                <w:rFonts w:eastAsia="Calibri"/>
                <w:sz w:val="20"/>
                <w:szCs w:val="20"/>
              </w:rPr>
              <w:t>Доля обучающихся района систематически зан</w:t>
            </w:r>
            <w:r>
              <w:rPr>
                <w:rFonts w:eastAsia="Calibri"/>
                <w:sz w:val="20"/>
                <w:szCs w:val="20"/>
              </w:rPr>
              <w:t>и</w:t>
            </w:r>
            <w:r>
              <w:rPr>
                <w:rFonts w:eastAsia="Calibri"/>
                <w:sz w:val="20"/>
                <w:szCs w:val="20"/>
              </w:rPr>
              <w:t>мающихся физкультурой и спортом, в общей чи</w:t>
            </w:r>
            <w:r>
              <w:rPr>
                <w:rFonts w:eastAsia="Calibri"/>
                <w:sz w:val="20"/>
                <w:szCs w:val="20"/>
              </w:rPr>
              <w:t>с</w:t>
            </w:r>
            <w:r>
              <w:rPr>
                <w:rFonts w:eastAsia="Calibri"/>
                <w:sz w:val="20"/>
                <w:szCs w:val="20"/>
              </w:rPr>
              <w:t>ленности лиц данной категории населения района</w:t>
            </w:r>
            <w:proofErr w:type="gramStart"/>
            <w:r>
              <w:rPr>
                <w:rFonts w:eastAsia="Calibri"/>
                <w:sz w:val="20"/>
                <w:szCs w:val="20"/>
              </w:rPr>
              <w:t xml:space="preserve"> (%)</w:t>
            </w:r>
            <w:proofErr w:type="gramEnd"/>
          </w:p>
        </w:tc>
        <w:tc>
          <w:tcPr>
            <w:tcW w:w="1134" w:type="dxa"/>
          </w:tcPr>
          <w:p w:rsidR="00815EFB" w:rsidRPr="00BD0C66" w:rsidRDefault="00815EFB" w:rsidP="00815EFB">
            <w:pPr>
              <w:jc w:val="center"/>
              <w:rPr>
                <w:rFonts w:eastAsia="Calibri"/>
              </w:rPr>
            </w:pPr>
            <w:r>
              <w:rPr>
                <w:rFonts w:eastAsia="Calibri"/>
              </w:rPr>
              <w:t>63</w:t>
            </w:r>
          </w:p>
        </w:tc>
        <w:tc>
          <w:tcPr>
            <w:tcW w:w="1276" w:type="dxa"/>
            <w:shd w:val="clear" w:color="auto" w:fill="auto"/>
          </w:tcPr>
          <w:p w:rsidR="00815EFB" w:rsidRPr="00BD0C66" w:rsidRDefault="00815EFB" w:rsidP="00815EFB">
            <w:pPr>
              <w:jc w:val="center"/>
              <w:rPr>
                <w:rFonts w:eastAsia="Calibri"/>
              </w:rPr>
            </w:pPr>
            <w:r>
              <w:rPr>
                <w:rFonts w:eastAsia="Calibri"/>
              </w:rPr>
              <w:t>-</w:t>
            </w:r>
          </w:p>
        </w:tc>
        <w:tc>
          <w:tcPr>
            <w:tcW w:w="1134" w:type="dxa"/>
            <w:shd w:val="clear" w:color="auto" w:fill="auto"/>
          </w:tcPr>
          <w:p w:rsidR="00815EFB" w:rsidRPr="00BD0C66" w:rsidRDefault="00815EFB" w:rsidP="00815EFB">
            <w:pPr>
              <w:jc w:val="center"/>
              <w:rPr>
                <w:rFonts w:eastAsia="Calibri"/>
              </w:rPr>
            </w:pPr>
            <w:r>
              <w:rPr>
                <w:rFonts w:eastAsia="Calibri"/>
              </w:rPr>
              <w:t>63</w:t>
            </w:r>
          </w:p>
        </w:tc>
        <w:tc>
          <w:tcPr>
            <w:tcW w:w="1276" w:type="dxa"/>
            <w:shd w:val="clear" w:color="auto" w:fill="auto"/>
          </w:tcPr>
          <w:p w:rsidR="00815EFB" w:rsidRPr="00BD0C66" w:rsidRDefault="00815EFB" w:rsidP="00815EFB">
            <w:pPr>
              <w:jc w:val="center"/>
              <w:rPr>
                <w:rFonts w:eastAsia="Calibri"/>
              </w:rPr>
            </w:pPr>
            <w:r>
              <w:rPr>
                <w:rFonts w:eastAsia="Calibri"/>
              </w:rPr>
              <w:t>63</w:t>
            </w:r>
          </w:p>
        </w:tc>
      </w:tr>
      <w:tr w:rsidR="00815EFB" w:rsidRPr="00BD0C66" w:rsidTr="00815EFB">
        <w:tc>
          <w:tcPr>
            <w:tcW w:w="534" w:type="dxa"/>
          </w:tcPr>
          <w:p w:rsidR="00815EFB" w:rsidRPr="00BD0C66" w:rsidRDefault="00815EFB" w:rsidP="00815EFB">
            <w:pPr>
              <w:jc w:val="both"/>
              <w:rPr>
                <w:rFonts w:eastAsia="Calibri"/>
                <w:sz w:val="20"/>
                <w:szCs w:val="20"/>
              </w:rPr>
            </w:pPr>
            <w:r w:rsidRPr="00BD0C66">
              <w:rPr>
                <w:rFonts w:eastAsia="Calibri"/>
                <w:sz w:val="20"/>
                <w:szCs w:val="20"/>
              </w:rPr>
              <w:t>4</w:t>
            </w:r>
          </w:p>
        </w:tc>
        <w:tc>
          <w:tcPr>
            <w:tcW w:w="4536" w:type="dxa"/>
            <w:shd w:val="clear" w:color="auto" w:fill="auto"/>
          </w:tcPr>
          <w:p w:rsidR="00815EFB" w:rsidRPr="00BD0C66" w:rsidRDefault="00815EFB" w:rsidP="00815EFB">
            <w:pPr>
              <w:jc w:val="both"/>
              <w:rPr>
                <w:rFonts w:eastAsia="Calibri"/>
                <w:sz w:val="20"/>
                <w:szCs w:val="20"/>
              </w:rPr>
            </w:pPr>
            <w:r>
              <w:rPr>
                <w:rFonts w:eastAsia="Calibri"/>
                <w:sz w:val="20"/>
                <w:szCs w:val="20"/>
              </w:rPr>
              <w:t>Доля лиц с ограниченными возможностями зд</w:t>
            </w:r>
            <w:r>
              <w:rPr>
                <w:rFonts w:eastAsia="Calibri"/>
                <w:sz w:val="20"/>
                <w:szCs w:val="20"/>
              </w:rPr>
              <w:t>о</w:t>
            </w:r>
            <w:r>
              <w:rPr>
                <w:rFonts w:eastAsia="Calibri"/>
                <w:sz w:val="20"/>
                <w:szCs w:val="20"/>
              </w:rPr>
              <w:t>ровья и инвалидов в возрасте от 6 до 18 лет, с</w:t>
            </w:r>
            <w:r>
              <w:rPr>
                <w:rFonts w:eastAsia="Calibri"/>
                <w:sz w:val="20"/>
                <w:szCs w:val="20"/>
              </w:rPr>
              <w:t>и</w:t>
            </w:r>
            <w:r>
              <w:rPr>
                <w:rFonts w:eastAsia="Calibri"/>
                <w:sz w:val="20"/>
                <w:szCs w:val="20"/>
              </w:rPr>
              <w:t>стематически занимающихся физической культ</w:t>
            </w:r>
            <w:r>
              <w:rPr>
                <w:rFonts w:eastAsia="Calibri"/>
                <w:sz w:val="20"/>
                <w:szCs w:val="20"/>
              </w:rPr>
              <w:t>у</w:t>
            </w:r>
            <w:r>
              <w:rPr>
                <w:rFonts w:eastAsia="Calibri"/>
                <w:sz w:val="20"/>
                <w:szCs w:val="20"/>
              </w:rPr>
              <w:t>рой и спортом, в общей численности данной кат</w:t>
            </w:r>
            <w:r>
              <w:rPr>
                <w:rFonts w:eastAsia="Calibri"/>
                <w:sz w:val="20"/>
                <w:szCs w:val="20"/>
              </w:rPr>
              <w:t>е</w:t>
            </w:r>
            <w:r>
              <w:rPr>
                <w:rFonts w:eastAsia="Calibri"/>
                <w:sz w:val="20"/>
                <w:szCs w:val="20"/>
              </w:rPr>
              <w:t>гории населения</w:t>
            </w:r>
            <w:proofErr w:type="gramStart"/>
            <w:r>
              <w:rPr>
                <w:rFonts w:eastAsia="Calibri"/>
                <w:sz w:val="20"/>
                <w:szCs w:val="20"/>
              </w:rPr>
              <w:t xml:space="preserve"> (%)</w:t>
            </w:r>
            <w:proofErr w:type="gramEnd"/>
          </w:p>
        </w:tc>
        <w:tc>
          <w:tcPr>
            <w:tcW w:w="1134" w:type="dxa"/>
          </w:tcPr>
          <w:p w:rsidR="00815EFB" w:rsidRPr="00BD0C66" w:rsidRDefault="00815EFB" w:rsidP="00815EFB">
            <w:pPr>
              <w:jc w:val="center"/>
              <w:rPr>
                <w:rFonts w:eastAsia="Calibri"/>
              </w:rPr>
            </w:pPr>
            <w:r>
              <w:rPr>
                <w:rFonts w:eastAsia="Calibri"/>
              </w:rPr>
              <w:t>16</w:t>
            </w:r>
          </w:p>
        </w:tc>
        <w:tc>
          <w:tcPr>
            <w:tcW w:w="1276" w:type="dxa"/>
            <w:shd w:val="clear" w:color="auto" w:fill="auto"/>
          </w:tcPr>
          <w:p w:rsidR="00815EFB" w:rsidRPr="00BD0C66" w:rsidRDefault="00815EFB" w:rsidP="00815EFB">
            <w:pPr>
              <w:jc w:val="center"/>
              <w:rPr>
                <w:rFonts w:eastAsia="Calibri"/>
              </w:rPr>
            </w:pPr>
            <w:r>
              <w:rPr>
                <w:rFonts w:eastAsia="Calibri"/>
              </w:rPr>
              <w:t>-</w:t>
            </w:r>
          </w:p>
        </w:tc>
        <w:tc>
          <w:tcPr>
            <w:tcW w:w="1134" w:type="dxa"/>
            <w:shd w:val="clear" w:color="auto" w:fill="auto"/>
          </w:tcPr>
          <w:p w:rsidR="00815EFB" w:rsidRPr="00BD0C66" w:rsidRDefault="00815EFB" w:rsidP="00815EFB">
            <w:pPr>
              <w:jc w:val="center"/>
              <w:rPr>
                <w:rFonts w:eastAsia="Calibri"/>
              </w:rPr>
            </w:pPr>
            <w:r>
              <w:rPr>
                <w:rFonts w:eastAsia="Calibri"/>
              </w:rPr>
              <w:t>16</w:t>
            </w:r>
          </w:p>
        </w:tc>
        <w:tc>
          <w:tcPr>
            <w:tcW w:w="1276" w:type="dxa"/>
            <w:shd w:val="clear" w:color="auto" w:fill="auto"/>
          </w:tcPr>
          <w:p w:rsidR="00815EFB" w:rsidRPr="00BD0C66" w:rsidRDefault="00815EFB" w:rsidP="00815EFB">
            <w:pPr>
              <w:jc w:val="center"/>
              <w:rPr>
                <w:rFonts w:eastAsia="Calibri"/>
              </w:rPr>
            </w:pPr>
            <w:r>
              <w:rPr>
                <w:rFonts w:eastAsia="Calibri"/>
              </w:rPr>
              <w:t>16</w:t>
            </w:r>
          </w:p>
        </w:tc>
      </w:tr>
      <w:tr w:rsidR="00815EFB" w:rsidRPr="00BD0C66" w:rsidTr="00815EFB">
        <w:tc>
          <w:tcPr>
            <w:tcW w:w="534" w:type="dxa"/>
          </w:tcPr>
          <w:p w:rsidR="00815EFB" w:rsidRPr="00BD0C66" w:rsidRDefault="00815EFB" w:rsidP="00815EFB">
            <w:pPr>
              <w:jc w:val="both"/>
              <w:rPr>
                <w:rFonts w:eastAsia="Calibri"/>
                <w:sz w:val="20"/>
                <w:szCs w:val="20"/>
              </w:rPr>
            </w:pPr>
            <w:r w:rsidRPr="00BD0C66">
              <w:rPr>
                <w:rFonts w:eastAsia="Calibri"/>
                <w:sz w:val="20"/>
                <w:szCs w:val="20"/>
              </w:rPr>
              <w:t>5</w:t>
            </w:r>
          </w:p>
        </w:tc>
        <w:tc>
          <w:tcPr>
            <w:tcW w:w="4536" w:type="dxa"/>
            <w:shd w:val="clear" w:color="auto" w:fill="auto"/>
          </w:tcPr>
          <w:p w:rsidR="00815EFB" w:rsidRPr="00BD0C66" w:rsidRDefault="00815EFB" w:rsidP="00815EFB">
            <w:pPr>
              <w:jc w:val="both"/>
              <w:rPr>
                <w:rFonts w:eastAsia="Calibri"/>
                <w:sz w:val="20"/>
                <w:szCs w:val="20"/>
              </w:rPr>
            </w:pPr>
            <w:r>
              <w:rPr>
                <w:rFonts w:eastAsia="Calibri"/>
                <w:sz w:val="20"/>
                <w:szCs w:val="20"/>
              </w:rPr>
              <w:t>Доля учащихся выполнивших нормативы Всеро</w:t>
            </w:r>
            <w:r>
              <w:rPr>
                <w:rFonts w:eastAsia="Calibri"/>
                <w:sz w:val="20"/>
                <w:szCs w:val="20"/>
              </w:rPr>
              <w:t>с</w:t>
            </w:r>
            <w:r>
              <w:rPr>
                <w:rFonts w:eastAsia="Calibri"/>
                <w:sz w:val="20"/>
                <w:szCs w:val="20"/>
              </w:rPr>
              <w:t>сийского физкультурно-спортивного комплекса «Готов к труду и обороне» (ГТО), в общей чи</w:t>
            </w:r>
            <w:r>
              <w:rPr>
                <w:rFonts w:eastAsia="Calibri"/>
                <w:sz w:val="20"/>
                <w:szCs w:val="20"/>
              </w:rPr>
              <w:t>с</w:t>
            </w:r>
            <w:r>
              <w:rPr>
                <w:rFonts w:eastAsia="Calibri"/>
                <w:sz w:val="20"/>
                <w:szCs w:val="20"/>
              </w:rPr>
              <w:t>ленности учащихся, принявших участие в сдаче нормативов Всероссийского физкультурно-спортивного комплекса «Готов к труду и об</w:t>
            </w:r>
            <w:r>
              <w:rPr>
                <w:rFonts w:eastAsia="Calibri"/>
                <w:sz w:val="20"/>
                <w:szCs w:val="20"/>
              </w:rPr>
              <w:t>о</w:t>
            </w:r>
            <w:r>
              <w:rPr>
                <w:rFonts w:eastAsia="Calibri"/>
                <w:sz w:val="20"/>
                <w:szCs w:val="20"/>
              </w:rPr>
              <w:t>роне» (ГТО)</w:t>
            </w:r>
          </w:p>
        </w:tc>
        <w:tc>
          <w:tcPr>
            <w:tcW w:w="1134" w:type="dxa"/>
          </w:tcPr>
          <w:p w:rsidR="00815EFB" w:rsidRPr="00BD0C66" w:rsidRDefault="00815EFB" w:rsidP="00815EFB">
            <w:pPr>
              <w:jc w:val="center"/>
              <w:rPr>
                <w:rFonts w:eastAsia="Calibri"/>
              </w:rPr>
            </w:pPr>
            <w:r>
              <w:rPr>
                <w:rFonts w:eastAsia="Calibri"/>
              </w:rPr>
              <w:t>31</w:t>
            </w:r>
          </w:p>
        </w:tc>
        <w:tc>
          <w:tcPr>
            <w:tcW w:w="1276" w:type="dxa"/>
            <w:shd w:val="clear" w:color="auto" w:fill="auto"/>
          </w:tcPr>
          <w:p w:rsidR="00815EFB" w:rsidRPr="00BD0C66" w:rsidRDefault="00815EFB" w:rsidP="00815EFB">
            <w:pPr>
              <w:jc w:val="center"/>
              <w:rPr>
                <w:rFonts w:eastAsia="Calibri"/>
              </w:rPr>
            </w:pPr>
            <w:r>
              <w:rPr>
                <w:rFonts w:eastAsia="Calibri"/>
              </w:rPr>
              <w:t>-</w:t>
            </w:r>
          </w:p>
        </w:tc>
        <w:tc>
          <w:tcPr>
            <w:tcW w:w="1134" w:type="dxa"/>
            <w:shd w:val="clear" w:color="auto" w:fill="auto"/>
          </w:tcPr>
          <w:p w:rsidR="00815EFB" w:rsidRPr="00BD0C66" w:rsidRDefault="00815EFB" w:rsidP="00815EFB">
            <w:pPr>
              <w:jc w:val="center"/>
              <w:rPr>
                <w:rFonts w:eastAsia="Calibri"/>
              </w:rPr>
            </w:pPr>
            <w:r>
              <w:rPr>
                <w:rFonts w:eastAsia="Calibri"/>
              </w:rPr>
              <w:t>32</w:t>
            </w:r>
          </w:p>
        </w:tc>
        <w:tc>
          <w:tcPr>
            <w:tcW w:w="1276" w:type="dxa"/>
            <w:shd w:val="clear" w:color="auto" w:fill="auto"/>
          </w:tcPr>
          <w:p w:rsidR="00815EFB" w:rsidRPr="00BD0C66" w:rsidRDefault="00815EFB" w:rsidP="00815EFB">
            <w:pPr>
              <w:jc w:val="center"/>
              <w:rPr>
                <w:rFonts w:eastAsia="Calibri"/>
              </w:rPr>
            </w:pPr>
            <w:r>
              <w:rPr>
                <w:rFonts w:eastAsia="Calibri"/>
              </w:rPr>
              <w:t>32</w:t>
            </w:r>
          </w:p>
        </w:tc>
      </w:tr>
      <w:tr w:rsidR="00815EFB" w:rsidRPr="00BD0C66" w:rsidTr="00815EFB">
        <w:tc>
          <w:tcPr>
            <w:tcW w:w="534" w:type="dxa"/>
          </w:tcPr>
          <w:p w:rsidR="00815EFB" w:rsidRPr="00BD0C66" w:rsidRDefault="00815EFB" w:rsidP="00815EFB">
            <w:pPr>
              <w:jc w:val="both"/>
              <w:rPr>
                <w:rFonts w:eastAsia="Calibri"/>
                <w:sz w:val="20"/>
                <w:szCs w:val="20"/>
              </w:rPr>
            </w:pPr>
            <w:r w:rsidRPr="00BD0C66">
              <w:rPr>
                <w:rFonts w:eastAsia="Calibri"/>
                <w:sz w:val="20"/>
                <w:szCs w:val="20"/>
              </w:rPr>
              <w:t>6</w:t>
            </w:r>
          </w:p>
        </w:tc>
        <w:tc>
          <w:tcPr>
            <w:tcW w:w="4536" w:type="dxa"/>
            <w:shd w:val="clear" w:color="auto" w:fill="auto"/>
          </w:tcPr>
          <w:p w:rsidR="00815EFB" w:rsidRPr="00BD0C66" w:rsidRDefault="00815EFB" w:rsidP="00815EFB">
            <w:pPr>
              <w:jc w:val="both"/>
              <w:rPr>
                <w:rFonts w:eastAsia="Calibri"/>
                <w:sz w:val="20"/>
                <w:szCs w:val="20"/>
              </w:rPr>
            </w:pPr>
            <w:r>
              <w:rPr>
                <w:rFonts w:eastAsia="Calibri"/>
                <w:sz w:val="20"/>
                <w:szCs w:val="20"/>
              </w:rPr>
              <w:t>Количество мероприятий, включенных в кале</w:t>
            </w:r>
            <w:r>
              <w:rPr>
                <w:rFonts w:eastAsia="Calibri"/>
                <w:sz w:val="20"/>
                <w:szCs w:val="20"/>
              </w:rPr>
              <w:t>н</w:t>
            </w:r>
            <w:r>
              <w:rPr>
                <w:rFonts w:eastAsia="Calibri"/>
                <w:sz w:val="20"/>
                <w:szCs w:val="20"/>
              </w:rPr>
              <w:t>дарный план официальных физкультурных мер</w:t>
            </w:r>
            <w:r>
              <w:rPr>
                <w:rFonts w:eastAsia="Calibri"/>
                <w:sz w:val="20"/>
                <w:szCs w:val="20"/>
              </w:rPr>
              <w:t>о</w:t>
            </w:r>
            <w:r>
              <w:rPr>
                <w:rFonts w:eastAsia="Calibri"/>
                <w:sz w:val="20"/>
                <w:szCs w:val="20"/>
              </w:rPr>
              <w:t>приятий и спортивных мероприятий муниципал</w:t>
            </w:r>
            <w:r>
              <w:rPr>
                <w:rFonts w:eastAsia="Calibri"/>
                <w:sz w:val="20"/>
                <w:szCs w:val="20"/>
              </w:rPr>
              <w:t>ь</w:t>
            </w:r>
            <w:r>
              <w:rPr>
                <w:rFonts w:eastAsia="Calibri"/>
                <w:sz w:val="20"/>
                <w:szCs w:val="20"/>
              </w:rPr>
              <w:t>ного района, организованных и проведенных на территории района (ед.)</w:t>
            </w:r>
          </w:p>
        </w:tc>
        <w:tc>
          <w:tcPr>
            <w:tcW w:w="1134" w:type="dxa"/>
          </w:tcPr>
          <w:p w:rsidR="00815EFB" w:rsidRPr="00BD0C66" w:rsidRDefault="00815EFB" w:rsidP="00815EFB">
            <w:pPr>
              <w:jc w:val="center"/>
              <w:rPr>
                <w:rFonts w:eastAsia="Calibri"/>
              </w:rPr>
            </w:pPr>
            <w:r>
              <w:rPr>
                <w:rFonts w:eastAsia="Calibri"/>
              </w:rPr>
              <w:t>42</w:t>
            </w:r>
          </w:p>
        </w:tc>
        <w:tc>
          <w:tcPr>
            <w:tcW w:w="1276" w:type="dxa"/>
            <w:shd w:val="clear" w:color="auto" w:fill="auto"/>
          </w:tcPr>
          <w:p w:rsidR="00815EFB" w:rsidRPr="00BD0C66" w:rsidRDefault="00815EFB" w:rsidP="00815EFB">
            <w:pPr>
              <w:jc w:val="center"/>
              <w:rPr>
                <w:rFonts w:eastAsia="Calibri"/>
              </w:rPr>
            </w:pPr>
            <w:r>
              <w:rPr>
                <w:rFonts w:eastAsia="Calibri"/>
              </w:rPr>
              <w:t>42</w:t>
            </w:r>
          </w:p>
        </w:tc>
        <w:tc>
          <w:tcPr>
            <w:tcW w:w="1134" w:type="dxa"/>
            <w:shd w:val="clear" w:color="auto" w:fill="auto"/>
          </w:tcPr>
          <w:p w:rsidR="00815EFB" w:rsidRPr="00BD0C66" w:rsidRDefault="00815EFB" w:rsidP="00815EFB">
            <w:pPr>
              <w:jc w:val="center"/>
              <w:rPr>
                <w:rFonts w:eastAsia="Calibri"/>
              </w:rPr>
            </w:pPr>
            <w:r>
              <w:rPr>
                <w:rFonts w:eastAsia="Calibri"/>
              </w:rPr>
              <w:t>42</w:t>
            </w:r>
          </w:p>
        </w:tc>
        <w:tc>
          <w:tcPr>
            <w:tcW w:w="1276" w:type="dxa"/>
            <w:shd w:val="clear" w:color="auto" w:fill="auto"/>
          </w:tcPr>
          <w:p w:rsidR="00815EFB" w:rsidRPr="00BD0C66" w:rsidRDefault="00815EFB" w:rsidP="00815EFB">
            <w:pPr>
              <w:jc w:val="center"/>
              <w:rPr>
                <w:rFonts w:eastAsia="Calibri"/>
              </w:rPr>
            </w:pPr>
            <w:r>
              <w:rPr>
                <w:rFonts w:eastAsia="Calibri"/>
              </w:rPr>
              <w:t>42</w:t>
            </w:r>
          </w:p>
        </w:tc>
      </w:tr>
      <w:tr w:rsidR="00815EFB" w:rsidRPr="00BD0C66" w:rsidTr="00815EFB">
        <w:tc>
          <w:tcPr>
            <w:tcW w:w="534" w:type="dxa"/>
          </w:tcPr>
          <w:p w:rsidR="00815EFB" w:rsidRPr="00BD0C66" w:rsidRDefault="00815EFB" w:rsidP="00815EFB">
            <w:pPr>
              <w:jc w:val="both"/>
              <w:rPr>
                <w:rFonts w:eastAsia="Calibri"/>
                <w:sz w:val="20"/>
                <w:szCs w:val="20"/>
              </w:rPr>
            </w:pPr>
            <w:r w:rsidRPr="00BD0C66">
              <w:rPr>
                <w:rFonts w:eastAsia="Calibri"/>
                <w:sz w:val="20"/>
                <w:szCs w:val="20"/>
              </w:rPr>
              <w:t>7</w:t>
            </w:r>
          </w:p>
        </w:tc>
        <w:tc>
          <w:tcPr>
            <w:tcW w:w="4536" w:type="dxa"/>
            <w:shd w:val="clear" w:color="auto" w:fill="auto"/>
          </w:tcPr>
          <w:p w:rsidR="00815EFB" w:rsidRPr="00BD0C66" w:rsidRDefault="00815EFB" w:rsidP="00815EFB">
            <w:pPr>
              <w:jc w:val="both"/>
              <w:rPr>
                <w:rFonts w:eastAsia="Calibri"/>
                <w:sz w:val="20"/>
                <w:szCs w:val="20"/>
              </w:rPr>
            </w:pPr>
            <w:r>
              <w:rPr>
                <w:rFonts w:eastAsia="Calibri"/>
                <w:sz w:val="20"/>
                <w:szCs w:val="20"/>
              </w:rPr>
              <w:t>Доля опубликованных материалов в средствах массовой информации и на официальном сайте Администрации района (ед.)</w:t>
            </w:r>
          </w:p>
        </w:tc>
        <w:tc>
          <w:tcPr>
            <w:tcW w:w="1134" w:type="dxa"/>
          </w:tcPr>
          <w:p w:rsidR="00815EFB" w:rsidRPr="00BD0C66" w:rsidRDefault="00815EFB" w:rsidP="00815EFB">
            <w:pPr>
              <w:jc w:val="center"/>
              <w:rPr>
                <w:rFonts w:eastAsia="Calibri"/>
              </w:rPr>
            </w:pPr>
            <w:r>
              <w:rPr>
                <w:rFonts w:eastAsia="Calibri"/>
              </w:rPr>
              <w:t>100</w:t>
            </w:r>
          </w:p>
        </w:tc>
        <w:tc>
          <w:tcPr>
            <w:tcW w:w="1276" w:type="dxa"/>
            <w:shd w:val="clear" w:color="auto" w:fill="auto"/>
          </w:tcPr>
          <w:p w:rsidR="00815EFB" w:rsidRPr="00BD0C66" w:rsidRDefault="00815EFB" w:rsidP="00815EFB">
            <w:pPr>
              <w:jc w:val="center"/>
              <w:rPr>
                <w:rFonts w:eastAsia="Calibri"/>
              </w:rPr>
            </w:pPr>
            <w:r>
              <w:rPr>
                <w:rFonts w:eastAsia="Calibri"/>
              </w:rPr>
              <w:t>100</w:t>
            </w:r>
          </w:p>
        </w:tc>
        <w:tc>
          <w:tcPr>
            <w:tcW w:w="1134" w:type="dxa"/>
            <w:shd w:val="clear" w:color="auto" w:fill="auto"/>
          </w:tcPr>
          <w:p w:rsidR="00815EFB" w:rsidRPr="00BD0C66" w:rsidRDefault="00815EFB" w:rsidP="00815EFB">
            <w:pPr>
              <w:jc w:val="center"/>
              <w:rPr>
                <w:rFonts w:eastAsia="Calibri"/>
              </w:rPr>
            </w:pPr>
            <w:r>
              <w:rPr>
                <w:rFonts w:eastAsia="Calibri"/>
              </w:rPr>
              <w:t>100</w:t>
            </w:r>
          </w:p>
        </w:tc>
        <w:tc>
          <w:tcPr>
            <w:tcW w:w="1276" w:type="dxa"/>
            <w:shd w:val="clear" w:color="auto" w:fill="auto"/>
          </w:tcPr>
          <w:p w:rsidR="00815EFB" w:rsidRPr="00BD0C66" w:rsidRDefault="00815EFB" w:rsidP="00815EFB">
            <w:pPr>
              <w:jc w:val="center"/>
              <w:rPr>
                <w:rFonts w:eastAsia="Calibri"/>
              </w:rPr>
            </w:pPr>
            <w:r>
              <w:rPr>
                <w:rFonts w:eastAsia="Calibri"/>
              </w:rPr>
              <w:t>100</w:t>
            </w:r>
          </w:p>
        </w:tc>
      </w:tr>
    </w:tbl>
    <w:p w:rsidR="00815EFB" w:rsidRPr="00651101" w:rsidRDefault="00815EFB" w:rsidP="00815EFB">
      <w:pPr>
        <w:ind w:firstLine="567"/>
        <w:jc w:val="both"/>
        <w:rPr>
          <w:b/>
          <w:sz w:val="22"/>
          <w:szCs w:val="22"/>
          <w:highlight w:val="yellow"/>
        </w:rPr>
      </w:pPr>
    </w:p>
    <w:p w:rsidR="00815EFB" w:rsidRPr="00813457" w:rsidRDefault="00815EFB" w:rsidP="00815EFB">
      <w:pPr>
        <w:ind w:firstLine="567"/>
        <w:jc w:val="both"/>
        <w:rPr>
          <w:sz w:val="28"/>
          <w:szCs w:val="28"/>
        </w:rPr>
      </w:pPr>
      <w:r w:rsidRPr="00813457">
        <w:rPr>
          <w:sz w:val="28"/>
          <w:szCs w:val="28"/>
        </w:rPr>
        <w:t>Согласно отчету о ходе реализации муниципальной программы, пре</w:t>
      </w:r>
      <w:r w:rsidRPr="00813457">
        <w:rPr>
          <w:sz w:val="28"/>
          <w:szCs w:val="28"/>
        </w:rPr>
        <w:t>д</w:t>
      </w:r>
      <w:r w:rsidRPr="00813457">
        <w:rPr>
          <w:sz w:val="28"/>
          <w:szCs w:val="28"/>
        </w:rPr>
        <w:t>ставленному комитетом образования Администрации Шимского муниц</w:t>
      </w:r>
      <w:r w:rsidRPr="00813457">
        <w:rPr>
          <w:sz w:val="28"/>
          <w:szCs w:val="28"/>
        </w:rPr>
        <w:t>и</w:t>
      </w:r>
      <w:r w:rsidRPr="00813457">
        <w:rPr>
          <w:sz w:val="28"/>
          <w:szCs w:val="28"/>
        </w:rPr>
        <w:t>пального района плановые показатели за 2018 год достигнуты в полном об</w:t>
      </w:r>
      <w:r w:rsidRPr="00813457">
        <w:rPr>
          <w:sz w:val="28"/>
          <w:szCs w:val="28"/>
        </w:rPr>
        <w:t>ъ</w:t>
      </w:r>
      <w:r w:rsidRPr="00813457">
        <w:rPr>
          <w:sz w:val="28"/>
          <w:szCs w:val="28"/>
        </w:rPr>
        <w:t>еме.</w:t>
      </w:r>
    </w:p>
    <w:p w:rsidR="00815EFB" w:rsidRPr="00A72C21" w:rsidRDefault="00815EFB" w:rsidP="00815EFB">
      <w:pPr>
        <w:autoSpaceDE w:val="0"/>
        <w:autoSpaceDN w:val="0"/>
        <w:adjustRightInd w:val="0"/>
        <w:ind w:firstLine="567"/>
        <w:jc w:val="both"/>
        <w:rPr>
          <w:b/>
          <w:sz w:val="28"/>
          <w:szCs w:val="28"/>
          <w:u w:val="single"/>
        </w:rPr>
      </w:pPr>
      <w:r w:rsidRPr="000F7AFD">
        <w:rPr>
          <w:sz w:val="28"/>
          <w:szCs w:val="28"/>
        </w:rPr>
        <w:t>Однако, следует отметить, что фактические значения  показателей ук</w:t>
      </w:r>
      <w:r w:rsidRPr="000F7AFD">
        <w:rPr>
          <w:sz w:val="28"/>
          <w:szCs w:val="28"/>
        </w:rPr>
        <w:t>а</w:t>
      </w:r>
      <w:r w:rsidRPr="000F7AFD">
        <w:rPr>
          <w:sz w:val="28"/>
          <w:szCs w:val="28"/>
        </w:rPr>
        <w:t>занных в п. 3,4,8,10-13 Таблицы 3 не подтверждены утвержденной в рамках муниципальной программой методикой расчета значений целевых показат</w:t>
      </w:r>
      <w:r w:rsidRPr="000F7AFD">
        <w:rPr>
          <w:sz w:val="28"/>
          <w:szCs w:val="28"/>
        </w:rPr>
        <w:t>е</w:t>
      </w:r>
      <w:r w:rsidRPr="000F7AFD">
        <w:rPr>
          <w:sz w:val="28"/>
          <w:szCs w:val="28"/>
        </w:rPr>
        <w:t>лей (Приложение 1 к муниципальной программе)</w:t>
      </w:r>
      <w:proofErr w:type="gramStart"/>
      <w:r w:rsidRPr="000F7AFD">
        <w:rPr>
          <w:sz w:val="28"/>
          <w:szCs w:val="28"/>
        </w:rPr>
        <w:t xml:space="preserve"> </w:t>
      </w:r>
      <w:r>
        <w:rPr>
          <w:sz w:val="28"/>
          <w:szCs w:val="28"/>
        </w:rPr>
        <w:t>,</w:t>
      </w:r>
      <w:proofErr w:type="gramEnd"/>
      <w:r>
        <w:rPr>
          <w:sz w:val="28"/>
          <w:szCs w:val="28"/>
        </w:rPr>
        <w:t xml:space="preserve"> следовательно, </w:t>
      </w:r>
      <w:r w:rsidRPr="00A72C21">
        <w:rPr>
          <w:b/>
          <w:sz w:val="28"/>
          <w:szCs w:val="28"/>
          <w:u w:val="single"/>
        </w:rPr>
        <w:t>не по</w:t>
      </w:r>
      <w:r w:rsidRPr="00A72C21">
        <w:rPr>
          <w:b/>
          <w:sz w:val="28"/>
          <w:szCs w:val="28"/>
          <w:u w:val="single"/>
        </w:rPr>
        <w:t>д</w:t>
      </w:r>
      <w:r w:rsidRPr="00A72C21">
        <w:rPr>
          <w:b/>
          <w:sz w:val="28"/>
          <w:szCs w:val="28"/>
          <w:u w:val="single"/>
        </w:rPr>
        <w:t xml:space="preserve">тверждены документально и не могут получить достоверную оценку их достижения. </w:t>
      </w:r>
    </w:p>
    <w:p w:rsidR="005A70BB" w:rsidRPr="00712670" w:rsidRDefault="005A70BB" w:rsidP="005A70BB">
      <w:pPr>
        <w:autoSpaceDE w:val="0"/>
        <w:autoSpaceDN w:val="0"/>
        <w:adjustRightInd w:val="0"/>
        <w:ind w:right="-2" w:firstLine="567"/>
        <w:jc w:val="both"/>
        <w:rPr>
          <w:b/>
          <w:sz w:val="28"/>
          <w:szCs w:val="28"/>
        </w:rPr>
      </w:pPr>
      <w:r w:rsidRPr="00712670">
        <w:rPr>
          <w:b/>
          <w:sz w:val="28"/>
          <w:szCs w:val="28"/>
        </w:rPr>
        <w:t>Следует отметить, что паспортом подпрограммы «Развитие физич</w:t>
      </w:r>
      <w:r w:rsidRPr="00712670">
        <w:rPr>
          <w:b/>
          <w:sz w:val="28"/>
          <w:szCs w:val="28"/>
        </w:rPr>
        <w:t>е</w:t>
      </w:r>
      <w:r w:rsidRPr="00712670">
        <w:rPr>
          <w:b/>
          <w:sz w:val="28"/>
          <w:szCs w:val="28"/>
        </w:rPr>
        <w:t xml:space="preserve">ской культуры и массового спорта в Шимском муниципальном районе» МАУДО ЦДОД не </w:t>
      </w:r>
      <w:proofErr w:type="gramStart"/>
      <w:r w:rsidRPr="00712670">
        <w:rPr>
          <w:b/>
          <w:sz w:val="28"/>
          <w:szCs w:val="28"/>
        </w:rPr>
        <w:t>определен</w:t>
      </w:r>
      <w:proofErr w:type="gramEnd"/>
      <w:r w:rsidRPr="00712670">
        <w:rPr>
          <w:b/>
          <w:sz w:val="28"/>
          <w:szCs w:val="28"/>
        </w:rPr>
        <w:t xml:space="preserve"> исполнителем мероприятия «Расходы на выплаты персоналу МАУДО «ЦДОД» по обеспечению тренерской раб</w:t>
      </w:r>
      <w:r w:rsidRPr="00712670">
        <w:rPr>
          <w:b/>
          <w:sz w:val="28"/>
          <w:szCs w:val="28"/>
        </w:rPr>
        <w:t>о</w:t>
      </w:r>
      <w:r w:rsidRPr="00712670">
        <w:rPr>
          <w:b/>
          <w:sz w:val="28"/>
          <w:szCs w:val="28"/>
        </w:rPr>
        <w:t>ты».</w:t>
      </w:r>
    </w:p>
    <w:p w:rsidR="005A70BB" w:rsidRDefault="005A70BB" w:rsidP="005A70BB">
      <w:pPr>
        <w:autoSpaceDE w:val="0"/>
        <w:autoSpaceDN w:val="0"/>
        <w:adjustRightInd w:val="0"/>
        <w:ind w:firstLine="567"/>
        <w:jc w:val="both"/>
        <w:rPr>
          <w:b/>
          <w:sz w:val="28"/>
          <w:szCs w:val="28"/>
        </w:rPr>
      </w:pPr>
      <w:proofErr w:type="gramStart"/>
      <w:r w:rsidRPr="0004126F">
        <w:rPr>
          <w:b/>
          <w:sz w:val="28"/>
          <w:szCs w:val="28"/>
        </w:rPr>
        <w:t xml:space="preserve">Целевые </w:t>
      </w:r>
      <w:hyperlink r:id="rId10" w:history="1">
        <w:r w:rsidRPr="0004126F">
          <w:rPr>
            <w:b/>
            <w:sz w:val="28"/>
            <w:szCs w:val="28"/>
          </w:rPr>
          <w:t>показатели</w:t>
        </w:r>
      </w:hyperlink>
      <w:r w:rsidRPr="0004126F">
        <w:rPr>
          <w:b/>
          <w:sz w:val="28"/>
          <w:szCs w:val="28"/>
        </w:rPr>
        <w:t xml:space="preserve"> результативности предоставления субсидий из бюджета Шимского муниципального района  в рамках заключенного Соглашения от 29.12.2017 б/н </w:t>
      </w:r>
      <w:r w:rsidRPr="0004126F">
        <w:rPr>
          <w:i/>
          <w:sz w:val="28"/>
          <w:szCs w:val="28"/>
        </w:rPr>
        <w:t>(</w:t>
      </w:r>
      <w:r>
        <w:rPr>
          <w:rFonts w:eastAsia="Calibri"/>
          <w:sz w:val="28"/>
          <w:szCs w:val="28"/>
        </w:rPr>
        <w:t>д</w:t>
      </w:r>
      <w:r w:rsidRPr="0004126F">
        <w:rPr>
          <w:rFonts w:eastAsia="Calibri"/>
          <w:sz w:val="28"/>
          <w:szCs w:val="28"/>
        </w:rPr>
        <w:t>оля населения муниципального района, с</w:t>
      </w:r>
      <w:r w:rsidRPr="0004126F">
        <w:rPr>
          <w:rFonts w:eastAsia="Calibri"/>
          <w:sz w:val="28"/>
          <w:szCs w:val="28"/>
        </w:rPr>
        <w:t>и</w:t>
      </w:r>
      <w:r w:rsidRPr="0004126F">
        <w:rPr>
          <w:rFonts w:eastAsia="Calibri"/>
          <w:sz w:val="28"/>
          <w:szCs w:val="28"/>
        </w:rPr>
        <w:t xml:space="preserve">стематически занимающегося физической культурой и спортом, в общей численности населения муниципального района и </w:t>
      </w:r>
      <w:r>
        <w:rPr>
          <w:rFonts w:eastAsia="Calibri"/>
          <w:sz w:val="28"/>
          <w:szCs w:val="28"/>
        </w:rPr>
        <w:t>д</w:t>
      </w:r>
      <w:r w:rsidRPr="0004126F">
        <w:rPr>
          <w:rFonts w:eastAsia="Calibri"/>
          <w:sz w:val="28"/>
          <w:szCs w:val="28"/>
        </w:rPr>
        <w:t>оля лиц с ограниченными возможностями здоровья и инвалидов, систематически занимающихся физ</w:t>
      </w:r>
      <w:r w:rsidRPr="0004126F">
        <w:rPr>
          <w:rFonts w:eastAsia="Calibri"/>
          <w:sz w:val="28"/>
          <w:szCs w:val="28"/>
        </w:rPr>
        <w:t>и</w:t>
      </w:r>
      <w:r w:rsidRPr="0004126F">
        <w:rPr>
          <w:rFonts w:eastAsia="Calibri"/>
          <w:sz w:val="28"/>
          <w:szCs w:val="28"/>
        </w:rPr>
        <w:t>ческой культурой и спортом в общей численности данной категории насел</w:t>
      </w:r>
      <w:r w:rsidRPr="0004126F">
        <w:rPr>
          <w:rFonts w:eastAsia="Calibri"/>
          <w:sz w:val="28"/>
          <w:szCs w:val="28"/>
        </w:rPr>
        <w:t>е</w:t>
      </w:r>
      <w:r w:rsidRPr="0004126F">
        <w:rPr>
          <w:rFonts w:eastAsia="Calibri"/>
          <w:sz w:val="28"/>
          <w:szCs w:val="28"/>
        </w:rPr>
        <w:lastRenderedPageBreak/>
        <w:t>ния)</w:t>
      </w:r>
      <w:r w:rsidRPr="0004126F">
        <w:rPr>
          <w:b/>
          <w:i/>
          <w:sz w:val="28"/>
          <w:szCs w:val="28"/>
        </w:rPr>
        <w:t xml:space="preserve"> </w:t>
      </w:r>
      <w:r w:rsidRPr="0004126F">
        <w:rPr>
          <w:b/>
          <w:color w:val="000000"/>
          <w:sz w:val="28"/>
          <w:szCs w:val="28"/>
        </w:rPr>
        <w:t xml:space="preserve"> до </w:t>
      </w:r>
      <w:r w:rsidRPr="0004126F">
        <w:rPr>
          <w:b/>
          <w:sz w:val="28"/>
          <w:szCs w:val="28"/>
        </w:rPr>
        <w:t>МАУДО ЦДОД  Администрацией Шимского</w:t>
      </w:r>
      <w:proofErr w:type="gramEnd"/>
      <w:r w:rsidRPr="0004126F">
        <w:rPr>
          <w:b/>
          <w:sz w:val="28"/>
          <w:szCs w:val="28"/>
        </w:rPr>
        <w:t xml:space="preserve"> муниципального района не доводились.</w:t>
      </w:r>
    </w:p>
    <w:p w:rsidR="005A70BB" w:rsidRPr="008E6775" w:rsidRDefault="005A70BB" w:rsidP="005A70BB">
      <w:pPr>
        <w:autoSpaceDE w:val="0"/>
        <w:autoSpaceDN w:val="0"/>
        <w:adjustRightInd w:val="0"/>
        <w:ind w:firstLine="567"/>
        <w:jc w:val="both"/>
        <w:outlineLvl w:val="0"/>
        <w:rPr>
          <w:b/>
          <w:sz w:val="28"/>
          <w:szCs w:val="28"/>
          <w:highlight w:val="yellow"/>
        </w:rPr>
      </w:pPr>
      <w:proofErr w:type="gramStart"/>
      <w:r w:rsidRPr="0004126F">
        <w:rPr>
          <w:sz w:val="28"/>
          <w:szCs w:val="28"/>
        </w:rPr>
        <w:t xml:space="preserve">Все вышеуказанные замечания </w:t>
      </w:r>
      <w:r w:rsidRPr="00BC2CC4">
        <w:rPr>
          <w:b/>
          <w:sz w:val="28"/>
          <w:szCs w:val="28"/>
          <w:u w:val="single"/>
        </w:rPr>
        <w:t>свидетельствуют о формальном по</w:t>
      </w:r>
      <w:r w:rsidRPr="00BC2CC4">
        <w:rPr>
          <w:b/>
          <w:sz w:val="28"/>
          <w:szCs w:val="28"/>
          <w:u w:val="single"/>
        </w:rPr>
        <w:t>д</w:t>
      </w:r>
      <w:r w:rsidRPr="00BC2CC4">
        <w:rPr>
          <w:b/>
          <w:sz w:val="28"/>
          <w:szCs w:val="28"/>
          <w:u w:val="single"/>
        </w:rPr>
        <w:t>ходе к программно-целевому принципу формирования и исполнения бюджета со стороны главного распорядителя бюджетных средств (учр</w:t>
      </w:r>
      <w:r w:rsidRPr="00BC2CC4">
        <w:rPr>
          <w:b/>
          <w:sz w:val="28"/>
          <w:szCs w:val="28"/>
          <w:u w:val="single"/>
        </w:rPr>
        <w:t>е</w:t>
      </w:r>
      <w:r w:rsidRPr="00BC2CC4">
        <w:rPr>
          <w:b/>
          <w:sz w:val="28"/>
          <w:szCs w:val="28"/>
          <w:u w:val="single"/>
        </w:rPr>
        <w:t>дителя) – Администрации Шимского муниципального района, отве</w:t>
      </w:r>
      <w:r w:rsidRPr="00BC2CC4">
        <w:rPr>
          <w:b/>
          <w:sz w:val="28"/>
          <w:szCs w:val="28"/>
          <w:u w:val="single"/>
        </w:rPr>
        <w:t>т</w:t>
      </w:r>
      <w:r w:rsidRPr="00BC2CC4">
        <w:rPr>
          <w:b/>
          <w:sz w:val="28"/>
          <w:szCs w:val="28"/>
          <w:u w:val="single"/>
        </w:rPr>
        <w:t>ственного исполнителя муниципальной программы – комитета образ</w:t>
      </w:r>
      <w:r w:rsidRPr="00BC2CC4">
        <w:rPr>
          <w:b/>
          <w:sz w:val="28"/>
          <w:szCs w:val="28"/>
          <w:u w:val="single"/>
        </w:rPr>
        <w:t>о</w:t>
      </w:r>
      <w:r w:rsidRPr="00BC2CC4">
        <w:rPr>
          <w:b/>
          <w:sz w:val="28"/>
          <w:szCs w:val="28"/>
          <w:u w:val="single"/>
        </w:rPr>
        <w:t>вания Администрации Шимского муниципального района, соисполн</w:t>
      </w:r>
      <w:r w:rsidRPr="00BC2CC4">
        <w:rPr>
          <w:b/>
          <w:sz w:val="28"/>
          <w:szCs w:val="28"/>
          <w:u w:val="single"/>
        </w:rPr>
        <w:t>и</w:t>
      </w:r>
      <w:r w:rsidRPr="00BC2CC4">
        <w:rPr>
          <w:b/>
          <w:sz w:val="28"/>
          <w:szCs w:val="28"/>
          <w:u w:val="single"/>
        </w:rPr>
        <w:t>теля муниципальной программы – МАУДО ЦДОД</w:t>
      </w:r>
      <w:r w:rsidRPr="0004126F">
        <w:rPr>
          <w:b/>
          <w:sz w:val="28"/>
          <w:szCs w:val="28"/>
        </w:rPr>
        <w:t xml:space="preserve">,  </w:t>
      </w:r>
      <w:r w:rsidRPr="0004126F">
        <w:rPr>
          <w:sz w:val="28"/>
          <w:szCs w:val="28"/>
        </w:rPr>
        <w:t>связанных с реализ</w:t>
      </w:r>
      <w:r w:rsidRPr="0004126F">
        <w:rPr>
          <w:sz w:val="28"/>
          <w:szCs w:val="28"/>
        </w:rPr>
        <w:t>а</w:t>
      </w:r>
      <w:r w:rsidRPr="0004126F">
        <w:rPr>
          <w:sz w:val="28"/>
          <w:szCs w:val="28"/>
        </w:rPr>
        <w:t xml:space="preserve">цией </w:t>
      </w:r>
      <w:r w:rsidRPr="00D61402">
        <w:rPr>
          <w:sz w:val="28"/>
          <w:szCs w:val="28"/>
        </w:rPr>
        <w:t>подпрограммы «Развитие физической культуры и массового спорта в Шимском муниципальном районе» муниципальной программы «Развитие образования, молодежной политики</w:t>
      </w:r>
      <w:proofErr w:type="gramEnd"/>
      <w:r w:rsidRPr="00D61402">
        <w:rPr>
          <w:sz w:val="28"/>
          <w:szCs w:val="28"/>
        </w:rPr>
        <w:t xml:space="preserve"> и спорта </w:t>
      </w:r>
      <w:proofErr w:type="gramStart"/>
      <w:r w:rsidRPr="00D61402">
        <w:rPr>
          <w:sz w:val="28"/>
          <w:szCs w:val="28"/>
        </w:rPr>
        <w:t>в</w:t>
      </w:r>
      <w:proofErr w:type="gramEnd"/>
      <w:r w:rsidRPr="00D61402">
        <w:rPr>
          <w:sz w:val="28"/>
          <w:szCs w:val="28"/>
        </w:rPr>
        <w:t xml:space="preserve"> </w:t>
      </w:r>
      <w:proofErr w:type="gramStart"/>
      <w:r w:rsidRPr="00D61402">
        <w:rPr>
          <w:sz w:val="28"/>
          <w:szCs w:val="28"/>
        </w:rPr>
        <w:t>Шимском</w:t>
      </w:r>
      <w:proofErr w:type="gramEnd"/>
      <w:r w:rsidRPr="00D61402">
        <w:rPr>
          <w:sz w:val="28"/>
          <w:szCs w:val="28"/>
        </w:rPr>
        <w:t xml:space="preserve"> муниципальном районе»</w:t>
      </w:r>
      <w:r>
        <w:rPr>
          <w:sz w:val="28"/>
          <w:szCs w:val="28"/>
        </w:rPr>
        <w:t>.</w:t>
      </w:r>
      <w:r w:rsidRPr="008E6775">
        <w:rPr>
          <w:b/>
          <w:sz w:val="28"/>
          <w:szCs w:val="28"/>
          <w:highlight w:val="yellow"/>
        </w:rPr>
        <w:t xml:space="preserve"> </w:t>
      </w:r>
    </w:p>
    <w:p w:rsidR="005A70BB" w:rsidRDefault="005A70BB" w:rsidP="005A70BB">
      <w:pPr>
        <w:pStyle w:val="a8"/>
        <w:spacing w:before="0" w:beforeAutospacing="0" w:after="0"/>
        <w:jc w:val="both"/>
        <w:rPr>
          <w:sz w:val="28"/>
          <w:szCs w:val="28"/>
        </w:rPr>
      </w:pPr>
    </w:p>
    <w:p w:rsidR="00827872" w:rsidRPr="000E3690" w:rsidRDefault="00827872" w:rsidP="00DD2B50">
      <w:pPr>
        <w:ind w:firstLine="567"/>
        <w:jc w:val="both"/>
        <w:rPr>
          <w:b/>
          <w:sz w:val="28"/>
          <w:szCs w:val="28"/>
        </w:rPr>
      </w:pPr>
      <w:r w:rsidRPr="000E3690">
        <w:rPr>
          <w:b/>
          <w:sz w:val="28"/>
          <w:szCs w:val="28"/>
        </w:rPr>
        <w:t>Объем проверенных средств бюджета муниципального района с</w:t>
      </w:r>
      <w:r w:rsidRPr="000E3690">
        <w:rPr>
          <w:b/>
          <w:sz w:val="28"/>
          <w:szCs w:val="28"/>
        </w:rPr>
        <w:t>о</w:t>
      </w:r>
      <w:r w:rsidRPr="000E3690">
        <w:rPr>
          <w:b/>
          <w:sz w:val="28"/>
          <w:szCs w:val="28"/>
        </w:rPr>
        <w:t xml:space="preserve">ставил </w:t>
      </w:r>
      <w:r w:rsidR="005A70BB">
        <w:rPr>
          <w:b/>
          <w:sz w:val="28"/>
          <w:szCs w:val="28"/>
        </w:rPr>
        <w:t>366,</w:t>
      </w:r>
      <w:r w:rsidR="007D37AC">
        <w:rPr>
          <w:b/>
          <w:sz w:val="28"/>
          <w:szCs w:val="28"/>
        </w:rPr>
        <w:t>2</w:t>
      </w:r>
      <w:r w:rsidRPr="000E3690">
        <w:rPr>
          <w:b/>
          <w:sz w:val="28"/>
          <w:szCs w:val="28"/>
        </w:rPr>
        <w:t xml:space="preserve"> тыс</w:t>
      </w:r>
      <w:proofErr w:type="gramStart"/>
      <w:r w:rsidRPr="000E3690">
        <w:rPr>
          <w:b/>
          <w:sz w:val="28"/>
          <w:szCs w:val="28"/>
        </w:rPr>
        <w:t>.р</w:t>
      </w:r>
      <w:proofErr w:type="gramEnd"/>
      <w:r w:rsidRPr="000E3690">
        <w:rPr>
          <w:b/>
          <w:sz w:val="28"/>
          <w:szCs w:val="28"/>
        </w:rPr>
        <w:t>ублей.</w:t>
      </w:r>
    </w:p>
    <w:p w:rsidR="007726A5" w:rsidRPr="000E3690" w:rsidRDefault="007726A5" w:rsidP="000E3690">
      <w:pPr>
        <w:ind w:firstLine="567"/>
        <w:jc w:val="both"/>
        <w:rPr>
          <w:b/>
          <w:sz w:val="28"/>
          <w:szCs w:val="28"/>
        </w:rPr>
      </w:pPr>
      <w:r w:rsidRPr="000E3690">
        <w:rPr>
          <w:b/>
          <w:sz w:val="28"/>
          <w:szCs w:val="28"/>
        </w:rPr>
        <w:t xml:space="preserve">Общая сумма нарушений  </w:t>
      </w:r>
      <w:r w:rsidR="00755190">
        <w:rPr>
          <w:b/>
          <w:sz w:val="28"/>
          <w:szCs w:val="28"/>
        </w:rPr>
        <w:t>(неправомерное  использование бюдже</w:t>
      </w:r>
      <w:r w:rsidR="00755190">
        <w:rPr>
          <w:b/>
          <w:sz w:val="28"/>
          <w:szCs w:val="28"/>
        </w:rPr>
        <w:t>т</w:t>
      </w:r>
      <w:r w:rsidR="00755190">
        <w:rPr>
          <w:b/>
          <w:sz w:val="28"/>
          <w:szCs w:val="28"/>
        </w:rPr>
        <w:t xml:space="preserve">ных средств) </w:t>
      </w:r>
      <w:r w:rsidRPr="000E3690">
        <w:rPr>
          <w:b/>
          <w:sz w:val="28"/>
          <w:szCs w:val="28"/>
        </w:rPr>
        <w:t xml:space="preserve">составила </w:t>
      </w:r>
      <w:r w:rsidR="00777F4C">
        <w:rPr>
          <w:b/>
          <w:sz w:val="28"/>
          <w:szCs w:val="28"/>
        </w:rPr>
        <w:t>42,0</w:t>
      </w:r>
      <w:r w:rsidRPr="000E3690">
        <w:rPr>
          <w:b/>
          <w:sz w:val="28"/>
          <w:szCs w:val="28"/>
        </w:rPr>
        <w:t xml:space="preserve">тыс. рублей или </w:t>
      </w:r>
      <w:r w:rsidR="00777F4C">
        <w:rPr>
          <w:b/>
          <w:sz w:val="28"/>
          <w:szCs w:val="28"/>
        </w:rPr>
        <w:t>11,5</w:t>
      </w:r>
      <w:r w:rsidRPr="000E3690">
        <w:rPr>
          <w:b/>
          <w:sz w:val="28"/>
          <w:szCs w:val="28"/>
        </w:rPr>
        <w:t xml:space="preserve"> % всех проверенных бюджетных средств.</w:t>
      </w:r>
    </w:p>
    <w:p w:rsidR="007726A5" w:rsidRDefault="007726A5" w:rsidP="007726A5">
      <w:pPr>
        <w:jc w:val="both"/>
        <w:rPr>
          <w:sz w:val="28"/>
          <w:szCs w:val="28"/>
        </w:rPr>
      </w:pPr>
    </w:p>
    <w:p w:rsidR="00420241" w:rsidRPr="007E7C13" w:rsidRDefault="009C6205" w:rsidP="00DD2B50">
      <w:pPr>
        <w:jc w:val="both"/>
        <w:rPr>
          <w:b/>
          <w:sz w:val="28"/>
          <w:szCs w:val="28"/>
        </w:rPr>
      </w:pPr>
      <w:r>
        <w:rPr>
          <w:b/>
          <w:sz w:val="28"/>
          <w:szCs w:val="28"/>
        </w:rPr>
        <w:t>8</w:t>
      </w:r>
      <w:r w:rsidRPr="009C6205">
        <w:rPr>
          <w:b/>
          <w:sz w:val="28"/>
          <w:szCs w:val="28"/>
        </w:rPr>
        <w:t>)</w:t>
      </w:r>
      <w:r>
        <w:rPr>
          <w:sz w:val="28"/>
          <w:szCs w:val="28"/>
        </w:rPr>
        <w:t xml:space="preserve"> </w:t>
      </w:r>
      <w:r w:rsidR="007E7C13" w:rsidRPr="007E7C13">
        <w:rPr>
          <w:sz w:val="28"/>
          <w:szCs w:val="28"/>
        </w:rPr>
        <w:t xml:space="preserve"> </w:t>
      </w:r>
      <w:r w:rsidR="00DD2B50">
        <w:rPr>
          <w:sz w:val="28"/>
          <w:szCs w:val="28"/>
        </w:rPr>
        <w:t xml:space="preserve">   </w:t>
      </w:r>
      <w:r w:rsidR="00EE73F9" w:rsidRPr="007E7C13">
        <w:rPr>
          <w:sz w:val="28"/>
          <w:szCs w:val="28"/>
        </w:rPr>
        <w:t xml:space="preserve">Пояснения и замечания </w:t>
      </w:r>
      <w:r w:rsidR="007E7C13" w:rsidRPr="007E7C13">
        <w:rPr>
          <w:sz w:val="28"/>
          <w:szCs w:val="28"/>
        </w:rPr>
        <w:t>председател</w:t>
      </w:r>
      <w:r w:rsidR="00DD2B50">
        <w:rPr>
          <w:sz w:val="28"/>
          <w:szCs w:val="28"/>
        </w:rPr>
        <w:t>ем</w:t>
      </w:r>
      <w:r w:rsidR="007E7C13" w:rsidRPr="007E7C13">
        <w:rPr>
          <w:sz w:val="28"/>
          <w:szCs w:val="28"/>
        </w:rPr>
        <w:t xml:space="preserve"> Комитета образования Админ</w:t>
      </w:r>
      <w:r w:rsidR="007E7C13" w:rsidRPr="007E7C13">
        <w:rPr>
          <w:sz w:val="28"/>
          <w:szCs w:val="28"/>
        </w:rPr>
        <w:t>и</w:t>
      </w:r>
      <w:r w:rsidR="007E7C13" w:rsidRPr="007E7C13">
        <w:rPr>
          <w:sz w:val="28"/>
          <w:szCs w:val="28"/>
        </w:rPr>
        <w:t xml:space="preserve">страции </w:t>
      </w:r>
      <w:r w:rsidR="007E7C13">
        <w:rPr>
          <w:sz w:val="28"/>
          <w:szCs w:val="28"/>
        </w:rPr>
        <w:t>Ш</w:t>
      </w:r>
      <w:r w:rsidR="007E7C13" w:rsidRPr="007E7C13">
        <w:rPr>
          <w:sz w:val="28"/>
          <w:szCs w:val="28"/>
        </w:rPr>
        <w:t>имского муниципального района</w:t>
      </w:r>
      <w:r w:rsidR="00DD2B50">
        <w:rPr>
          <w:sz w:val="28"/>
          <w:szCs w:val="28"/>
        </w:rPr>
        <w:t xml:space="preserve"> Л.А. Заботиной </w:t>
      </w:r>
      <w:r w:rsidR="007E7C13" w:rsidRPr="007E7C13">
        <w:rPr>
          <w:sz w:val="28"/>
          <w:szCs w:val="28"/>
        </w:rPr>
        <w:t xml:space="preserve"> </w:t>
      </w:r>
      <w:r w:rsidR="00EE73F9" w:rsidRPr="007E7C13">
        <w:rPr>
          <w:sz w:val="28"/>
          <w:szCs w:val="28"/>
        </w:rPr>
        <w:t xml:space="preserve"> </w:t>
      </w:r>
      <w:r w:rsidR="00DD2B50">
        <w:rPr>
          <w:sz w:val="28"/>
          <w:szCs w:val="28"/>
        </w:rPr>
        <w:t xml:space="preserve">и директором МАУДО ЦДОД Г.Н. Патиной </w:t>
      </w:r>
      <w:r w:rsidR="00EE73F9" w:rsidRPr="007E7C13">
        <w:rPr>
          <w:sz w:val="28"/>
          <w:szCs w:val="28"/>
        </w:rPr>
        <w:t>на результаты контрольного мероприятия в установленный срок не представлены.</w:t>
      </w:r>
    </w:p>
    <w:p w:rsidR="007E7C13" w:rsidRPr="007E7C13" w:rsidRDefault="007E7C13" w:rsidP="007E7C13">
      <w:pPr>
        <w:jc w:val="both"/>
        <w:rPr>
          <w:b/>
          <w:sz w:val="28"/>
          <w:szCs w:val="28"/>
          <w:highlight w:val="yellow"/>
        </w:rPr>
      </w:pPr>
    </w:p>
    <w:p w:rsidR="007E7C13" w:rsidRPr="00DD2B50" w:rsidRDefault="009C6205" w:rsidP="00DD2B50">
      <w:pPr>
        <w:rPr>
          <w:b/>
          <w:sz w:val="28"/>
          <w:szCs w:val="28"/>
        </w:rPr>
      </w:pPr>
      <w:r w:rsidRPr="00DD2B50">
        <w:rPr>
          <w:b/>
          <w:sz w:val="28"/>
          <w:szCs w:val="28"/>
        </w:rPr>
        <w:t>9) Выводы</w:t>
      </w:r>
    </w:p>
    <w:p w:rsidR="007E7C13" w:rsidRPr="00DD2B50" w:rsidRDefault="007E7C13" w:rsidP="00DD2B50">
      <w:pPr>
        <w:rPr>
          <w:b/>
          <w:sz w:val="28"/>
          <w:szCs w:val="28"/>
        </w:rPr>
      </w:pPr>
    </w:p>
    <w:p w:rsidR="009C6205" w:rsidRPr="007E4359" w:rsidRDefault="009C6205" w:rsidP="00DD2B50">
      <w:pPr>
        <w:ind w:firstLine="709"/>
        <w:jc w:val="both"/>
        <w:rPr>
          <w:sz w:val="28"/>
          <w:szCs w:val="28"/>
        </w:rPr>
      </w:pPr>
      <w:r w:rsidRPr="00DD2B50">
        <w:rPr>
          <w:b/>
          <w:sz w:val="28"/>
          <w:szCs w:val="28"/>
        </w:rPr>
        <w:t>1.</w:t>
      </w:r>
      <w:r w:rsidRPr="007E4359">
        <w:rPr>
          <w:sz w:val="28"/>
          <w:szCs w:val="28"/>
        </w:rPr>
        <w:t xml:space="preserve"> На реализацию мероприятий подпрограммы  «Развитие физической культуры и массового спорта </w:t>
      </w:r>
      <w:proofErr w:type="gramStart"/>
      <w:r w:rsidRPr="007E4359">
        <w:rPr>
          <w:sz w:val="28"/>
          <w:szCs w:val="28"/>
        </w:rPr>
        <w:t>в</w:t>
      </w:r>
      <w:proofErr w:type="gramEnd"/>
      <w:r w:rsidRPr="007E4359">
        <w:rPr>
          <w:sz w:val="28"/>
          <w:szCs w:val="28"/>
        </w:rPr>
        <w:t xml:space="preserve"> </w:t>
      </w:r>
      <w:proofErr w:type="gramStart"/>
      <w:r w:rsidRPr="007E4359">
        <w:rPr>
          <w:sz w:val="28"/>
          <w:szCs w:val="28"/>
        </w:rPr>
        <w:t>Шимском</w:t>
      </w:r>
      <w:proofErr w:type="gramEnd"/>
      <w:r w:rsidRPr="007E4359">
        <w:rPr>
          <w:sz w:val="28"/>
          <w:szCs w:val="28"/>
        </w:rPr>
        <w:t xml:space="preserve"> муниципальном районе» муниц</w:t>
      </w:r>
      <w:r w:rsidRPr="007E4359">
        <w:rPr>
          <w:sz w:val="28"/>
          <w:szCs w:val="28"/>
        </w:rPr>
        <w:t>и</w:t>
      </w:r>
      <w:r w:rsidRPr="007E4359">
        <w:rPr>
          <w:sz w:val="28"/>
          <w:szCs w:val="28"/>
        </w:rPr>
        <w:t>пальной программы «Развитие образования, молодежной политики и спорта в Шимском муниципальном районе»</w:t>
      </w:r>
      <w:r w:rsidR="007E4359">
        <w:rPr>
          <w:sz w:val="28"/>
          <w:szCs w:val="28"/>
        </w:rPr>
        <w:t xml:space="preserve"> </w:t>
      </w:r>
      <w:r w:rsidRPr="007E4359">
        <w:rPr>
          <w:sz w:val="28"/>
          <w:szCs w:val="28"/>
        </w:rPr>
        <w:t>в 2018 году израсходовано 366,2 тыс. руб., что составило 100 % от предусмотренного программой объема фина</w:t>
      </w:r>
      <w:r w:rsidRPr="007E4359">
        <w:rPr>
          <w:sz w:val="28"/>
          <w:szCs w:val="28"/>
        </w:rPr>
        <w:t>н</w:t>
      </w:r>
      <w:r w:rsidRPr="007E4359">
        <w:rPr>
          <w:sz w:val="28"/>
          <w:szCs w:val="28"/>
        </w:rPr>
        <w:t xml:space="preserve">сирования. </w:t>
      </w:r>
    </w:p>
    <w:p w:rsidR="007E7C13" w:rsidRPr="007E4359" w:rsidRDefault="009C6205" w:rsidP="00DD2B50">
      <w:pPr>
        <w:ind w:firstLine="709"/>
        <w:jc w:val="both"/>
        <w:rPr>
          <w:b/>
          <w:sz w:val="28"/>
          <w:szCs w:val="28"/>
          <w:highlight w:val="yellow"/>
        </w:rPr>
      </w:pPr>
      <w:r w:rsidRPr="00DD2B50">
        <w:rPr>
          <w:b/>
          <w:sz w:val="28"/>
          <w:szCs w:val="28"/>
        </w:rPr>
        <w:t>2.</w:t>
      </w:r>
      <w:r w:rsidRPr="007E4359">
        <w:rPr>
          <w:sz w:val="28"/>
          <w:szCs w:val="28"/>
        </w:rPr>
        <w:t xml:space="preserve"> В ходе контрольного мероприятия выявлено, что проведение фи</w:t>
      </w:r>
      <w:r w:rsidRPr="007E4359">
        <w:rPr>
          <w:sz w:val="28"/>
          <w:szCs w:val="28"/>
        </w:rPr>
        <w:t>з</w:t>
      </w:r>
      <w:r w:rsidRPr="007E4359">
        <w:rPr>
          <w:sz w:val="28"/>
          <w:szCs w:val="28"/>
        </w:rPr>
        <w:t>культурных и спортивных мероприятий должным образом документально не оформляется. Отсутствуют положения о проведении спортивных меропри</w:t>
      </w:r>
      <w:r w:rsidRPr="007E4359">
        <w:rPr>
          <w:sz w:val="28"/>
          <w:szCs w:val="28"/>
        </w:rPr>
        <w:t>я</w:t>
      </w:r>
      <w:r w:rsidRPr="007E4359">
        <w:rPr>
          <w:sz w:val="28"/>
          <w:szCs w:val="28"/>
        </w:rPr>
        <w:t>тий</w:t>
      </w:r>
      <w:proofErr w:type="gramStart"/>
      <w:r w:rsidRPr="007E4359">
        <w:rPr>
          <w:sz w:val="28"/>
          <w:szCs w:val="28"/>
        </w:rPr>
        <w:t xml:space="preserve">,. </w:t>
      </w:r>
      <w:proofErr w:type="gramEnd"/>
      <w:r w:rsidRPr="007E4359">
        <w:rPr>
          <w:sz w:val="28"/>
          <w:szCs w:val="28"/>
        </w:rPr>
        <w:t xml:space="preserve">Не оформляется документально </w:t>
      </w:r>
      <w:r w:rsidR="007E4359" w:rsidRPr="007E4359">
        <w:rPr>
          <w:sz w:val="28"/>
          <w:szCs w:val="28"/>
        </w:rPr>
        <w:t xml:space="preserve">программа соревнований, </w:t>
      </w:r>
      <w:r w:rsidRPr="007E4359">
        <w:rPr>
          <w:sz w:val="28"/>
          <w:szCs w:val="28"/>
        </w:rPr>
        <w:t xml:space="preserve">состав </w:t>
      </w:r>
      <w:r w:rsidR="007E4359" w:rsidRPr="007E4359">
        <w:rPr>
          <w:sz w:val="28"/>
          <w:szCs w:val="28"/>
        </w:rPr>
        <w:t>учас</w:t>
      </w:r>
      <w:r w:rsidR="007E4359" w:rsidRPr="007E4359">
        <w:rPr>
          <w:sz w:val="28"/>
          <w:szCs w:val="28"/>
        </w:rPr>
        <w:t>т</w:t>
      </w:r>
      <w:r w:rsidR="007E4359" w:rsidRPr="007E4359">
        <w:rPr>
          <w:sz w:val="28"/>
          <w:szCs w:val="28"/>
        </w:rPr>
        <w:t>ников (</w:t>
      </w:r>
      <w:r w:rsidRPr="007E4359">
        <w:rPr>
          <w:sz w:val="28"/>
          <w:szCs w:val="28"/>
        </w:rPr>
        <w:t>команд</w:t>
      </w:r>
      <w:r w:rsidR="007E4359" w:rsidRPr="007E4359">
        <w:rPr>
          <w:sz w:val="28"/>
          <w:szCs w:val="28"/>
        </w:rPr>
        <w:t>)</w:t>
      </w:r>
      <w:r w:rsidRPr="007E4359">
        <w:rPr>
          <w:sz w:val="28"/>
          <w:szCs w:val="28"/>
        </w:rPr>
        <w:t xml:space="preserve">, состав судейской бригады. </w:t>
      </w:r>
    </w:p>
    <w:p w:rsidR="002702D0" w:rsidRDefault="007E4359" w:rsidP="002702D0">
      <w:pPr>
        <w:ind w:firstLine="709"/>
        <w:jc w:val="both"/>
      </w:pPr>
      <w:r w:rsidRPr="00DD2B50">
        <w:rPr>
          <w:b/>
          <w:sz w:val="28"/>
          <w:szCs w:val="28"/>
        </w:rPr>
        <w:t>3.</w:t>
      </w:r>
      <w:r w:rsidRPr="007E4359">
        <w:rPr>
          <w:sz w:val="28"/>
          <w:szCs w:val="28"/>
        </w:rPr>
        <w:t xml:space="preserve"> </w:t>
      </w:r>
      <w:r w:rsidR="002702D0" w:rsidRPr="007E4359">
        <w:rPr>
          <w:sz w:val="28"/>
          <w:szCs w:val="28"/>
        </w:rPr>
        <w:t>В нарушение ч.1 ст.9 Федерального закона № 402-ФЗ, в бухгалте</w:t>
      </w:r>
      <w:r w:rsidR="002702D0" w:rsidRPr="007E4359">
        <w:rPr>
          <w:sz w:val="28"/>
          <w:szCs w:val="28"/>
        </w:rPr>
        <w:t>р</w:t>
      </w:r>
      <w:r w:rsidR="002702D0" w:rsidRPr="007E4359">
        <w:rPr>
          <w:sz w:val="28"/>
          <w:szCs w:val="28"/>
        </w:rPr>
        <w:t>ском учете Администрации Шимского муниципального района факты хозя</w:t>
      </w:r>
      <w:r w:rsidR="002702D0" w:rsidRPr="007E4359">
        <w:rPr>
          <w:sz w:val="28"/>
          <w:szCs w:val="28"/>
        </w:rPr>
        <w:t>й</w:t>
      </w:r>
      <w:r w:rsidR="002702D0" w:rsidRPr="007E4359">
        <w:rPr>
          <w:sz w:val="28"/>
          <w:szCs w:val="28"/>
        </w:rPr>
        <w:t>ственной жизни, а именно списание приобретенных материальных ценностей (наградных атрибутов) не оформлены (не подтверждены) первичными уче</w:t>
      </w:r>
      <w:r w:rsidR="002702D0" w:rsidRPr="007E4359">
        <w:rPr>
          <w:sz w:val="28"/>
          <w:szCs w:val="28"/>
        </w:rPr>
        <w:t>т</w:t>
      </w:r>
      <w:r w:rsidR="002702D0" w:rsidRPr="007E4359">
        <w:rPr>
          <w:sz w:val="28"/>
          <w:szCs w:val="28"/>
        </w:rPr>
        <w:t>ными документами на их использование.</w:t>
      </w:r>
      <w:r w:rsidR="002702D0" w:rsidRPr="00B64AF8">
        <w:t xml:space="preserve"> </w:t>
      </w:r>
    </w:p>
    <w:p w:rsidR="002702D0" w:rsidRPr="00212156" w:rsidRDefault="002702D0" w:rsidP="002702D0">
      <w:pPr>
        <w:ind w:firstLine="709"/>
        <w:jc w:val="both"/>
        <w:rPr>
          <w:b/>
          <w:sz w:val="28"/>
          <w:szCs w:val="28"/>
        </w:rPr>
      </w:pPr>
      <w:r w:rsidRPr="0017735E">
        <w:rPr>
          <w:sz w:val="28"/>
          <w:szCs w:val="28"/>
        </w:rPr>
        <w:lastRenderedPageBreak/>
        <w:t xml:space="preserve">Награждения победителей и вручение призов  за участие </w:t>
      </w:r>
      <w:proofErr w:type="gramStart"/>
      <w:r w:rsidRPr="0017735E">
        <w:rPr>
          <w:sz w:val="28"/>
          <w:szCs w:val="28"/>
        </w:rPr>
        <w:t>в</w:t>
      </w:r>
      <w:proofErr w:type="gramEnd"/>
      <w:r w:rsidRPr="0017735E">
        <w:rPr>
          <w:sz w:val="28"/>
          <w:szCs w:val="28"/>
        </w:rPr>
        <w:t xml:space="preserve"> </w:t>
      </w:r>
      <w:proofErr w:type="gramStart"/>
      <w:r w:rsidRPr="0017735E">
        <w:rPr>
          <w:sz w:val="28"/>
          <w:szCs w:val="28"/>
        </w:rPr>
        <w:t>спортивных</w:t>
      </w:r>
      <w:proofErr w:type="gramEnd"/>
      <w:r w:rsidRPr="0017735E">
        <w:rPr>
          <w:sz w:val="28"/>
          <w:szCs w:val="28"/>
        </w:rPr>
        <w:t xml:space="preserve"> соревнований не подтверждены протоколами проведения соревнований, </w:t>
      </w:r>
      <w:r w:rsidRPr="00212156">
        <w:rPr>
          <w:b/>
          <w:sz w:val="28"/>
          <w:szCs w:val="28"/>
        </w:rPr>
        <w:t>в связи с этим неправомерные расходы составили 37,0 тыс. рублей.</w:t>
      </w:r>
    </w:p>
    <w:p w:rsidR="00212156" w:rsidRPr="003135D6" w:rsidRDefault="00212156" w:rsidP="00212156">
      <w:pPr>
        <w:ind w:firstLine="709"/>
        <w:jc w:val="both"/>
        <w:rPr>
          <w:b/>
          <w:sz w:val="28"/>
          <w:szCs w:val="28"/>
        </w:rPr>
      </w:pPr>
      <w:r w:rsidRPr="00212156">
        <w:rPr>
          <w:b/>
          <w:sz w:val="28"/>
          <w:szCs w:val="28"/>
        </w:rPr>
        <w:t>4.</w:t>
      </w:r>
      <w:r>
        <w:rPr>
          <w:sz w:val="28"/>
          <w:szCs w:val="28"/>
        </w:rPr>
        <w:t xml:space="preserve"> </w:t>
      </w:r>
      <w:proofErr w:type="gramStart"/>
      <w:r>
        <w:rPr>
          <w:sz w:val="28"/>
          <w:szCs w:val="28"/>
        </w:rPr>
        <w:t xml:space="preserve">Приобретенные в рамках программного мероприятия </w:t>
      </w:r>
      <w:r w:rsidRPr="00CC68A3">
        <w:rPr>
          <w:sz w:val="28"/>
          <w:szCs w:val="28"/>
        </w:rPr>
        <w:t xml:space="preserve">«Приобретение спортивного инвентаря, спортивной формы и оборудования </w:t>
      </w:r>
      <w:r w:rsidRPr="00CC68A3">
        <w:rPr>
          <w:sz w:val="28"/>
          <w:szCs w:val="28"/>
          <w:u w:val="single"/>
        </w:rPr>
        <w:t>для организации проведения физкультурно-массовых и спортивных мероприятий</w:t>
      </w:r>
      <w:r w:rsidRPr="00CC68A3">
        <w:rPr>
          <w:sz w:val="28"/>
          <w:szCs w:val="28"/>
        </w:rPr>
        <w:t>, провод</w:t>
      </w:r>
      <w:r w:rsidRPr="00CC68A3">
        <w:rPr>
          <w:sz w:val="28"/>
          <w:szCs w:val="28"/>
        </w:rPr>
        <w:t>и</w:t>
      </w:r>
      <w:r w:rsidRPr="00CC68A3">
        <w:rPr>
          <w:sz w:val="28"/>
          <w:szCs w:val="28"/>
        </w:rPr>
        <w:t>мых на территории муниципального рай</w:t>
      </w:r>
      <w:r>
        <w:rPr>
          <w:sz w:val="28"/>
          <w:szCs w:val="28"/>
        </w:rPr>
        <w:t xml:space="preserve">она»  подарочные наборы  на сумму 5,0 тыс. рублей не соответствуют заданному программному мероприятию, расходы которого должны быть направлены </w:t>
      </w:r>
      <w:r w:rsidRPr="00CC68A3">
        <w:rPr>
          <w:sz w:val="28"/>
          <w:szCs w:val="28"/>
        </w:rPr>
        <w:t>для организации проведения физкультурно-массовых и спортивных мероприятий</w:t>
      </w:r>
      <w:r w:rsidRPr="00DB0490">
        <w:rPr>
          <w:sz w:val="28"/>
          <w:szCs w:val="28"/>
        </w:rPr>
        <w:t xml:space="preserve"> </w:t>
      </w:r>
      <w:r>
        <w:rPr>
          <w:sz w:val="28"/>
          <w:szCs w:val="28"/>
        </w:rPr>
        <w:t>(п</w:t>
      </w:r>
      <w:r w:rsidRPr="00CC68A3">
        <w:rPr>
          <w:sz w:val="28"/>
          <w:szCs w:val="28"/>
        </w:rPr>
        <w:t>риобретение спорти</w:t>
      </w:r>
      <w:r w:rsidRPr="00CC68A3">
        <w:rPr>
          <w:sz w:val="28"/>
          <w:szCs w:val="28"/>
        </w:rPr>
        <w:t>в</w:t>
      </w:r>
      <w:r w:rsidRPr="00CC68A3">
        <w:rPr>
          <w:sz w:val="28"/>
          <w:szCs w:val="28"/>
        </w:rPr>
        <w:t>ного инвентаря, спортивной формы и оборудования</w:t>
      </w:r>
      <w:r>
        <w:rPr>
          <w:sz w:val="28"/>
          <w:szCs w:val="28"/>
        </w:rPr>
        <w:t>)</w:t>
      </w:r>
      <w:r w:rsidRPr="00CC68A3">
        <w:rPr>
          <w:sz w:val="28"/>
          <w:szCs w:val="28"/>
        </w:rPr>
        <w:t>, а не для вручения в</w:t>
      </w:r>
      <w:proofErr w:type="gramEnd"/>
      <w:r w:rsidRPr="00CC68A3">
        <w:rPr>
          <w:sz w:val="28"/>
          <w:szCs w:val="28"/>
        </w:rPr>
        <w:t xml:space="preserve"> </w:t>
      </w:r>
      <w:r>
        <w:rPr>
          <w:sz w:val="28"/>
          <w:szCs w:val="28"/>
        </w:rPr>
        <w:t>п</w:t>
      </w:r>
      <w:r>
        <w:rPr>
          <w:sz w:val="28"/>
          <w:szCs w:val="28"/>
        </w:rPr>
        <w:t>о</w:t>
      </w:r>
      <w:r>
        <w:rPr>
          <w:sz w:val="28"/>
          <w:szCs w:val="28"/>
        </w:rPr>
        <w:t>дарочных наборов</w:t>
      </w:r>
      <w:r w:rsidRPr="00212156">
        <w:rPr>
          <w:sz w:val="28"/>
          <w:szCs w:val="28"/>
        </w:rPr>
        <w:t xml:space="preserve"> </w:t>
      </w:r>
      <w:r w:rsidRPr="0017735E">
        <w:rPr>
          <w:sz w:val="28"/>
          <w:szCs w:val="28"/>
        </w:rPr>
        <w:t xml:space="preserve">в связи с этим </w:t>
      </w:r>
      <w:r w:rsidRPr="003135D6">
        <w:rPr>
          <w:b/>
          <w:sz w:val="28"/>
          <w:szCs w:val="28"/>
        </w:rPr>
        <w:t>неправомерные расходы составили 5,0 тыс. рублей.</w:t>
      </w:r>
    </w:p>
    <w:p w:rsidR="007E4359" w:rsidRDefault="00212156" w:rsidP="002702D0">
      <w:pPr>
        <w:ind w:firstLine="709"/>
        <w:jc w:val="both"/>
        <w:rPr>
          <w:sz w:val="28"/>
          <w:szCs w:val="28"/>
        </w:rPr>
      </w:pPr>
      <w:r>
        <w:rPr>
          <w:rFonts w:eastAsiaTheme="minorHAnsi"/>
          <w:b/>
          <w:sz w:val="28"/>
          <w:szCs w:val="28"/>
          <w:lang w:eastAsia="en-US"/>
        </w:rPr>
        <w:t>5</w:t>
      </w:r>
      <w:r w:rsidR="007E4359" w:rsidRPr="00DD2B50">
        <w:rPr>
          <w:rFonts w:eastAsiaTheme="minorHAnsi"/>
          <w:b/>
          <w:sz w:val="28"/>
          <w:szCs w:val="28"/>
          <w:lang w:eastAsia="en-US"/>
        </w:rPr>
        <w:t>.</w:t>
      </w:r>
      <w:r w:rsidR="007E4359" w:rsidRPr="00351996">
        <w:rPr>
          <w:rFonts w:eastAsiaTheme="minorHAnsi"/>
          <w:sz w:val="28"/>
          <w:szCs w:val="28"/>
          <w:lang w:eastAsia="en-US"/>
        </w:rPr>
        <w:t xml:space="preserve"> Отсутств</w:t>
      </w:r>
      <w:r w:rsidR="00351996" w:rsidRPr="00351996">
        <w:rPr>
          <w:rFonts w:eastAsiaTheme="minorHAnsi"/>
          <w:sz w:val="28"/>
          <w:szCs w:val="28"/>
          <w:lang w:eastAsia="en-US"/>
        </w:rPr>
        <w:t>уют</w:t>
      </w:r>
      <w:r w:rsidR="007E4359" w:rsidRPr="00351996">
        <w:rPr>
          <w:rFonts w:eastAsiaTheme="minorHAnsi"/>
          <w:sz w:val="28"/>
          <w:szCs w:val="28"/>
          <w:lang w:eastAsia="en-US"/>
        </w:rPr>
        <w:t xml:space="preserve"> утвержденны</w:t>
      </w:r>
      <w:r w:rsidR="00351996" w:rsidRPr="00351996">
        <w:rPr>
          <w:rFonts w:eastAsiaTheme="minorHAnsi"/>
          <w:sz w:val="28"/>
          <w:szCs w:val="28"/>
          <w:lang w:eastAsia="en-US"/>
        </w:rPr>
        <w:t>е</w:t>
      </w:r>
      <w:r w:rsidR="007E4359" w:rsidRPr="00351996">
        <w:rPr>
          <w:rFonts w:eastAsiaTheme="minorHAnsi"/>
          <w:sz w:val="28"/>
          <w:szCs w:val="28"/>
          <w:lang w:eastAsia="en-US"/>
        </w:rPr>
        <w:t xml:space="preserve"> у</w:t>
      </w:r>
      <w:r w:rsidR="007E4359" w:rsidRPr="00351996">
        <w:rPr>
          <w:sz w:val="28"/>
          <w:szCs w:val="28"/>
          <w:shd w:val="clear" w:color="auto" w:fill="FFFFFF"/>
        </w:rPr>
        <w:t>нифицированны</w:t>
      </w:r>
      <w:r w:rsidR="00351996" w:rsidRPr="00351996">
        <w:rPr>
          <w:sz w:val="28"/>
          <w:szCs w:val="28"/>
          <w:shd w:val="clear" w:color="auto" w:fill="FFFFFF"/>
        </w:rPr>
        <w:t>е</w:t>
      </w:r>
      <w:r w:rsidR="007E4359" w:rsidRPr="00351996">
        <w:rPr>
          <w:sz w:val="28"/>
          <w:szCs w:val="28"/>
          <w:shd w:val="clear" w:color="auto" w:fill="FFFFFF"/>
        </w:rPr>
        <w:t xml:space="preserve"> форм</w:t>
      </w:r>
      <w:r w:rsidR="00351996" w:rsidRPr="00351996">
        <w:rPr>
          <w:sz w:val="28"/>
          <w:szCs w:val="28"/>
          <w:shd w:val="clear" w:color="auto" w:fill="FFFFFF"/>
        </w:rPr>
        <w:t>ы</w:t>
      </w:r>
      <w:r w:rsidR="007E4359" w:rsidRPr="00351996">
        <w:rPr>
          <w:sz w:val="28"/>
          <w:szCs w:val="28"/>
          <w:shd w:val="clear" w:color="auto" w:fill="FFFFFF"/>
        </w:rPr>
        <w:t xml:space="preserve"> первичного учетного документа для оформления дарения ценных подарков, сувениров и призов.  </w:t>
      </w:r>
      <w:r w:rsidR="007E4359" w:rsidRPr="00351996">
        <w:rPr>
          <w:sz w:val="28"/>
          <w:szCs w:val="28"/>
        </w:rPr>
        <w:t xml:space="preserve">Учетной политикой Администрации Шимского муниципального района порядок учета и списания наградной атрибутики (призов и подарков) </w:t>
      </w:r>
      <w:r w:rsidR="007E4359" w:rsidRPr="00351996">
        <w:rPr>
          <w:sz w:val="28"/>
          <w:szCs w:val="28"/>
          <w:u w:val="single"/>
        </w:rPr>
        <w:t>не установлен</w:t>
      </w:r>
      <w:r w:rsidR="007E4359" w:rsidRPr="00351996">
        <w:rPr>
          <w:sz w:val="28"/>
          <w:szCs w:val="28"/>
        </w:rPr>
        <w:t>.</w:t>
      </w:r>
    </w:p>
    <w:p w:rsidR="00B22FDA" w:rsidRDefault="00212156" w:rsidP="00B22FDA">
      <w:pPr>
        <w:ind w:firstLine="567"/>
        <w:jc w:val="both"/>
        <w:rPr>
          <w:sz w:val="28"/>
          <w:szCs w:val="28"/>
        </w:rPr>
      </w:pPr>
      <w:r>
        <w:rPr>
          <w:b/>
          <w:sz w:val="28"/>
          <w:szCs w:val="28"/>
        </w:rPr>
        <w:t>6</w:t>
      </w:r>
      <w:r w:rsidR="00B22FDA" w:rsidRPr="00DD2B50">
        <w:rPr>
          <w:b/>
          <w:sz w:val="28"/>
          <w:szCs w:val="28"/>
        </w:rPr>
        <w:t>.</w:t>
      </w:r>
      <w:r w:rsidR="00B22FDA">
        <w:rPr>
          <w:sz w:val="28"/>
          <w:szCs w:val="28"/>
        </w:rPr>
        <w:t xml:space="preserve"> </w:t>
      </w:r>
      <w:r w:rsidR="00B22FDA" w:rsidRPr="00265000">
        <w:rPr>
          <w:sz w:val="28"/>
          <w:szCs w:val="28"/>
        </w:rPr>
        <w:t xml:space="preserve">Проведенный анализ расчетных ведомостей </w:t>
      </w:r>
      <w:r w:rsidR="00B22FDA">
        <w:rPr>
          <w:sz w:val="28"/>
          <w:szCs w:val="28"/>
        </w:rPr>
        <w:t xml:space="preserve">связанных с выплатами персоналу  </w:t>
      </w:r>
      <w:r w:rsidR="00B22FDA" w:rsidRPr="00351996">
        <w:rPr>
          <w:sz w:val="28"/>
          <w:szCs w:val="28"/>
        </w:rPr>
        <w:t>МАУДО ЦДОД</w:t>
      </w:r>
      <w:r w:rsidR="00B22FDA">
        <w:rPr>
          <w:sz w:val="28"/>
          <w:szCs w:val="28"/>
        </w:rPr>
        <w:t xml:space="preserve"> по тренерской работе </w:t>
      </w:r>
      <w:r w:rsidR="00B22FDA" w:rsidRPr="00351996">
        <w:rPr>
          <w:sz w:val="28"/>
          <w:szCs w:val="28"/>
        </w:rPr>
        <w:t xml:space="preserve"> </w:t>
      </w:r>
      <w:r w:rsidR="00B22FDA" w:rsidRPr="00265000">
        <w:rPr>
          <w:sz w:val="28"/>
          <w:szCs w:val="28"/>
        </w:rPr>
        <w:t>показал</w:t>
      </w:r>
      <w:r w:rsidR="00B22FDA">
        <w:rPr>
          <w:sz w:val="28"/>
          <w:szCs w:val="28"/>
        </w:rPr>
        <w:t xml:space="preserve"> наличие отклон</w:t>
      </w:r>
      <w:r w:rsidR="00B22FDA">
        <w:rPr>
          <w:sz w:val="28"/>
          <w:szCs w:val="28"/>
        </w:rPr>
        <w:t>е</w:t>
      </w:r>
      <w:r w:rsidR="00B22FDA">
        <w:rPr>
          <w:sz w:val="28"/>
          <w:szCs w:val="28"/>
        </w:rPr>
        <w:t>ний: фактическое расписание занятий не соответствует утвержденному ра</w:t>
      </w:r>
      <w:r w:rsidR="00B22FDA">
        <w:rPr>
          <w:sz w:val="28"/>
          <w:szCs w:val="28"/>
        </w:rPr>
        <w:t>с</w:t>
      </w:r>
      <w:r w:rsidR="00B22FDA">
        <w:rPr>
          <w:sz w:val="28"/>
          <w:szCs w:val="28"/>
        </w:rPr>
        <w:t>писанию и табелю учета рабочего времени</w:t>
      </w:r>
      <w:r w:rsidR="00DD2B50">
        <w:rPr>
          <w:sz w:val="28"/>
          <w:szCs w:val="28"/>
        </w:rPr>
        <w:t xml:space="preserve"> тренера</w:t>
      </w:r>
      <w:r w:rsidR="00B22FDA">
        <w:rPr>
          <w:sz w:val="28"/>
          <w:szCs w:val="28"/>
        </w:rPr>
        <w:t xml:space="preserve">.  </w:t>
      </w:r>
    </w:p>
    <w:p w:rsidR="00351996" w:rsidRPr="00351996" w:rsidRDefault="00212156" w:rsidP="00351996">
      <w:pPr>
        <w:autoSpaceDE w:val="0"/>
        <w:autoSpaceDN w:val="0"/>
        <w:adjustRightInd w:val="0"/>
        <w:ind w:right="-2" w:firstLine="567"/>
        <w:jc w:val="both"/>
        <w:rPr>
          <w:sz w:val="28"/>
          <w:szCs w:val="28"/>
        </w:rPr>
      </w:pPr>
      <w:r>
        <w:rPr>
          <w:b/>
          <w:sz w:val="28"/>
          <w:szCs w:val="28"/>
        </w:rPr>
        <w:t>7</w:t>
      </w:r>
      <w:r w:rsidR="00351996" w:rsidRPr="00DD2B50">
        <w:rPr>
          <w:b/>
          <w:sz w:val="28"/>
          <w:szCs w:val="28"/>
        </w:rPr>
        <w:t>.</w:t>
      </w:r>
      <w:r w:rsidR="00351996" w:rsidRPr="00B22FDA">
        <w:rPr>
          <w:sz w:val="28"/>
          <w:szCs w:val="28"/>
        </w:rPr>
        <w:t xml:space="preserve"> </w:t>
      </w:r>
      <w:r w:rsidR="00351996" w:rsidRPr="00351996">
        <w:rPr>
          <w:sz w:val="28"/>
          <w:szCs w:val="28"/>
        </w:rPr>
        <w:t>Паспортом подпрограммы «Развитие физической культуры и массов</w:t>
      </w:r>
      <w:r w:rsidR="00351996" w:rsidRPr="00351996">
        <w:rPr>
          <w:sz w:val="28"/>
          <w:szCs w:val="28"/>
        </w:rPr>
        <w:t>о</w:t>
      </w:r>
      <w:r w:rsidR="00351996" w:rsidRPr="00351996">
        <w:rPr>
          <w:sz w:val="28"/>
          <w:szCs w:val="28"/>
        </w:rPr>
        <w:t xml:space="preserve">го спорта в Шимском муниципальном районе» МАУДО ЦДОД не </w:t>
      </w:r>
      <w:proofErr w:type="gramStart"/>
      <w:r w:rsidR="00351996" w:rsidRPr="00351996">
        <w:rPr>
          <w:sz w:val="28"/>
          <w:szCs w:val="28"/>
        </w:rPr>
        <w:t>определен</w:t>
      </w:r>
      <w:proofErr w:type="gramEnd"/>
      <w:r w:rsidR="00351996" w:rsidRPr="00351996">
        <w:rPr>
          <w:sz w:val="28"/>
          <w:szCs w:val="28"/>
        </w:rPr>
        <w:t xml:space="preserve"> исполнителем мероприятия «Расходы на выплаты персоналу МАУДО «ЦДОД» по обеспечению тренерской работы». </w:t>
      </w:r>
    </w:p>
    <w:p w:rsidR="00351996" w:rsidRPr="00712670" w:rsidRDefault="00351996" w:rsidP="00351996">
      <w:pPr>
        <w:autoSpaceDE w:val="0"/>
        <w:autoSpaceDN w:val="0"/>
        <w:adjustRightInd w:val="0"/>
        <w:ind w:right="-2" w:firstLine="567"/>
        <w:jc w:val="both"/>
        <w:rPr>
          <w:b/>
          <w:sz w:val="28"/>
          <w:szCs w:val="28"/>
        </w:rPr>
      </w:pPr>
      <w:proofErr w:type="gramStart"/>
      <w:r>
        <w:rPr>
          <w:sz w:val="28"/>
          <w:szCs w:val="28"/>
        </w:rPr>
        <w:t xml:space="preserve">Однако субсидия учреждению </w:t>
      </w:r>
      <w:r w:rsidRPr="00381C8C">
        <w:rPr>
          <w:sz w:val="28"/>
          <w:szCs w:val="28"/>
        </w:rPr>
        <w:t>предоставлялась в 2018 году на основ</w:t>
      </w:r>
      <w:r w:rsidRPr="00381C8C">
        <w:rPr>
          <w:sz w:val="28"/>
          <w:szCs w:val="28"/>
        </w:rPr>
        <w:t>а</w:t>
      </w:r>
      <w:r w:rsidRPr="00381C8C">
        <w:rPr>
          <w:sz w:val="28"/>
          <w:szCs w:val="28"/>
        </w:rPr>
        <w:t>нии Соглашения о порядке и условиях предоставления  из бюджета муниц</w:t>
      </w:r>
      <w:r w:rsidRPr="00381C8C">
        <w:rPr>
          <w:sz w:val="28"/>
          <w:szCs w:val="28"/>
        </w:rPr>
        <w:t>и</w:t>
      </w:r>
      <w:r w:rsidRPr="00381C8C">
        <w:rPr>
          <w:sz w:val="28"/>
          <w:szCs w:val="28"/>
        </w:rPr>
        <w:t>пального района субсидии на финансовое обеспечение выполнения муниц</w:t>
      </w:r>
      <w:r w:rsidRPr="00381C8C">
        <w:rPr>
          <w:sz w:val="28"/>
          <w:szCs w:val="28"/>
        </w:rPr>
        <w:t>и</w:t>
      </w:r>
      <w:r w:rsidRPr="00381C8C">
        <w:rPr>
          <w:sz w:val="28"/>
          <w:szCs w:val="28"/>
        </w:rPr>
        <w:t>пального задания на оказание муниципальных услуг (выполнение работ) м</w:t>
      </w:r>
      <w:r w:rsidRPr="00381C8C">
        <w:rPr>
          <w:sz w:val="28"/>
          <w:szCs w:val="28"/>
        </w:rPr>
        <w:t>у</w:t>
      </w:r>
      <w:r w:rsidRPr="00381C8C">
        <w:rPr>
          <w:sz w:val="28"/>
          <w:szCs w:val="28"/>
        </w:rPr>
        <w:t>ниципальному автономному учреждению дополнительного образования д</w:t>
      </w:r>
      <w:r w:rsidRPr="00381C8C">
        <w:rPr>
          <w:sz w:val="28"/>
          <w:szCs w:val="28"/>
        </w:rPr>
        <w:t>е</w:t>
      </w:r>
      <w:r w:rsidRPr="00381C8C">
        <w:rPr>
          <w:sz w:val="28"/>
          <w:szCs w:val="28"/>
        </w:rPr>
        <w:t xml:space="preserve">тей «Центр дополнительного образования детей» </w:t>
      </w:r>
      <w:r>
        <w:rPr>
          <w:sz w:val="28"/>
          <w:szCs w:val="28"/>
        </w:rPr>
        <w:t>именно в рамках пр</w:t>
      </w:r>
      <w:r>
        <w:rPr>
          <w:sz w:val="28"/>
          <w:szCs w:val="28"/>
        </w:rPr>
        <w:t>о</w:t>
      </w:r>
      <w:r>
        <w:rPr>
          <w:sz w:val="28"/>
          <w:szCs w:val="28"/>
        </w:rPr>
        <w:t>граммного мероприятия исполнителем которого учреждение не являлось.</w:t>
      </w:r>
      <w:proofErr w:type="gramEnd"/>
    </w:p>
    <w:p w:rsidR="00351996" w:rsidRPr="00B22FDA" w:rsidRDefault="00351996" w:rsidP="00351996">
      <w:pPr>
        <w:autoSpaceDE w:val="0"/>
        <w:autoSpaceDN w:val="0"/>
        <w:adjustRightInd w:val="0"/>
        <w:ind w:firstLine="567"/>
        <w:jc w:val="both"/>
        <w:rPr>
          <w:sz w:val="28"/>
          <w:szCs w:val="28"/>
        </w:rPr>
      </w:pPr>
      <w:r w:rsidRPr="00B22FDA">
        <w:rPr>
          <w:sz w:val="28"/>
          <w:szCs w:val="28"/>
        </w:rPr>
        <w:t xml:space="preserve">Целевые </w:t>
      </w:r>
      <w:hyperlink r:id="rId11" w:history="1">
        <w:r w:rsidRPr="00B22FDA">
          <w:rPr>
            <w:sz w:val="28"/>
            <w:szCs w:val="28"/>
          </w:rPr>
          <w:t>показатели</w:t>
        </w:r>
      </w:hyperlink>
      <w:r w:rsidRPr="00B22FDA">
        <w:rPr>
          <w:sz w:val="28"/>
          <w:szCs w:val="28"/>
        </w:rPr>
        <w:t xml:space="preserve"> результативности предоставления субсидий из бюджета Шимского муниципального района  в рамках заключенного Согл</w:t>
      </w:r>
      <w:r w:rsidRPr="00B22FDA">
        <w:rPr>
          <w:sz w:val="28"/>
          <w:szCs w:val="28"/>
        </w:rPr>
        <w:t>а</w:t>
      </w:r>
      <w:r w:rsidRPr="00B22FDA">
        <w:rPr>
          <w:sz w:val="28"/>
          <w:szCs w:val="28"/>
        </w:rPr>
        <w:t xml:space="preserve">шения </w:t>
      </w:r>
      <w:r w:rsidRPr="00B22FDA">
        <w:rPr>
          <w:color w:val="000000"/>
          <w:sz w:val="28"/>
          <w:szCs w:val="28"/>
        </w:rPr>
        <w:t xml:space="preserve">до </w:t>
      </w:r>
      <w:r w:rsidRPr="00B22FDA">
        <w:rPr>
          <w:sz w:val="28"/>
          <w:szCs w:val="28"/>
        </w:rPr>
        <w:t>МАУДО ЦДОД  Администрацией Шимского муниципального ра</w:t>
      </w:r>
      <w:r w:rsidRPr="00B22FDA">
        <w:rPr>
          <w:sz w:val="28"/>
          <w:szCs w:val="28"/>
        </w:rPr>
        <w:t>й</w:t>
      </w:r>
      <w:r w:rsidRPr="00B22FDA">
        <w:rPr>
          <w:sz w:val="28"/>
          <w:szCs w:val="28"/>
        </w:rPr>
        <w:t>она не доводились.</w:t>
      </w:r>
    </w:p>
    <w:p w:rsidR="00351996" w:rsidRPr="00B22FDA" w:rsidRDefault="00B22FDA" w:rsidP="00351996">
      <w:pPr>
        <w:autoSpaceDE w:val="0"/>
        <w:autoSpaceDN w:val="0"/>
        <w:adjustRightInd w:val="0"/>
        <w:ind w:firstLine="567"/>
        <w:jc w:val="both"/>
        <w:rPr>
          <w:sz w:val="28"/>
          <w:szCs w:val="28"/>
          <w:highlight w:val="yellow"/>
        </w:rPr>
      </w:pPr>
      <w:r w:rsidRPr="00B22FDA">
        <w:rPr>
          <w:sz w:val="28"/>
          <w:szCs w:val="28"/>
          <w:u w:val="single"/>
        </w:rPr>
        <w:t>Все вышеуказанное свидетельствует о формальном подходе к програ</w:t>
      </w:r>
      <w:r w:rsidRPr="00B22FDA">
        <w:rPr>
          <w:sz w:val="28"/>
          <w:szCs w:val="28"/>
          <w:u w:val="single"/>
        </w:rPr>
        <w:t>м</w:t>
      </w:r>
      <w:r w:rsidRPr="00B22FDA">
        <w:rPr>
          <w:sz w:val="28"/>
          <w:szCs w:val="28"/>
          <w:u w:val="single"/>
        </w:rPr>
        <w:t>мно-целевому принципу формирования и исполнения бюджета со стороны главного распорядителя бюджетных средств (учредителя) – Администрации Шимского муниципального района, ответственного исполнителя муниц</w:t>
      </w:r>
      <w:r w:rsidRPr="00B22FDA">
        <w:rPr>
          <w:sz w:val="28"/>
          <w:szCs w:val="28"/>
          <w:u w:val="single"/>
        </w:rPr>
        <w:t>и</w:t>
      </w:r>
      <w:r w:rsidRPr="00B22FDA">
        <w:rPr>
          <w:sz w:val="28"/>
          <w:szCs w:val="28"/>
          <w:u w:val="single"/>
        </w:rPr>
        <w:t>пальной программы – комитета образования Администрации Шимского м</w:t>
      </w:r>
      <w:r w:rsidRPr="00B22FDA">
        <w:rPr>
          <w:sz w:val="28"/>
          <w:szCs w:val="28"/>
          <w:u w:val="single"/>
        </w:rPr>
        <w:t>у</w:t>
      </w:r>
      <w:r w:rsidRPr="00B22FDA">
        <w:rPr>
          <w:sz w:val="28"/>
          <w:szCs w:val="28"/>
          <w:u w:val="single"/>
        </w:rPr>
        <w:t>ниципального района, соисполнителя муниципальной программы – МАУДО ЦДОД</w:t>
      </w:r>
      <w:r>
        <w:rPr>
          <w:sz w:val="28"/>
          <w:szCs w:val="28"/>
          <w:u w:val="single"/>
        </w:rPr>
        <w:t>.</w:t>
      </w:r>
    </w:p>
    <w:p w:rsidR="007E7C13" w:rsidRPr="00B22FDA" w:rsidRDefault="007E7C13" w:rsidP="00C15860">
      <w:pPr>
        <w:jc w:val="center"/>
        <w:rPr>
          <w:sz w:val="28"/>
          <w:szCs w:val="28"/>
          <w:highlight w:val="yellow"/>
        </w:rPr>
      </w:pPr>
    </w:p>
    <w:p w:rsidR="00CE2475" w:rsidRDefault="00C15860" w:rsidP="00C15860">
      <w:pPr>
        <w:jc w:val="center"/>
        <w:rPr>
          <w:b/>
          <w:sz w:val="28"/>
          <w:szCs w:val="28"/>
        </w:rPr>
      </w:pPr>
      <w:r w:rsidRPr="0059254C">
        <w:rPr>
          <w:b/>
          <w:sz w:val="28"/>
          <w:szCs w:val="28"/>
        </w:rPr>
        <w:t>10) Предложения (рекомендации):</w:t>
      </w:r>
    </w:p>
    <w:p w:rsidR="00C15860" w:rsidRDefault="00C15860" w:rsidP="00C15860">
      <w:pPr>
        <w:jc w:val="center"/>
        <w:rPr>
          <w:b/>
          <w:sz w:val="28"/>
          <w:szCs w:val="28"/>
        </w:rPr>
      </w:pPr>
    </w:p>
    <w:p w:rsidR="00EE73F9" w:rsidRPr="00EE73F9" w:rsidRDefault="00C15860" w:rsidP="00EE73F9">
      <w:pPr>
        <w:jc w:val="both"/>
        <w:rPr>
          <w:sz w:val="28"/>
          <w:szCs w:val="28"/>
        </w:rPr>
      </w:pPr>
      <w:r w:rsidRPr="00FC2D38">
        <w:rPr>
          <w:b/>
          <w:sz w:val="28"/>
          <w:szCs w:val="28"/>
        </w:rPr>
        <w:t>1</w:t>
      </w:r>
      <w:r w:rsidRPr="00FF4894">
        <w:rPr>
          <w:sz w:val="28"/>
          <w:szCs w:val="28"/>
        </w:rPr>
        <w:t xml:space="preserve">. </w:t>
      </w:r>
      <w:r>
        <w:rPr>
          <w:sz w:val="28"/>
          <w:szCs w:val="28"/>
        </w:rPr>
        <w:t xml:space="preserve">Направить отчет </w:t>
      </w:r>
      <w:r w:rsidRPr="00F54567">
        <w:rPr>
          <w:sz w:val="28"/>
          <w:szCs w:val="28"/>
        </w:rPr>
        <w:t xml:space="preserve">о результатах проведения контрольного мероприятия </w:t>
      </w:r>
      <w:r w:rsidR="00EE73F9" w:rsidRPr="00EE73F9">
        <w:rPr>
          <w:sz w:val="28"/>
          <w:szCs w:val="28"/>
        </w:rPr>
        <w:t>по проверке законности, результативности (эффективности и экономности) и</w:t>
      </w:r>
      <w:r w:rsidR="00EE73F9" w:rsidRPr="00EE73F9">
        <w:rPr>
          <w:sz w:val="28"/>
          <w:szCs w:val="28"/>
        </w:rPr>
        <w:t>с</w:t>
      </w:r>
      <w:r w:rsidR="00EE73F9" w:rsidRPr="00EE73F9">
        <w:rPr>
          <w:sz w:val="28"/>
          <w:szCs w:val="28"/>
        </w:rPr>
        <w:t>пользования бюджетных средств, направленных на реализацию подпрогра</w:t>
      </w:r>
      <w:r w:rsidR="00EE73F9" w:rsidRPr="00EE73F9">
        <w:rPr>
          <w:sz w:val="28"/>
          <w:szCs w:val="28"/>
        </w:rPr>
        <w:t>м</w:t>
      </w:r>
      <w:r w:rsidR="00EE73F9" w:rsidRPr="00EE73F9">
        <w:rPr>
          <w:sz w:val="28"/>
          <w:szCs w:val="28"/>
        </w:rPr>
        <w:t xml:space="preserve">мы «Развитие физической культуры и массового спорта </w:t>
      </w:r>
      <w:proofErr w:type="gramStart"/>
      <w:r w:rsidR="00EE73F9" w:rsidRPr="00EE73F9">
        <w:rPr>
          <w:sz w:val="28"/>
          <w:szCs w:val="28"/>
        </w:rPr>
        <w:t>в</w:t>
      </w:r>
      <w:proofErr w:type="gramEnd"/>
      <w:r w:rsidR="00EE73F9" w:rsidRPr="00EE73F9">
        <w:rPr>
          <w:sz w:val="28"/>
          <w:szCs w:val="28"/>
        </w:rPr>
        <w:t xml:space="preserve"> </w:t>
      </w:r>
      <w:proofErr w:type="gramStart"/>
      <w:r w:rsidR="00EE73F9" w:rsidRPr="00EE73F9">
        <w:rPr>
          <w:sz w:val="28"/>
          <w:szCs w:val="28"/>
        </w:rPr>
        <w:t>Шимском</w:t>
      </w:r>
      <w:proofErr w:type="gramEnd"/>
      <w:r w:rsidR="00EE73F9" w:rsidRPr="00EE73F9">
        <w:rPr>
          <w:sz w:val="28"/>
          <w:szCs w:val="28"/>
        </w:rPr>
        <w:t xml:space="preserve"> муниц</w:t>
      </w:r>
      <w:r w:rsidR="00EE73F9" w:rsidRPr="00EE73F9">
        <w:rPr>
          <w:sz w:val="28"/>
          <w:szCs w:val="28"/>
        </w:rPr>
        <w:t>и</w:t>
      </w:r>
      <w:r w:rsidR="00EE73F9" w:rsidRPr="00EE73F9">
        <w:rPr>
          <w:sz w:val="28"/>
          <w:szCs w:val="28"/>
        </w:rPr>
        <w:t>пальном районе» муниципальной программы «Развитие образования, мол</w:t>
      </w:r>
      <w:r w:rsidR="00EE73F9" w:rsidRPr="00EE73F9">
        <w:rPr>
          <w:sz w:val="28"/>
          <w:szCs w:val="28"/>
        </w:rPr>
        <w:t>о</w:t>
      </w:r>
      <w:r w:rsidR="00EE73F9" w:rsidRPr="00EE73F9">
        <w:rPr>
          <w:sz w:val="28"/>
          <w:szCs w:val="28"/>
        </w:rPr>
        <w:t>дежной политики и спорта в Шимском муниципальном районе» в 2018 году</w:t>
      </w:r>
    </w:p>
    <w:p w:rsidR="00EE73F9" w:rsidRPr="00EE73F9" w:rsidRDefault="00EE73F9" w:rsidP="00EE73F9">
      <w:pPr>
        <w:jc w:val="both"/>
        <w:rPr>
          <w:sz w:val="28"/>
          <w:szCs w:val="28"/>
        </w:rPr>
      </w:pPr>
    </w:p>
    <w:p w:rsidR="00C15860" w:rsidRPr="00EE73F9" w:rsidRDefault="00C15860" w:rsidP="00EE73F9">
      <w:pPr>
        <w:ind w:firstLine="567"/>
        <w:jc w:val="both"/>
        <w:rPr>
          <w:sz w:val="28"/>
          <w:szCs w:val="28"/>
        </w:rPr>
      </w:pPr>
      <w:r w:rsidRPr="00EE73F9">
        <w:rPr>
          <w:sz w:val="28"/>
          <w:szCs w:val="28"/>
        </w:rPr>
        <w:t>- Глав</w:t>
      </w:r>
      <w:r w:rsidR="00B87D45" w:rsidRPr="00EE73F9">
        <w:rPr>
          <w:sz w:val="28"/>
          <w:szCs w:val="28"/>
        </w:rPr>
        <w:t>е</w:t>
      </w:r>
      <w:r w:rsidRPr="00EE73F9">
        <w:rPr>
          <w:sz w:val="28"/>
          <w:szCs w:val="28"/>
        </w:rPr>
        <w:t xml:space="preserve"> Шимского муниципального района,</w:t>
      </w:r>
    </w:p>
    <w:p w:rsidR="00C15860" w:rsidRPr="00EE73F9" w:rsidRDefault="00C15860" w:rsidP="00C15860">
      <w:pPr>
        <w:pStyle w:val="6"/>
        <w:spacing w:before="0"/>
        <w:ind w:right="-104" w:firstLine="567"/>
      </w:pPr>
      <w:r w:rsidRPr="00EE73F9">
        <w:t xml:space="preserve">- </w:t>
      </w:r>
      <w:r w:rsidR="00B87D45" w:rsidRPr="00EE73F9">
        <w:t xml:space="preserve">в </w:t>
      </w:r>
      <w:r w:rsidRPr="00EE73F9">
        <w:t>Дум</w:t>
      </w:r>
      <w:r w:rsidR="00B87D45" w:rsidRPr="00EE73F9">
        <w:t>у</w:t>
      </w:r>
      <w:r w:rsidRPr="00EE73F9">
        <w:t xml:space="preserve"> Шимского муниципального района.</w:t>
      </w:r>
    </w:p>
    <w:p w:rsidR="00EE73F9" w:rsidRDefault="00EE73F9" w:rsidP="00C15860">
      <w:pPr>
        <w:pStyle w:val="6"/>
        <w:spacing w:before="0"/>
        <w:ind w:right="-104" w:firstLine="567"/>
      </w:pPr>
    </w:p>
    <w:p w:rsidR="00F35589" w:rsidRPr="007E7C13" w:rsidRDefault="00EE73F9" w:rsidP="007E7C13">
      <w:pPr>
        <w:jc w:val="both"/>
        <w:rPr>
          <w:sz w:val="28"/>
          <w:szCs w:val="28"/>
        </w:rPr>
      </w:pPr>
      <w:r w:rsidRPr="007E7C13">
        <w:rPr>
          <w:b/>
          <w:sz w:val="28"/>
          <w:szCs w:val="28"/>
        </w:rPr>
        <w:t>2.</w:t>
      </w:r>
      <w:r w:rsidRPr="007E7C13">
        <w:rPr>
          <w:sz w:val="28"/>
          <w:szCs w:val="28"/>
        </w:rPr>
        <w:t xml:space="preserve"> Направить представление по результатам контрольного мероприятия «Проверка законности, результативности (эффективности и экономности) использования бюджетных средств, направленных на реализацию подпр</w:t>
      </w:r>
      <w:r w:rsidRPr="007E7C13">
        <w:rPr>
          <w:sz w:val="28"/>
          <w:szCs w:val="28"/>
        </w:rPr>
        <w:t>о</w:t>
      </w:r>
      <w:r w:rsidRPr="007E7C13">
        <w:rPr>
          <w:sz w:val="28"/>
          <w:szCs w:val="28"/>
        </w:rPr>
        <w:t xml:space="preserve">граммы «Развитие физической культуры и массового спорта </w:t>
      </w:r>
      <w:proofErr w:type="gramStart"/>
      <w:r w:rsidRPr="007E7C13">
        <w:rPr>
          <w:sz w:val="28"/>
          <w:szCs w:val="28"/>
        </w:rPr>
        <w:t>в</w:t>
      </w:r>
      <w:proofErr w:type="gramEnd"/>
      <w:r w:rsidRPr="007E7C13">
        <w:rPr>
          <w:sz w:val="28"/>
          <w:szCs w:val="28"/>
        </w:rPr>
        <w:t xml:space="preserve"> </w:t>
      </w:r>
      <w:proofErr w:type="gramStart"/>
      <w:r w:rsidRPr="007E7C13">
        <w:rPr>
          <w:sz w:val="28"/>
          <w:szCs w:val="28"/>
        </w:rPr>
        <w:t>Шимском</w:t>
      </w:r>
      <w:proofErr w:type="gramEnd"/>
      <w:r w:rsidRPr="007E7C13">
        <w:rPr>
          <w:sz w:val="28"/>
          <w:szCs w:val="28"/>
        </w:rPr>
        <w:t xml:space="preserve"> м</w:t>
      </w:r>
      <w:r w:rsidRPr="007E7C13">
        <w:rPr>
          <w:sz w:val="28"/>
          <w:szCs w:val="28"/>
        </w:rPr>
        <w:t>у</w:t>
      </w:r>
      <w:r w:rsidRPr="007E7C13">
        <w:rPr>
          <w:sz w:val="28"/>
          <w:szCs w:val="28"/>
        </w:rPr>
        <w:t>ниципальном районе» муниципальной программы «Развитие образования, молодежной политики и спорта в Шимском муниципальном районе» в 2018 году</w:t>
      </w:r>
      <w:r w:rsidR="007E7C13" w:rsidRPr="007E7C13">
        <w:rPr>
          <w:sz w:val="28"/>
          <w:szCs w:val="28"/>
        </w:rPr>
        <w:t xml:space="preserve"> </w:t>
      </w:r>
      <w:r w:rsidRPr="007E7C13">
        <w:rPr>
          <w:sz w:val="28"/>
          <w:szCs w:val="28"/>
        </w:rPr>
        <w:t>Главе Шимского муниципального района.</w:t>
      </w:r>
    </w:p>
    <w:p w:rsidR="000723AF" w:rsidRDefault="000723AF" w:rsidP="000723AF">
      <w:pPr>
        <w:pStyle w:val="6"/>
        <w:spacing w:before="0"/>
        <w:ind w:right="-104" w:firstLine="0"/>
        <w:rPr>
          <w:b/>
        </w:rPr>
      </w:pPr>
    </w:p>
    <w:p w:rsidR="000723AF" w:rsidRDefault="000723AF" w:rsidP="000723AF">
      <w:pPr>
        <w:pStyle w:val="6"/>
        <w:spacing w:before="0"/>
        <w:ind w:right="-104" w:firstLine="0"/>
      </w:pPr>
      <w:r>
        <w:rPr>
          <w:b/>
        </w:rPr>
        <w:t>3</w:t>
      </w:r>
      <w:r w:rsidRPr="00F35589">
        <w:rPr>
          <w:b/>
        </w:rPr>
        <w:t>.</w:t>
      </w:r>
      <w:r>
        <w:t xml:space="preserve"> В целях правовой оценки установленных нарушений отчет о результатах контрольного мероприятия направить в Прокуратуру Шимского района.</w:t>
      </w:r>
    </w:p>
    <w:p w:rsidR="000723AF" w:rsidRPr="00C15860" w:rsidRDefault="000723AF" w:rsidP="000723AF">
      <w:pPr>
        <w:jc w:val="center"/>
        <w:rPr>
          <w:b/>
          <w:sz w:val="28"/>
          <w:szCs w:val="28"/>
        </w:rPr>
      </w:pPr>
    </w:p>
    <w:p w:rsidR="00C15860" w:rsidRPr="007E7C13" w:rsidRDefault="00C15860" w:rsidP="00C15860">
      <w:pPr>
        <w:jc w:val="center"/>
        <w:rPr>
          <w:b/>
          <w:sz w:val="28"/>
          <w:szCs w:val="28"/>
        </w:rPr>
      </w:pPr>
    </w:p>
    <w:p w:rsidR="00147155" w:rsidRDefault="00147155"/>
    <w:p w:rsidR="000422D9" w:rsidRPr="00BB6023" w:rsidRDefault="000422D9" w:rsidP="000422D9">
      <w:pPr>
        <w:rPr>
          <w:sz w:val="28"/>
          <w:szCs w:val="28"/>
        </w:rPr>
      </w:pPr>
      <w:r w:rsidRPr="00BB6023">
        <w:rPr>
          <w:sz w:val="28"/>
          <w:szCs w:val="28"/>
        </w:rPr>
        <w:t xml:space="preserve">Председатель Контрольно-счётной палаты </w:t>
      </w:r>
    </w:p>
    <w:p w:rsidR="000422D9" w:rsidRPr="00BB6023" w:rsidRDefault="000422D9" w:rsidP="000422D9">
      <w:pPr>
        <w:rPr>
          <w:sz w:val="28"/>
          <w:szCs w:val="28"/>
        </w:rPr>
      </w:pPr>
      <w:r w:rsidRPr="00BB6023">
        <w:rPr>
          <w:sz w:val="28"/>
          <w:szCs w:val="28"/>
        </w:rPr>
        <w:t>Шимского муниципального района                                           С.Н.</w:t>
      </w:r>
      <w:r>
        <w:rPr>
          <w:sz w:val="28"/>
          <w:szCs w:val="28"/>
        </w:rPr>
        <w:t xml:space="preserve"> </w:t>
      </w:r>
      <w:r w:rsidRPr="00BB6023">
        <w:rPr>
          <w:sz w:val="28"/>
          <w:szCs w:val="28"/>
        </w:rPr>
        <w:t>Никифорова</w:t>
      </w:r>
    </w:p>
    <w:p w:rsidR="000422D9" w:rsidRPr="00BB6023" w:rsidRDefault="000422D9" w:rsidP="000422D9">
      <w:pPr>
        <w:rPr>
          <w:sz w:val="28"/>
          <w:szCs w:val="28"/>
        </w:rPr>
      </w:pPr>
    </w:p>
    <w:p w:rsidR="00147155" w:rsidRDefault="00147155"/>
    <w:p w:rsidR="00147155" w:rsidRDefault="00147155"/>
    <w:p w:rsidR="00147155" w:rsidRDefault="00147155"/>
    <w:p w:rsidR="00147155" w:rsidRDefault="00147155"/>
    <w:p w:rsidR="00147155" w:rsidRDefault="00147155"/>
    <w:p w:rsidR="00147155" w:rsidRDefault="00147155"/>
    <w:p w:rsidR="00147155" w:rsidRDefault="00147155"/>
    <w:p w:rsidR="000422D9" w:rsidRDefault="000422D9"/>
    <w:sectPr w:rsidR="000422D9" w:rsidSect="00D81F7F">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C1" w:rsidRDefault="007B7EC1" w:rsidP="00996629">
      <w:r>
        <w:separator/>
      </w:r>
    </w:p>
  </w:endnote>
  <w:endnote w:type="continuationSeparator" w:id="0">
    <w:p w:rsidR="007B7EC1" w:rsidRDefault="007B7EC1" w:rsidP="0099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C1" w:rsidRDefault="007B7EC1" w:rsidP="00996629">
      <w:r>
        <w:separator/>
      </w:r>
    </w:p>
  </w:footnote>
  <w:footnote w:type="continuationSeparator" w:id="0">
    <w:p w:rsidR="007B7EC1" w:rsidRDefault="007B7EC1" w:rsidP="0099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8165"/>
    </w:sdtPr>
    <w:sdtEndPr/>
    <w:sdtContent>
      <w:p w:rsidR="0059254C" w:rsidRDefault="007B7EC1">
        <w:pPr>
          <w:pStyle w:val="a3"/>
          <w:jc w:val="center"/>
        </w:pPr>
        <w:r>
          <w:fldChar w:fldCharType="begin"/>
        </w:r>
        <w:r>
          <w:instrText xml:space="preserve"> PAGE   \* MERGEFORMAT </w:instrText>
        </w:r>
        <w:r>
          <w:fldChar w:fldCharType="separate"/>
        </w:r>
        <w:r w:rsidR="00FA2FF5">
          <w:rPr>
            <w:noProof/>
          </w:rPr>
          <w:t>13</w:t>
        </w:r>
        <w:r>
          <w:rPr>
            <w:noProof/>
          </w:rPr>
          <w:fldChar w:fldCharType="end"/>
        </w:r>
      </w:p>
    </w:sdtContent>
  </w:sdt>
  <w:p w:rsidR="0059254C" w:rsidRDefault="005925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E48"/>
    <w:multiLevelType w:val="hybridMultilevel"/>
    <w:tmpl w:val="871EEE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A0AA6"/>
    <w:multiLevelType w:val="hybridMultilevel"/>
    <w:tmpl w:val="DB1C4200"/>
    <w:lvl w:ilvl="0" w:tplc="3AA41DA0">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
    <w:nsid w:val="0BBF3F67"/>
    <w:multiLevelType w:val="hybridMultilevel"/>
    <w:tmpl w:val="BD723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D00AB"/>
    <w:multiLevelType w:val="hybridMultilevel"/>
    <w:tmpl w:val="A4C6D144"/>
    <w:lvl w:ilvl="0" w:tplc="359C31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754A78"/>
    <w:multiLevelType w:val="hybridMultilevel"/>
    <w:tmpl w:val="1220D996"/>
    <w:lvl w:ilvl="0" w:tplc="6C6CD00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FF342E"/>
    <w:multiLevelType w:val="hybridMultilevel"/>
    <w:tmpl w:val="751077AC"/>
    <w:lvl w:ilvl="0" w:tplc="7D1C2FE2">
      <w:start w:val="1"/>
      <w:numFmt w:val="decimal"/>
      <w:lvlText w:val="%1."/>
      <w:lvlJc w:val="left"/>
      <w:pPr>
        <w:ind w:left="1422" w:hanging="855"/>
      </w:pPr>
      <w:rPr>
        <w:rFonts w:hint="default"/>
        <w:color w:val="auto"/>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3D0F90"/>
    <w:multiLevelType w:val="hybridMultilevel"/>
    <w:tmpl w:val="81563F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B5164"/>
    <w:multiLevelType w:val="hybridMultilevel"/>
    <w:tmpl w:val="371EED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155A1"/>
    <w:multiLevelType w:val="hybridMultilevel"/>
    <w:tmpl w:val="753E3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A2948"/>
    <w:multiLevelType w:val="hybridMultilevel"/>
    <w:tmpl w:val="AEDE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9133D"/>
    <w:multiLevelType w:val="hybridMultilevel"/>
    <w:tmpl w:val="01B4A4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6B70F1"/>
    <w:multiLevelType w:val="hybridMultilevel"/>
    <w:tmpl w:val="367483A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2">
    <w:nsid w:val="2EF12039"/>
    <w:multiLevelType w:val="hybridMultilevel"/>
    <w:tmpl w:val="1E562572"/>
    <w:lvl w:ilvl="0" w:tplc="954AA13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3">
    <w:nsid w:val="3B503A6F"/>
    <w:multiLevelType w:val="hybridMultilevel"/>
    <w:tmpl w:val="C87E36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440DA9"/>
    <w:multiLevelType w:val="hybridMultilevel"/>
    <w:tmpl w:val="3F667C4C"/>
    <w:lvl w:ilvl="0" w:tplc="8DE2B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DB1282"/>
    <w:multiLevelType w:val="hybridMultilevel"/>
    <w:tmpl w:val="46024182"/>
    <w:lvl w:ilvl="0" w:tplc="1316A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084318"/>
    <w:multiLevelType w:val="hybridMultilevel"/>
    <w:tmpl w:val="35289680"/>
    <w:lvl w:ilvl="0" w:tplc="18000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79201A9"/>
    <w:multiLevelType w:val="hybridMultilevel"/>
    <w:tmpl w:val="09DC7746"/>
    <w:lvl w:ilvl="0" w:tplc="B6AED9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3F2C8F"/>
    <w:multiLevelType w:val="hybridMultilevel"/>
    <w:tmpl w:val="96BC3890"/>
    <w:lvl w:ilvl="0" w:tplc="FF5C053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9">
    <w:nsid w:val="59710F56"/>
    <w:multiLevelType w:val="hybridMultilevel"/>
    <w:tmpl w:val="3926C3A0"/>
    <w:lvl w:ilvl="0" w:tplc="2A765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8F32C3"/>
    <w:multiLevelType w:val="hybridMultilevel"/>
    <w:tmpl w:val="4CE8D0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4506569"/>
    <w:multiLevelType w:val="hybridMultilevel"/>
    <w:tmpl w:val="ABD47930"/>
    <w:lvl w:ilvl="0" w:tplc="BCF8FDB4">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B3D31B9"/>
    <w:multiLevelType w:val="hybridMultilevel"/>
    <w:tmpl w:val="8F0C514E"/>
    <w:lvl w:ilvl="0" w:tplc="6F80FDC2">
      <w:start w:val="1"/>
      <w:numFmt w:val="decimal"/>
      <w:lvlText w:val="%1."/>
      <w:lvlJc w:val="left"/>
      <w:pPr>
        <w:ind w:left="580" w:hanging="40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11"/>
  </w:num>
  <w:num w:numId="2">
    <w:abstractNumId w:val="10"/>
  </w:num>
  <w:num w:numId="3">
    <w:abstractNumId w:val="20"/>
  </w:num>
  <w:num w:numId="4">
    <w:abstractNumId w:val="13"/>
  </w:num>
  <w:num w:numId="5">
    <w:abstractNumId w:val="14"/>
  </w:num>
  <w:num w:numId="6">
    <w:abstractNumId w:val="2"/>
  </w:num>
  <w:num w:numId="7">
    <w:abstractNumId w:val="1"/>
  </w:num>
  <w:num w:numId="8">
    <w:abstractNumId w:val="12"/>
  </w:num>
  <w:num w:numId="9">
    <w:abstractNumId w:val="17"/>
  </w:num>
  <w:num w:numId="10">
    <w:abstractNumId w:val="8"/>
  </w:num>
  <w:num w:numId="11">
    <w:abstractNumId w:val="15"/>
  </w:num>
  <w:num w:numId="12">
    <w:abstractNumId w:val="18"/>
  </w:num>
  <w:num w:numId="13">
    <w:abstractNumId w:val="3"/>
  </w:num>
  <w:num w:numId="14">
    <w:abstractNumId w:val="5"/>
  </w:num>
  <w:num w:numId="15">
    <w:abstractNumId w:val="4"/>
  </w:num>
  <w:num w:numId="16">
    <w:abstractNumId w:val="9"/>
  </w:num>
  <w:num w:numId="17">
    <w:abstractNumId w:val="16"/>
  </w:num>
  <w:num w:numId="18">
    <w:abstractNumId w:val="19"/>
  </w:num>
  <w:num w:numId="19">
    <w:abstractNumId w:val="7"/>
  </w:num>
  <w:num w:numId="20">
    <w:abstractNumId w:val="0"/>
  </w:num>
  <w:num w:numId="21">
    <w:abstractNumId w:val="6"/>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E589D"/>
    <w:rsid w:val="00000373"/>
    <w:rsid w:val="00000E85"/>
    <w:rsid w:val="00001A4F"/>
    <w:rsid w:val="00002F3B"/>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1619"/>
    <w:rsid w:val="00032200"/>
    <w:rsid w:val="000329D5"/>
    <w:rsid w:val="00032A91"/>
    <w:rsid w:val="0004187E"/>
    <w:rsid w:val="000422D9"/>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23AF"/>
    <w:rsid w:val="00073CEF"/>
    <w:rsid w:val="00080AD1"/>
    <w:rsid w:val="00082487"/>
    <w:rsid w:val="00082A1D"/>
    <w:rsid w:val="00090C6D"/>
    <w:rsid w:val="000932C5"/>
    <w:rsid w:val="00095CD6"/>
    <w:rsid w:val="000A35FE"/>
    <w:rsid w:val="000A4542"/>
    <w:rsid w:val="000A4D9E"/>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D7359"/>
    <w:rsid w:val="000E15E7"/>
    <w:rsid w:val="000E1E65"/>
    <w:rsid w:val="000E345A"/>
    <w:rsid w:val="000E3690"/>
    <w:rsid w:val="000E497C"/>
    <w:rsid w:val="000E5465"/>
    <w:rsid w:val="000E6B2A"/>
    <w:rsid w:val="000E7941"/>
    <w:rsid w:val="000F0148"/>
    <w:rsid w:val="000F0EE9"/>
    <w:rsid w:val="000F1876"/>
    <w:rsid w:val="000F56EC"/>
    <w:rsid w:val="000F5FB8"/>
    <w:rsid w:val="001024F6"/>
    <w:rsid w:val="00104531"/>
    <w:rsid w:val="00110F0A"/>
    <w:rsid w:val="001112C0"/>
    <w:rsid w:val="00111A24"/>
    <w:rsid w:val="001126BB"/>
    <w:rsid w:val="00114635"/>
    <w:rsid w:val="00114C4E"/>
    <w:rsid w:val="00114EDD"/>
    <w:rsid w:val="0011561A"/>
    <w:rsid w:val="00120C90"/>
    <w:rsid w:val="0012312F"/>
    <w:rsid w:val="001272E6"/>
    <w:rsid w:val="00127DB7"/>
    <w:rsid w:val="0013292D"/>
    <w:rsid w:val="00135072"/>
    <w:rsid w:val="001355A2"/>
    <w:rsid w:val="00135A88"/>
    <w:rsid w:val="0013623D"/>
    <w:rsid w:val="00136F47"/>
    <w:rsid w:val="001430A3"/>
    <w:rsid w:val="00147155"/>
    <w:rsid w:val="00147746"/>
    <w:rsid w:val="0015543F"/>
    <w:rsid w:val="00155FBC"/>
    <w:rsid w:val="00161168"/>
    <w:rsid w:val="00162575"/>
    <w:rsid w:val="001674DA"/>
    <w:rsid w:val="00170743"/>
    <w:rsid w:val="0017117E"/>
    <w:rsid w:val="00172D08"/>
    <w:rsid w:val="00173202"/>
    <w:rsid w:val="0017401D"/>
    <w:rsid w:val="00174296"/>
    <w:rsid w:val="001755DC"/>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039"/>
    <w:rsid w:val="001A5E1A"/>
    <w:rsid w:val="001A6B98"/>
    <w:rsid w:val="001B0065"/>
    <w:rsid w:val="001B1646"/>
    <w:rsid w:val="001B23AC"/>
    <w:rsid w:val="001B57D3"/>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00E"/>
    <w:rsid w:val="001F4A6C"/>
    <w:rsid w:val="001F519C"/>
    <w:rsid w:val="001F7F31"/>
    <w:rsid w:val="00201C3D"/>
    <w:rsid w:val="0020623B"/>
    <w:rsid w:val="00207F88"/>
    <w:rsid w:val="00210960"/>
    <w:rsid w:val="0021099F"/>
    <w:rsid w:val="00210CCB"/>
    <w:rsid w:val="00212156"/>
    <w:rsid w:val="0021243F"/>
    <w:rsid w:val="00214EEC"/>
    <w:rsid w:val="0021674A"/>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94E"/>
    <w:rsid w:val="00263A9F"/>
    <w:rsid w:val="00265129"/>
    <w:rsid w:val="00265181"/>
    <w:rsid w:val="002702D0"/>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1996"/>
    <w:rsid w:val="00352B61"/>
    <w:rsid w:val="00353298"/>
    <w:rsid w:val="00353CB6"/>
    <w:rsid w:val="0035422D"/>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16B8"/>
    <w:rsid w:val="003A42F8"/>
    <w:rsid w:val="003A53A0"/>
    <w:rsid w:val="003A5A81"/>
    <w:rsid w:val="003A69B5"/>
    <w:rsid w:val="003A7148"/>
    <w:rsid w:val="003B09A3"/>
    <w:rsid w:val="003B17C5"/>
    <w:rsid w:val="003B2789"/>
    <w:rsid w:val="003B33D0"/>
    <w:rsid w:val="003B636A"/>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0615"/>
    <w:rsid w:val="004026F8"/>
    <w:rsid w:val="00403738"/>
    <w:rsid w:val="0040541B"/>
    <w:rsid w:val="00405961"/>
    <w:rsid w:val="00405A2A"/>
    <w:rsid w:val="00406556"/>
    <w:rsid w:val="00406B09"/>
    <w:rsid w:val="00412DFC"/>
    <w:rsid w:val="00412E77"/>
    <w:rsid w:val="00416100"/>
    <w:rsid w:val="00420241"/>
    <w:rsid w:val="00420A9E"/>
    <w:rsid w:val="00420D96"/>
    <w:rsid w:val="00421310"/>
    <w:rsid w:val="00422A97"/>
    <w:rsid w:val="00425745"/>
    <w:rsid w:val="004261CD"/>
    <w:rsid w:val="004267BE"/>
    <w:rsid w:val="00427D6F"/>
    <w:rsid w:val="004312D0"/>
    <w:rsid w:val="00432233"/>
    <w:rsid w:val="00433AA8"/>
    <w:rsid w:val="0043406C"/>
    <w:rsid w:val="004348EA"/>
    <w:rsid w:val="00436DAC"/>
    <w:rsid w:val="00437164"/>
    <w:rsid w:val="00440E86"/>
    <w:rsid w:val="004418E0"/>
    <w:rsid w:val="00442232"/>
    <w:rsid w:val="00442E13"/>
    <w:rsid w:val="004435AA"/>
    <w:rsid w:val="00443C78"/>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0B90"/>
    <w:rsid w:val="004A5A5A"/>
    <w:rsid w:val="004A7B64"/>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37335"/>
    <w:rsid w:val="0054051D"/>
    <w:rsid w:val="00544B23"/>
    <w:rsid w:val="00545D98"/>
    <w:rsid w:val="00546D23"/>
    <w:rsid w:val="00547B8F"/>
    <w:rsid w:val="0055164B"/>
    <w:rsid w:val="0055283B"/>
    <w:rsid w:val="00554699"/>
    <w:rsid w:val="00560827"/>
    <w:rsid w:val="005625E1"/>
    <w:rsid w:val="005634D3"/>
    <w:rsid w:val="0057019A"/>
    <w:rsid w:val="00570684"/>
    <w:rsid w:val="005707D4"/>
    <w:rsid w:val="00570AE5"/>
    <w:rsid w:val="00570B81"/>
    <w:rsid w:val="00572E50"/>
    <w:rsid w:val="005765F4"/>
    <w:rsid w:val="005773E7"/>
    <w:rsid w:val="00584BE5"/>
    <w:rsid w:val="00590F91"/>
    <w:rsid w:val="005924C9"/>
    <w:rsid w:val="0059254C"/>
    <w:rsid w:val="00595512"/>
    <w:rsid w:val="00595919"/>
    <w:rsid w:val="005A2D12"/>
    <w:rsid w:val="005A4606"/>
    <w:rsid w:val="005A6A9C"/>
    <w:rsid w:val="005A70BB"/>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E7BB0"/>
    <w:rsid w:val="005F1351"/>
    <w:rsid w:val="005F3A36"/>
    <w:rsid w:val="005F57D4"/>
    <w:rsid w:val="005F5DE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0F13"/>
    <w:rsid w:val="006C1728"/>
    <w:rsid w:val="006C2280"/>
    <w:rsid w:val="006C57CA"/>
    <w:rsid w:val="006C6E96"/>
    <w:rsid w:val="006C716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693A"/>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3ED3"/>
    <w:rsid w:val="00744FDC"/>
    <w:rsid w:val="00745006"/>
    <w:rsid w:val="00746F56"/>
    <w:rsid w:val="0074725A"/>
    <w:rsid w:val="007475B9"/>
    <w:rsid w:val="007477F0"/>
    <w:rsid w:val="00751815"/>
    <w:rsid w:val="007540AE"/>
    <w:rsid w:val="00754582"/>
    <w:rsid w:val="0075474B"/>
    <w:rsid w:val="00755190"/>
    <w:rsid w:val="00757071"/>
    <w:rsid w:val="00760D02"/>
    <w:rsid w:val="0076171D"/>
    <w:rsid w:val="00764A39"/>
    <w:rsid w:val="00765461"/>
    <w:rsid w:val="00765FB3"/>
    <w:rsid w:val="007677E0"/>
    <w:rsid w:val="00772391"/>
    <w:rsid w:val="00772438"/>
    <w:rsid w:val="007726A5"/>
    <w:rsid w:val="007731FF"/>
    <w:rsid w:val="007765CA"/>
    <w:rsid w:val="00776604"/>
    <w:rsid w:val="00777F4C"/>
    <w:rsid w:val="00780EBD"/>
    <w:rsid w:val="00786334"/>
    <w:rsid w:val="0079112D"/>
    <w:rsid w:val="0079116A"/>
    <w:rsid w:val="00792214"/>
    <w:rsid w:val="00794D2A"/>
    <w:rsid w:val="007953F5"/>
    <w:rsid w:val="00796267"/>
    <w:rsid w:val="00796A42"/>
    <w:rsid w:val="00796B64"/>
    <w:rsid w:val="007A1108"/>
    <w:rsid w:val="007A59CB"/>
    <w:rsid w:val="007A648B"/>
    <w:rsid w:val="007A7BB0"/>
    <w:rsid w:val="007B1A3E"/>
    <w:rsid w:val="007B20D2"/>
    <w:rsid w:val="007B326F"/>
    <w:rsid w:val="007B32BD"/>
    <w:rsid w:val="007B65B6"/>
    <w:rsid w:val="007B6699"/>
    <w:rsid w:val="007B6A31"/>
    <w:rsid w:val="007B7EC1"/>
    <w:rsid w:val="007C178B"/>
    <w:rsid w:val="007C75DD"/>
    <w:rsid w:val="007D2699"/>
    <w:rsid w:val="007D37AC"/>
    <w:rsid w:val="007D42BD"/>
    <w:rsid w:val="007D6A9B"/>
    <w:rsid w:val="007D7CBD"/>
    <w:rsid w:val="007E2F2D"/>
    <w:rsid w:val="007E4359"/>
    <w:rsid w:val="007E5422"/>
    <w:rsid w:val="007E6815"/>
    <w:rsid w:val="007E7C13"/>
    <w:rsid w:val="007F2782"/>
    <w:rsid w:val="007F3500"/>
    <w:rsid w:val="007F4C33"/>
    <w:rsid w:val="007F75E2"/>
    <w:rsid w:val="007F7BC3"/>
    <w:rsid w:val="00802532"/>
    <w:rsid w:val="00803859"/>
    <w:rsid w:val="00811E67"/>
    <w:rsid w:val="008130A9"/>
    <w:rsid w:val="008158F8"/>
    <w:rsid w:val="00815EFB"/>
    <w:rsid w:val="00816846"/>
    <w:rsid w:val="0081730B"/>
    <w:rsid w:val="00817E59"/>
    <w:rsid w:val="0082125F"/>
    <w:rsid w:val="00823CBB"/>
    <w:rsid w:val="00827872"/>
    <w:rsid w:val="008336C2"/>
    <w:rsid w:val="008344D8"/>
    <w:rsid w:val="0083508D"/>
    <w:rsid w:val="008401F4"/>
    <w:rsid w:val="008413CC"/>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442D"/>
    <w:rsid w:val="0087579B"/>
    <w:rsid w:val="00883043"/>
    <w:rsid w:val="00887CE9"/>
    <w:rsid w:val="00895B2D"/>
    <w:rsid w:val="0089765B"/>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10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376C7"/>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67C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662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6205"/>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3C54"/>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75C1D"/>
    <w:rsid w:val="00A76F85"/>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6F4A"/>
    <w:rsid w:val="00AC76AE"/>
    <w:rsid w:val="00AC7C76"/>
    <w:rsid w:val="00AD5447"/>
    <w:rsid w:val="00AE4294"/>
    <w:rsid w:val="00AE45DC"/>
    <w:rsid w:val="00AE7A64"/>
    <w:rsid w:val="00AE7D3F"/>
    <w:rsid w:val="00AF1D69"/>
    <w:rsid w:val="00B01CB5"/>
    <w:rsid w:val="00B01F3B"/>
    <w:rsid w:val="00B0395B"/>
    <w:rsid w:val="00B03D9C"/>
    <w:rsid w:val="00B0411C"/>
    <w:rsid w:val="00B105F8"/>
    <w:rsid w:val="00B11C73"/>
    <w:rsid w:val="00B124C2"/>
    <w:rsid w:val="00B12706"/>
    <w:rsid w:val="00B13974"/>
    <w:rsid w:val="00B13C04"/>
    <w:rsid w:val="00B140EE"/>
    <w:rsid w:val="00B1590E"/>
    <w:rsid w:val="00B1790C"/>
    <w:rsid w:val="00B2036B"/>
    <w:rsid w:val="00B210EB"/>
    <w:rsid w:val="00B229D3"/>
    <w:rsid w:val="00B22FDA"/>
    <w:rsid w:val="00B232B3"/>
    <w:rsid w:val="00B24173"/>
    <w:rsid w:val="00B25727"/>
    <w:rsid w:val="00B26520"/>
    <w:rsid w:val="00B329EA"/>
    <w:rsid w:val="00B3408D"/>
    <w:rsid w:val="00B35632"/>
    <w:rsid w:val="00B358AD"/>
    <w:rsid w:val="00B37222"/>
    <w:rsid w:val="00B406DA"/>
    <w:rsid w:val="00B40859"/>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87D45"/>
    <w:rsid w:val="00B903F7"/>
    <w:rsid w:val="00B9108C"/>
    <w:rsid w:val="00B91663"/>
    <w:rsid w:val="00B93D03"/>
    <w:rsid w:val="00B93F6E"/>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C72F6"/>
    <w:rsid w:val="00BD15DB"/>
    <w:rsid w:val="00BD31B5"/>
    <w:rsid w:val="00BD3A0A"/>
    <w:rsid w:val="00BD5895"/>
    <w:rsid w:val="00BD73D1"/>
    <w:rsid w:val="00BD7B68"/>
    <w:rsid w:val="00BE0661"/>
    <w:rsid w:val="00BE390D"/>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5860"/>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97DCB"/>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2475"/>
    <w:rsid w:val="00CE3C07"/>
    <w:rsid w:val="00CE5C30"/>
    <w:rsid w:val="00CE6971"/>
    <w:rsid w:val="00CF06CD"/>
    <w:rsid w:val="00CF077F"/>
    <w:rsid w:val="00CF0ABB"/>
    <w:rsid w:val="00CF15E7"/>
    <w:rsid w:val="00CF1B63"/>
    <w:rsid w:val="00CF21B2"/>
    <w:rsid w:val="00CF235B"/>
    <w:rsid w:val="00CF2AD4"/>
    <w:rsid w:val="00CF4CDD"/>
    <w:rsid w:val="00CF5E6A"/>
    <w:rsid w:val="00CF6B7E"/>
    <w:rsid w:val="00CF6C5B"/>
    <w:rsid w:val="00CF6CF8"/>
    <w:rsid w:val="00D01320"/>
    <w:rsid w:val="00D03149"/>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082"/>
    <w:rsid w:val="00D31752"/>
    <w:rsid w:val="00D3369D"/>
    <w:rsid w:val="00D36A57"/>
    <w:rsid w:val="00D41E6F"/>
    <w:rsid w:val="00D42773"/>
    <w:rsid w:val="00D42BF8"/>
    <w:rsid w:val="00D437DE"/>
    <w:rsid w:val="00D43FB8"/>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3DE9"/>
    <w:rsid w:val="00D75DEC"/>
    <w:rsid w:val="00D75FA7"/>
    <w:rsid w:val="00D76968"/>
    <w:rsid w:val="00D8144F"/>
    <w:rsid w:val="00D81F7F"/>
    <w:rsid w:val="00D82D04"/>
    <w:rsid w:val="00D83DB1"/>
    <w:rsid w:val="00D93C40"/>
    <w:rsid w:val="00D93CF1"/>
    <w:rsid w:val="00D945B8"/>
    <w:rsid w:val="00D94F1A"/>
    <w:rsid w:val="00D959FF"/>
    <w:rsid w:val="00D960EE"/>
    <w:rsid w:val="00D962F9"/>
    <w:rsid w:val="00DA0A0E"/>
    <w:rsid w:val="00DA0A39"/>
    <w:rsid w:val="00DA397C"/>
    <w:rsid w:val="00DA57F0"/>
    <w:rsid w:val="00DA7A5E"/>
    <w:rsid w:val="00DB049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2B50"/>
    <w:rsid w:val="00DD4CF1"/>
    <w:rsid w:val="00DD6A4F"/>
    <w:rsid w:val="00DE5767"/>
    <w:rsid w:val="00DE589D"/>
    <w:rsid w:val="00DF2CB4"/>
    <w:rsid w:val="00DF677C"/>
    <w:rsid w:val="00DF6882"/>
    <w:rsid w:val="00E0181F"/>
    <w:rsid w:val="00E01E36"/>
    <w:rsid w:val="00E02AC8"/>
    <w:rsid w:val="00E06F02"/>
    <w:rsid w:val="00E107C0"/>
    <w:rsid w:val="00E13014"/>
    <w:rsid w:val="00E140DD"/>
    <w:rsid w:val="00E16024"/>
    <w:rsid w:val="00E16BEA"/>
    <w:rsid w:val="00E212FF"/>
    <w:rsid w:val="00E25C12"/>
    <w:rsid w:val="00E311FB"/>
    <w:rsid w:val="00E31D80"/>
    <w:rsid w:val="00E35750"/>
    <w:rsid w:val="00E36591"/>
    <w:rsid w:val="00E47953"/>
    <w:rsid w:val="00E501FB"/>
    <w:rsid w:val="00E518CC"/>
    <w:rsid w:val="00E52215"/>
    <w:rsid w:val="00E55B19"/>
    <w:rsid w:val="00E567FF"/>
    <w:rsid w:val="00E57047"/>
    <w:rsid w:val="00E5739C"/>
    <w:rsid w:val="00E57AD8"/>
    <w:rsid w:val="00E57B29"/>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1B55"/>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E73F9"/>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35589"/>
    <w:rsid w:val="00F35FA3"/>
    <w:rsid w:val="00F40AF7"/>
    <w:rsid w:val="00F42C8C"/>
    <w:rsid w:val="00F459BB"/>
    <w:rsid w:val="00F45DCD"/>
    <w:rsid w:val="00F47DA9"/>
    <w:rsid w:val="00F51167"/>
    <w:rsid w:val="00F51F5B"/>
    <w:rsid w:val="00F52391"/>
    <w:rsid w:val="00F53D6E"/>
    <w:rsid w:val="00F54567"/>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2FAE"/>
    <w:rsid w:val="00F94CF4"/>
    <w:rsid w:val="00F95635"/>
    <w:rsid w:val="00F96EA6"/>
    <w:rsid w:val="00F974B2"/>
    <w:rsid w:val="00FA133D"/>
    <w:rsid w:val="00FA2FF5"/>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589D"/>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DE589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89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E589D"/>
    <w:rPr>
      <w:rFonts w:ascii="Arial" w:eastAsia="Times New Roman" w:hAnsi="Arial" w:cs="Times New Roman"/>
      <w:b/>
      <w:bCs/>
      <w:i/>
      <w:iCs/>
      <w:sz w:val="28"/>
      <w:szCs w:val="28"/>
    </w:rPr>
  </w:style>
  <w:style w:type="paragraph" w:styleId="a3">
    <w:name w:val="header"/>
    <w:basedOn w:val="a"/>
    <w:link w:val="a4"/>
    <w:uiPriority w:val="99"/>
    <w:rsid w:val="00DE589D"/>
    <w:pPr>
      <w:tabs>
        <w:tab w:val="center" w:pos="4677"/>
        <w:tab w:val="right" w:pos="9355"/>
      </w:tabs>
    </w:pPr>
  </w:style>
  <w:style w:type="character" w:customStyle="1" w:styleId="a4">
    <w:name w:val="Верхний колонтитул Знак"/>
    <w:basedOn w:val="a0"/>
    <w:link w:val="a3"/>
    <w:uiPriority w:val="99"/>
    <w:rsid w:val="00DE589D"/>
    <w:rPr>
      <w:rFonts w:ascii="Times New Roman" w:eastAsia="Times New Roman" w:hAnsi="Times New Roman" w:cs="Times New Roman"/>
      <w:sz w:val="24"/>
      <w:szCs w:val="24"/>
    </w:rPr>
  </w:style>
  <w:style w:type="character" w:styleId="a5">
    <w:name w:val="page number"/>
    <w:basedOn w:val="a0"/>
    <w:rsid w:val="00DE589D"/>
  </w:style>
  <w:style w:type="character" w:styleId="a6">
    <w:name w:val="Hyperlink"/>
    <w:uiPriority w:val="99"/>
    <w:rsid w:val="00DE589D"/>
    <w:rPr>
      <w:color w:val="0000FF"/>
      <w:u w:val="single"/>
    </w:rPr>
  </w:style>
  <w:style w:type="paragraph" w:styleId="a7">
    <w:name w:val="List Paragraph"/>
    <w:basedOn w:val="a"/>
    <w:qFormat/>
    <w:rsid w:val="00DE589D"/>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rsid w:val="00DE589D"/>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rsid w:val="00DE589D"/>
    <w:pPr>
      <w:spacing w:before="100" w:beforeAutospacing="1" w:after="115"/>
    </w:pPr>
    <w:rPr>
      <w:color w:val="000000"/>
    </w:rPr>
  </w:style>
  <w:style w:type="paragraph" w:styleId="a9">
    <w:name w:val="Body Text"/>
    <w:basedOn w:val="a"/>
    <w:link w:val="aa"/>
    <w:rsid w:val="00DE589D"/>
    <w:pPr>
      <w:spacing w:after="120"/>
    </w:pPr>
  </w:style>
  <w:style w:type="character" w:customStyle="1" w:styleId="aa">
    <w:name w:val="Основной текст Знак"/>
    <w:basedOn w:val="a0"/>
    <w:link w:val="a9"/>
    <w:rsid w:val="00DE589D"/>
    <w:rPr>
      <w:rFonts w:ascii="Times New Roman" w:eastAsia="Times New Roman" w:hAnsi="Times New Roman" w:cs="Times New Roman"/>
      <w:sz w:val="24"/>
      <w:szCs w:val="24"/>
      <w:lang w:eastAsia="ru-RU"/>
    </w:rPr>
  </w:style>
  <w:style w:type="paragraph" w:styleId="3">
    <w:name w:val="Body Text 3"/>
    <w:basedOn w:val="a"/>
    <w:link w:val="30"/>
    <w:rsid w:val="00DE589D"/>
    <w:pPr>
      <w:spacing w:after="120"/>
    </w:pPr>
    <w:rPr>
      <w:sz w:val="16"/>
      <w:szCs w:val="16"/>
    </w:rPr>
  </w:style>
  <w:style w:type="character" w:customStyle="1" w:styleId="30">
    <w:name w:val="Основной текст 3 Знак"/>
    <w:basedOn w:val="a0"/>
    <w:link w:val="3"/>
    <w:rsid w:val="00DE589D"/>
    <w:rPr>
      <w:rFonts w:ascii="Times New Roman" w:eastAsia="Times New Roman" w:hAnsi="Times New Roman" w:cs="Times New Roman"/>
      <w:sz w:val="16"/>
      <w:szCs w:val="16"/>
    </w:rPr>
  </w:style>
  <w:style w:type="paragraph" w:customStyle="1" w:styleId="ConsPlusCell">
    <w:name w:val="ConsPlusCell"/>
    <w:uiPriority w:val="99"/>
    <w:rsid w:val="00DE589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DE5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alloon Text"/>
    <w:basedOn w:val="a"/>
    <w:link w:val="ac"/>
    <w:uiPriority w:val="99"/>
    <w:rsid w:val="00DE589D"/>
    <w:rPr>
      <w:rFonts w:ascii="Tahoma" w:hAnsi="Tahoma"/>
      <w:sz w:val="16"/>
      <w:szCs w:val="16"/>
    </w:rPr>
  </w:style>
  <w:style w:type="character" w:customStyle="1" w:styleId="ac">
    <w:name w:val="Текст выноски Знак"/>
    <w:basedOn w:val="a0"/>
    <w:link w:val="ab"/>
    <w:uiPriority w:val="99"/>
    <w:rsid w:val="00DE589D"/>
    <w:rPr>
      <w:rFonts w:ascii="Tahoma" w:eastAsia="Times New Roman" w:hAnsi="Tahoma" w:cs="Times New Roman"/>
      <w:sz w:val="16"/>
      <w:szCs w:val="16"/>
    </w:rPr>
  </w:style>
  <w:style w:type="paragraph" w:styleId="31">
    <w:name w:val="Body Text Indent 3"/>
    <w:basedOn w:val="a"/>
    <w:link w:val="32"/>
    <w:rsid w:val="00DE589D"/>
    <w:pPr>
      <w:spacing w:after="120"/>
      <w:ind w:left="283"/>
    </w:pPr>
    <w:rPr>
      <w:sz w:val="16"/>
      <w:szCs w:val="16"/>
    </w:rPr>
  </w:style>
  <w:style w:type="character" w:customStyle="1" w:styleId="32">
    <w:name w:val="Основной текст с отступом 3 Знак"/>
    <w:basedOn w:val="a0"/>
    <w:link w:val="31"/>
    <w:rsid w:val="00DE589D"/>
    <w:rPr>
      <w:rFonts w:ascii="Times New Roman" w:eastAsia="Times New Roman" w:hAnsi="Times New Roman" w:cs="Times New Roman"/>
      <w:sz w:val="16"/>
      <w:szCs w:val="16"/>
    </w:rPr>
  </w:style>
  <w:style w:type="paragraph" w:styleId="21">
    <w:name w:val="Body Text Indent 2"/>
    <w:basedOn w:val="a"/>
    <w:link w:val="22"/>
    <w:rsid w:val="00DE589D"/>
    <w:pPr>
      <w:spacing w:after="120" w:line="480" w:lineRule="auto"/>
      <w:ind w:left="283"/>
    </w:pPr>
  </w:style>
  <w:style w:type="character" w:customStyle="1" w:styleId="22">
    <w:name w:val="Основной текст с отступом 2 Знак"/>
    <w:basedOn w:val="a0"/>
    <w:link w:val="21"/>
    <w:rsid w:val="00DE589D"/>
    <w:rPr>
      <w:rFonts w:ascii="Times New Roman" w:eastAsia="Times New Roman" w:hAnsi="Times New Roman" w:cs="Times New Roman"/>
      <w:sz w:val="24"/>
      <w:szCs w:val="24"/>
    </w:rPr>
  </w:style>
  <w:style w:type="paragraph" w:customStyle="1" w:styleId="ConsPlusNormal">
    <w:name w:val="ConsPlusNormal"/>
    <w:link w:val="ConsPlusNormal0"/>
    <w:rsid w:val="00DE5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uiPriority w:val="20"/>
    <w:qFormat/>
    <w:rsid w:val="00DE589D"/>
    <w:rPr>
      <w:i/>
      <w:iCs/>
    </w:rPr>
  </w:style>
  <w:style w:type="character" w:customStyle="1" w:styleId="apple-converted-space">
    <w:name w:val="apple-converted-space"/>
    <w:rsid w:val="00DE589D"/>
  </w:style>
  <w:style w:type="character" w:customStyle="1" w:styleId="ConsPlusNormal0">
    <w:name w:val="ConsPlusNormal Знак"/>
    <w:link w:val="ConsPlusNormal"/>
    <w:locked/>
    <w:rsid w:val="00DE589D"/>
    <w:rPr>
      <w:rFonts w:ascii="Arial" w:eastAsia="Times New Roman" w:hAnsi="Arial" w:cs="Arial"/>
      <w:sz w:val="20"/>
      <w:szCs w:val="20"/>
      <w:lang w:eastAsia="ru-RU"/>
    </w:rPr>
  </w:style>
  <w:style w:type="paragraph" w:styleId="ae">
    <w:name w:val="Title"/>
    <w:basedOn w:val="a"/>
    <w:link w:val="af"/>
    <w:uiPriority w:val="99"/>
    <w:qFormat/>
    <w:rsid w:val="00DE589D"/>
    <w:pPr>
      <w:ind w:firstLine="708"/>
      <w:jc w:val="center"/>
    </w:pPr>
    <w:rPr>
      <w:sz w:val="32"/>
    </w:rPr>
  </w:style>
  <w:style w:type="character" w:customStyle="1" w:styleId="af">
    <w:name w:val="Название Знак"/>
    <w:basedOn w:val="a0"/>
    <w:link w:val="ae"/>
    <w:uiPriority w:val="99"/>
    <w:rsid w:val="00DE589D"/>
    <w:rPr>
      <w:rFonts w:ascii="Times New Roman" w:eastAsia="Times New Roman" w:hAnsi="Times New Roman" w:cs="Times New Roman"/>
      <w:sz w:val="32"/>
      <w:szCs w:val="24"/>
    </w:rPr>
  </w:style>
  <w:style w:type="character" w:customStyle="1" w:styleId="af0">
    <w:name w:val="Основной текст_"/>
    <w:link w:val="4"/>
    <w:rsid w:val="00DE589D"/>
    <w:rPr>
      <w:shd w:val="clear" w:color="auto" w:fill="FFFFFF"/>
    </w:rPr>
  </w:style>
  <w:style w:type="paragraph" w:customStyle="1" w:styleId="4">
    <w:name w:val="Основной текст4"/>
    <w:basedOn w:val="a"/>
    <w:link w:val="af0"/>
    <w:rsid w:val="00DE589D"/>
    <w:pPr>
      <w:widowControl w:val="0"/>
      <w:shd w:val="clear" w:color="auto" w:fill="FFFFFF"/>
      <w:spacing w:line="269" w:lineRule="exact"/>
      <w:ind w:hanging="380"/>
      <w:jc w:val="center"/>
    </w:pPr>
    <w:rPr>
      <w:rFonts w:asciiTheme="minorHAnsi" w:eastAsiaTheme="minorHAnsi" w:hAnsiTheme="minorHAnsi" w:cstheme="minorBidi"/>
      <w:sz w:val="22"/>
      <w:szCs w:val="22"/>
      <w:lang w:eastAsia="en-US"/>
    </w:rPr>
  </w:style>
  <w:style w:type="paragraph" w:customStyle="1" w:styleId="6">
    <w:name w:val="Акты 6 пт"/>
    <w:basedOn w:val="a"/>
    <w:uiPriority w:val="99"/>
    <w:rsid w:val="00DE589D"/>
    <w:pPr>
      <w:suppressAutoHyphens/>
      <w:spacing w:before="120"/>
      <w:ind w:firstLine="709"/>
      <w:jc w:val="both"/>
    </w:pPr>
    <w:rPr>
      <w:sz w:val="28"/>
      <w:szCs w:val="28"/>
      <w:lang w:eastAsia="zh-CN"/>
    </w:rPr>
  </w:style>
  <w:style w:type="paragraph" w:customStyle="1" w:styleId="af1">
    <w:name w:val="Стиль"/>
    <w:rsid w:val="00DE5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DE589D"/>
    <w:pPr>
      <w:tabs>
        <w:tab w:val="center" w:pos="4677"/>
        <w:tab w:val="right" w:pos="9355"/>
      </w:tabs>
      <w:spacing w:after="200" w:line="276" w:lineRule="auto"/>
    </w:pPr>
    <w:rPr>
      <w:rFonts w:ascii="Calibri" w:hAnsi="Calibri"/>
      <w:sz w:val="22"/>
      <w:szCs w:val="22"/>
    </w:rPr>
  </w:style>
  <w:style w:type="character" w:customStyle="1" w:styleId="af3">
    <w:name w:val="Нижний колонтитул Знак"/>
    <w:basedOn w:val="a0"/>
    <w:link w:val="af2"/>
    <w:uiPriority w:val="99"/>
    <w:rsid w:val="00DE589D"/>
    <w:rPr>
      <w:rFonts w:ascii="Calibri" w:eastAsia="Times New Roman" w:hAnsi="Calibri" w:cs="Times New Roman"/>
    </w:rPr>
  </w:style>
  <w:style w:type="paragraph" w:customStyle="1" w:styleId="af4">
    <w:name w:val="Знак Знак Знак"/>
    <w:basedOn w:val="a"/>
    <w:rsid w:val="00DE589D"/>
    <w:pPr>
      <w:spacing w:after="160" w:line="240" w:lineRule="exact"/>
    </w:pPr>
    <w:rPr>
      <w:rFonts w:ascii="Verdana" w:hAnsi="Verdana"/>
      <w:lang w:val="en-US"/>
    </w:rPr>
  </w:style>
  <w:style w:type="table" w:styleId="af5">
    <w:name w:val="Table Grid"/>
    <w:basedOn w:val="a1"/>
    <w:uiPriority w:val="59"/>
    <w:rsid w:val="00DE589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nhideWhenUsed/>
    <w:rsid w:val="00DE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E589D"/>
    <w:rPr>
      <w:rFonts w:ascii="Courier New" w:eastAsia="Times New Roman" w:hAnsi="Courier New" w:cs="Times New Roman"/>
      <w:sz w:val="20"/>
      <w:szCs w:val="20"/>
    </w:rPr>
  </w:style>
  <w:style w:type="paragraph" w:customStyle="1" w:styleId="af6">
    <w:name w:val="Знак"/>
    <w:basedOn w:val="a"/>
    <w:rsid w:val="00DE589D"/>
    <w:pPr>
      <w:spacing w:before="100" w:beforeAutospacing="1" w:after="100" w:afterAutospacing="1"/>
    </w:pPr>
    <w:rPr>
      <w:rFonts w:ascii="Tahoma"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589D"/>
    <w:pPr>
      <w:spacing w:before="100" w:beforeAutospacing="1" w:after="100" w:afterAutospacing="1"/>
    </w:pPr>
    <w:rPr>
      <w:rFonts w:ascii="Tahoma" w:hAnsi="Tahoma" w:cs="Tahoma"/>
      <w:sz w:val="20"/>
      <w:szCs w:val="20"/>
      <w:lang w:val="en-US"/>
    </w:rPr>
  </w:style>
  <w:style w:type="character" w:styleId="af7">
    <w:name w:val="Strong"/>
    <w:uiPriority w:val="22"/>
    <w:qFormat/>
    <w:rsid w:val="00DE589D"/>
    <w:rPr>
      <w:b/>
      <w:bCs/>
    </w:rPr>
  </w:style>
  <w:style w:type="paragraph" w:customStyle="1" w:styleId="af8">
    <w:name w:val="ТАНЯ"/>
    <w:basedOn w:val="a"/>
    <w:link w:val="af9"/>
    <w:qFormat/>
    <w:rsid w:val="00DE589D"/>
    <w:pPr>
      <w:ind w:firstLine="709"/>
      <w:jc w:val="both"/>
    </w:pPr>
    <w:rPr>
      <w:sz w:val="26"/>
      <w:szCs w:val="26"/>
      <w:lang w:eastAsia="en-US"/>
    </w:rPr>
  </w:style>
  <w:style w:type="character" w:customStyle="1" w:styleId="af9">
    <w:name w:val="ТАНЯ Знак"/>
    <w:link w:val="af8"/>
    <w:rsid w:val="00DE589D"/>
    <w:rPr>
      <w:rFonts w:ascii="Times New Roman" w:eastAsia="Times New Roman" w:hAnsi="Times New Roman" w:cs="Times New Roman"/>
      <w:sz w:val="26"/>
      <w:szCs w:val="26"/>
    </w:rPr>
  </w:style>
  <w:style w:type="paragraph" w:styleId="23">
    <w:name w:val="Body Text 2"/>
    <w:basedOn w:val="a"/>
    <w:link w:val="24"/>
    <w:rsid w:val="00DE589D"/>
    <w:pPr>
      <w:spacing w:after="120" w:line="480" w:lineRule="auto"/>
    </w:pPr>
  </w:style>
  <w:style w:type="character" w:customStyle="1" w:styleId="24">
    <w:name w:val="Основной текст 2 Знак"/>
    <w:basedOn w:val="a0"/>
    <w:link w:val="23"/>
    <w:rsid w:val="00DE589D"/>
    <w:rPr>
      <w:rFonts w:ascii="Times New Roman" w:eastAsia="Times New Roman" w:hAnsi="Times New Roman" w:cs="Times New Roman"/>
      <w:sz w:val="24"/>
      <w:szCs w:val="24"/>
    </w:rPr>
  </w:style>
  <w:style w:type="paragraph" w:styleId="afa">
    <w:name w:val="No Spacing"/>
    <w:uiPriority w:val="1"/>
    <w:qFormat/>
    <w:rsid w:val="00DE589D"/>
    <w:pPr>
      <w:spacing w:after="0" w:line="240" w:lineRule="auto"/>
    </w:pPr>
    <w:rPr>
      <w:rFonts w:ascii="Calibri" w:eastAsia="Times New Roman" w:hAnsi="Calibri" w:cs="Times New Roman"/>
      <w:lang w:eastAsia="ru-RU"/>
    </w:rPr>
  </w:style>
  <w:style w:type="paragraph" w:customStyle="1" w:styleId="pagetext">
    <w:name w:val="page_text"/>
    <w:basedOn w:val="a"/>
    <w:rsid w:val="00DE58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D5FAB61A738F4995B48985F17E484E4E2A2F7A9FA5039C07F285C5CEF867264CD74D46A393CCCD2E000E79gFH" TargetMode="External"/><Relationship Id="rId5" Type="http://schemas.openxmlformats.org/officeDocument/2006/relationships/webSettings" Target="webSettings.xml"/><Relationship Id="rId10" Type="http://schemas.openxmlformats.org/officeDocument/2006/relationships/hyperlink" Target="consultantplus://offline/ref=63D5FAB61A738F4995B48985F17E484E4E2A2F7A9FA5039C07F285C5CEF867264CD74D46A393CCCD2E000E79gFH" TargetMode="External"/><Relationship Id="rId4" Type="http://schemas.openxmlformats.org/officeDocument/2006/relationships/settings" Target="settings.xml"/><Relationship Id="rId9" Type="http://schemas.openxmlformats.org/officeDocument/2006/relationships/hyperlink" Target="consultantplus://offline/ref=B5DE92D08CEA0D74F74DD829779AA01E1EA3669C289E9F81147703A240DAD05CD51046AFE6BF688F278AFF64Y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4503</Words>
  <Characters>25668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cp:lastPrinted>2019-12-25T14:10:00Z</cp:lastPrinted>
  <dcterms:created xsi:type="dcterms:W3CDTF">2020-01-15T12:22:00Z</dcterms:created>
  <dcterms:modified xsi:type="dcterms:W3CDTF">2020-01-15T12:22:00Z</dcterms:modified>
</cp:coreProperties>
</file>