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BF" w:rsidRDefault="007763BF" w:rsidP="007763BF">
      <w:pPr>
        <w:jc w:val="center"/>
        <w:rPr>
          <w:b/>
          <w:smallCaps/>
          <w:sz w:val="28"/>
          <w:szCs w:val="28"/>
        </w:rPr>
      </w:pPr>
      <w:r>
        <w:rPr>
          <w:noProof/>
        </w:rPr>
        <w:drawing>
          <wp:inline distT="0" distB="0" distL="0" distR="0">
            <wp:extent cx="819150" cy="971550"/>
            <wp:effectExtent l="1905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на-документы"/>
                    <pic:cNvPicPr>
                      <a:picLocks noChangeAspect="1" noChangeArrowheads="1"/>
                    </pic:cNvPicPr>
                  </pic:nvPicPr>
                  <pic:blipFill>
                    <a:blip r:embed="rId7" cstate="print">
                      <a:lum bright="-18000" contrast="36000"/>
                    </a:blip>
                    <a:srcRect/>
                    <a:stretch>
                      <a:fillRect/>
                    </a:stretch>
                  </pic:blipFill>
                  <pic:spPr bwMode="auto">
                    <a:xfrm>
                      <a:off x="0" y="0"/>
                      <a:ext cx="819150" cy="971550"/>
                    </a:xfrm>
                    <a:prstGeom prst="rect">
                      <a:avLst/>
                    </a:prstGeom>
                    <a:noFill/>
                    <a:ln w="9525">
                      <a:noFill/>
                      <a:miter lim="800000"/>
                      <a:headEnd/>
                      <a:tailEnd/>
                    </a:ln>
                  </pic:spPr>
                </pic:pic>
              </a:graphicData>
            </a:graphic>
          </wp:inline>
        </w:drawing>
      </w:r>
    </w:p>
    <w:p w:rsidR="007763BF" w:rsidRDefault="007763BF" w:rsidP="007763BF">
      <w:pPr>
        <w:pStyle w:val="a7"/>
        <w:spacing w:line="240" w:lineRule="auto"/>
        <w:rPr>
          <w:sz w:val="32"/>
          <w:szCs w:val="32"/>
        </w:rPr>
      </w:pPr>
      <w:r>
        <w:rPr>
          <w:sz w:val="32"/>
          <w:szCs w:val="32"/>
        </w:rPr>
        <w:t xml:space="preserve">Администрация Шимского </w:t>
      </w:r>
    </w:p>
    <w:p w:rsidR="007763BF" w:rsidRDefault="007763BF" w:rsidP="007763BF">
      <w:pPr>
        <w:pStyle w:val="a7"/>
        <w:spacing w:line="240" w:lineRule="auto"/>
        <w:rPr>
          <w:sz w:val="32"/>
          <w:szCs w:val="32"/>
        </w:rPr>
      </w:pPr>
      <w:r>
        <w:rPr>
          <w:sz w:val="32"/>
          <w:szCs w:val="32"/>
        </w:rPr>
        <w:t xml:space="preserve">муниципального района  </w:t>
      </w:r>
    </w:p>
    <w:p w:rsidR="007763BF" w:rsidRDefault="007763BF" w:rsidP="007763BF">
      <w:pPr>
        <w:rPr>
          <w:sz w:val="24"/>
          <w:szCs w:val="24"/>
        </w:rPr>
      </w:pPr>
    </w:p>
    <w:p w:rsidR="007763BF" w:rsidRDefault="007763BF" w:rsidP="007763BF">
      <w:pPr>
        <w:tabs>
          <w:tab w:val="left" w:pos="0"/>
        </w:tabs>
        <w:spacing w:line="480" w:lineRule="atLeast"/>
        <w:jc w:val="center"/>
        <w:rPr>
          <w:spacing w:val="60"/>
          <w:sz w:val="32"/>
          <w:szCs w:val="32"/>
        </w:rPr>
      </w:pPr>
      <w:r>
        <w:rPr>
          <w:spacing w:val="60"/>
          <w:sz w:val="32"/>
          <w:szCs w:val="32"/>
        </w:rPr>
        <w:t>ПОСТАНОВЛЕНИЕ</w:t>
      </w:r>
    </w:p>
    <w:p w:rsidR="007763BF" w:rsidRDefault="007763BF" w:rsidP="007763BF">
      <w:pPr>
        <w:tabs>
          <w:tab w:val="left" w:pos="0"/>
        </w:tabs>
        <w:jc w:val="center"/>
        <w:rPr>
          <w:spacing w:val="60"/>
          <w:sz w:val="32"/>
          <w:szCs w:val="32"/>
        </w:rPr>
      </w:pPr>
    </w:p>
    <w:p w:rsidR="007763BF" w:rsidRDefault="007763BF" w:rsidP="007763BF">
      <w:pPr>
        <w:tabs>
          <w:tab w:val="left" w:pos="0"/>
        </w:tabs>
        <w:jc w:val="center"/>
        <w:rPr>
          <w:spacing w:val="60"/>
          <w:sz w:val="32"/>
          <w:szCs w:val="32"/>
        </w:rPr>
      </w:pPr>
    </w:p>
    <w:p w:rsidR="007763BF" w:rsidRDefault="007763BF" w:rsidP="007763BF">
      <w:pPr>
        <w:tabs>
          <w:tab w:val="left" w:pos="0"/>
        </w:tabs>
        <w:jc w:val="center"/>
        <w:rPr>
          <w:spacing w:val="60"/>
          <w:sz w:val="32"/>
          <w:szCs w:val="32"/>
        </w:rPr>
      </w:pPr>
    </w:p>
    <w:p w:rsidR="007763BF" w:rsidRDefault="007763BF" w:rsidP="007763BF">
      <w:pPr>
        <w:tabs>
          <w:tab w:val="left" w:pos="3060"/>
        </w:tabs>
        <w:jc w:val="center"/>
        <w:rPr>
          <w:b/>
          <w:sz w:val="28"/>
          <w:szCs w:val="28"/>
        </w:rPr>
      </w:pPr>
      <w:r>
        <w:rPr>
          <w:b/>
          <w:sz w:val="28"/>
          <w:szCs w:val="28"/>
        </w:rPr>
        <w:t xml:space="preserve">от </w:t>
      </w:r>
      <w:r w:rsidR="00560169">
        <w:rPr>
          <w:b/>
          <w:sz w:val="28"/>
          <w:szCs w:val="28"/>
        </w:rPr>
        <w:t>0</w:t>
      </w:r>
      <w:r w:rsidR="0064259E">
        <w:rPr>
          <w:b/>
          <w:sz w:val="28"/>
          <w:szCs w:val="28"/>
        </w:rPr>
        <w:t>6</w:t>
      </w:r>
      <w:r w:rsidR="00560169">
        <w:rPr>
          <w:b/>
          <w:sz w:val="28"/>
          <w:szCs w:val="28"/>
        </w:rPr>
        <w:t>.07</w:t>
      </w:r>
      <w:r w:rsidR="0097786C">
        <w:rPr>
          <w:b/>
          <w:sz w:val="28"/>
          <w:szCs w:val="28"/>
        </w:rPr>
        <w:t>.2018 № 7</w:t>
      </w:r>
      <w:r w:rsidR="0064259E">
        <w:rPr>
          <w:b/>
          <w:sz w:val="28"/>
          <w:szCs w:val="28"/>
        </w:rPr>
        <w:t>6</w:t>
      </w:r>
      <w:r w:rsidR="00E741B0">
        <w:rPr>
          <w:b/>
          <w:sz w:val="28"/>
          <w:szCs w:val="28"/>
        </w:rPr>
        <w:t>2</w:t>
      </w:r>
    </w:p>
    <w:p w:rsidR="007763BF" w:rsidRDefault="007763BF" w:rsidP="007763BF">
      <w:pPr>
        <w:ind w:firstLine="540"/>
        <w:jc w:val="center"/>
        <w:rPr>
          <w:b/>
          <w:sz w:val="28"/>
          <w:szCs w:val="28"/>
        </w:rPr>
      </w:pPr>
      <w:r>
        <w:rPr>
          <w:b/>
          <w:sz w:val="28"/>
          <w:szCs w:val="28"/>
        </w:rPr>
        <w:t>р.п. Шимск</w:t>
      </w:r>
    </w:p>
    <w:p w:rsidR="007763BF" w:rsidRDefault="007763BF" w:rsidP="007763BF">
      <w:pPr>
        <w:tabs>
          <w:tab w:val="left" w:pos="0"/>
        </w:tabs>
        <w:jc w:val="center"/>
        <w:rPr>
          <w:spacing w:val="60"/>
          <w:sz w:val="32"/>
          <w:szCs w:val="32"/>
        </w:rPr>
      </w:pPr>
    </w:p>
    <w:p w:rsidR="00E741B0" w:rsidRPr="00DE3BF1" w:rsidRDefault="00E741B0" w:rsidP="00E741B0">
      <w:pPr>
        <w:spacing w:line="360" w:lineRule="exact"/>
        <w:jc w:val="center"/>
        <w:rPr>
          <w:b/>
          <w:sz w:val="28"/>
          <w:szCs w:val="28"/>
        </w:rPr>
      </w:pPr>
      <w:r w:rsidRPr="00DE3BF1">
        <w:rPr>
          <w:b/>
          <w:sz w:val="28"/>
        </w:rPr>
        <w:t xml:space="preserve">О внесении </w:t>
      </w:r>
      <w:r w:rsidRPr="00DE3BF1">
        <w:rPr>
          <w:b/>
          <w:bCs/>
          <w:spacing w:val="-3"/>
          <w:sz w:val="28"/>
          <w:szCs w:val="28"/>
        </w:rPr>
        <w:t xml:space="preserve">изменений в административный регламент по </w:t>
      </w:r>
      <w:r>
        <w:rPr>
          <w:b/>
          <w:bCs/>
          <w:spacing w:val="-3"/>
          <w:sz w:val="28"/>
          <w:szCs w:val="28"/>
        </w:rPr>
        <w:t xml:space="preserve">проведению проверок при осуществлении муниципального лесного контроля на территории Подгощского, Медведского и Уторгошского сельских поселений  </w:t>
      </w:r>
    </w:p>
    <w:p w:rsidR="004D375A" w:rsidRDefault="004D375A" w:rsidP="004D375A">
      <w:pPr>
        <w:rPr>
          <w:b/>
          <w:sz w:val="28"/>
          <w:szCs w:val="28"/>
        </w:rPr>
      </w:pPr>
    </w:p>
    <w:p w:rsidR="00E741B0" w:rsidRPr="00302B74" w:rsidRDefault="00E741B0" w:rsidP="0068480D">
      <w:pPr>
        <w:spacing w:line="360" w:lineRule="atLeast"/>
        <w:ind w:firstLine="709"/>
        <w:jc w:val="both"/>
        <w:rPr>
          <w:b/>
          <w:sz w:val="28"/>
          <w:szCs w:val="28"/>
        </w:rPr>
      </w:pPr>
      <w:r w:rsidRPr="00302B74">
        <w:rPr>
          <w:sz w:val="28"/>
          <w:szCs w:val="28"/>
        </w:rPr>
        <w:t xml:space="preserve">В соответствии </w:t>
      </w:r>
      <w:r w:rsidR="0068480D">
        <w:rPr>
          <w:sz w:val="28"/>
          <w:szCs w:val="28"/>
        </w:rPr>
        <w:t xml:space="preserve">со статьей 10 </w:t>
      </w:r>
      <w:r>
        <w:rPr>
          <w:sz w:val="28"/>
          <w:szCs w:val="28"/>
        </w:rPr>
        <w:t>Федерального закона от 26</w:t>
      </w:r>
      <w:r w:rsidR="0068480D">
        <w:rPr>
          <w:sz w:val="28"/>
          <w:szCs w:val="28"/>
        </w:rPr>
        <w:t xml:space="preserve"> декабря                    </w:t>
      </w:r>
      <w:r>
        <w:rPr>
          <w:sz w:val="28"/>
          <w:szCs w:val="28"/>
        </w:rPr>
        <w:t xml:space="preserve">2008 </w:t>
      </w:r>
      <w:r w:rsidR="0068480D">
        <w:rPr>
          <w:sz w:val="28"/>
          <w:szCs w:val="28"/>
        </w:rPr>
        <w:t xml:space="preserve">года № 294-ФЗ </w:t>
      </w:r>
      <w:r>
        <w:rPr>
          <w:sz w:val="28"/>
          <w:szCs w:val="28"/>
        </w:rPr>
        <w:t>«</w:t>
      </w:r>
      <w:r w:rsidRPr="00F27715">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480D">
        <w:rPr>
          <w:sz w:val="28"/>
          <w:szCs w:val="28"/>
        </w:rPr>
        <w:t xml:space="preserve">», </w:t>
      </w:r>
      <w:r w:rsidRPr="00302B74">
        <w:rPr>
          <w:sz w:val="28"/>
          <w:szCs w:val="28"/>
        </w:rPr>
        <w:t xml:space="preserve">Администрация Шимского муниципального района </w:t>
      </w:r>
      <w:r w:rsidRPr="00302B74">
        <w:rPr>
          <w:b/>
          <w:sz w:val="28"/>
          <w:szCs w:val="28"/>
        </w:rPr>
        <w:t>ПОСТАНОВЛ</w:t>
      </w:r>
      <w:r w:rsidRPr="00302B74">
        <w:rPr>
          <w:b/>
          <w:sz w:val="28"/>
          <w:szCs w:val="28"/>
        </w:rPr>
        <w:t>Я</w:t>
      </w:r>
      <w:r w:rsidRPr="00302B74">
        <w:rPr>
          <w:b/>
          <w:sz w:val="28"/>
          <w:szCs w:val="28"/>
        </w:rPr>
        <w:t>ЕТ:</w:t>
      </w:r>
    </w:p>
    <w:p w:rsidR="00E741B0" w:rsidRPr="00302B74" w:rsidRDefault="00E741B0" w:rsidP="0068480D">
      <w:pPr>
        <w:spacing w:line="360" w:lineRule="atLeast"/>
        <w:ind w:firstLine="709"/>
        <w:jc w:val="both"/>
        <w:rPr>
          <w:sz w:val="28"/>
          <w:szCs w:val="28"/>
        </w:rPr>
      </w:pPr>
      <w:r>
        <w:rPr>
          <w:bCs/>
          <w:spacing w:val="-3"/>
          <w:sz w:val="28"/>
          <w:szCs w:val="28"/>
        </w:rPr>
        <w:t xml:space="preserve">1. </w:t>
      </w:r>
      <w:r w:rsidRPr="00302B74">
        <w:rPr>
          <w:bCs/>
          <w:spacing w:val="-3"/>
          <w:sz w:val="28"/>
          <w:szCs w:val="28"/>
        </w:rPr>
        <w:t>Внести изменения в административный регламент по</w:t>
      </w:r>
      <w:r>
        <w:rPr>
          <w:bCs/>
          <w:spacing w:val="-3"/>
          <w:sz w:val="28"/>
          <w:szCs w:val="28"/>
        </w:rPr>
        <w:t xml:space="preserve"> </w:t>
      </w:r>
      <w:r w:rsidRPr="00F27715">
        <w:rPr>
          <w:bCs/>
          <w:spacing w:val="-3"/>
          <w:sz w:val="28"/>
          <w:szCs w:val="28"/>
        </w:rPr>
        <w:t xml:space="preserve">исполнению муниципальной функции по </w:t>
      </w:r>
      <w:r>
        <w:rPr>
          <w:bCs/>
          <w:spacing w:val="-3"/>
          <w:sz w:val="28"/>
          <w:szCs w:val="28"/>
        </w:rPr>
        <w:t xml:space="preserve">проведению проверок при осуществлении </w:t>
      </w:r>
      <w:r w:rsidRPr="00F27715">
        <w:rPr>
          <w:bCs/>
          <w:spacing w:val="-3"/>
          <w:sz w:val="28"/>
          <w:szCs w:val="28"/>
        </w:rPr>
        <w:t xml:space="preserve">муниципального </w:t>
      </w:r>
      <w:r>
        <w:rPr>
          <w:bCs/>
          <w:spacing w:val="-3"/>
          <w:sz w:val="28"/>
          <w:szCs w:val="28"/>
        </w:rPr>
        <w:t xml:space="preserve">лесного </w:t>
      </w:r>
      <w:r w:rsidRPr="00F27715">
        <w:rPr>
          <w:bCs/>
          <w:spacing w:val="-3"/>
          <w:sz w:val="28"/>
          <w:szCs w:val="28"/>
        </w:rPr>
        <w:t xml:space="preserve">контроля на территории </w:t>
      </w:r>
      <w:r>
        <w:rPr>
          <w:bCs/>
          <w:spacing w:val="-3"/>
          <w:sz w:val="28"/>
          <w:szCs w:val="28"/>
        </w:rPr>
        <w:t>Подгощского, Медведского и Уторгошского сельских поселений</w:t>
      </w:r>
      <w:r w:rsidRPr="00302B74">
        <w:rPr>
          <w:sz w:val="28"/>
          <w:szCs w:val="28"/>
        </w:rPr>
        <w:t>, утверждённый постановл</w:t>
      </w:r>
      <w:r w:rsidRPr="00302B74">
        <w:rPr>
          <w:sz w:val="28"/>
          <w:szCs w:val="28"/>
        </w:rPr>
        <w:t>е</w:t>
      </w:r>
      <w:r w:rsidRPr="00302B74">
        <w:rPr>
          <w:sz w:val="28"/>
          <w:szCs w:val="28"/>
        </w:rPr>
        <w:t xml:space="preserve">нием Администрации Шимского муниципального района от </w:t>
      </w:r>
      <w:r>
        <w:rPr>
          <w:sz w:val="28"/>
          <w:szCs w:val="28"/>
        </w:rPr>
        <w:t>30.12.2016</w:t>
      </w:r>
      <w:r w:rsidRPr="00302B74">
        <w:rPr>
          <w:sz w:val="28"/>
          <w:szCs w:val="28"/>
        </w:rPr>
        <w:t xml:space="preserve">№ </w:t>
      </w:r>
      <w:r>
        <w:rPr>
          <w:sz w:val="28"/>
          <w:szCs w:val="28"/>
        </w:rPr>
        <w:t>608</w:t>
      </w:r>
      <w:r w:rsidRPr="00302B74">
        <w:rPr>
          <w:sz w:val="28"/>
          <w:szCs w:val="28"/>
        </w:rPr>
        <w:t>, (далее – Административный регл</w:t>
      </w:r>
      <w:r w:rsidRPr="00302B74">
        <w:rPr>
          <w:sz w:val="28"/>
          <w:szCs w:val="28"/>
        </w:rPr>
        <w:t>а</w:t>
      </w:r>
      <w:r w:rsidRPr="00302B74">
        <w:rPr>
          <w:sz w:val="28"/>
          <w:szCs w:val="28"/>
        </w:rPr>
        <w:t>мент):</w:t>
      </w:r>
    </w:p>
    <w:p w:rsidR="00E741B0" w:rsidRDefault="00E741B0" w:rsidP="0068480D">
      <w:pPr>
        <w:spacing w:line="360" w:lineRule="atLeast"/>
        <w:ind w:firstLine="709"/>
        <w:jc w:val="both"/>
        <w:rPr>
          <w:sz w:val="28"/>
          <w:szCs w:val="28"/>
        </w:rPr>
      </w:pPr>
      <w:r w:rsidRPr="00302B74">
        <w:rPr>
          <w:sz w:val="28"/>
          <w:szCs w:val="28"/>
        </w:rPr>
        <w:t>1.</w:t>
      </w:r>
      <w:r>
        <w:rPr>
          <w:sz w:val="28"/>
          <w:szCs w:val="28"/>
        </w:rPr>
        <w:t>1</w:t>
      </w:r>
      <w:r w:rsidRPr="00302B74">
        <w:rPr>
          <w:sz w:val="28"/>
          <w:szCs w:val="28"/>
        </w:rPr>
        <w:t xml:space="preserve">. </w:t>
      </w:r>
      <w:r>
        <w:rPr>
          <w:sz w:val="28"/>
          <w:szCs w:val="28"/>
        </w:rPr>
        <w:t>Изложить пункт 3.3.1. «Основанием для поведения внеплановой проверки является:»</w:t>
      </w:r>
      <w:r w:rsidRPr="00302B74">
        <w:rPr>
          <w:sz w:val="28"/>
          <w:szCs w:val="28"/>
        </w:rPr>
        <w:t xml:space="preserve"> Административного регламента </w:t>
      </w:r>
      <w:r>
        <w:rPr>
          <w:sz w:val="28"/>
          <w:szCs w:val="28"/>
        </w:rPr>
        <w:t>в следующей редакции</w:t>
      </w:r>
      <w:r w:rsidRPr="00302B74">
        <w:rPr>
          <w:sz w:val="28"/>
          <w:szCs w:val="28"/>
        </w:rPr>
        <w:t>:</w:t>
      </w:r>
    </w:p>
    <w:p w:rsidR="0068480D" w:rsidRPr="00302B74" w:rsidRDefault="0068480D" w:rsidP="0068480D">
      <w:pPr>
        <w:spacing w:line="360" w:lineRule="atLeast"/>
        <w:ind w:firstLine="709"/>
        <w:jc w:val="both"/>
        <w:rPr>
          <w:sz w:val="28"/>
          <w:szCs w:val="28"/>
        </w:rPr>
      </w:pPr>
      <w:r>
        <w:rPr>
          <w:sz w:val="28"/>
          <w:szCs w:val="28"/>
        </w:rPr>
        <w:t>«3.3.1. Основанием для поведения внеплановой проверки является:</w:t>
      </w:r>
    </w:p>
    <w:p w:rsidR="00E741B0" w:rsidRPr="00EC0291" w:rsidRDefault="00E741B0" w:rsidP="0068480D">
      <w:pPr>
        <w:spacing w:line="360" w:lineRule="atLeast"/>
        <w:ind w:firstLine="709"/>
        <w:jc w:val="both"/>
        <w:rPr>
          <w:sz w:val="28"/>
          <w:szCs w:val="28"/>
        </w:rPr>
      </w:pPr>
      <w:r w:rsidRPr="00EC0291">
        <w:rPr>
          <w:sz w:val="28"/>
          <w:szCs w:val="28"/>
        </w:rPr>
        <w:t>1) истечение срока исполнения юридическим лицом, индивидуальным предпр</w:t>
      </w:r>
      <w:r w:rsidRPr="00EC0291">
        <w:rPr>
          <w:sz w:val="28"/>
          <w:szCs w:val="28"/>
        </w:rPr>
        <w:t>и</w:t>
      </w:r>
      <w:r w:rsidRPr="00EC0291">
        <w:rPr>
          <w:sz w:val="28"/>
          <w:szCs w:val="28"/>
        </w:rPr>
        <w:t>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w:t>
      </w:r>
      <w:r w:rsidRPr="00EC0291">
        <w:rPr>
          <w:sz w:val="28"/>
          <w:szCs w:val="28"/>
        </w:rPr>
        <w:t>о</w:t>
      </w:r>
      <w:r w:rsidRPr="00EC0291">
        <w:rPr>
          <w:sz w:val="28"/>
          <w:szCs w:val="28"/>
        </w:rPr>
        <w:t>выми актами;</w:t>
      </w:r>
    </w:p>
    <w:p w:rsidR="00E741B0" w:rsidRPr="00EC0291" w:rsidRDefault="00E741B0" w:rsidP="0068480D">
      <w:pPr>
        <w:spacing w:line="360" w:lineRule="atLeast"/>
        <w:ind w:firstLine="709"/>
        <w:jc w:val="both"/>
        <w:rPr>
          <w:sz w:val="28"/>
          <w:szCs w:val="28"/>
        </w:rPr>
      </w:pPr>
      <w:r w:rsidRPr="00EC0291">
        <w:rPr>
          <w:sz w:val="28"/>
          <w:szCs w:val="28"/>
        </w:rPr>
        <w:t xml:space="preserve">2) поступление в </w:t>
      </w:r>
      <w:r w:rsidR="0068480D">
        <w:rPr>
          <w:sz w:val="28"/>
          <w:szCs w:val="28"/>
        </w:rPr>
        <w:t>А</w:t>
      </w:r>
      <w:r w:rsidRPr="00EC0291">
        <w:rPr>
          <w:sz w:val="28"/>
          <w:szCs w:val="28"/>
        </w:rPr>
        <w:t>дминистрацию</w:t>
      </w:r>
      <w:r w:rsidR="0068480D">
        <w:rPr>
          <w:sz w:val="28"/>
          <w:szCs w:val="28"/>
        </w:rPr>
        <w:t xml:space="preserve"> муниципального</w:t>
      </w:r>
      <w:r w:rsidRPr="00EC0291">
        <w:rPr>
          <w:sz w:val="28"/>
          <w:szCs w:val="28"/>
        </w:rPr>
        <w:t xml:space="preserve"> района обращений и заявлений гра</w:t>
      </w:r>
      <w:r w:rsidRPr="00EC0291">
        <w:rPr>
          <w:sz w:val="28"/>
          <w:szCs w:val="28"/>
        </w:rPr>
        <w:t>ж</w:t>
      </w:r>
      <w:r w:rsidRPr="00EC0291">
        <w:rPr>
          <w:sz w:val="28"/>
          <w:szCs w:val="28"/>
        </w:rPr>
        <w:t>дан, юридических лиц, индивидуальных предпринимателей, информации от орг</w:t>
      </w:r>
      <w:r w:rsidRPr="00EC0291">
        <w:rPr>
          <w:sz w:val="28"/>
          <w:szCs w:val="28"/>
        </w:rPr>
        <w:t>а</w:t>
      </w:r>
      <w:r w:rsidRPr="00EC0291">
        <w:rPr>
          <w:sz w:val="28"/>
          <w:szCs w:val="28"/>
        </w:rPr>
        <w:t>нов государственной власти, органов местного самоуправления, из средств массовой информации о след</w:t>
      </w:r>
      <w:r w:rsidRPr="00EC0291">
        <w:rPr>
          <w:sz w:val="28"/>
          <w:szCs w:val="28"/>
        </w:rPr>
        <w:t>у</w:t>
      </w:r>
      <w:r w:rsidRPr="00EC0291">
        <w:rPr>
          <w:sz w:val="28"/>
          <w:szCs w:val="28"/>
        </w:rPr>
        <w:t>ющих фактах:</w:t>
      </w:r>
    </w:p>
    <w:p w:rsidR="00E741B0" w:rsidRPr="00EC0291" w:rsidRDefault="00E741B0" w:rsidP="0068480D">
      <w:pPr>
        <w:spacing w:line="360" w:lineRule="atLeast"/>
        <w:ind w:firstLine="709"/>
        <w:jc w:val="both"/>
        <w:rPr>
          <w:sz w:val="28"/>
          <w:szCs w:val="28"/>
        </w:rPr>
      </w:pPr>
      <w:r w:rsidRPr="00EC0291">
        <w:rPr>
          <w:sz w:val="28"/>
          <w:szCs w:val="28"/>
        </w:rPr>
        <w:lastRenderedPageBreak/>
        <w:t>- возникновение угрозы причинения вреда жизни, здоровью граждан, вреда животным, растениям, окружающей среде, объектам культурного насл</w:t>
      </w:r>
      <w:r w:rsidRPr="00EC0291">
        <w:rPr>
          <w:sz w:val="28"/>
          <w:szCs w:val="28"/>
        </w:rPr>
        <w:t>е</w:t>
      </w:r>
      <w:r w:rsidRPr="00EC0291">
        <w:rPr>
          <w:sz w:val="28"/>
          <w:szCs w:val="28"/>
        </w:rPr>
        <w:t>дия (памятникам  истории и культуры) народов  Российской Федерации, без</w:t>
      </w:r>
      <w:r w:rsidRPr="00EC0291">
        <w:rPr>
          <w:sz w:val="28"/>
          <w:szCs w:val="28"/>
        </w:rPr>
        <w:t>о</w:t>
      </w:r>
      <w:r w:rsidRPr="00EC0291">
        <w:rPr>
          <w:sz w:val="28"/>
          <w:szCs w:val="28"/>
        </w:rPr>
        <w:t xml:space="preserve">пасности государства,  а также угрозы чрезвычайных ситуаций природного и техногенного характера; </w:t>
      </w:r>
    </w:p>
    <w:p w:rsidR="00E741B0" w:rsidRPr="00EC0291" w:rsidRDefault="00E741B0" w:rsidP="0068480D">
      <w:pPr>
        <w:spacing w:line="360" w:lineRule="atLeast"/>
        <w:ind w:firstLine="709"/>
        <w:jc w:val="both"/>
        <w:rPr>
          <w:sz w:val="28"/>
          <w:szCs w:val="28"/>
        </w:rPr>
      </w:pPr>
      <w:r w:rsidRPr="00EC0291">
        <w:rPr>
          <w:sz w:val="28"/>
          <w:szCs w:val="28"/>
        </w:rPr>
        <w:t>- причинение вреда жизни, здоровью граждан, вреда животным, растен</w:t>
      </w:r>
      <w:r w:rsidRPr="00EC0291">
        <w:rPr>
          <w:sz w:val="28"/>
          <w:szCs w:val="28"/>
        </w:rPr>
        <w:t>и</w:t>
      </w:r>
      <w:r w:rsidRPr="00EC0291">
        <w:rPr>
          <w:sz w:val="28"/>
          <w:szCs w:val="28"/>
        </w:rPr>
        <w:t>ям, окружающей среде, объектам культурного наследия (памятникам  истории и культуры) народов  Российской Федерации безопасности государства, а та</w:t>
      </w:r>
      <w:r w:rsidRPr="00EC0291">
        <w:rPr>
          <w:sz w:val="28"/>
          <w:szCs w:val="28"/>
        </w:rPr>
        <w:t>к</w:t>
      </w:r>
      <w:r w:rsidRPr="00EC0291">
        <w:rPr>
          <w:sz w:val="28"/>
          <w:szCs w:val="28"/>
        </w:rPr>
        <w:t>же возникновение чрезвычайных ситуаций природного и техногенного хара</w:t>
      </w:r>
      <w:r w:rsidRPr="00EC0291">
        <w:rPr>
          <w:sz w:val="28"/>
          <w:szCs w:val="28"/>
        </w:rPr>
        <w:t>к</w:t>
      </w:r>
      <w:r w:rsidRPr="00EC0291">
        <w:rPr>
          <w:sz w:val="28"/>
          <w:szCs w:val="28"/>
        </w:rPr>
        <w:t xml:space="preserve">тера; </w:t>
      </w:r>
    </w:p>
    <w:p w:rsidR="00E741B0" w:rsidRPr="00EC0291" w:rsidRDefault="00E741B0" w:rsidP="0068480D">
      <w:pPr>
        <w:spacing w:line="360" w:lineRule="atLeast"/>
        <w:ind w:firstLine="709"/>
        <w:jc w:val="both"/>
        <w:rPr>
          <w:sz w:val="28"/>
          <w:szCs w:val="28"/>
        </w:rPr>
      </w:pPr>
      <w:r w:rsidRPr="00EC0291">
        <w:rPr>
          <w:sz w:val="28"/>
          <w:szCs w:val="28"/>
        </w:rPr>
        <w:t>- нарушение прав потребителей (в случае обращения граждан, права которых наруш</w:t>
      </w:r>
      <w:r w:rsidRPr="00EC0291">
        <w:rPr>
          <w:sz w:val="28"/>
          <w:szCs w:val="28"/>
        </w:rPr>
        <w:t>е</w:t>
      </w:r>
      <w:r w:rsidRPr="00EC0291">
        <w:rPr>
          <w:sz w:val="28"/>
          <w:szCs w:val="28"/>
        </w:rPr>
        <w:t xml:space="preserve">ны). </w:t>
      </w:r>
    </w:p>
    <w:p w:rsidR="00E741B0" w:rsidRPr="00AC59A6" w:rsidRDefault="00E741B0" w:rsidP="0068480D">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Pr="00AC59A6">
        <w:rPr>
          <w:rFonts w:ascii="Times New Roman" w:hAnsi="Times New Roman" w:cs="Times New Roman"/>
          <w:sz w:val="28"/>
          <w:szCs w:val="28"/>
        </w:rPr>
        <w:t xml:space="preserve">) поступление в </w:t>
      </w:r>
      <w:r w:rsidR="0068480D">
        <w:rPr>
          <w:rFonts w:ascii="Times New Roman" w:hAnsi="Times New Roman" w:cs="Times New Roman"/>
          <w:sz w:val="28"/>
          <w:szCs w:val="28"/>
        </w:rPr>
        <w:t>А</w:t>
      </w:r>
      <w:r>
        <w:rPr>
          <w:rFonts w:ascii="Times New Roman" w:hAnsi="Times New Roman" w:cs="Times New Roman"/>
          <w:sz w:val="28"/>
          <w:szCs w:val="28"/>
        </w:rPr>
        <w:t>дминистрацию</w:t>
      </w:r>
      <w:r w:rsidR="0068480D">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w:t>
      </w:r>
      <w:r w:rsidRPr="00AC59A6">
        <w:rPr>
          <w:rFonts w:ascii="Times New Roman" w:hAnsi="Times New Roman" w:cs="Times New Roman"/>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741B0" w:rsidRPr="00AC59A6" w:rsidRDefault="00E741B0" w:rsidP="0068480D">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Pr="00AC59A6">
        <w:rPr>
          <w:rFonts w:ascii="Times New Roman" w:hAnsi="Times New Roman" w:cs="Times New Roman"/>
          <w:sz w:val="28"/>
          <w:szCs w:val="28"/>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741B0" w:rsidRPr="00AC59A6" w:rsidRDefault="00E741B0" w:rsidP="0068480D">
      <w:pPr>
        <w:pStyle w:val="ConsPlusNonformat"/>
        <w:spacing w:line="360" w:lineRule="atLeast"/>
        <w:ind w:firstLine="709"/>
        <w:jc w:val="both"/>
        <w:rPr>
          <w:rFonts w:ascii="Times New Roman" w:hAnsi="Times New Roman" w:cs="Times New Roman"/>
          <w:sz w:val="28"/>
          <w:szCs w:val="28"/>
        </w:rPr>
      </w:pPr>
      <w:r w:rsidRPr="00AC59A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741B0" w:rsidRPr="00AC59A6" w:rsidRDefault="00E741B0" w:rsidP="0068480D">
      <w:pPr>
        <w:pStyle w:val="ConsPlusNonformat"/>
        <w:spacing w:line="360" w:lineRule="atLeast"/>
        <w:ind w:firstLine="709"/>
        <w:jc w:val="both"/>
        <w:rPr>
          <w:rFonts w:ascii="Times New Roman" w:hAnsi="Times New Roman" w:cs="Times New Roman"/>
          <w:sz w:val="28"/>
          <w:szCs w:val="28"/>
        </w:rPr>
      </w:pPr>
      <w:r w:rsidRPr="00AC59A6">
        <w:rPr>
          <w:rFonts w:ascii="Times New Roman" w:hAnsi="Times New Roman" w:cs="Times New Roman"/>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741B0" w:rsidRPr="00AC59A6" w:rsidRDefault="00E741B0" w:rsidP="0068480D">
      <w:pPr>
        <w:pStyle w:val="ConsPlusNonformat"/>
        <w:spacing w:line="360" w:lineRule="atLeast"/>
        <w:ind w:firstLine="709"/>
        <w:jc w:val="both"/>
        <w:rPr>
          <w:rFonts w:ascii="Times New Roman" w:hAnsi="Times New Roman" w:cs="Times New Roman"/>
          <w:sz w:val="28"/>
          <w:szCs w:val="28"/>
        </w:rPr>
      </w:pPr>
      <w:r w:rsidRPr="00AC59A6">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741B0" w:rsidRPr="00AC59A6" w:rsidRDefault="00E741B0" w:rsidP="0068480D">
      <w:pPr>
        <w:pStyle w:val="ConsPlusNonformat"/>
        <w:spacing w:line="360" w:lineRule="atLeast"/>
        <w:ind w:firstLine="709"/>
        <w:jc w:val="both"/>
        <w:rPr>
          <w:rFonts w:ascii="Times New Roman" w:hAnsi="Times New Roman" w:cs="Times New Roman"/>
          <w:sz w:val="28"/>
          <w:szCs w:val="28"/>
        </w:rPr>
      </w:pPr>
      <w:r w:rsidRPr="00AC59A6">
        <w:rPr>
          <w:rFonts w:ascii="Times New Roman" w:hAnsi="Times New Roman" w:cs="Times New Roman"/>
          <w:sz w:val="28"/>
          <w:szCs w:val="28"/>
        </w:rPr>
        <w:t>г) нарушение требований к маркировке товаров</w:t>
      </w:r>
      <w:r>
        <w:rPr>
          <w:rFonts w:ascii="Times New Roman" w:hAnsi="Times New Roman" w:cs="Times New Roman"/>
          <w:sz w:val="28"/>
          <w:szCs w:val="28"/>
        </w:rPr>
        <w:t>.</w:t>
      </w:r>
      <w:r w:rsidR="0068480D">
        <w:rPr>
          <w:rFonts w:ascii="Times New Roman" w:hAnsi="Times New Roman" w:cs="Times New Roman"/>
          <w:sz w:val="28"/>
          <w:szCs w:val="28"/>
        </w:rPr>
        <w:t>».</w:t>
      </w:r>
    </w:p>
    <w:p w:rsidR="00E741B0" w:rsidRPr="00302B74" w:rsidRDefault="00E741B0" w:rsidP="0068480D">
      <w:pPr>
        <w:spacing w:line="360" w:lineRule="atLeast"/>
        <w:ind w:firstLine="709"/>
        <w:jc w:val="both"/>
        <w:rPr>
          <w:sz w:val="28"/>
          <w:szCs w:val="28"/>
        </w:rPr>
      </w:pPr>
      <w:r w:rsidRPr="00302B74">
        <w:rPr>
          <w:sz w:val="28"/>
          <w:szCs w:val="28"/>
        </w:rPr>
        <w:t>1.</w:t>
      </w:r>
      <w:r>
        <w:rPr>
          <w:sz w:val="28"/>
          <w:szCs w:val="28"/>
        </w:rPr>
        <w:t>2</w:t>
      </w:r>
      <w:r w:rsidRPr="00302B74">
        <w:rPr>
          <w:sz w:val="28"/>
          <w:szCs w:val="28"/>
        </w:rPr>
        <w:t xml:space="preserve">. </w:t>
      </w:r>
      <w:r>
        <w:rPr>
          <w:sz w:val="28"/>
          <w:szCs w:val="28"/>
        </w:rPr>
        <w:t xml:space="preserve">Изложить пункт 3.6.2. </w:t>
      </w:r>
      <w:r w:rsidRPr="00302B74">
        <w:rPr>
          <w:sz w:val="28"/>
          <w:szCs w:val="28"/>
        </w:rPr>
        <w:t xml:space="preserve">Административного регламента </w:t>
      </w:r>
      <w:r>
        <w:rPr>
          <w:sz w:val="28"/>
          <w:szCs w:val="28"/>
        </w:rPr>
        <w:t>в следующей редакции</w:t>
      </w:r>
      <w:r w:rsidRPr="00302B74">
        <w:rPr>
          <w:sz w:val="28"/>
          <w:szCs w:val="28"/>
        </w:rPr>
        <w:t>:</w:t>
      </w:r>
    </w:p>
    <w:p w:rsidR="00E741B0" w:rsidRDefault="0068480D" w:rsidP="0068480D">
      <w:pPr>
        <w:pStyle w:val="af0"/>
        <w:spacing w:line="360" w:lineRule="atLeast"/>
        <w:ind w:firstLine="709"/>
        <w:jc w:val="both"/>
        <w:rPr>
          <w:rFonts w:ascii="Times New Roman" w:hAnsi="Times New Roman"/>
          <w:sz w:val="28"/>
          <w:szCs w:val="28"/>
        </w:rPr>
      </w:pPr>
      <w:r>
        <w:rPr>
          <w:rFonts w:ascii="Times New Roman" w:hAnsi="Times New Roman"/>
          <w:sz w:val="28"/>
          <w:szCs w:val="28"/>
        </w:rPr>
        <w:t xml:space="preserve">«3.6.2. </w:t>
      </w:r>
      <w:r w:rsidR="00E741B0">
        <w:rPr>
          <w:rFonts w:ascii="Times New Roman" w:hAnsi="Times New Roman"/>
          <w:sz w:val="28"/>
          <w:szCs w:val="28"/>
        </w:rPr>
        <w:t>По</w:t>
      </w:r>
      <w:r w:rsidR="00E741B0" w:rsidRPr="007D7AF2">
        <w:rPr>
          <w:rFonts w:ascii="Times New Roman" w:hAnsi="Times New Roman"/>
          <w:sz w:val="28"/>
          <w:szCs w:val="28"/>
        </w:rPr>
        <w:t xml:space="preserve"> результатам проверки должностными лицами органа муниципального контроля, проводящими проверк</w:t>
      </w:r>
      <w:r w:rsidR="00E741B0">
        <w:rPr>
          <w:rFonts w:ascii="Times New Roman" w:hAnsi="Times New Roman"/>
          <w:sz w:val="28"/>
          <w:szCs w:val="28"/>
        </w:rPr>
        <w:t>у</w:t>
      </w:r>
      <w:r w:rsidR="00E741B0" w:rsidRPr="007D7AF2">
        <w:rPr>
          <w:rFonts w:ascii="Times New Roman" w:hAnsi="Times New Roman"/>
          <w:sz w:val="28"/>
          <w:szCs w:val="28"/>
        </w:rPr>
        <w:t>, составляется акт по установленной форме в двух экземплярах.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w:t>
      </w:r>
      <w:r w:rsidR="00E741B0">
        <w:rPr>
          <w:rFonts w:ascii="Times New Roman" w:hAnsi="Times New Roman"/>
          <w:sz w:val="28"/>
          <w:szCs w:val="28"/>
        </w:rPr>
        <w:t>уков</w:t>
      </w:r>
      <w:r w:rsidR="00E741B0" w:rsidRPr="007D7AF2">
        <w:rPr>
          <w:rFonts w:ascii="Times New Roman" w:hAnsi="Times New Roman"/>
          <w:sz w:val="28"/>
          <w:szCs w:val="28"/>
        </w:rPr>
        <w:t>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w:t>
      </w:r>
      <w:r w:rsidR="00E741B0">
        <w:rPr>
          <w:rFonts w:ascii="Times New Roman" w:hAnsi="Times New Roman"/>
          <w:sz w:val="28"/>
          <w:szCs w:val="28"/>
        </w:rPr>
        <w:t>у</w:t>
      </w:r>
      <w:r w:rsidR="00E741B0" w:rsidRPr="007D7AF2">
        <w:rPr>
          <w:rFonts w:ascii="Times New Roman" w:hAnsi="Times New Roman"/>
          <w:sz w:val="28"/>
          <w:szCs w:val="28"/>
        </w:rPr>
        <w:t>чении, которое приобщается к экземпляру акта проверки, хранящемуся в деле органа муниципального контроля. При на</w:t>
      </w:r>
      <w:r w:rsidR="00E741B0">
        <w:rPr>
          <w:rFonts w:ascii="Times New Roman" w:hAnsi="Times New Roman"/>
          <w:sz w:val="28"/>
          <w:szCs w:val="28"/>
        </w:rPr>
        <w:t>л</w:t>
      </w:r>
      <w:r w:rsidR="00E741B0" w:rsidRPr="007D7AF2">
        <w:rPr>
          <w:rFonts w:ascii="Times New Roman" w:hAnsi="Times New Roman"/>
          <w:sz w:val="28"/>
          <w:szCs w:val="28"/>
        </w:rPr>
        <w:t>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w:t>
      </w:r>
      <w:r w:rsidR="00E741B0">
        <w:rPr>
          <w:rFonts w:ascii="Times New Roman" w:hAnsi="Times New Roman"/>
          <w:sz w:val="28"/>
          <w:szCs w:val="28"/>
        </w:rPr>
        <w:t>,</w:t>
      </w:r>
      <w:r w:rsidR="00E741B0" w:rsidRPr="007D7AF2">
        <w:t xml:space="preserve"> </w:t>
      </w:r>
      <w:r w:rsidR="00E741B0">
        <w:rPr>
          <w:rFonts w:ascii="Times New Roman" w:hAnsi="Times New Roman"/>
        </w:rPr>
        <w:t>п</w:t>
      </w:r>
      <w:r w:rsidR="00E741B0" w:rsidRPr="007D7AF2">
        <w:rPr>
          <w:rFonts w:ascii="Times New Roman" w:hAnsi="Times New Roman"/>
          <w:sz w:val="28"/>
          <w:szCs w:val="28"/>
        </w:rPr>
        <w:t>одписанного усиленной квалифицированной электронной подписью лица, составившего данный акт, руководителю, иному должностному лицу или уполно</w:t>
      </w:r>
      <w:r w:rsidR="00E741B0">
        <w:rPr>
          <w:rFonts w:ascii="Times New Roman" w:hAnsi="Times New Roman"/>
          <w:sz w:val="28"/>
          <w:szCs w:val="28"/>
        </w:rPr>
        <w:t>мо</w:t>
      </w:r>
      <w:r w:rsidR="00E741B0" w:rsidRPr="007D7AF2">
        <w:rPr>
          <w:rFonts w:ascii="Times New Roman" w:hAnsi="Times New Roman"/>
          <w:sz w:val="28"/>
          <w:szCs w:val="28"/>
        </w:rPr>
        <w:t xml:space="preserve">ченному представителю юридического лица, индивидуальному предпринимателю, его уполномоченному представителю. </w:t>
      </w:r>
      <w:r w:rsidR="00E741B0" w:rsidRPr="007D7AF2">
        <w:rPr>
          <w:rFonts w:ascii="Times New Roman" w:hAnsi="Times New Roman"/>
          <w:sz w:val="28"/>
          <w:szCs w:val="28"/>
        </w:rPr>
        <w:lastRenderedPageBreak/>
        <w:t>При этом акт, направленный в форме электронного документа, подписанного усиленной ква</w:t>
      </w:r>
      <w:r w:rsidR="00E741B0">
        <w:rPr>
          <w:rFonts w:ascii="Times New Roman" w:hAnsi="Times New Roman"/>
          <w:sz w:val="28"/>
          <w:szCs w:val="28"/>
        </w:rPr>
        <w:t>л</w:t>
      </w:r>
      <w:r w:rsidR="00E741B0" w:rsidRPr="007D7AF2">
        <w:rPr>
          <w:rFonts w:ascii="Times New Roman" w:hAnsi="Times New Roman"/>
          <w:sz w:val="28"/>
          <w:szCs w:val="28"/>
        </w:rPr>
        <w:t>ифицир</w:t>
      </w:r>
      <w:r w:rsidR="00E741B0">
        <w:rPr>
          <w:rFonts w:ascii="Times New Roman" w:hAnsi="Times New Roman"/>
          <w:sz w:val="28"/>
          <w:szCs w:val="28"/>
        </w:rPr>
        <w:t>ованной</w:t>
      </w:r>
      <w:r w:rsidR="00E741B0" w:rsidRPr="007D7AF2">
        <w:rPr>
          <w:rFonts w:ascii="Times New Roman" w:hAnsi="Times New Roman"/>
          <w:sz w:val="28"/>
          <w:szCs w:val="28"/>
        </w:rPr>
        <w:t xml:space="preserve"> электронной подписью лица, составившего данный акт, проверяемому лицу способом, обеспечиваю</w:t>
      </w:r>
      <w:r w:rsidR="00E741B0">
        <w:rPr>
          <w:rFonts w:ascii="Times New Roman" w:hAnsi="Times New Roman"/>
          <w:sz w:val="28"/>
          <w:szCs w:val="28"/>
        </w:rPr>
        <w:t>щ</w:t>
      </w:r>
      <w:r w:rsidR="00E741B0" w:rsidRPr="007D7AF2">
        <w:rPr>
          <w:rFonts w:ascii="Times New Roman" w:hAnsi="Times New Roman"/>
          <w:sz w:val="28"/>
          <w:szCs w:val="28"/>
        </w:rPr>
        <w:t>им подтверждение получения указанного документа, считается полученным проверяемым лицом.</w:t>
      </w:r>
      <w:r>
        <w:rPr>
          <w:rFonts w:ascii="Times New Roman" w:hAnsi="Times New Roman"/>
          <w:sz w:val="28"/>
          <w:szCs w:val="28"/>
        </w:rPr>
        <w:t>».</w:t>
      </w:r>
    </w:p>
    <w:p w:rsidR="007763BF" w:rsidRDefault="007763BF" w:rsidP="007763BF">
      <w:pPr>
        <w:spacing w:line="360" w:lineRule="atLeast"/>
        <w:ind w:firstLine="709"/>
        <w:jc w:val="both"/>
        <w:rPr>
          <w:sz w:val="28"/>
          <w:szCs w:val="28"/>
        </w:rPr>
      </w:pPr>
    </w:p>
    <w:p w:rsidR="00AE5A36" w:rsidRDefault="00AE5A36" w:rsidP="007763BF">
      <w:pPr>
        <w:spacing w:line="360" w:lineRule="atLeast"/>
        <w:ind w:firstLine="709"/>
        <w:jc w:val="both"/>
        <w:rPr>
          <w:sz w:val="28"/>
          <w:szCs w:val="28"/>
        </w:rPr>
      </w:pPr>
    </w:p>
    <w:p w:rsidR="00D44662" w:rsidRDefault="00D44662" w:rsidP="007763BF">
      <w:pPr>
        <w:spacing w:line="360" w:lineRule="atLeast"/>
        <w:ind w:firstLine="709"/>
        <w:jc w:val="both"/>
        <w:rPr>
          <w:sz w:val="28"/>
          <w:szCs w:val="28"/>
        </w:rPr>
      </w:pPr>
    </w:p>
    <w:p w:rsidR="003A6519" w:rsidRDefault="003A6519" w:rsidP="003A6519">
      <w:pPr>
        <w:spacing w:line="240" w:lineRule="exact"/>
        <w:jc w:val="both"/>
        <w:rPr>
          <w:b/>
          <w:sz w:val="28"/>
          <w:szCs w:val="28"/>
        </w:rPr>
      </w:pPr>
      <w:r>
        <w:rPr>
          <w:b/>
          <w:sz w:val="28"/>
          <w:szCs w:val="28"/>
        </w:rPr>
        <w:t>Первый заместитель</w:t>
      </w:r>
    </w:p>
    <w:p w:rsidR="003A6519" w:rsidRDefault="003A6519" w:rsidP="003A6519">
      <w:pPr>
        <w:spacing w:line="240" w:lineRule="exact"/>
        <w:jc w:val="both"/>
        <w:rPr>
          <w:b/>
          <w:sz w:val="28"/>
          <w:szCs w:val="28"/>
        </w:rPr>
      </w:pPr>
      <w:r>
        <w:rPr>
          <w:b/>
          <w:sz w:val="28"/>
          <w:szCs w:val="28"/>
        </w:rPr>
        <w:t>Главы администрации</w:t>
      </w:r>
    </w:p>
    <w:p w:rsidR="00174CD0" w:rsidRDefault="003A6519" w:rsidP="00D44662">
      <w:pPr>
        <w:spacing w:line="240" w:lineRule="exact"/>
        <w:jc w:val="both"/>
      </w:pPr>
      <w:r>
        <w:rPr>
          <w:b/>
          <w:sz w:val="28"/>
          <w:szCs w:val="28"/>
        </w:rPr>
        <w:t xml:space="preserve">муниципального района </w:t>
      </w:r>
      <w:r w:rsidR="0064259E">
        <w:rPr>
          <w:b/>
          <w:sz w:val="28"/>
          <w:szCs w:val="28"/>
        </w:rPr>
        <w:t xml:space="preserve"> </w:t>
      </w:r>
      <w:r w:rsidR="007655C9">
        <w:rPr>
          <w:b/>
          <w:sz w:val="28"/>
          <w:szCs w:val="28"/>
        </w:rPr>
        <w:t xml:space="preserve"> </w:t>
      </w:r>
      <w:r>
        <w:rPr>
          <w:b/>
          <w:sz w:val="28"/>
          <w:szCs w:val="28"/>
        </w:rPr>
        <w:t>В.А. Ковалев</w:t>
      </w:r>
    </w:p>
    <w:sectPr w:rsidR="00174CD0" w:rsidSect="00F84312">
      <w:headerReference w:type="default" r:id="rId8"/>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E6" w:rsidRDefault="00E779E6" w:rsidP="00AF4987">
      <w:r>
        <w:separator/>
      </w:r>
    </w:p>
  </w:endnote>
  <w:endnote w:type="continuationSeparator" w:id="0">
    <w:p w:rsidR="00E779E6" w:rsidRDefault="00E779E6" w:rsidP="00AF4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E6" w:rsidRDefault="00E779E6" w:rsidP="00AF4987">
      <w:r>
        <w:separator/>
      </w:r>
    </w:p>
  </w:footnote>
  <w:footnote w:type="continuationSeparator" w:id="0">
    <w:p w:rsidR="00E779E6" w:rsidRDefault="00E779E6" w:rsidP="00AF4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5726"/>
      <w:docPartObj>
        <w:docPartGallery w:val="Page Numbers (Top of Page)"/>
        <w:docPartUnique/>
      </w:docPartObj>
    </w:sdtPr>
    <w:sdtContent>
      <w:p w:rsidR="00AF4987" w:rsidRDefault="00163BC3">
        <w:pPr>
          <w:pStyle w:val="a8"/>
          <w:jc w:val="center"/>
        </w:pPr>
        <w:fldSimple w:instr=" PAGE   \* MERGEFORMAT ">
          <w:r w:rsidR="00B43487">
            <w:rPr>
              <w:noProof/>
            </w:rPr>
            <w:t>2</w:t>
          </w:r>
        </w:fldSimple>
      </w:p>
    </w:sdtContent>
  </w:sdt>
  <w:p w:rsidR="00AF4987" w:rsidRDefault="00AF498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4B13"/>
    <w:multiLevelType w:val="hybridMultilevel"/>
    <w:tmpl w:val="165663AE"/>
    <w:lvl w:ilvl="0" w:tplc="B1A6A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3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7763BF"/>
    <w:rsid w:val="000A418B"/>
    <w:rsid w:val="00127F64"/>
    <w:rsid w:val="00163BC3"/>
    <w:rsid w:val="00174CD0"/>
    <w:rsid w:val="0020653F"/>
    <w:rsid w:val="0024627B"/>
    <w:rsid w:val="002719B6"/>
    <w:rsid w:val="002F6A1B"/>
    <w:rsid w:val="003336C8"/>
    <w:rsid w:val="00364EAB"/>
    <w:rsid w:val="003A6519"/>
    <w:rsid w:val="00430FF6"/>
    <w:rsid w:val="00431C8B"/>
    <w:rsid w:val="00435A6B"/>
    <w:rsid w:val="004D375A"/>
    <w:rsid w:val="004E0751"/>
    <w:rsid w:val="00513465"/>
    <w:rsid w:val="00550E96"/>
    <w:rsid w:val="00560169"/>
    <w:rsid w:val="0056650F"/>
    <w:rsid w:val="005F4300"/>
    <w:rsid w:val="0064259E"/>
    <w:rsid w:val="00667418"/>
    <w:rsid w:val="0068480D"/>
    <w:rsid w:val="00695082"/>
    <w:rsid w:val="006B3F0A"/>
    <w:rsid w:val="00705B1E"/>
    <w:rsid w:val="007655C9"/>
    <w:rsid w:val="007763BF"/>
    <w:rsid w:val="00812B71"/>
    <w:rsid w:val="00881DB4"/>
    <w:rsid w:val="0095219A"/>
    <w:rsid w:val="0097786C"/>
    <w:rsid w:val="009F0C93"/>
    <w:rsid w:val="009F2991"/>
    <w:rsid w:val="00A01534"/>
    <w:rsid w:val="00A3383C"/>
    <w:rsid w:val="00AA34B3"/>
    <w:rsid w:val="00AB7991"/>
    <w:rsid w:val="00AE5A36"/>
    <w:rsid w:val="00AF4987"/>
    <w:rsid w:val="00B43487"/>
    <w:rsid w:val="00B55DE2"/>
    <w:rsid w:val="00B85516"/>
    <w:rsid w:val="00B9013B"/>
    <w:rsid w:val="00B94AF7"/>
    <w:rsid w:val="00BF6526"/>
    <w:rsid w:val="00C01A91"/>
    <w:rsid w:val="00C80DF2"/>
    <w:rsid w:val="00D44662"/>
    <w:rsid w:val="00DF4CAF"/>
    <w:rsid w:val="00E52B90"/>
    <w:rsid w:val="00E741B0"/>
    <w:rsid w:val="00E779E6"/>
    <w:rsid w:val="00EF6E1E"/>
    <w:rsid w:val="00F2267E"/>
    <w:rsid w:val="00F84312"/>
    <w:rsid w:val="00FB5C57"/>
    <w:rsid w:val="00FC3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BF"/>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763BF"/>
    <w:rPr>
      <w:rFonts w:ascii="Tahoma" w:hAnsi="Tahoma" w:cs="Tahoma"/>
      <w:sz w:val="16"/>
      <w:szCs w:val="16"/>
    </w:rPr>
  </w:style>
  <w:style w:type="character" w:customStyle="1" w:styleId="a6">
    <w:name w:val="Текст выноски Знак"/>
    <w:basedOn w:val="a0"/>
    <w:link w:val="a5"/>
    <w:uiPriority w:val="99"/>
    <w:semiHidden/>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iPriority w:val="99"/>
    <w:unhideWhenUsed/>
    <w:rsid w:val="00AF4987"/>
    <w:pPr>
      <w:tabs>
        <w:tab w:val="center" w:pos="4677"/>
        <w:tab w:val="right" w:pos="9355"/>
      </w:tabs>
    </w:pPr>
  </w:style>
  <w:style w:type="character" w:customStyle="1" w:styleId="a9">
    <w:name w:val="Верхний колонтитул Знак"/>
    <w:basedOn w:val="a0"/>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iPriority w:val="99"/>
    <w:semiHidden/>
    <w:unhideWhenUsed/>
    <w:rsid w:val="00AF4987"/>
    <w:pPr>
      <w:tabs>
        <w:tab w:val="center" w:pos="4677"/>
        <w:tab w:val="right" w:pos="9355"/>
      </w:tabs>
    </w:pPr>
  </w:style>
  <w:style w:type="character" w:customStyle="1" w:styleId="ab">
    <w:name w:val="Нижний колонтитул Знак"/>
    <w:basedOn w:val="a0"/>
    <w:link w:val="aa"/>
    <w:uiPriority w:val="99"/>
    <w:semiHidden/>
    <w:rsid w:val="00AF4987"/>
    <w:rPr>
      <w:rFonts w:ascii="Times New Roman" w:eastAsia="Times New Roman" w:hAnsi="Times New Roman" w:cs="Times New Roman"/>
      <w:sz w:val="26"/>
      <w:szCs w:val="20"/>
      <w:lang w:eastAsia="ru-RU"/>
    </w:rPr>
  </w:style>
  <w:style w:type="paragraph" w:styleId="ac">
    <w:name w:val="Body Text"/>
    <w:basedOn w:val="a"/>
    <w:link w:val="ad"/>
    <w:rsid w:val="002719B6"/>
    <w:pPr>
      <w:jc w:val="both"/>
    </w:pPr>
    <w:rPr>
      <w:sz w:val="24"/>
    </w:rPr>
  </w:style>
  <w:style w:type="character" w:customStyle="1" w:styleId="ad">
    <w:name w:val="Основной текст Знак"/>
    <w:basedOn w:val="a0"/>
    <w:link w:val="ac"/>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spacing w:after="0" w:line="240" w:lineRule="auto"/>
    </w:pPr>
    <w:rPr>
      <w:rFonts w:ascii="Arial" w:eastAsia="Times New Roman" w:hAnsi="Arial" w:cs="Arial"/>
      <w:sz w:val="20"/>
      <w:szCs w:val="20"/>
    </w:rPr>
  </w:style>
  <w:style w:type="character" w:styleId="ae">
    <w:name w:val="Hyperlink"/>
    <w:rsid w:val="00B94AF7"/>
    <w:rPr>
      <w:color w:val="0000FF"/>
      <w:u w:val="single"/>
    </w:rPr>
  </w:style>
  <w:style w:type="table" w:styleId="af">
    <w:name w:val="Table Grid"/>
    <w:basedOn w:val="a1"/>
    <w:uiPriority w:val="59"/>
    <w:rsid w:val="00174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DF4CA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1055</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user</cp:lastModifiedBy>
  <cp:revision>5</cp:revision>
  <cp:lastPrinted>2018-07-11T12:02:00Z</cp:lastPrinted>
  <dcterms:created xsi:type="dcterms:W3CDTF">2018-07-11T11:52:00Z</dcterms:created>
  <dcterms:modified xsi:type="dcterms:W3CDTF">2018-07-11T12:04:00Z</dcterms:modified>
</cp:coreProperties>
</file>