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75" w:rsidRDefault="00EC4E75" w:rsidP="00EC4E75">
      <w:pPr>
        <w:jc w:val="center"/>
        <w:rPr>
          <w:b/>
          <w:smallCaps/>
          <w:sz w:val="28"/>
          <w:szCs w:val="28"/>
        </w:rPr>
      </w:pPr>
      <w:r w:rsidRPr="005D655C">
        <w:rPr>
          <w:noProof/>
        </w:rPr>
        <w:drawing>
          <wp:inline distT="0" distB="0" distL="0" distR="0">
            <wp:extent cx="819150" cy="971550"/>
            <wp:effectExtent l="0" t="0" r="0" b="0"/>
            <wp:docPr id="46" name="Рисунок 46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75" w:rsidRDefault="00EC4E75" w:rsidP="00EC4E75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EC4E75" w:rsidRDefault="00EC4E75" w:rsidP="00EC4E75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EC4E75" w:rsidRDefault="00EC4E75" w:rsidP="00EC4E75">
      <w:pPr>
        <w:rPr>
          <w:sz w:val="24"/>
          <w:szCs w:val="24"/>
        </w:rPr>
      </w:pPr>
    </w:p>
    <w:p w:rsidR="00EC4E75" w:rsidRDefault="00EC4E75" w:rsidP="00EC4E75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EC4E75" w:rsidRDefault="00EC4E75" w:rsidP="00EC4E75">
      <w:pPr>
        <w:tabs>
          <w:tab w:val="left" w:pos="0"/>
        </w:tabs>
        <w:jc w:val="center"/>
        <w:rPr>
          <w:spacing w:val="60"/>
          <w:sz w:val="32"/>
          <w:szCs w:val="32"/>
        </w:rPr>
      </w:pPr>
      <w:bookmarkStart w:id="0" w:name="_GoBack"/>
      <w:bookmarkEnd w:id="0"/>
    </w:p>
    <w:p w:rsidR="00EC4E75" w:rsidRDefault="00EC4E75" w:rsidP="00EC4E75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EC4E75" w:rsidRDefault="00EC4E75" w:rsidP="00EC4E75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EC4E75" w:rsidRDefault="00EC4E75" w:rsidP="00EC4E75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A75EC">
        <w:rPr>
          <w:b/>
          <w:sz w:val="28"/>
          <w:szCs w:val="28"/>
        </w:rPr>
        <w:t>22.06</w:t>
      </w:r>
      <w:r>
        <w:rPr>
          <w:b/>
          <w:sz w:val="28"/>
          <w:szCs w:val="28"/>
        </w:rPr>
        <w:t xml:space="preserve">.2023 № </w:t>
      </w:r>
      <w:r w:rsidR="00BA75EC">
        <w:rPr>
          <w:b/>
          <w:sz w:val="28"/>
          <w:szCs w:val="28"/>
        </w:rPr>
        <w:t>906</w:t>
      </w:r>
    </w:p>
    <w:p w:rsidR="00EC4E75" w:rsidRDefault="00EC4E75" w:rsidP="00EC4E75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Шимск</w:t>
      </w:r>
    </w:p>
    <w:p w:rsidR="00392A56" w:rsidRDefault="00392A56" w:rsidP="00392A56">
      <w:pPr>
        <w:tabs>
          <w:tab w:val="left" w:pos="0"/>
        </w:tabs>
        <w:spacing w:line="240" w:lineRule="exact"/>
        <w:jc w:val="center"/>
        <w:rPr>
          <w:spacing w:val="60"/>
          <w:sz w:val="32"/>
          <w:szCs w:val="32"/>
        </w:rPr>
      </w:pPr>
    </w:p>
    <w:p w:rsidR="00BA75EC" w:rsidRDefault="00BA75EC" w:rsidP="00BA75E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</w:t>
      </w:r>
      <w:r>
        <w:rPr>
          <w:b/>
          <w:bCs/>
          <w:sz w:val="28"/>
          <w:szCs w:val="28"/>
        </w:rPr>
        <w:t xml:space="preserve">ании организационного комитета </w:t>
      </w:r>
      <w:r w:rsidR="003508BA">
        <w:rPr>
          <w:b/>
          <w:bCs/>
          <w:sz w:val="28"/>
          <w:szCs w:val="28"/>
        </w:rPr>
        <w:t xml:space="preserve">по вопросам подготовки </w:t>
      </w:r>
      <w:r>
        <w:rPr>
          <w:b/>
          <w:bCs/>
          <w:sz w:val="28"/>
          <w:szCs w:val="28"/>
        </w:rPr>
        <w:t>и проведен</w:t>
      </w:r>
      <w:r w:rsidR="003508BA">
        <w:rPr>
          <w:b/>
          <w:bCs/>
          <w:sz w:val="28"/>
          <w:szCs w:val="28"/>
        </w:rPr>
        <w:t>ия мероприятий, посвященных Дню</w:t>
      </w:r>
      <w:r>
        <w:rPr>
          <w:b/>
          <w:bCs/>
          <w:sz w:val="28"/>
          <w:szCs w:val="28"/>
        </w:rPr>
        <w:t xml:space="preserve"> посёлка Шимск </w:t>
      </w:r>
    </w:p>
    <w:p w:rsidR="00BA75EC" w:rsidRDefault="00BA75EC" w:rsidP="00BA75E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2023 году</w:t>
      </w:r>
    </w:p>
    <w:p w:rsidR="00BA75EC" w:rsidRDefault="00BA75EC" w:rsidP="00BA75EC">
      <w:pPr>
        <w:ind w:firstLine="709"/>
        <w:jc w:val="center"/>
        <w:rPr>
          <w:sz w:val="28"/>
          <w:szCs w:val="28"/>
        </w:rPr>
      </w:pPr>
    </w:p>
    <w:p w:rsidR="00BA75EC" w:rsidRDefault="00BA75EC" w:rsidP="00BA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организованного п</w:t>
      </w:r>
      <w:r>
        <w:rPr>
          <w:sz w:val="28"/>
          <w:szCs w:val="28"/>
        </w:rPr>
        <w:t xml:space="preserve">роведения 12 августа 2023 года мероприятий, посвященных Дню </w:t>
      </w:r>
      <w:r>
        <w:rPr>
          <w:sz w:val="28"/>
          <w:szCs w:val="28"/>
        </w:rPr>
        <w:t>п. Шимск:</w:t>
      </w:r>
    </w:p>
    <w:p w:rsidR="00BA75EC" w:rsidRDefault="00BA75EC" w:rsidP="00BA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1.Образо</w:t>
      </w:r>
      <w:r>
        <w:rPr>
          <w:sz w:val="28"/>
          <w:szCs w:val="28"/>
        </w:rPr>
        <w:t>вать организационный комитет по</w:t>
      </w:r>
      <w:r>
        <w:rPr>
          <w:sz w:val="28"/>
          <w:szCs w:val="28"/>
        </w:rPr>
        <w:t xml:space="preserve"> подготовке и проведению мероприят</w:t>
      </w:r>
      <w:r>
        <w:rPr>
          <w:sz w:val="28"/>
          <w:szCs w:val="28"/>
        </w:rPr>
        <w:t xml:space="preserve">ий, посвященных Дню п. Шимск, </w:t>
      </w:r>
      <w:r>
        <w:rPr>
          <w:sz w:val="28"/>
          <w:szCs w:val="28"/>
        </w:rPr>
        <w:t>в составе:</w:t>
      </w:r>
    </w:p>
    <w:p w:rsidR="003508BA" w:rsidRDefault="003508BA" w:rsidP="00BA75EC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360"/>
      </w:tblGrid>
      <w:tr w:rsidR="00BA75EC" w:rsidTr="00BA75EC">
        <w:tc>
          <w:tcPr>
            <w:tcW w:w="4219" w:type="dxa"/>
            <w:hideMark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А.Ю.</w:t>
            </w:r>
          </w:p>
        </w:tc>
        <w:tc>
          <w:tcPr>
            <w:tcW w:w="992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района, председатель организационного комитета;</w:t>
            </w:r>
          </w:p>
        </w:tc>
      </w:tr>
      <w:tr w:rsidR="00BA75EC" w:rsidTr="00BA75EC">
        <w:tc>
          <w:tcPr>
            <w:tcW w:w="4219" w:type="dxa"/>
            <w:hideMark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Архипкова О.В.</w:t>
            </w:r>
          </w:p>
        </w:tc>
        <w:tc>
          <w:tcPr>
            <w:tcW w:w="992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заместитель председателя организационного комитета;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</w:tr>
      <w:tr w:rsidR="00BA75EC" w:rsidTr="00BA75EC">
        <w:tc>
          <w:tcPr>
            <w:tcW w:w="5211" w:type="dxa"/>
            <w:gridSpan w:val="2"/>
            <w:hideMark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4360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</w:tr>
      <w:tr w:rsidR="00BA75EC" w:rsidTr="00BA75EC">
        <w:tc>
          <w:tcPr>
            <w:tcW w:w="4219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</w:tr>
      <w:tr w:rsidR="00BA75EC" w:rsidTr="00BA75EC">
        <w:tc>
          <w:tcPr>
            <w:tcW w:w="4219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А.А.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Винтер А.В.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3508BA" w:rsidRDefault="003508BA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 А.Г.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межмуниципального отдела МВД России «Шимский»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районного совета ветеранов войны, труда, Вооруженных сил и правоохранительных органов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управляющий Делами Администрации Шимского муниципального района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</w:tr>
      <w:tr w:rsidR="00BA75EC" w:rsidTr="00BA75EC">
        <w:tc>
          <w:tcPr>
            <w:tcW w:w="4219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Т.В.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газеты «</w:t>
            </w:r>
            <w:proofErr w:type="spellStart"/>
            <w:r>
              <w:rPr>
                <w:sz w:val="28"/>
                <w:szCs w:val="28"/>
              </w:rPr>
              <w:t>Шимские</w:t>
            </w:r>
            <w:proofErr w:type="spellEnd"/>
            <w:r>
              <w:rPr>
                <w:sz w:val="28"/>
                <w:szCs w:val="28"/>
              </w:rPr>
              <w:t xml:space="preserve"> вести» Шимского отделения ОГАУ «Агентство информационных коммуникаций»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</w:tr>
      <w:tr w:rsidR="00BA75EC" w:rsidTr="00BA75EC">
        <w:trPr>
          <w:trHeight w:val="1058"/>
        </w:trPr>
        <w:tc>
          <w:tcPr>
            <w:tcW w:w="4219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С.С.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«Шимская центральная культурная досуговая система» (по согласованию);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</w:tr>
      <w:tr w:rsidR="00BA75EC" w:rsidTr="00BA75EC">
        <w:tc>
          <w:tcPr>
            <w:tcW w:w="4219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А.Г.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Маматов И.В.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Мякотина Т.В.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Уторгошского сельского поселения (по согласованию);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начальник управления Делами Администрации муниципального района;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профсоюзов Шимского района (по согласованию);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</w:tr>
      <w:tr w:rsidR="00BA75EC" w:rsidTr="00BA75EC">
        <w:tc>
          <w:tcPr>
            <w:tcW w:w="4219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</w:tr>
      <w:tr w:rsidR="00BA75EC" w:rsidTr="00BA75EC">
        <w:tc>
          <w:tcPr>
            <w:tcW w:w="4219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Л.В. 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И.Н.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И.Ю.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Протоиерей Павел (Клиновой)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 В.В.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 А.Е.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Трудолюбова О.Ю.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И.Е.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А.В.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Подгощского сельского поселения, председатель Думы муниципального района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Медведского сельского поселения (по согласованию);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Администрации муниципального района;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настоятель церкви Благовещения Пресвятой Богородицы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Шимск (по согласованию).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жилищно-коммунального, городского хозяйства и жизнеобеспечения Администрации муниципального района;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 Администрации муниципального района;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культуры и архивного дела Администрации муниципального района;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Шимского городского поселения (по согласованию);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</w:tr>
      <w:tr w:rsidR="00BA75EC" w:rsidTr="00BA75EC">
        <w:tc>
          <w:tcPr>
            <w:tcW w:w="4219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Червяков А.А.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A75EC" w:rsidRDefault="00BA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строительства, дорожной деятельности и транспорта Администрации муниципального района;</w:t>
            </w: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  <w:p w:rsidR="00BA75EC" w:rsidRDefault="00BA75EC">
            <w:pPr>
              <w:jc w:val="both"/>
              <w:rPr>
                <w:sz w:val="28"/>
                <w:szCs w:val="28"/>
              </w:rPr>
            </w:pPr>
          </w:p>
        </w:tc>
      </w:tr>
    </w:tbl>
    <w:p w:rsidR="00BA75EC" w:rsidRDefault="00BA75EC" w:rsidP="00BA75EC">
      <w:pPr>
        <w:ind w:firstLine="709"/>
        <w:jc w:val="both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t>2. Обеспечение деятельности организационного комитета осуществляет управление Делами Администрации муниципального района.</w:t>
      </w:r>
    </w:p>
    <w:p w:rsidR="00BA75EC" w:rsidRDefault="00BA75EC" w:rsidP="00BA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</w:t>
      </w:r>
      <w:r>
        <w:rPr>
          <w:sz w:val="28"/>
          <w:szCs w:val="28"/>
        </w:rPr>
        <w:t xml:space="preserve">истрации муниципального района </w:t>
      </w:r>
      <w:r>
        <w:rPr>
          <w:sz w:val="28"/>
          <w:szCs w:val="28"/>
        </w:rPr>
        <w:t>в информационно - телекоммуникационной сети Интернет.</w:t>
      </w:r>
    </w:p>
    <w:p w:rsidR="00BA75EC" w:rsidRDefault="00BA75EC" w:rsidP="00BA75EC">
      <w:pPr>
        <w:jc w:val="both"/>
        <w:rPr>
          <w:rFonts w:cstheme="minorBidi"/>
          <w:sz w:val="28"/>
          <w:szCs w:val="28"/>
        </w:rPr>
      </w:pPr>
    </w:p>
    <w:p w:rsidR="001575F7" w:rsidRDefault="001575F7" w:rsidP="000D27A4">
      <w:pPr>
        <w:spacing w:line="360" w:lineRule="atLeast"/>
        <w:ind w:firstLine="709"/>
        <w:jc w:val="both"/>
        <w:rPr>
          <w:sz w:val="28"/>
          <w:szCs w:val="28"/>
        </w:rPr>
      </w:pPr>
    </w:p>
    <w:p w:rsidR="000D27A4" w:rsidRDefault="000D27A4" w:rsidP="003508BA">
      <w:pPr>
        <w:spacing w:line="360" w:lineRule="atLeast"/>
        <w:jc w:val="both"/>
        <w:rPr>
          <w:sz w:val="28"/>
          <w:szCs w:val="28"/>
        </w:rPr>
      </w:pPr>
    </w:p>
    <w:p w:rsidR="00EC4E75" w:rsidRDefault="00EC4E75" w:rsidP="000D27A4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C4E75" w:rsidRDefault="001F3591" w:rsidP="00BA75EC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A75E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EC4E75">
        <w:rPr>
          <w:b/>
          <w:sz w:val="28"/>
          <w:szCs w:val="28"/>
        </w:rPr>
        <w:t>А.Ю. Шишкин</w:t>
      </w:r>
    </w:p>
    <w:sectPr w:rsidR="00EC4E75" w:rsidSect="00211D64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9F" w:rsidRDefault="007D3A9F">
      <w:r>
        <w:separator/>
      </w:r>
    </w:p>
  </w:endnote>
  <w:endnote w:type="continuationSeparator" w:id="0">
    <w:p w:rsidR="007D3A9F" w:rsidRDefault="007D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9F" w:rsidRDefault="007D3A9F">
      <w:r>
        <w:separator/>
      </w:r>
    </w:p>
  </w:footnote>
  <w:footnote w:type="continuationSeparator" w:id="0">
    <w:p w:rsidR="007D3A9F" w:rsidRDefault="007D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C8" w:rsidRDefault="001F359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390">
      <w:rPr>
        <w:noProof/>
      </w:rPr>
      <w:t>2</w:t>
    </w:r>
    <w:r>
      <w:fldChar w:fldCharType="end"/>
    </w:r>
  </w:p>
  <w:p w:rsidR="007133C8" w:rsidRDefault="007D3A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8FB"/>
    <w:multiLevelType w:val="singleLevel"/>
    <w:tmpl w:val="F580F80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C0426F"/>
    <w:multiLevelType w:val="singleLevel"/>
    <w:tmpl w:val="AF165A88"/>
    <w:lvl w:ilvl="0">
      <w:start w:val="1"/>
      <w:numFmt w:val="decimal"/>
      <w:lvlText w:val="1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29"/>
    <w:rsid w:val="00001004"/>
    <w:rsid w:val="00072E2F"/>
    <w:rsid w:val="000C56CE"/>
    <w:rsid w:val="000D27A4"/>
    <w:rsid w:val="000F5C10"/>
    <w:rsid w:val="000F6435"/>
    <w:rsid w:val="0010513E"/>
    <w:rsid w:val="001052B1"/>
    <w:rsid w:val="00117824"/>
    <w:rsid w:val="00143929"/>
    <w:rsid w:val="001575F7"/>
    <w:rsid w:val="001743D8"/>
    <w:rsid w:val="001F3591"/>
    <w:rsid w:val="002152CC"/>
    <w:rsid w:val="00237F79"/>
    <w:rsid w:val="002568B9"/>
    <w:rsid w:val="002B2AE3"/>
    <w:rsid w:val="002D3FB3"/>
    <w:rsid w:val="00322F5F"/>
    <w:rsid w:val="003508BA"/>
    <w:rsid w:val="0035542E"/>
    <w:rsid w:val="00392A56"/>
    <w:rsid w:val="00395750"/>
    <w:rsid w:val="003B1BDA"/>
    <w:rsid w:val="003F0242"/>
    <w:rsid w:val="003F36F9"/>
    <w:rsid w:val="0049271A"/>
    <w:rsid w:val="004A43E7"/>
    <w:rsid w:val="004A53F9"/>
    <w:rsid w:val="004B61E4"/>
    <w:rsid w:val="004E4291"/>
    <w:rsid w:val="004E599E"/>
    <w:rsid w:val="004E5C1C"/>
    <w:rsid w:val="00531BD6"/>
    <w:rsid w:val="00563D51"/>
    <w:rsid w:val="005753F6"/>
    <w:rsid w:val="00611CCA"/>
    <w:rsid w:val="006D5EB0"/>
    <w:rsid w:val="006F7059"/>
    <w:rsid w:val="007504D4"/>
    <w:rsid w:val="00791CBE"/>
    <w:rsid w:val="007A0853"/>
    <w:rsid w:val="007D3A9F"/>
    <w:rsid w:val="007E3272"/>
    <w:rsid w:val="008307E1"/>
    <w:rsid w:val="008700B2"/>
    <w:rsid w:val="00874390"/>
    <w:rsid w:val="008912CF"/>
    <w:rsid w:val="008A30AC"/>
    <w:rsid w:val="008D591E"/>
    <w:rsid w:val="00926F35"/>
    <w:rsid w:val="009636B3"/>
    <w:rsid w:val="00963F25"/>
    <w:rsid w:val="00990AB3"/>
    <w:rsid w:val="009C449F"/>
    <w:rsid w:val="00A52DE7"/>
    <w:rsid w:val="00A90DD4"/>
    <w:rsid w:val="00AB2020"/>
    <w:rsid w:val="00B17085"/>
    <w:rsid w:val="00B33002"/>
    <w:rsid w:val="00B47199"/>
    <w:rsid w:val="00BA75EC"/>
    <w:rsid w:val="00BB3E57"/>
    <w:rsid w:val="00C11C54"/>
    <w:rsid w:val="00C96D9C"/>
    <w:rsid w:val="00CE754D"/>
    <w:rsid w:val="00D24AE8"/>
    <w:rsid w:val="00D35A81"/>
    <w:rsid w:val="00D67813"/>
    <w:rsid w:val="00D769C3"/>
    <w:rsid w:val="00DC1309"/>
    <w:rsid w:val="00DC1D28"/>
    <w:rsid w:val="00DD229B"/>
    <w:rsid w:val="00DE1EC3"/>
    <w:rsid w:val="00DF1AAF"/>
    <w:rsid w:val="00E25FBC"/>
    <w:rsid w:val="00E67D69"/>
    <w:rsid w:val="00EC4E75"/>
    <w:rsid w:val="00F47CD4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147E-E063-49A7-9488-D54FCF23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4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75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EC4E75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4">
    <w:name w:val="header"/>
    <w:basedOn w:val="a"/>
    <w:link w:val="a5"/>
    <w:uiPriority w:val="99"/>
    <w:unhideWhenUsed/>
    <w:rsid w:val="00EC4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E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EC4E75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C4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4E7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9">
    <w:name w:val="Table Grid"/>
    <w:basedOn w:val="a1"/>
    <w:uiPriority w:val="59"/>
    <w:rsid w:val="00BA75EC"/>
    <w:pPr>
      <w:spacing w:after="0"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Червякова</dc:creator>
  <cp:keywords/>
  <dc:description/>
  <cp:lastModifiedBy>Червякова</cp:lastModifiedBy>
  <cp:revision>3</cp:revision>
  <cp:lastPrinted>2023-06-26T12:53:00Z</cp:lastPrinted>
  <dcterms:created xsi:type="dcterms:W3CDTF">2023-06-26T12:30:00Z</dcterms:created>
  <dcterms:modified xsi:type="dcterms:W3CDTF">2023-06-26T13:06:00Z</dcterms:modified>
</cp:coreProperties>
</file>