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54" w:rsidRDefault="009C1554" w:rsidP="009C1554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54" w:rsidRDefault="009C1554" w:rsidP="009C155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9C1554" w:rsidRPr="00F33DEE" w:rsidRDefault="009C1554" w:rsidP="009C155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C1554" w:rsidRPr="00770B95" w:rsidRDefault="009C1554" w:rsidP="009C1554">
      <w:pPr>
        <w:ind w:firstLine="708"/>
        <w:jc w:val="both"/>
        <w:rPr>
          <w:rFonts w:ascii="Segoe UI" w:hAnsi="Segoe UI" w:cs="Segoe UI"/>
          <w:b/>
        </w:rPr>
      </w:pPr>
      <w:r w:rsidRPr="00770B95">
        <w:rPr>
          <w:rFonts w:ascii="Segoe UI" w:hAnsi="Segoe UI" w:cs="Segoe UI"/>
          <w:b/>
        </w:rPr>
        <w:t xml:space="preserve">В рамках празднования Дня пожилого человека на всей территории Новгородской области Управлением Росреестра будут организованы бесплатные консультации для граждан. </w:t>
      </w:r>
    </w:p>
    <w:p w:rsidR="009C1554" w:rsidRDefault="009C1554" w:rsidP="004C3BEB">
      <w:pPr>
        <w:jc w:val="both"/>
        <w:rPr>
          <w:rFonts w:ascii="Segoe UI" w:hAnsi="Segoe UI" w:cs="Segoe UI"/>
        </w:rPr>
      </w:pPr>
    </w:p>
    <w:p w:rsidR="009C1554" w:rsidRDefault="009C1554" w:rsidP="009C1554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Вопросы регистрации прав на недвижимое имущество, и совершения сделок с ним: приобретение жилья, дарение, наследование и пр. для многих</w:t>
      </w:r>
      <w:r w:rsidR="00D70B2C">
        <w:rPr>
          <w:rFonts w:ascii="Segoe UI" w:hAnsi="Segoe UI" w:cs="Segoe UI"/>
        </w:rPr>
        <w:t xml:space="preserve"> граждан</w:t>
      </w:r>
      <w:r>
        <w:rPr>
          <w:rFonts w:ascii="Segoe UI" w:hAnsi="Segoe UI" w:cs="Segoe UI"/>
        </w:rPr>
        <w:t xml:space="preserve"> представляют пугающую проблему, решить которую без привлечения посредника невозможно. </w:t>
      </w:r>
    </w:p>
    <w:p w:rsidR="009C1554" w:rsidRDefault="009C1554" w:rsidP="009C1554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Сотрудники Росреестра готовы доказать </w:t>
      </w:r>
      <w:proofErr w:type="gramStart"/>
      <w:r>
        <w:rPr>
          <w:rFonts w:ascii="Segoe UI" w:hAnsi="Segoe UI" w:cs="Segoe UI"/>
        </w:rPr>
        <w:t>обратное</w:t>
      </w:r>
      <w:proofErr w:type="gramEnd"/>
      <w:r>
        <w:rPr>
          <w:rFonts w:ascii="Segoe UI" w:hAnsi="Segoe UI" w:cs="Segoe UI"/>
        </w:rPr>
        <w:t>. За последнее время получение  государственных услуг максимально упрощено</w:t>
      </w:r>
      <w:r w:rsidR="00B977D5">
        <w:rPr>
          <w:rFonts w:ascii="Segoe UI" w:hAnsi="Segoe UI" w:cs="Segoe UI"/>
        </w:rPr>
        <w:t xml:space="preserve">, сроки их получения </w:t>
      </w:r>
      <w:r>
        <w:rPr>
          <w:rFonts w:ascii="Segoe UI" w:hAnsi="Segoe UI" w:cs="Segoe UI"/>
        </w:rPr>
        <w:t xml:space="preserve"> составляют </w:t>
      </w:r>
      <w:r w:rsidR="00B977D5">
        <w:rPr>
          <w:rFonts w:ascii="Segoe UI" w:hAnsi="Segoe UI" w:cs="Segoe UI"/>
        </w:rPr>
        <w:t xml:space="preserve">не более </w:t>
      </w:r>
      <w:r>
        <w:rPr>
          <w:rFonts w:ascii="Segoe UI" w:hAnsi="Segoe UI" w:cs="Segoe UI"/>
        </w:rPr>
        <w:t xml:space="preserve">10 рабочих дней. </w:t>
      </w:r>
    </w:p>
    <w:p w:rsidR="009C1554" w:rsidRDefault="009C1554" w:rsidP="009C1554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Получить консультации специалистов ведомства можно будет и по вопросам соблюдения земельного законодательства. Это и самовольный захват чужой земли, как частной, так и государственной; свалки в неположенном месте; незаконно установленные шлагбаумы и парковки; препятствия при подходе к водоемам.  </w:t>
      </w:r>
    </w:p>
    <w:p w:rsidR="009C1554" w:rsidRDefault="009C1554" w:rsidP="009C1554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Актуальной темой для обращения граждан в Управление Росреестра остается кадастровая оценка земельных участков и объектов капитального строительства. Узнать кадастровую стоимость, ознакомиться с условиями для обращения в комиссию по досудебному рассмотрению споров о кадастровой стоимости</w:t>
      </w:r>
      <w:r w:rsidR="00166B20">
        <w:rPr>
          <w:rFonts w:ascii="Segoe UI" w:hAnsi="Segoe UI" w:cs="Segoe UI"/>
        </w:rPr>
        <w:t xml:space="preserve"> с целью ее снижения</w:t>
      </w:r>
      <w:r>
        <w:rPr>
          <w:rFonts w:ascii="Segoe UI" w:hAnsi="Segoe UI" w:cs="Segoe UI"/>
        </w:rPr>
        <w:t xml:space="preserve"> помогут специалисты ведомства. </w:t>
      </w:r>
    </w:p>
    <w:p w:rsidR="007D0A08" w:rsidRDefault="007D0A08" w:rsidP="004C3BEB">
      <w:pPr>
        <w:jc w:val="both"/>
        <w:rPr>
          <w:rFonts w:ascii="Segoe UI" w:hAnsi="Segoe UI" w:cs="Segoe UI"/>
        </w:rPr>
      </w:pPr>
    </w:p>
    <w:p w:rsidR="009C1554" w:rsidRDefault="009C1554" w:rsidP="009C1554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</w:t>
      </w:r>
      <w:r w:rsidR="00940AAA">
        <w:rPr>
          <w:rFonts w:ascii="Segoe UI" w:hAnsi="Segoe UI" w:cs="Segoe UI"/>
        </w:rPr>
        <w:t>а</w:t>
      </w:r>
      <w:r>
        <w:rPr>
          <w:rFonts w:ascii="Segoe UI" w:hAnsi="Segoe UI" w:cs="Segoe UI"/>
        </w:rPr>
        <w:t xml:space="preserve"> территории Великого Новгорода консультирование граждан будет организовано в отделе МФЦ по адресу: ул. Большая Московская д. 24 с 9.00 до 16.00. Получив необходимую консультацию, граждане тут же смогут обратиться с заявлением в окна приема документов. </w:t>
      </w:r>
    </w:p>
    <w:p w:rsidR="009C1554" w:rsidRDefault="009C1554" w:rsidP="004C3BEB">
      <w:pPr>
        <w:jc w:val="both"/>
        <w:rPr>
          <w:rFonts w:ascii="Segoe UI" w:hAnsi="Segoe UI" w:cs="Segoe UI"/>
        </w:rPr>
      </w:pPr>
    </w:p>
    <w:p w:rsidR="009C1554" w:rsidRDefault="009C1554" w:rsidP="009C1554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Бесплатные консультации граждан на территории Новгородской области пройдут 1 октября с 09.00 до 16.00 по адресам:</w:t>
      </w:r>
    </w:p>
    <w:p w:rsidR="000E34B2" w:rsidRDefault="000E34B2" w:rsidP="009C1554">
      <w:pPr>
        <w:ind w:firstLine="708"/>
        <w:jc w:val="both"/>
        <w:rPr>
          <w:rFonts w:ascii="Segoe UI" w:hAnsi="Segoe UI" w:cs="Segoe UI"/>
        </w:rPr>
      </w:pPr>
    </w:p>
    <w:tbl>
      <w:tblPr>
        <w:tblStyle w:val="ad"/>
        <w:tblW w:w="0" w:type="auto"/>
        <w:tblInd w:w="108" w:type="dxa"/>
        <w:tblLook w:val="01E0"/>
      </w:tblPr>
      <w:tblGrid>
        <w:gridCol w:w="9746"/>
      </w:tblGrid>
      <w:tr w:rsidR="000E34B2" w:rsidRPr="00BB249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0825C0">
            <w:pPr>
              <w:rPr>
                <w:rFonts w:ascii="Segoe UI" w:hAnsi="Segoe UI" w:cs="Segoe UI"/>
                <w:sz w:val="22"/>
                <w:szCs w:val="22"/>
              </w:rPr>
            </w:pPr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отдел МФЦ по Великому Новгороду № 1,  по адресу: г. Великий Новгород, ул. 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Большая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 Московская, д.24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83542F">
            <w:pPr>
              <w:rPr>
                <w:rFonts w:ascii="Segoe UI" w:hAnsi="Segoe UI" w:cs="Segoe UI"/>
                <w:sz w:val="22"/>
                <w:szCs w:val="22"/>
              </w:rPr>
            </w:pPr>
            <w:r w:rsidRPr="000825C0">
              <w:rPr>
                <w:rFonts w:ascii="Segoe UI" w:hAnsi="Segoe UI" w:cs="Segoe UI"/>
                <w:sz w:val="22"/>
                <w:szCs w:val="22"/>
              </w:rPr>
              <w:t>отделе МФЦ по Великому Новгороду № 2  по адресу: г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.В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>еликий Новгород, ул. Ломоносова</w:t>
            </w:r>
            <w:r w:rsidR="000825C0">
              <w:rPr>
                <w:rFonts w:ascii="Segoe UI" w:hAnsi="Segoe UI" w:cs="Segoe UI"/>
                <w:sz w:val="22"/>
                <w:szCs w:val="22"/>
              </w:rPr>
              <w:t>,</w:t>
            </w:r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 д.24/1 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0825C0">
            <w:pPr>
              <w:rPr>
                <w:rFonts w:ascii="Segoe UI" w:hAnsi="Segoe UI" w:cs="Segoe UI"/>
                <w:sz w:val="22"/>
                <w:szCs w:val="22"/>
              </w:rPr>
            </w:pPr>
            <w:r w:rsidRPr="000825C0">
              <w:rPr>
                <w:rFonts w:ascii="Segoe UI" w:hAnsi="Segoe UI" w:cs="Segoe UI"/>
                <w:sz w:val="22"/>
                <w:szCs w:val="22"/>
              </w:rPr>
              <w:t>отдел МФЦ по Новгородскому району по адресу: г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.В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еликий Новгород, ул. </w:t>
            </w:r>
            <w:proofErr w:type="spellStart"/>
            <w:r w:rsidRPr="000825C0">
              <w:rPr>
                <w:rFonts w:ascii="Segoe UI" w:hAnsi="Segoe UI" w:cs="Segoe UI"/>
                <w:sz w:val="22"/>
                <w:szCs w:val="22"/>
              </w:rPr>
              <w:t>Стратилатовская</w:t>
            </w:r>
            <w:proofErr w:type="spellEnd"/>
            <w:r w:rsidRPr="000825C0">
              <w:rPr>
                <w:rFonts w:ascii="Segoe UI" w:hAnsi="Segoe UI" w:cs="Segoe UI"/>
                <w:sz w:val="22"/>
                <w:szCs w:val="22"/>
              </w:rPr>
              <w:t>, д.15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0825C0">
            <w:pPr>
              <w:rPr>
                <w:rFonts w:ascii="Segoe UI" w:hAnsi="Segoe UI" w:cs="Segoe UI"/>
                <w:sz w:val="22"/>
                <w:szCs w:val="22"/>
              </w:rPr>
            </w:pPr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отдел МФЦ по Новгородскому району по адресу: Новгородский район, п. </w:t>
            </w:r>
            <w:proofErr w:type="spellStart"/>
            <w:r w:rsidRPr="000825C0">
              <w:rPr>
                <w:rFonts w:ascii="Segoe UI" w:hAnsi="Segoe UI" w:cs="Segoe UI"/>
                <w:sz w:val="22"/>
                <w:szCs w:val="22"/>
              </w:rPr>
              <w:t>Панковка</w:t>
            </w:r>
            <w:proofErr w:type="spellEnd"/>
            <w:r w:rsidRPr="000825C0">
              <w:rPr>
                <w:rFonts w:ascii="Segoe UI" w:hAnsi="Segoe UI" w:cs="Segoe UI"/>
                <w:sz w:val="22"/>
                <w:szCs w:val="22"/>
              </w:rPr>
              <w:t>, ул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.О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>ктябрьская, д. 1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83542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825C0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отдел МФЦ по Батецкому району по адресу: п. Батецкий, ул. 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Советская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>, д. 39а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83542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отдел МФЦ по </w:t>
            </w:r>
            <w:proofErr w:type="spellStart"/>
            <w:r w:rsidRPr="000825C0">
              <w:rPr>
                <w:rFonts w:ascii="Segoe UI" w:hAnsi="Segoe UI" w:cs="Segoe UI"/>
                <w:sz w:val="22"/>
                <w:szCs w:val="22"/>
              </w:rPr>
              <w:t>Боровичскому</w:t>
            </w:r>
            <w:proofErr w:type="spellEnd"/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 району по адресу: 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г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. Боровичи, ул. </w:t>
            </w:r>
            <w:proofErr w:type="spellStart"/>
            <w:r w:rsidRPr="000825C0">
              <w:rPr>
                <w:rFonts w:ascii="Segoe UI" w:hAnsi="Segoe UI" w:cs="Segoe UI"/>
                <w:sz w:val="22"/>
                <w:szCs w:val="22"/>
              </w:rPr>
              <w:t>Вышневол</w:t>
            </w:r>
            <w:r w:rsidR="000825C0">
              <w:rPr>
                <w:rFonts w:ascii="Segoe UI" w:hAnsi="Segoe UI" w:cs="Segoe UI"/>
                <w:sz w:val="22"/>
                <w:szCs w:val="22"/>
              </w:rPr>
              <w:t>о</w:t>
            </w:r>
            <w:r w:rsidRPr="000825C0">
              <w:rPr>
                <w:rFonts w:ascii="Segoe UI" w:hAnsi="Segoe UI" w:cs="Segoe UI"/>
                <w:sz w:val="22"/>
                <w:szCs w:val="22"/>
              </w:rPr>
              <w:t>цкая</w:t>
            </w:r>
            <w:proofErr w:type="spellEnd"/>
            <w:r w:rsidRPr="000825C0">
              <w:rPr>
                <w:rFonts w:ascii="Segoe UI" w:hAnsi="Segoe UI" w:cs="Segoe UI"/>
                <w:sz w:val="22"/>
                <w:szCs w:val="22"/>
              </w:rPr>
              <w:t>, д.48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83542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отдел МФЦ по Валдайскому району по адресу: 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г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>. Валдай, ул. Гагарина, д.12/2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83542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отдел МФЦ по </w:t>
            </w:r>
            <w:proofErr w:type="spellStart"/>
            <w:r w:rsidRPr="000825C0">
              <w:rPr>
                <w:rFonts w:ascii="Segoe UI" w:hAnsi="Segoe UI" w:cs="Segoe UI"/>
                <w:sz w:val="22"/>
                <w:szCs w:val="22"/>
              </w:rPr>
              <w:t>Демянскому</w:t>
            </w:r>
            <w:proofErr w:type="spellEnd"/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 району по адресу: п. Демянск, ул. Ленина, д.13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0825C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0825C0">
              <w:rPr>
                <w:rFonts w:ascii="Segoe UI" w:hAnsi="Segoe UI" w:cs="Segoe UI"/>
                <w:sz w:val="22"/>
                <w:szCs w:val="22"/>
              </w:rPr>
              <w:t>Демянск</w:t>
            </w:r>
            <w:r w:rsidR="000825C0">
              <w:rPr>
                <w:rFonts w:ascii="Segoe UI" w:hAnsi="Segoe UI" w:cs="Segoe UI"/>
                <w:sz w:val="22"/>
                <w:szCs w:val="22"/>
              </w:rPr>
              <w:t>ий</w:t>
            </w:r>
            <w:proofErr w:type="spellEnd"/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 отдел по адресу: с. Марево, ул. 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Комсомольская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 д.18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83542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отдел МФЦ по </w:t>
            </w:r>
            <w:proofErr w:type="spellStart"/>
            <w:r w:rsidRPr="000825C0">
              <w:rPr>
                <w:rFonts w:ascii="Segoe UI" w:hAnsi="Segoe UI" w:cs="Segoe UI"/>
                <w:sz w:val="22"/>
                <w:szCs w:val="22"/>
              </w:rPr>
              <w:t>Окуловскому</w:t>
            </w:r>
            <w:proofErr w:type="spellEnd"/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 району по адресу: 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г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>. Окуловка, ул. Кирова, д.9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D37F1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отдел МФЦ по </w:t>
            </w:r>
            <w:proofErr w:type="spellStart"/>
            <w:r w:rsidRPr="000825C0">
              <w:rPr>
                <w:rFonts w:ascii="Segoe UI" w:hAnsi="Segoe UI" w:cs="Segoe UI"/>
                <w:sz w:val="22"/>
                <w:szCs w:val="22"/>
              </w:rPr>
              <w:t>Крестецкому</w:t>
            </w:r>
            <w:proofErr w:type="spellEnd"/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 району по адресу: п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.К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>рестцы, с. Ямская Слобода, ул.Ямская</w:t>
            </w:r>
            <w:r w:rsidR="00D37F10">
              <w:rPr>
                <w:rFonts w:ascii="Segoe UI" w:hAnsi="Segoe UI" w:cs="Segoe UI"/>
                <w:sz w:val="22"/>
                <w:szCs w:val="22"/>
              </w:rPr>
              <w:t>,</w:t>
            </w:r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 д.21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83542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отдел МФЦ по Старорусскому району по адресу: 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г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>. Старая Русса, ул. Володарского, д.34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0D76B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отдел МФЦ по </w:t>
            </w:r>
            <w:proofErr w:type="spellStart"/>
            <w:r w:rsidR="000D76B0">
              <w:rPr>
                <w:rFonts w:ascii="Segoe UI" w:hAnsi="Segoe UI" w:cs="Segoe UI"/>
                <w:sz w:val="22"/>
                <w:szCs w:val="22"/>
              </w:rPr>
              <w:t>Парфинскому</w:t>
            </w:r>
            <w:proofErr w:type="spellEnd"/>
            <w:r w:rsidR="000D76B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825C0">
              <w:rPr>
                <w:rFonts w:ascii="Segoe UI" w:hAnsi="Segoe UI" w:cs="Segoe UI"/>
                <w:sz w:val="22"/>
                <w:szCs w:val="22"/>
              </w:rPr>
              <w:t>району по адресу: п. Парфино,</w:t>
            </w:r>
            <w:r w:rsidR="000825C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825C0">
              <w:rPr>
                <w:rFonts w:ascii="Segoe UI" w:hAnsi="Segoe UI" w:cs="Segoe UI"/>
                <w:sz w:val="22"/>
                <w:szCs w:val="22"/>
              </w:rPr>
              <w:t>ул. К. Маркса, д. 60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0825C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825C0">
              <w:rPr>
                <w:rFonts w:ascii="Segoe UI" w:hAnsi="Segoe UI" w:cs="Segoe UI"/>
                <w:sz w:val="22"/>
                <w:szCs w:val="22"/>
              </w:rPr>
              <w:t>Старорусск</w:t>
            </w:r>
            <w:r w:rsidR="000825C0">
              <w:rPr>
                <w:rFonts w:ascii="Segoe UI" w:hAnsi="Segoe UI" w:cs="Segoe UI"/>
                <w:sz w:val="22"/>
                <w:szCs w:val="22"/>
              </w:rPr>
              <w:t>ий</w:t>
            </w:r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 отдел по адресу: п. Холм, ул. 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Октябрьская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>, д. 51/2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0825C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0825C0">
              <w:rPr>
                <w:rFonts w:ascii="Segoe UI" w:hAnsi="Segoe UI" w:cs="Segoe UI"/>
                <w:sz w:val="22"/>
                <w:szCs w:val="22"/>
              </w:rPr>
              <w:t>Пестовск</w:t>
            </w:r>
            <w:r w:rsidR="000825C0">
              <w:rPr>
                <w:rFonts w:ascii="Segoe UI" w:hAnsi="Segoe UI" w:cs="Segoe UI"/>
                <w:sz w:val="22"/>
                <w:szCs w:val="22"/>
              </w:rPr>
              <w:t>ий</w:t>
            </w:r>
            <w:proofErr w:type="spellEnd"/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 отдел по адресу: 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г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>. Пестово, ул. Красных Зорь, д.59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0825C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0825C0">
              <w:rPr>
                <w:rFonts w:ascii="Segoe UI" w:hAnsi="Segoe UI" w:cs="Segoe UI"/>
                <w:sz w:val="22"/>
                <w:szCs w:val="22"/>
              </w:rPr>
              <w:t>Пестовск</w:t>
            </w:r>
            <w:r w:rsidR="000825C0">
              <w:rPr>
                <w:rFonts w:ascii="Segoe UI" w:hAnsi="Segoe UI" w:cs="Segoe UI"/>
                <w:sz w:val="22"/>
                <w:szCs w:val="22"/>
              </w:rPr>
              <w:t>ий</w:t>
            </w:r>
            <w:proofErr w:type="spellEnd"/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 отдел по адресу: п. 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Хвойная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>, ул. Советская, д. 4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0825C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0825C0">
              <w:rPr>
                <w:rFonts w:ascii="Segoe UI" w:hAnsi="Segoe UI" w:cs="Segoe UI"/>
                <w:sz w:val="22"/>
                <w:szCs w:val="22"/>
              </w:rPr>
              <w:t>Маловишерск</w:t>
            </w:r>
            <w:r w:rsidR="000825C0">
              <w:rPr>
                <w:rFonts w:ascii="Segoe UI" w:hAnsi="Segoe UI" w:cs="Segoe UI"/>
                <w:sz w:val="22"/>
                <w:szCs w:val="22"/>
              </w:rPr>
              <w:t>ий</w:t>
            </w:r>
            <w:proofErr w:type="spellEnd"/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 отдел по адресу: 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г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. Малая Вишера, ул. Заводской домострой, д. 10 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0825C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0825C0">
              <w:rPr>
                <w:rFonts w:ascii="Segoe UI" w:hAnsi="Segoe UI" w:cs="Segoe UI"/>
                <w:sz w:val="22"/>
                <w:szCs w:val="22"/>
              </w:rPr>
              <w:t>Солецкий</w:t>
            </w:r>
            <w:proofErr w:type="spellEnd"/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 отдел по адресу: 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г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>. Сольцы, ул. Луначарского, д. 34а</w:t>
            </w:r>
          </w:p>
        </w:tc>
      </w:tr>
      <w:tr w:rsidR="000E34B2" w:rsidTr="000825C0">
        <w:trPr>
          <w:trHeight w:val="687"/>
        </w:trPr>
        <w:tc>
          <w:tcPr>
            <w:tcW w:w="0" w:type="auto"/>
            <w:vAlign w:val="center"/>
          </w:tcPr>
          <w:p w:rsidR="000E34B2" w:rsidRPr="000825C0" w:rsidRDefault="000E34B2" w:rsidP="000D76B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отдел МФЦ по </w:t>
            </w:r>
            <w:proofErr w:type="spellStart"/>
            <w:r w:rsidR="000D76B0">
              <w:rPr>
                <w:rFonts w:ascii="Segoe UI" w:hAnsi="Segoe UI" w:cs="Segoe UI"/>
                <w:sz w:val="22"/>
                <w:szCs w:val="22"/>
              </w:rPr>
              <w:t>Шимскому</w:t>
            </w:r>
            <w:proofErr w:type="spellEnd"/>
            <w:r w:rsidRPr="000825C0">
              <w:rPr>
                <w:rFonts w:ascii="Segoe UI" w:hAnsi="Segoe UI" w:cs="Segoe UI"/>
                <w:sz w:val="22"/>
                <w:szCs w:val="22"/>
              </w:rPr>
              <w:t xml:space="preserve"> району по адресу: п. Шимск, ул. </w:t>
            </w:r>
            <w:proofErr w:type="gramStart"/>
            <w:r w:rsidRPr="000825C0">
              <w:rPr>
                <w:rFonts w:ascii="Segoe UI" w:hAnsi="Segoe UI" w:cs="Segoe UI"/>
                <w:sz w:val="22"/>
                <w:szCs w:val="22"/>
              </w:rPr>
              <w:t>Новгородская</w:t>
            </w:r>
            <w:proofErr w:type="gramEnd"/>
            <w:r w:rsidRPr="000825C0">
              <w:rPr>
                <w:rFonts w:ascii="Segoe UI" w:hAnsi="Segoe UI" w:cs="Segoe UI"/>
                <w:sz w:val="22"/>
                <w:szCs w:val="22"/>
              </w:rPr>
              <w:t>, д. 25</w:t>
            </w:r>
          </w:p>
        </w:tc>
      </w:tr>
    </w:tbl>
    <w:p w:rsidR="009C1554" w:rsidRPr="00F33DEE" w:rsidRDefault="00732046" w:rsidP="009C155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9C1554" w:rsidRPr="00F33DEE" w:rsidRDefault="009C1554" w:rsidP="009C1554">
      <w:pPr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F33DEE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</w:t>
      </w:r>
    </w:p>
    <w:p w:rsidR="009C1554" w:rsidRPr="00F33DEE" w:rsidRDefault="009C1554" w:rsidP="009C1554">
      <w:pPr>
        <w:pStyle w:val="aa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proofErr w:type="spellStart"/>
      <w:r w:rsidRPr="00F33DEE">
        <w:rPr>
          <w:rFonts w:ascii="Segoe UI" w:eastAsia="Calibri" w:hAnsi="Segoe UI" w:cs="Segoe UI"/>
          <w:sz w:val="18"/>
          <w:szCs w:val="18"/>
          <w:lang w:eastAsia="en-US"/>
        </w:rPr>
        <w:t>Сараева</w:t>
      </w:r>
      <w:proofErr w:type="spellEnd"/>
      <w:r w:rsidRPr="00F33DEE">
        <w:rPr>
          <w:rFonts w:ascii="Segoe UI" w:eastAsia="Calibri" w:hAnsi="Segoe UI" w:cs="Segoe UI"/>
          <w:sz w:val="18"/>
          <w:szCs w:val="18"/>
          <w:lang w:eastAsia="en-US"/>
        </w:rPr>
        <w:t xml:space="preserve"> Любовь Викторовна </w:t>
      </w:r>
    </w:p>
    <w:p w:rsidR="009C1554" w:rsidRPr="00F33DEE" w:rsidRDefault="009C1554" w:rsidP="009C1554">
      <w:pPr>
        <w:pStyle w:val="aa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F33DEE">
        <w:rPr>
          <w:rFonts w:ascii="Segoe UI" w:eastAsia="Calibri" w:hAnsi="Segoe UI" w:cs="Segoe UI"/>
          <w:sz w:val="18"/>
          <w:szCs w:val="18"/>
          <w:lang w:eastAsia="en-US"/>
        </w:rPr>
        <w:t>Главный специалист – эксперт</w:t>
      </w:r>
    </w:p>
    <w:p w:rsidR="009C1554" w:rsidRPr="00F33DEE" w:rsidRDefault="009C1554" w:rsidP="009C1554">
      <w:pPr>
        <w:pStyle w:val="aa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F33DEE">
        <w:rPr>
          <w:rFonts w:ascii="Segoe UI" w:eastAsia="Calibri" w:hAnsi="Segoe UI" w:cs="Segoe UI"/>
          <w:sz w:val="18"/>
          <w:szCs w:val="18"/>
          <w:lang w:eastAsia="en-US"/>
        </w:rPr>
        <w:t xml:space="preserve"> по взаимодействию со СМИ </w:t>
      </w:r>
    </w:p>
    <w:p w:rsidR="009C1554" w:rsidRPr="00F33DEE" w:rsidRDefault="009C1554" w:rsidP="009C1554">
      <w:pPr>
        <w:pStyle w:val="aa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9C1554" w:rsidRPr="00F33DEE" w:rsidRDefault="009C1554" w:rsidP="009C1554">
      <w:pPr>
        <w:pStyle w:val="aa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F33DEE">
        <w:rPr>
          <w:rFonts w:ascii="Segoe UI" w:eastAsia="Calibri" w:hAnsi="Segoe UI" w:cs="Segoe UI"/>
          <w:sz w:val="18"/>
          <w:szCs w:val="18"/>
          <w:lang w:eastAsia="en-US"/>
        </w:rPr>
        <w:t>8 (816 2) 943-087</w:t>
      </w:r>
    </w:p>
    <w:p w:rsidR="009C1554" w:rsidRPr="00F33DEE" w:rsidRDefault="009C1554" w:rsidP="009C1554">
      <w:pPr>
        <w:pStyle w:val="aa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F33DEE">
        <w:rPr>
          <w:rFonts w:ascii="Segoe UI" w:hAnsi="Segoe UI" w:cs="Segoe UI"/>
          <w:sz w:val="18"/>
          <w:szCs w:val="18"/>
        </w:rPr>
        <w:t>+7 911 6119284</w:t>
      </w:r>
    </w:p>
    <w:p w:rsidR="009C1554" w:rsidRPr="000E6383" w:rsidRDefault="00732046" w:rsidP="009C1554">
      <w:pPr>
        <w:pStyle w:val="aa"/>
        <w:spacing w:after="0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7" w:history="1">
        <w:r w:rsidR="009C1554" w:rsidRPr="001B745C">
          <w:rPr>
            <w:rStyle w:val="a9"/>
            <w:rFonts w:eastAsiaTheme="majorEastAsia"/>
          </w:rPr>
          <w:t>53</w:t>
        </w:r>
        <w:r w:rsidR="009C1554" w:rsidRPr="001B745C">
          <w:rPr>
            <w:rStyle w:val="a9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 w:rsidR="009C1554" w:rsidRPr="000E6383">
          <w:rPr>
            <w:rStyle w:val="a9"/>
            <w:rFonts w:ascii="Segoe UI" w:eastAsia="Calibri" w:hAnsi="Segoe UI" w:cs="Segoe UI"/>
            <w:sz w:val="18"/>
            <w:szCs w:val="18"/>
            <w:shd w:val="clear" w:color="auto" w:fill="FFFFFF"/>
          </w:rPr>
          <w:t>_</w:t>
        </w:r>
        <w:r w:rsidR="009C1554" w:rsidRPr="001B745C">
          <w:rPr>
            <w:rStyle w:val="a9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r w:rsidR="009C1554" w:rsidRPr="000E6383">
          <w:rPr>
            <w:rStyle w:val="a9"/>
            <w:rFonts w:ascii="Segoe UI" w:eastAsia="Calibri" w:hAnsi="Segoe UI" w:cs="Segoe UI"/>
            <w:sz w:val="18"/>
            <w:szCs w:val="18"/>
            <w:shd w:val="clear" w:color="auto" w:fill="FFFFFF"/>
          </w:rPr>
          <w:t>@</w:t>
        </w:r>
        <w:r w:rsidR="009C1554" w:rsidRPr="001B745C">
          <w:rPr>
            <w:rStyle w:val="a9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mail</w:t>
        </w:r>
        <w:r w:rsidR="009C1554" w:rsidRPr="000E6383">
          <w:rPr>
            <w:rStyle w:val="a9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9C1554" w:rsidRPr="001B745C">
          <w:rPr>
            <w:rStyle w:val="a9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9C1554" w:rsidRPr="000E6383">
        <w:rPr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9C1554" w:rsidRPr="00F33DEE" w:rsidRDefault="009C1554" w:rsidP="009C1554">
      <w:pPr>
        <w:pStyle w:val="aa"/>
        <w:spacing w:after="0"/>
        <w:rPr>
          <w:rStyle w:val="a9"/>
          <w:rFonts w:ascii="Segoe UI" w:eastAsia="Calibri" w:hAnsi="Segoe UI" w:cs="Segoe UI"/>
          <w:sz w:val="18"/>
          <w:szCs w:val="18"/>
        </w:rPr>
      </w:pPr>
      <w:r w:rsidRPr="00F33DEE">
        <w:rPr>
          <w:rStyle w:val="a9"/>
          <w:rFonts w:ascii="Segoe UI" w:eastAsia="Calibri" w:hAnsi="Segoe UI" w:cs="Segoe UI"/>
          <w:sz w:val="18"/>
          <w:szCs w:val="18"/>
        </w:rPr>
        <w:t>http://www.to53.rosreestr.ru</w:t>
      </w:r>
    </w:p>
    <w:p w:rsidR="009C1554" w:rsidRPr="00F33DEE" w:rsidRDefault="009C1554" w:rsidP="009C1554">
      <w:pPr>
        <w:pStyle w:val="aa"/>
        <w:spacing w:after="0"/>
        <w:rPr>
          <w:rFonts w:eastAsia="Calibri"/>
          <w:sz w:val="18"/>
          <w:szCs w:val="18"/>
          <w:lang w:eastAsia="en-US"/>
        </w:rPr>
      </w:pPr>
      <w:r w:rsidRPr="00F33DEE">
        <w:rPr>
          <w:rFonts w:ascii="Segoe UI" w:eastAsia="Calibri" w:hAnsi="Segoe UI" w:cs="Segoe UI"/>
          <w:sz w:val="18"/>
          <w:szCs w:val="18"/>
          <w:lang w:eastAsia="en-US"/>
        </w:rPr>
        <w:t xml:space="preserve">173002, Великий Новгород, </w:t>
      </w:r>
      <w:proofErr w:type="gramStart"/>
      <w:r w:rsidRPr="00F33DEE">
        <w:rPr>
          <w:rFonts w:ascii="Segoe UI" w:eastAsia="Calibri" w:hAnsi="Segoe UI" w:cs="Segoe UI"/>
          <w:sz w:val="18"/>
          <w:szCs w:val="18"/>
          <w:lang w:eastAsia="en-US"/>
        </w:rPr>
        <w:t>Октябрьская</w:t>
      </w:r>
      <w:proofErr w:type="gramEnd"/>
      <w:r w:rsidRPr="00F33DEE">
        <w:rPr>
          <w:rFonts w:ascii="Segoe UI" w:eastAsia="Calibri" w:hAnsi="Segoe UI" w:cs="Segoe UI"/>
          <w:sz w:val="18"/>
          <w:szCs w:val="18"/>
          <w:lang w:eastAsia="en-US"/>
        </w:rPr>
        <w:t>, д. 17</w:t>
      </w:r>
    </w:p>
    <w:p w:rsidR="00AB7629" w:rsidRDefault="000D76B0"/>
    <w:sectPr w:rsidR="00AB7629" w:rsidSect="00AB53DB">
      <w:footerReference w:type="default" r:id="rId8"/>
      <w:pgSz w:w="11906" w:h="16838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5B" w:rsidRDefault="00AE7A5B" w:rsidP="00885BB1">
      <w:r>
        <w:separator/>
      </w:r>
    </w:p>
  </w:endnote>
  <w:endnote w:type="continuationSeparator" w:id="1">
    <w:p w:rsidR="00AE7A5B" w:rsidRDefault="00AE7A5B" w:rsidP="0088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732046">
    <w:pPr>
      <w:pStyle w:val="a7"/>
      <w:jc w:val="center"/>
    </w:pPr>
    <w:r>
      <w:fldChar w:fldCharType="begin"/>
    </w:r>
    <w:r w:rsidR="009C1554">
      <w:instrText>PAGE   \* MERGEFORMAT</w:instrText>
    </w:r>
    <w:r>
      <w:fldChar w:fldCharType="separate"/>
    </w:r>
    <w:r w:rsidR="000D76B0">
      <w:rPr>
        <w:noProof/>
      </w:rPr>
      <w:t>2</w:t>
    </w:r>
    <w:r>
      <w:fldChar w:fldCharType="end"/>
    </w:r>
  </w:p>
  <w:p w:rsidR="004D150A" w:rsidRDefault="000D76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5B" w:rsidRDefault="00AE7A5B" w:rsidP="00885BB1">
      <w:r>
        <w:separator/>
      </w:r>
    </w:p>
  </w:footnote>
  <w:footnote w:type="continuationSeparator" w:id="1">
    <w:p w:rsidR="00AE7A5B" w:rsidRDefault="00AE7A5B" w:rsidP="00885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1554"/>
    <w:rsid w:val="000825C0"/>
    <w:rsid w:val="000D76B0"/>
    <w:rsid w:val="000E34B2"/>
    <w:rsid w:val="00166B20"/>
    <w:rsid w:val="00470113"/>
    <w:rsid w:val="004C3BEB"/>
    <w:rsid w:val="00695EE8"/>
    <w:rsid w:val="00732046"/>
    <w:rsid w:val="007C0CA3"/>
    <w:rsid w:val="007D0A08"/>
    <w:rsid w:val="00866CAE"/>
    <w:rsid w:val="00885BB1"/>
    <w:rsid w:val="00940AAA"/>
    <w:rsid w:val="009C1554"/>
    <w:rsid w:val="00AB53DB"/>
    <w:rsid w:val="00AE7A5B"/>
    <w:rsid w:val="00B977D5"/>
    <w:rsid w:val="00BA2B50"/>
    <w:rsid w:val="00BC3F23"/>
    <w:rsid w:val="00BE5D17"/>
    <w:rsid w:val="00C07DBE"/>
    <w:rsid w:val="00CA684D"/>
    <w:rsid w:val="00D37F10"/>
    <w:rsid w:val="00D70B2C"/>
    <w:rsid w:val="00E8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54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A684D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84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CA684D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 w:bidi="ar-SA"/>
    </w:rPr>
  </w:style>
  <w:style w:type="character" w:customStyle="1" w:styleId="a4">
    <w:name w:val="Название Знак"/>
    <w:basedOn w:val="a0"/>
    <w:link w:val="a3"/>
    <w:rsid w:val="00CA684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Emphasis"/>
    <w:basedOn w:val="a0"/>
    <w:qFormat/>
    <w:rsid w:val="00CA684D"/>
    <w:rPr>
      <w:i/>
      <w:iCs/>
    </w:rPr>
  </w:style>
  <w:style w:type="paragraph" w:styleId="a6">
    <w:name w:val="List Paragraph"/>
    <w:basedOn w:val="a"/>
    <w:qFormat/>
    <w:rsid w:val="00CA684D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styleId="a7">
    <w:name w:val="footer"/>
    <w:basedOn w:val="a"/>
    <w:link w:val="a8"/>
    <w:uiPriority w:val="99"/>
    <w:unhideWhenUsed/>
    <w:rsid w:val="009C15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C1554"/>
    <w:rPr>
      <w:rFonts w:eastAsia="Arial Unicode MS" w:cs="Mangal"/>
      <w:kern w:val="1"/>
      <w:sz w:val="24"/>
      <w:szCs w:val="21"/>
      <w:lang w:eastAsia="hi-IN" w:bidi="hi-IN"/>
    </w:rPr>
  </w:style>
  <w:style w:type="character" w:styleId="a9">
    <w:name w:val="Hyperlink"/>
    <w:uiPriority w:val="99"/>
    <w:rsid w:val="009C155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C1554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9C1554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C155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ad">
    <w:name w:val="Table Grid"/>
    <w:basedOn w:val="a1"/>
    <w:rsid w:val="000E34B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53press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</dc:creator>
  <cp:lastModifiedBy>smirnovaolga</cp:lastModifiedBy>
  <cp:revision>7</cp:revision>
  <cp:lastPrinted>2015-09-21T11:44:00Z</cp:lastPrinted>
  <dcterms:created xsi:type="dcterms:W3CDTF">2015-09-22T06:35:00Z</dcterms:created>
  <dcterms:modified xsi:type="dcterms:W3CDTF">2015-09-22T09:16:00Z</dcterms:modified>
</cp:coreProperties>
</file>