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4" w:rsidRPr="00172F51" w:rsidRDefault="004F4D14" w:rsidP="00AF7A15">
      <w:pPr>
        <w:tabs>
          <w:tab w:val="left" w:pos="6800"/>
        </w:tabs>
        <w:spacing w:line="360" w:lineRule="atLeast"/>
        <w:jc w:val="right"/>
        <w:rPr>
          <w:sz w:val="28"/>
          <w:szCs w:val="28"/>
        </w:rPr>
      </w:pPr>
      <w:r w:rsidRPr="00172F51">
        <w:rPr>
          <w:sz w:val="28"/>
          <w:szCs w:val="28"/>
        </w:rPr>
        <w:t>Проект</w:t>
      </w:r>
    </w:p>
    <w:p w:rsidR="004F4D14" w:rsidRPr="00172F51" w:rsidRDefault="004F4D14" w:rsidP="00AF7A15">
      <w:pPr>
        <w:pStyle w:val="a3"/>
        <w:spacing w:before="120" w:line="360" w:lineRule="atLeast"/>
        <w:ind w:firstLine="0"/>
        <w:rPr>
          <w:szCs w:val="28"/>
        </w:rPr>
      </w:pPr>
      <w:r w:rsidRPr="00172F51">
        <w:rPr>
          <w:szCs w:val="28"/>
        </w:rPr>
        <w:t xml:space="preserve">Администрация Шимского муниципального района </w:t>
      </w:r>
    </w:p>
    <w:p w:rsidR="004F4D14" w:rsidRPr="00172F51" w:rsidRDefault="00FA2094" w:rsidP="00AF7A15">
      <w:pPr>
        <w:tabs>
          <w:tab w:val="left" w:pos="3060"/>
        </w:tabs>
        <w:spacing w:before="240" w:line="360" w:lineRule="atLeast"/>
        <w:jc w:val="center"/>
        <w:rPr>
          <w:spacing w:val="60"/>
          <w:sz w:val="28"/>
          <w:szCs w:val="28"/>
        </w:rPr>
      </w:pPr>
      <w:r w:rsidRPr="00172F51">
        <w:rPr>
          <w:spacing w:val="60"/>
          <w:sz w:val="28"/>
          <w:szCs w:val="28"/>
        </w:rPr>
        <w:t>ПОСТАНОВЛЕНИЕ</w:t>
      </w:r>
    </w:p>
    <w:p w:rsidR="004F4D14" w:rsidRPr="00172F51" w:rsidRDefault="004F4D14" w:rsidP="00AF7A15">
      <w:pPr>
        <w:spacing w:line="360" w:lineRule="atLeast"/>
        <w:jc w:val="center"/>
        <w:rPr>
          <w:sz w:val="28"/>
          <w:szCs w:val="28"/>
        </w:rPr>
      </w:pPr>
    </w:p>
    <w:p w:rsidR="004F4D14" w:rsidRPr="00172F51" w:rsidRDefault="004F4D14" w:rsidP="00AF7A15">
      <w:pPr>
        <w:spacing w:line="360" w:lineRule="atLeast"/>
        <w:jc w:val="center"/>
        <w:rPr>
          <w:sz w:val="28"/>
          <w:szCs w:val="28"/>
        </w:rPr>
      </w:pPr>
    </w:p>
    <w:p w:rsidR="0054139E" w:rsidRPr="00172F51" w:rsidRDefault="0054139E" w:rsidP="00AF7A15">
      <w:pPr>
        <w:tabs>
          <w:tab w:val="left" w:pos="3060"/>
        </w:tabs>
        <w:spacing w:line="360" w:lineRule="atLeast"/>
        <w:jc w:val="center"/>
        <w:rPr>
          <w:sz w:val="28"/>
          <w:szCs w:val="28"/>
        </w:rPr>
      </w:pPr>
      <w:r w:rsidRPr="00172F51">
        <w:rPr>
          <w:sz w:val="28"/>
          <w:szCs w:val="28"/>
        </w:rPr>
        <w:t>__________ № _____</w:t>
      </w:r>
    </w:p>
    <w:p w:rsidR="0054139E" w:rsidRPr="00172F51" w:rsidRDefault="0054139E" w:rsidP="00AF7A15">
      <w:pPr>
        <w:spacing w:line="360" w:lineRule="atLeast"/>
        <w:jc w:val="center"/>
        <w:rPr>
          <w:sz w:val="28"/>
          <w:szCs w:val="28"/>
        </w:rPr>
      </w:pPr>
      <w:r w:rsidRPr="00172F51">
        <w:rPr>
          <w:sz w:val="28"/>
          <w:szCs w:val="28"/>
        </w:rPr>
        <w:t>р.п. Шимск</w:t>
      </w:r>
    </w:p>
    <w:p w:rsidR="0054139E" w:rsidRPr="00172F51" w:rsidRDefault="0054139E" w:rsidP="00AF7A15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:rsidR="00FD5670" w:rsidRPr="00172F51" w:rsidRDefault="00FD5670" w:rsidP="00A326C0">
      <w:pPr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172F51">
        <w:rPr>
          <w:rFonts w:eastAsia="Lucida Sans Unicode"/>
          <w:b/>
          <w:sz w:val="28"/>
          <w:szCs w:val="28"/>
        </w:rPr>
        <w:t>О</w:t>
      </w:r>
      <w:r w:rsidR="00B76009" w:rsidRPr="00172F51">
        <w:rPr>
          <w:rFonts w:eastAsia="Lucida Sans Unicode"/>
          <w:b/>
          <w:sz w:val="28"/>
          <w:szCs w:val="28"/>
        </w:rPr>
        <w:t xml:space="preserve"> внесении изменений в</w:t>
      </w:r>
      <w:r w:rsidRPr="00172F51">
        <w:rPr>
          <w:rFonts w:eastAsia="Lucida Sans Unicode"/>
          <w:b/>
          <w:sz w:val="28"/>
          <w:szCs w:val="28"/>
        </w:rPr>
        <w:t xml:space="preserve"> муниципальн</w:t>
      </w:r>
      <w:r w:rsidR="00B76009" w:rsidRPr="00172F51">
        <w:rPr>
          <w:rFonts w:eastAsia="Lucida Sans Unicode"/>
          <w:b/>
          <w:sz w:val="28"/>
          <w:szCs w:val="28"/>
        </w:rPr>
        <w:t>ую</w:t>
      </w:r>
      <w:r w:rsidRPr="00172F51">
        <w:rPr>
          <w:rFonts w:eastAsia="Lucida Sans Unicode"/>
          <w:b/>
          <w:sz w:val="28"/>
          <w:szCs w:val="28"/>
        </w:rPr>
        <w:t xml:space="preserve"> программ</w:t>
      </w:r>
      <w:r w:rsidR="00B76009" w:rsidRPr="00172F51">
        <w:rPr>
          <w:rFonts w:eastAsia="Lucida Sans Unicode"/>
          <w:b/>
          <w:sz w:val="28"/>
          <w:szCs w:val="28"/>
        </w:rPr>
        <w:t>у</w:t>
      </w:r>
    </w:p>
    <w:p w:rsidR="00FD5670" w:rsidRPr="00172F51" w:rsidRDefault="00FD5670" w:rsidP="00A326C0">
      <w:pPr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172F51">
        <w:rPr>
          <w:rFonts w:eastAsia="Lucida Sans Unicode"/>
          <w:b/>
          <w:sz w:val="28"/>
          <w:szCs w:val="28"/>
        </w:rPr>
        <w:t xml:space="preserve">«Совершенствование и развитие сети автомобильных дорог </w:t>
      </w:r>
    </w:p>
    <w:p w:rsidR="009D0865" w:rsidRPr="00172F51" w:rsidRDefault="00FD5670" w:rsidP="00A326C0">
      <w:pPr>
        <w:widowControl w:val="0"/>
        <w:tabs>
          <w:tab w:val="left" w:pos="3075"/>
        </w:tabs>
        <w:spacing w:line="320" w:lineRule="atLeast"/>
        <w:jc w:val="center"/>
        <w:rPr>
          <w:rFonts w:eastAsia="Lucida Sans Unicode"/>
          <w:b/>
          <w:sz w:val="28"/>
          <w:szCs w:val="28"/>
        </w:rPr>
      </w:pPr>
      <w:r w:rsidRPr="00172F51">
        <w:rPr>
          <w:rFonts w:eastAsia="Lucida Sans Unicode"/>
          <w:b/>
          <w:sz w:val="28"/>
          <w:szCs w:val="28"/>
        </w:rPr>
        <w:t>Шимского городского поселения»</w:t>
      </w:r>
    </w:p>
    <w:p w:rsidR="001C69E5" w:rsidRPr="00172F51" w:rsidRDefault="001C69E5" w:rsidP="00A326C0">
      <w:pPr>
        <w:widowControl w:val="0"/>
        <w:tabs>
          <w:tab w:val="left" w:pos="3075"/>
        </w:tabs>
        <w:spacing w:line="320" w:lineRule="atLeast"/>
        <w:jc w:val="center"/>
        <w:rPr>
          <w:rFonts w:eastAsia="Lucida Sans Unicode"/>
          <w:b/>
          <w:sz w:val="16"/>
          <w:szCs w:val="16"/>
        </w:rPr>
      </w:pPr>
    </w:p>
    <w:p w:rsidR="009D0865" w:rsidRPr="00172F51" w:rsidRDefault="009D0865" w:rsidP="00834CB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В соответствии со статьей 179 Бюджетного кодекса Российской Федерации, с Федеральными законами от 06 октября 2003 года № 131-ФЗ «Об общих принципах организации местного самоуправления в Российской Федерации»</w:t>
      </w:r>
      <w:r w:rsidR="006620E8" w:rsidRPr="00172F51">
        <w:rPr>
          <w:sz w:val="28"/>
          <w:szCs w:val="28"/>
        </w:rPr>
        <w:t xml:space="preserve"> </w:t>
      </w:r>
      <w:r w:rsidR="00834CB4">
        <w:rPr>
          <w:sz w:val="28"/>
          <w:szCs w:val="28"/>
        </w:rPr>
        <w:t>Постановлением</w:t>
      </w:r>
      <w:r w:rsidR="006620E8" w:rsidRPr="00172F51">
        <w:rPr>
          <w:sz w:val="28"/>
          <w:szCs w:val="28"/>
        </w:rPr>
        <w:t xml:space="preserve"> Администрации Шимского муниципального района от </w:t>
      </w:r>
      <w:r w:rsidR="00CF2EEA">
        <w:rPr>
          <w:sz w:val="28"/>
          <w:szCs w:val="28"/>
        </w:rPr>
        <w:t>13</w:t>
      </w:r>
      <w:r w:rsidR="006620E8" w:rsidRPr="00172F51">
        <w:rPr>
          <w:sz w:val="28"/>
          <w:szCs w:val="28"/>
        </w:rPr>
        <w:t xml:space="preserve"> </w:t>
      </w:r>
      <w:r w:rsidR="00CF2EEA">
        <w:rPr>
          <w:sz w:val="28"/>
          <w:szCs w:val="28"/>
        </w:rPr>
        <w:t>сентября</w:t>
      </w:r>
      <w:r w:rsidR="006620E8" w:rsidRPr="00172F51">
        <w:rPr>
          <w:sz w:val="28"/>
          <w:szCs w:val="28"/>
        </w:rPr>
        <w:t xml:space="preserve"> 202</w:t>
      </w:r>
      <w:r w:rsidR="00834CB4">
        <w:rPr>
          <w:sz w:val="28"/>
          <w:szCs w:val="28"/>
        </w:rPr>
        <w:t>4</w:t>
      </w:r>
      <w:r w:rsidR="006620E8" w:rsidRPr="00172F51">
        <w:rPr>
          <w:sz w:val="28"/>
          <w:szCs w:val="28"/>
        </w:rPr>
        <w:t xml:space="preserve"> года № 275-р</w:t>
      </w:r>
      <w:r w:rsidR="00834CB4">
        <w:rPr>
          <w:sz w:val="28"/>
          <w:szCs w:val="28"/>
        </w:rPr>
        <w:t>з</w:t>
      </w:r>
      <w:r w:rsidR="006620E8" w:rsidRPr="00172F51">
        <w:rPr>
          <w:sz w:val="28"/>
          <w:szCs w:val="28"/>
        </w:rPr>
        <w:t xml:space="preserve"> «Об утверждении Перечня муниципальных программ Шимского городского поселения»</w:t>
      </w:r>
      <w:r w:rsidRPr="00172F51">
        <w:rPr>
          <w:sz w:val="28"/>
          <w:szCs w:val="28"/>
        </w:rPr>
        <w:t xml:space="preserve">, Администрация Шимского муниципального района </w:t>
      </w:r>
      <w:r w:rsidRPr="00172F51">
        <w:rPr>
          <w:b/>
          <w:sz w:val="28"/>
          <w:szCs w:val="28"/>
        </w:rPr>
        <w:t>ПОСТАНОВЛЯЕТ:</w:t>
      </w:r>
    </w:p>
    <w:p w:rsidR="00AF7A15" w:rsidRPr="00172F51" w:rsidRDefault="00AF7A15" w:rsidP="00834CB4">
      <w:pPr>
        <w:spacing w:line="340" w:lineRule="exac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 xml:space="preserve">1. Внести изменения в муниципальную программу «Совершенствование и развитие сети автомобильных дорог Шимского городского поселения», утвержденную постановлением Администрации Шимского муниципального района от </w:t>
      </w:r>
      <w:r w:rsidR="00EA29E0" w:rsidRPr="00172F51">
        <w:rPr>
          <w:sz w:val="28"/>
          <w:szCs w:val="28"/>
        </w:rPr>
        <w:t>0</w:t>
      </w:r>
      <w:r w:rsidRPr="00172F51">
        <w:rPr>
          <w:sz w:val="28"/>
          <w:szCs w:val="28"/>
        </w:rPr>
        <w:t>7.11.2022 года № 1314 (далее – Паспорт муниципальной программы):</w:t>
      </w:r>
    </w:p>
    <w:p w:rsidR="004231FE" w:rsidRPr="00172F51" w:rsidRDefault="00CF7961" w:rsidP="00834CB4">
      <w:pPr>
        <w:spacing w:line="340" w:lineRule="exac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 xml:space="preserve">1.1. </w:t>
      </w:r>
      <w:r w:rsidR="004231FE" w:rsidRPr="00172F51">
        <w:rPr>
          <w:sz w:val="28"/>
          <w:szCs w:val="28"/>
        </w:rPr>
        <w:t>Изложить пункт 5 Паспорта муниципальной программы в редакции:</w:t>
      </w:r>
    </w:p>
    <w:p w:rsidR="004231FE" w:rsidRPr="00172F51" w:rsidRDefault="004231FE" w:rsidP="00834CB4">
      <w:pPr>
        <w:pStyle w:val="ac"/>
        <w:widowControl w:val="0"/>
        <w:spacing w:after="120" w:line="340" w:lineRule="exact"/>
        <w:ind w:left="0" w:firstLine="709"/>
        <w:contextualSpacing w:val="0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«5. Цели, задачи и целевые показатели Программы:</w:t>
      </w:r>
    </w:p>
    <w:tbl>
      <w:tblPr>
        <w:tblStyle w:val="afa"/>
        <w:tblW w:w="9747" w:type="dxa"/>
        <w:tblLayout w:type="fixed"/>
        <w:tblLook w:val="04A0"/>
      </w:tblPr>
      <w:tblGrid>
        <w:gridCol w:w="776"/>
        <w:gridCol w:w="3018"/>
        <w:gridCol w:w="992"/>
        <w:gridCol w:w="1134"/>
        <w:gridCol w:w="1134"/>
        <w:gridCol w:w="850"/>
        <w:gridCol w:w="851"/>
        <w:gridCol w:w="992"/>
      </w:tblGrid>
      <w:tr w:rsidR="00396FA2" w:rsidRPr="00834CB4" w:rsidTr="00396FA2">
        <w:trPr>
          <w:trHeight w:val="170"/>
          <w:tblHeader/>
        </w:trPr>
        <w:tc>
          <w:tcPr>
            <w:tcW w:w="776" w:type="dxa"/>
            <w:vMerge w:val="restart"/>
            <w:vAlign w:val="center"/>
          </w:tcPr>
          <w:p w:rsidR="00396FA2" w:rsidRPr="00834CB4" w:rsidRDefault="00396FA2" w:rsidP="007E6355">
            <w:pPr>
              <w:widowControl w:val="0"/>
              <w:spacing w:line="300" w:lineRule="exact"/>
              <w:ind w:right="-74"/>
              <w:jc w:val="center"/>
              <w:textAlignment w:val="auto"/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18" w:type="dxa"/>
            <w:vMerge w:val="restart"/>
            <w:vAlign w:val="center"/>
          </w:tcPr>
          <w:p w:rsidR="00396FA2" w:rsidRPr="00834CB4" w:rsidRDefault="00396FA2" w:rsidP="007E6355">
            <w:pPr>
              <w:widowControl w:val="0"/>
              <w:spacing w:line="300" w:lineRule="exact"/>
              <w:ind w:right="-74"/>
              <w:jc w:val="center"/>
              <w:textAlignment w:val="auto"/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953" w:type="dxa"/>
            <w:gridSpan w:val="6"/>
          </w:tcPr>
          <w:p w:rsidR="00396FA2" w:rsidRPr="00834CB4" w:rsidRDefault="00396FA2" w:rsidP="007E6355">
            <w:pPr>
              <w:widowControl w:val="0"/>
              <w:spacing w:line="300" w:lineRule="exact"/>
              <w:ind w:right="-74" w:firstLine="381"/>
              <w:jc w:val="center"/>
              <w:textAlignment w:val="auto"/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Значения целевого</w:t>
            </w:r>
          </w:p>
          <w:p w:rsidR="00396FA2" w:rsidRPr="00834CB4" w:rsidRDefault="00396FA2" w:rsidP="007E6355">
            <w:pPr>
              <w:widowControl w:val="0"/>
              <w:spacing w:line="300" w:lineRule="exact"/>
              <w:ind w:right="-74" w:firstLine="381"/>
              <w:jc w:val="center"/>
              <w:textAlignment w:val="auto"/>
              <w:rPr>
                <w:b/>
                <w:spacing w:val="-6"/>
                <w:sz w:val="27"/>
                <w:szCs w:val="27"/>
              </w:rPr>
            </w:pPr>
            <w:r w:rsidRPr="00834CB4">
              <w:rPr>
                <w:rFonts w:ascii="Times New Roman" w:eastAsia="Times New Roman" w:hAnsi="Times New Roman"/>
                <w:b/>
                <w:spacing w:val="-6"/>
                <w:sz w:val="27"/>
                <w:szCs w:val="27"/>
                <w:lang w:eastAsia="ru-RU"/>
              </w:rPr>
              <w:t>показателя по годам</w:t>
            </w:r>
          </w:p>
        </w:tc>
      </w:tr>
      <w:tr w:rsidR="00396FA2" w:rsidRPr="00834CB4" w:rsidTr="00396FA2">
        <w:trPr>
          <w:trHeight w:val="170"/>
          <w:tblHeader/>
        </w:trPr>
        <w:tc>
          <w:tcPr>
            <w:tcW w:w="776" w:type="dxa"/>
            <w:vMerge/>
            <w:vAlign w:val="center"/>
          </w:tcPr>
          <w:p w:rsidR="00396FA2" w:rsidRPr="00834CB4" w:rsidRDefault="00396FA2" w:rsidP="00A326C0">
            <w:pPr>
              <w:widowControl w:val="0"/>
              <w:spacing w:line="320" w:lineRule="atLeast"/>
              <w:ind w:right="-75"/>
              <w:jc w:val="center"/>
              <w:textAlignment w:val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018" w:type="dxa"/>
            <w:vMerge/>
            <w:vAlign w:val="center"/>
          </w:tcPr>
          <w:p w:rsidR="00396FA2" w:rsidRPr="00834CB4" w:rsidRDefault="00396FA2" w:rsidP="00A326C0">
            <w:pPr>
              <w:widowControl w:val="0"/>
              <w:spacing w:line="320" w:lineRule="atLeast"/>
              <w:ind w:right="-75"/>
              <w:jc w:val="center"/>
              <w:textAlignment w:val="auto"/>
              <w:rPr>
                <w:rFonts w:ascii="Times New Roman" w:eastAsia="Times New Roman" w:hAnsi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6FA2" w:rsidRPr="00834CB4" w:rsidRDefault="00396FA2" w:rsidP="00396FA2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2022</w:t>
            </w:r>
          </w:p>
        </w:tc>
        <w:tc>
          <w:tcPr>
            <w:tcW w:w="1134" w:type="dxa"/>
            <w:vAlign w:val="center"/>
          </w:tcPr>
          <w:p w:rsidR="00396FA2" w:rsidRPr="00834CB4" w:rsidRDefault="00396FA2" w:rsidP="00396FA2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2023</w:t>
            </w:r>
          </w:p>
        </w:tc>
        <w:tc>
          <w:tcPr>
            <w:tcW w:w="1134" w:type="dxa"/>
            <w:vAlign w:val="center"/>
          </w:tcPr>
          <w:p w:rsidR="00396FA2" w:rsidRPr="00834CB4" w:rsidRDefault="00396FA2" w:rsidP="00396FA2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2024</w:t>
            </w:r>
          </w:p>
        </w:tc>
        <w:tc>
          <w:tcPr>
            <w:tcW w:w="850" w:type="dxa"/>
            <w:vAlign w:val="center"/>
          </w:tcPr>
          <w:p w:rsidR="00396FA2" w:rsidRPr="00834CB4" w:rsidRDefault="00396FA2" w:rsidP="00396FA2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2025</w:t>
            </w:r>
          </w:p>
        </w:tc>
        <w:tc>
          <w:tcPr>
            <w:tcW w:w="851" w:type="dxa"/>
            <w:vAlign w:val="center"/>
          </w:tcPr>
          <w:p w:rsidR="00396FA2" w:rsidRPr="00834CB4" w:rsidRDefault="00396FA2" w:rsidP="00396FA2">
            <w:pPr>
              <w:spacing w:line="320" w:lineRule="atLeast"/>
              <w:jc w:val="center"/>
              <w:rPr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2026</w:t>
            </w:r>
          </w:p>
        </w:tc>
        <w:tc>
          <w:tcPr>
            <w:tcW w:w="992" w:type="dxa"/>
            <w:vAlign w:val="center"/>
          </w:tcPr>
          <w:p w:rsidR="00396FA2" w:rsidRPr="00834CB4" w:rsidRDefault="00396FA2" w:rsidP="00396FA2">
            <w:pPr>
              <w:spacing w:line="32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2027</w:t>
            </w:r>
          </w:p>
        </w:tc>
      </w:tr>
      <w:tr w:rsidR="00396FA2" w:rsidRPr="00834CB4" w:rsidTr="00396FA2">
        <w:trPr>
          <w:trHeight w:val="170"/>
        </w:trPr>
        <w:tc>
          <w:tcPr>
            <w:tcW w:w="776" w:type="dxa"/>
            <w:vAlign w:val="center"/>
          </w:tcPr>
          <w:p w:rsidR="00396FA2" w:rsidRPr="00834CB4" w:rsidRDefault="00396FA2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971" w:type="dxa"/>
            <w:gridSpan w:val="7"/>
          </w:tcPr>
          <w:p w:rsidR="00396FA2" w:rsidRPr="00834CB4" w:rsidRDefault="00396FA2" w:rsidP="007E6355">
            <w:pPr>
              <w:spacing w:line="300" w:lineRule="exact"/>
              <w:jc w:val="both"/>
              <w:rPr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Цель 1.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 xml:space="preserve"> Создание условий для безопасного и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</w:tr>
      <w:tr w:rsidR="00396FA2" w:rsidRPr="00834CB4" w:rsidTr="00396FA2">
        <w:trPr>
          <w:trHeight w:val="170"/>
        </w:trPr>
        <w:tc>
          <w:tcPr>
            <w:tcW w:w="776" w:type="dxa"/>
            <w:vAlign w:val="center"/>
          </w:tcPr>
          <w:p w:rsidR="00396FA2" w:rsidRPr="00834CB4" w:rsidRDefault="00396FA2" w:rsidP="007E6355">
            <w:pPr>
              <w:spacing w:line="300" w:lineRule="exact"/>
              <w:jc w:val="center"/>
              <w:rPr>
                <w:sz w:val="27"/>
                <w:szCs w:val="27"/>
              </w:rPr>
            </w:pPr>
            <w:r w:rsidRPr="00834CB4">
              <w:rPr>
                <w:sz w:val="27"/>
                <w:szCs w:val="27"/>
              </w:rPr>
              <w:t>1.1</w:t>
            </w:r>
          </w:p>
        </w:tc>
        <w:tc>
          <w:tcPr>
            <w:tcW w:w="8971" w:type="dxa"/>
            <w:gridSpan w:val="7"/>
          </w:tcPr>
          <w:p w:rsidR="00396FA2" w:rsidRPr="00834CB4" w:rsidRDefault="00396FA2" w:rsidP="007E6355">
            <w:pPr>
              <w:spacing w:line="300" w:lineRule="exact"/>
              <w:jc w:val="both"/>
              <w:rPr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Задача 1.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 xml:space="preserve"> 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0B1A5A" w:rsidRPr="00834CB4" w:rsidTr="00396FA2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1.1.1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1,618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2,188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033AA2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2</w:t>
            </w:r>
            <w:r w:rsidR="00033AA2">
              <w:rPr>
                <w:rFonts w:ascii="Times New Roman" w:hAnsi="Times New Roman"/>
                <w:sz w:val="27"/>
                <w:szCs w:val="27"/>
              </w:rPr>
              <w:t>,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>4433</w:t>
            </w:r>
          </w:p>
        </w:tc>
        <w:tc>
          <w:tcPr>
            <w:tcW w:w="850" w:type="dxa"/>
            <w:vAlign w:val="center"/>
          </w:tcPr>
          <w:p w:rsidR="000B1A5A" w:rsidRPr="00834CB4" w:rsidRDefault="000B1A5A" w:rsidP="00124004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0,08</w:t>
            </w:r>
          </w:p>
        </w:tc>
        <w:tc>
          <w:tcPr>
            <w:tcW w:w="851" w:type="dxa"/>
            <w:vAlign w:val="center"/>
          </w:tcPr>
          <w:p w:rsidR="000B1A5A" w:rsidRPr="00033AA2" w:rsidRDefault="000B1A5A" w:rsidP="00033AA2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0,</w:t>
            </w:r>
            <w:r w:rsidR="00033AA2" w:rsidRPr="00033AA2">
              <w:rPr>
                <w:rFonts w:ascii="Times New Roman" w:hAnsi="Times New Roman"/>
                <w:sz w:val="27"/>
                <w:szCs w:val="27"/>
              </w:rPr>
              <w:t>476</w:t>
            </w:r>
          </w:p>
        </w:tc>
        <w:tc>
          <w:tcPr>
            <w:tcW w:w="992" w:type="dxa"/>
            <w:vAlign w:val="center"/>
          </w:tcPr>
          <w:p w:rsidR="000B1A5A" w:rsidRPr="00033AA2" w:rsidRDefault="000B1A5A" w:rsidP="00033AA2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0,</w:t>
            </w:r>
            <w:r w:rsidR="00033AA2" w:rsidRPr="00033AA2">
              <w:rPr>
                <w:rFonts w:ascii="Times New Roman" w:hAnsi="Times New Roman"/>
                <w:sz w:val="27"/>
                <w:szCs w:val="27"/>
              </w:rPr>
              <w:t>504</w:t>
            </w:r>
          </w:p>
        </w:tc>
      </w:tr>
      <w:tr w:rsidR="000B1A5A" w:rsidRPr="00834CB4" w:rsidTr="00396FA2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lastRenderedPageBreak/>
              <w:t>1.1.2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834CB4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Площадь отремонтированных автомобильных дорог общего пользования местного значения, м</w:t>
            </w:r>
            <w:r w:rsidRPr="00834CB4">
              <w:rPr>
                <w:rFonts w:ascii="Times New Roman" w:hAnsi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9722,3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7E6355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12039,6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4D4FFC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11307,2</w:t>
            </w:r>
          </w:p>
        </w:tc>
        <w:tc>
          <w:tcPr>
            <w:tcW w:w="850" w:type="dxa"/>
            <w:vAlign w:val="center"/>
          </w:tcPr>
          <w:p w:rsidR="000B1A5A" w:rsidRPr="00834CB4" w:rsidRDefault="000B1A5A" w:rsidP="00124004">
            <w:pPr>
              <w:spacing w:line="30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416</w:t>
            </w:r>
          </w:p>
        </w:tc>
        <w:tc>
          <w:tcPr>
            <w:tcW w:w="851" w:type="dxa"/>
            <w:vAlign w:val="center"/>
          </w:tcPr>
          <w:p w:rsidR="000B1A5A" w:rsidRPr="00033AA2" w:rsidRDefault="00033AA2" w:rsidP="00124004">
            <w:pPr>
              <w:spacing w:line="300" w:lineRule="exact"/>
              <w:ind w:left="-107" w:right="-10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2142</w:t>
            </w:r>
          </w:p>
        </w:tc>
        <w:tc>
          <w:tcPr>
            <w:tcW w:w="992" w:type="dxa"/>
            <w:vAlign w:val="center"/>
          </w:tcPr>
          <w:p w:rsidR="000B1A5A" w:rsidRPr="00033AA2" w:rsidRDefault="00033AA2" w:rsidP="00124004">
            <w:pPr>
              <w:spacing w:line="300" w:lineRule="exact"/>
              <w:ind w:left="-107" w:right="-10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33AA2">
              <w:rPr>
                <w:rFonts w:ascii="Times New Roman" w:hAnsi="Times New Roman"/>
                <w:sz w:val="27"/>
                <w:szCs w:val="27"/>
              </w:rPr>
              <w:t>2016</w:t>
            </w:r>
          </w:p>
        </w:tc>
      </w:tr>
      <w:tr w:rsidR="000B1A5A" w:rsidRPr="00834CB4" w:rsidTr="00396FA2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1.1.3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834CB4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Протяженность строительства автомобильных дорог общего пользования местного значения, км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396FA2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0,80625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396FA2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396FA2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50" w:type="dxa"/>
            <w:vAlign w:val="center"/>
          </w:tcPr>
          <w:p w:rsidR="000B1A5A" w:rsidRPr="00834CB4" w:rsidRDefault="000B1A5A" w:rsidP="00396FA2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851" w:type="dxa"/>
            <w:vAlign w:val="center"/>
          </w:tcPr>
          <w:p w:rsidR="000B1A5A" w:rsidRPr="00834CB4" w:rsidRDefault="000B1A5A" w:rsidP="00396FA2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1C0850">
            <w:pPr>
              <w:spacing w:line="320" w:lineRule="atLeast"/>
              <w:jc w:val="center"/>
              <w:rPr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</w:tr>
      <w:tr w:rsidR="000B1A5A" w:rsidRPr="00834CB4" w:rsidTr="00396FA2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1.1.4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834CB4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40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38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  <w:tc>
          <w:tcPr>
            <w:tcW w:w="850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33</w:t>
            </w:r>
          </w:p>
        </w:tc>
        <w:tc>
          <w:tcPr>
            <w:tcW w:w="851" w:type="dxa"/>
            <w:vAlign w:val="center"/>
          </w:tcPr>
          <w:p w:rsidR="000B1A5A" w:rsidRPr="00834CB4" w:rsidRDefault="000B1A5A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</w:tr>
      <w:tr w:rsidR="000B1A5A" w:rsidRPr="00834CB4" w:rsidTr="00396FA2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1.1.5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834CB4">
            <w:pPr>
              <w:spacing w:line="280" w:lineRule="exac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Содержание автомобильных дорог общего пользования местного значения, исходя от общей протяженности, %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1" w:type="dxa"/>
            <w:vAlign w:val="center"/>
          </w:tcPr>
          <w:p w:rsidR="000B1A5A" w:rsidRPr="00834CB4" w:rsidRDefault="000B1A5A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0B1A5A" w:rsidRPr="00834CB4" w:rsidTr="001C0850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1.2</w:t>
            </w:r>
          </w:p>
        </w:tc>
        <w:tc>
          <w:tcPr>
            <w:tcW w:w="8971" w:type="dxa"/>
            <w:gridSpan w:val="7"/>
          </w:tcPr>
          <w:p w:rsidR="000B1A5A" w:rsidRPr="00834CB4" w:rsidRDefault="000B1A5A" w:rsidP="00A326C0">
            <w:pPr>
              <w:spacing w:line="320" w:lineRule="atLeast"/>
              <w:jc w:val="both"/>
              <w:rPr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Задача 2.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 xml:space="preserve"> 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0B1A5A" w:rsidRPr="00834CB4" w:rsidTr="001C0850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1.2.1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51" w:type="dxa"/>
            <w:vAlign w:val="center"/>
          </w:tcPr>
          <w:p w:rsidR="000B1A5A" w:rsidRPr="00834CB4" w:rsidRDefault="000B1A5A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0B1A5A" w:rsidRPr="00834CB4" w:rsidTr="001C0850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lastRenderedPageBreak/>
              <w:t>1.3</w:t>
            </w:r>
          </w:p>
        </w:tc>
        <w:tc>
          <w:tcPr>
            <w:tcW w:w="8971" w:type="dxa"/>
            <w:gridSpan w:val="7"/>
          </w:tcPr>
          <w:p w:rsidR="000B1A5A" w:rsidRPr="00834CB4" w:rsidRDefault="000B1A5A" w:rsidP="00A326C0">
            <w:pPr>
              <w:spacing w:line="320" w:lineRule="atLeast"/>
              <w:jc w:val="both"/>
              <w:rPr>
                <w:b/>
                <w:sz w:val="27"/>
                <w:szCs w:val="27"/>
              </w:rPr>
            </w:pPr>
            <w:r w:rsidRPr="00834CB4">
              <w:rPr>
                <w:rFonts w:ascii="Times New Roman" w:hAnsi="Times New Roman"/>
                <w:b/>
                <w:sz w:val="27"/>
                <w:szCs w:val="27"/>
              </w:rPr>
              <w:t>Задача 3.</w:t>
            </w:r>
            <w:r w:rsidRPr="00834CB4">
              <w:rPr>
                <w:rFonts w:ascii="Times New Roman" w:hAnsi="Times New Roman"/>
                <w:sz w:val="27"/>
                <w:szCs w:val="27"/>
              </w:rPr>
              <w:t xml:space="preserve"> Разработка технической документации на автомобильные дороги общего пользования местного значения</w:t>
            </w:r>
          </w:p>
        </w:tc>
      </w:tr>
      <w:tr w:rsidR="000B1A5A" w:rsidRPr="00834CB4" w:rsidTr="001C0850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1.3.1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2205A9">
            <w:pPr>
              <w:spacing w:line="32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Разработка технических паспортов на автомобильные дороги общего пользования местного значения, штук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 w:rsidR="000B1A5A" w:rsidRPr="00834CB4" w:rsidRDefault="00834CB4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 w:rsidR="000B1A5A" w:rsidRPr="00834CB4" w:rsidRDefault="00834CB4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vAlign w:val="center"/>
          </w:tcPr>
          <w:p w:rsidR="000B1A5A" w:rsidRPr="00834CB4" w:rsidRDefault="00834CB4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0B1A5A" w:rsidRPr="00834CB4" w:rsidTr="001C0850">
        <w:trPr>
          <w:trHeight w:val="170"/>
        </w:trPr>
        <w:tc>
          <w:tcPr>
            <w:tcW w:w="776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1.3.2</w:t>
            </w:r>
          </w:p>
        </w:tc>
        <w:tc>
          <w:tcPr>
            <w:tcW w:w="3018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Разработка проектов организации дорожного движения автомобильных дорог общего пользования местного значения, штук</w:t>
            </w:r>
          </w:p>
        </w:tc>
        <w:tc>
          <w:tcPr>
            <w:tcW w:w="992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134" w:type="dxa"/>
            <w:vAlign w:val="center"/>
          </w:tcPr>
          <w:p w:rsidR="000B1A5A" w:rsidRPr="00834CB4" w:rsidRDefault="000B1A5A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vAlign w:val="center"/>
          </w:tcPr>
          <w:p w:rsidR="000B1A5A" w:rsidRPr="00834CB4" w:rsidRDefault="00834CB4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vAlign w:val="center"/>
          </w:tcPr>
          <w:p w:rsidR="000B1A5A" w:rsidRPr="00834CB4" w:rsidRDefault="00834CB4" w:rsidP="001C085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vAlign w:val="center"/>
          </w:tcPr>
          <w:p w:rsidR="000B1A5A" w:rsidRPr="00834CB4" w:rsidRDefault="00834CB4" w:rsidP="00A326C0">
            <w:pPr>
              <w:spacing w:line="32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34CB4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4231FE" w:rsidRPr="00172F51" w:rsidRDefault="004231FE" w:rsidP="0087658C">
      <w:pPr>
        <w:spacing w:line="340" w:lineRule="atLeast"/>
        <w:ind w:firstLine="709"/>
        <w:jc w:val="both"/>
        <w:rPr>
          <w:sz w:val="28"/>
          <w:szCs w:val="28"/>
        </w:rPr>
      </w:pPr>
    </w:p>
    <w:p w:rsidR="001C0850" w:rsidRPr="00172F51" w:rsidRDefault="001C0850" w:rsidP="001C0850">
      <w:pPr>
        <w:spacing w:line="34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1.2. Изложить пункт 6 Паспорта муниципальной программы в редакции:</w:t>
      </w:r>
    </w:p>
    <w:p w:rsidR="001C0850" w:rsidRPr="00172F51" w:rsidRDefault="001C0850" w:rsidP="001C0850">
      <w:pPr>
        <w:spacing w:line="34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«6. Сроки реализации Программы: 2022-2027 годы.»</w:t>
      </w:r>
    </w:p>
    <w:p w:rsidR="001C0850" w:rsidRPr="00172F51" w:rsidRDefault="001C0850" w:rsidP="001C0850">
      <w:pPr>
        <w:spacing w:line="340" w:lineRule="atLeast"/>
        <w:ind w:firstLine="709"/>
        <w:jc w:val="both"/>
        <w:rPr>
          <w:sz w:val="28"/>
          <w:szCs w:val="28"/>
        </w:rPr>
      </w:pPr>
    </w:p>
    <w:p w:rsidR="00AF7A15" w:rsidRPr="00172F51" w:rsidRDefault="004231FE" w:rsidP="0087658C">
      <w:pPr>
        <w:spacing w:line="34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</w:t>
      </w:r>
      <w:r w:rsidR="001C0850" w:rsidRPr="00172F51">
        <w:rPr>
          <w:sz w:val="28"/>
          <w:szCs w:val="28"/>
        </w:rPr>
        <w:t>3</w:t>
      </w:r>
      <w:r w:rsidRPr="00172F51">
        <w:rPr>
          <w:sz w:val="28"/>
          <w:szCs w:val="28"/>
        </w:rPr>
        <w:t xml:space="preserve">. </w:t>
      </w:r>
      <w:r w:rsidR="00AF7A15" w:rsidRPr="00172F51">
        <w:rPr>
          <w:sz w:val="28"/>
          <w:szCs w:val="28"/>
        </w:rPr>
        <w:t xml:space="preserve">Изложить </w:t>
      </w:r>
      <w:r w:rsidR="00B8363B" w:rsidRPr="00172F51">
        <w:rPr>
          <w:sz w:val="28"/>
          <w:szCs w:val="28"/>
        </w:rPr>
        <w:t>пункт</w:t>
      </w:r>
      <w:r w:rsidR="00AF7A15" w:rsidRPr="00172F51">
        <w:rPr>
          <w:sz w:val="28"/>
          <w:szCs w:val="28"/>
        </w:rPr>
        <w:t xml:space="preserve"> 7 Паспорта муниципальной программы в редакции:</w:t>
      </w:r>
    </w:p>
    <w:p w:rsidR="004F39B6" w:rsidRPr="00172F51" w:rsidRDefault="00AF7A15" w:rsidP="006620E8">
      <w:pPr>
        <w:spacing w:line="34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«</w:t>
      </w:r>
      <w:r w:rsidR="00B8363B" w:rsidRPr="00172F51">
        <w:rPr>
          <w:sz w:val="28"/>
          <w:szCs w:val="28"/>
        </w:rPr>
        <w:t>7</w:t>
      </w:r>
      <w:r w:rsidRPr="00172F51">
        <w:rPr>
          <w:sz w:val="28"/>
          <w:szCs w:val="28"/>
        </w:rPr>
        <w:t>. Объемы и источники финансирования Программы в целом и по годам реализации (тыс. руб.):</w:t>
      </w:r>
    </w:p>
    <w:tbl>
      <w:tblPr>
        <w:tblW w:w="10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92"/>
        <w:gridCol w:w="1560"/>
        <w:gridCol w:w="1417"/>
        <w:gridCol w:w="1417"/>
        <w:gridCol w:w="1488"/>
        <w:gridCol w:w="1348"/>
        <w:gridCol w:w="1281"/>
        <w:gridCol w:w="426"/>
      </w:tblGrid>
      <w:tr w:rsidR="004F39B6" w:rsidRPr="00172F51" w:rsidTr="00CE6F4B">
        <w:trPr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B6" w:rsidRPr="00172F51" w:rsidRDefault="004F39B6" w:rsidP="00AF7A15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«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9B6" w:rsidRPr="00172F51" w:rsidRDefault="004F39B6" w:rsidP="00AF7A15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9B6" w:rsidRPr="00172F51" w:rsidTr="00CE6F4B">
        <w:trPr>
          <w:trHeight w:val="907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B6" w:rsidRPr="00172F51" w:rsidRDefault="004F39B6" w:rsidP="00AF7A15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widowControl w:val="0"/>
              <w:spacing w:line="360" w:lineRule="atLeast"/>
              <w:ind w:right="-108" w:hanging="108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Федеральный</w:t>
            </w:r>
          </w:p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Бюджет</w:t>
            </w:r>
          </w:p>
          <w:p w:rsidR="004F39B6" w:rsidRPr="00172F51" w:rsidRDefault="004F39B6" w:rsidP="00AF7A15">
            <w:pPr>
              <w:widowControl w:val="0"/>
              <w:spacing w:line="360" w:lineRule="atLeast"/>
              <w:jc w:val="right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поселения</w:t>
            </w:r>
          </w:p>
        </w:tc>
        <w:tc>
          <w:tcPr>
            <w:tcW w:w="13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Внебюджетные</w:t>
            </w:r>
          </w:p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72F51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9B6" w:rsidRPr="00172F51" w:rsidRDefault="004F39B6" w:rsidP="00AF7A15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9B6" w:rsidRPr="00172F51" w:rsidTr="00CE6F4B">
        <w:trPr>
          <w:trHeight w:val="113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2F51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9B6" w:rsidRPr="00172F51" w:rsidRDefault="004F39B6" w:rsidP="00CE6F4B">
            <w:pPr>
              <w:pStyle w:val="af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C0850" w:rsidRPr="00172F51" w:rsidTr="00CE6F4B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2F51">
              <w:rPr>
                <w:rFonts w:ascii="Times New Roman" w:eastAsia="Calibri" w:hAnsi="Times New Roman"/>
                <w:sz w:val="28"/>
                <w:szCs w:val="28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28 880,9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3 874,9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32 755,8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850" w:rsidRPr="00172F51" w:rsidTr="00CE6F4B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172F51">
              <w:rPr>
                <w:rFonts w:ascii="Times New Roman" w:eastAsia="Calibri" w:hAnsi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13 280,7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8 236,3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21 517,0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850" w:rsidRPr="00172F51" w:rsidTr="00CE6F4B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2 631,0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75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1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381,</w:t>
            </w:r>
            <w:r w:rsidRPr="00172F51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850" w:rsidRPr="00172F51" w:rsidTr="006620E8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sz w:val="28"/>
                <w:szCs w:val="28"/>
              </w:rPr>
              <w:t>2 376,0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DA22F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 xml:space="preserve"> 37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7,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DA22F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5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 xml:space="preserve"> 753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850" w:rsidRPr="00172F51" w:rsidTr="006620E8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sz w:val="28"/>
                <w:szCs w:val="28"/>
              </w:rPr>
              <w:t>1 584,0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DA22F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3 25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5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DA22F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4 83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9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850" w:rsidRPr="00172F51" w:rsidTr="00CE6F4B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1 584,0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DA22F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4 31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7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DA22F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5 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901</w:t>
            </w:r>
            <w:r w:rsidRPr="00172F51">
              <w:rPr>
                <w:rFonts w:ascii="Times New Roman" w:hAnsi="Times New Roman"/>
                <w:sz w:val="28"/>
                <w:szCs w:val="28"/>
              </w:rPr>
              <w:t>,</w:t>
            </w:r>
            <w:r w:rsidR="00DA22FB" w:rsidRPr="00172F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850" w:rsidRPr="00172F51" w:rsidTr="00CE6F4B">
        <w:trPr>
          <w:trHeight w:val="23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0850" w:rsidRPr="00172F51" w:rsidRDefault="00DA22FB" w:rsidP="00DA22FB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1C0850" w:rsidRPr="00172F51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1C0850" w:rsidRPr="00172F51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0850" w:rsidRPr="00172F51" w:rsidRDefault="00DA22FB" w:rsidP="00DA22FB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32 812</w:t>
            </w:r>
            <w:r w:rsidR="001C0850" w:rsidRPr="00172F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DA22FB" w:rsidP="00DA22FB">
            <w:pPr>
              <w:pStyle w:val="af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83 149</w:t>
            </w:r>
            <w:r w:rsidR="001C0850" w:rsidRPr="00172F5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72F5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0850" w:rsidRPr="00172F51" w:rsidRDefault="001C0850" w:rsidP="00CE6F4B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F7A15" w:rsidRPr="00172F51" w:rsidRDefault="00AF7A15" w:rsidP="00AF7A15">
      <w:pPr>
        <w:spacing w:line="34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1.</w:t>
      </w:r>
      <w:r w:rsidR="001C0850" w:rsidRPr="00172F51">
        <w:rPr>
          <w:sz w:val="28"/>
          <w:szCs w:val="28"/>
        </w:rPr>
        <w:t>4</w:t>
      </w:r>
      <w:r w:rsidRPr="00172F51">
        <w:rPr>
          <w:sz w:val="28"/>
          <w:szCs w:val="28"/>
        </w:rPr>
        <w:t>. Изложить раздел IV Программы в редакции:</w:t>
      </w:r>
    </w:p>
    <w:p w:rsidR="00AF7A15" w:rsidRPr="00172F51" w:rsidRDefault="00AF7A15" w:rsidP="00AF7A15">
      <w:pPr>
        <w:spacing w:line="340" w:lineRule="atLeast"/>
        <w:ind w:firstLine="709"/>
        <w:jc w:val="both"/>
        <w:rPr>
          <w:sz w:val="28"/>
          <w:szCs w:val="28"/>
        </w:rPr>
        <w:sectPr w:rsidR="00AF7A15" w:rsidRPr="00172F51" w:rsidSect="00B14B00">
          <w:headerReference w:type="default" r:id="rId8"/>
          <w:pgSz w:w="11906" w:h="16838"/>
          <w:pgMar w:top="567" w:right="567" w:bottom="1134" w:left="1701" w:header="425" w:footer="709" w:gutter="0"/>
          <w:cols w:space="708"/>
          <w:titlePg/>
          <w:docGrid w:linePitch="360"/>
        </w:sectPr>
      </w:pPr>
    </w:p>
    <w:p w:rsidR="006F1B54" w:rsidRPr="00172F51" w:rsidRDefault="00A3642C" w:rsidP="00AF7A15"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172F51">
        <w:rPr>
          <w:b/>
          <w:sz w:val="28"/>
          <w:szCs w:val="28"/>
        </w:rPr>
        <w:lastRenderedPageBreak/>
        <w:t xml:space="preserve">« </w:t>
      </w:r>
      <w:r w:rsidR="006F1B54" w:rsidRPr="00172F51">
        <w:rPr>
          <w:b/>
          <w:sz w:val="28"/>
          <w:szCs w:val="28"/>
          <w:lang w:val="en-US"/>
        </w:rPr>
        <w:t>IV</w:t>
      </w:r>
      <w:r w:rsidR="006F1B54" w:rsidRPr="00172F51">
        <w:rPr>
          <w:b/>
          <w:sz w:val="28"/>
          <w:szCs w:val="28"/>
        </w:rPr>
        <w:t>. Мероприятия Программы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3"/>
        <w:gridCol w:w="1134"/>
        <w:gridCol w:w="850"/>
        <w:gridCol w:w="993"/>
        <w:gridCol w:w="1559"/>
        <w:gridCol w:w="1134"/>
        <w:gridCol w:w="1134"/>
        <w:gridCol w:w="1100"/>
        <w:gridCol w:w="1026"/>
        <w:gridCol w:w="993"/>
        <w:gridCol w:w="993"/>
      </w:tblGrid>
      <w:tr w:rsidR="001C0850" w:rsidRPr="00172F51" w:rsidTr="001C0850">
        <w:trPr>
          <w:cantSplit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№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Срок реализации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Целевой показатель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Источник финансирования</w:t>
            </w:r>
          </w:p>
        </w:tc>
        <w:tc>
          <w:tcPr>
            <w:tcW w:w="638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 xml:space="preserve">Объем финансирования по годам 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Cs w:val="26"/>
              </w:rPr>
            </w:pPr>
            <w:r w:rsidRPr="00172F51">
              <w:rPr>
                <w:b/>
                <w:szCs w:val="26"/>
              </w:rPr>
              <w:t>(тыс. руб.)</w:t>
            </w:r>
          </w:p>
        </w:tc>
      </w:tr>
      <w:tr w:rsidR="001C0850" w:rsidRPr="00172F51" w:rsidTr="001C0850">
        <w:trPr>
          <w:cantSplit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2027</w:t>
            </w:r>
          </w:p>
        </w:tc>
      </w:tr>
      <w:tr w:rsidR="001C0850" w:rsidRPr="00172F51" w:rsidTr="001C0850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5169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pacing w:val="-6"/>
                <w:sz w:val="27"/>
                <w:szCs w:val="27"/>
              </w:rPr>
            </w:pPr>
            <w:r w:rsidRPr="00172F51">
              <w:rPr>
                <w:b/>
                <w:spacing w:val="-6"/>
                <w:sz w:val="27"/>
                <w:szCs w:val="27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1C0850" w:rsidRPr="00172F51" w:rsidTr="001C0850">
        <w:trPr>
          <w:cantSplit/>
          <w:trHeight w:val="141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b/>
                <w:spacing w:val="-6"/>
                <w:sz w:val="27"/>
                <w:szCs w:val="27"/>
              </w:rPr>
            </w:pPr>
            <w:r w:rsidRPr="00172F51">
              <w:rPr>
                <w:b/>
                <w:spacing w:val="-6"/>
                <w:sz w:val="27"/>
                <w:szCs w:val="27"/>
              </w:rPr>
              <w:t>Реализация правовых актов 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(с учетом обеспечения строительного контроля),</w:t>
            </w:r>
          </w:p>
          <w:p w:rsidR="001C0850" w:rsidRPr="00172F51" w:rsidRDefault="001C0850" w:rsidP="001C0850">
            <w:pPr>
              <w:spacing w:line="280" w:lineRule="exact"/>
              <w:rPr>
                <w:b/>
                <w:spacing w:val="-6"/>
                <w:sz w:val="27"/>
                <w:szCs w:val="27"/>
              </w:rPr>
            </w:pPr>
            <w:r w:rsidRPr="00172F51">
              <w:rPr>
                <w:b/>
                <w:spacing w:val="-6"/>
                <w:sz w:val="27"/>
                <w:szCs w:val="27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2023-2027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 xml:space="preserve">1.1.2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27056,9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10917,7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418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b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  <w:highlight w:val="yellow"/>
              </w:rPr>
            </w:pPr>
            <w:r w:rsidRPr="00172F51">
              <w:rPr>
                <w:b/>
                <w:sz w:val="27"/>
                <w:szCs w:val="27"/>
              </w:rPr>
              <w:t>285,8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110,4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Ремонт автомобильных дорог общего пользования местного значения: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172F51">
              <w:rPr>
                <w:b/>
                <w:sz w:val="27"/>
                <w:szCs w:val="27"/>
                <w:u w:val="single"/>
              </w:rPr>
              <w:t>р.п. Шимск: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переулок Комсомольский (0,335 км);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подъезд к Администрации муниципального района (0,543 км)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8497,1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2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Оказание услуги по строительному контролю за выполнением работ по ремонту автомобильных дорог общего пользования местного значения 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172F51">
              <w:rPr>
                <w:b/>
                <w:sz w:val="27"/>
                <w:szCs w:val="27"/>
                <w:u w:val="single"/>
              </w:rPr>
              <w:t>р.п. Шимск: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переулок Комсомольский;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подъезд к Администрации муниципального района.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247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  <w:highlight w:val="yellow"/>
              </w:rPr>
            </w:pPr>
            <w:r w:rsidRPr="00172F51">
              <w:rPr>
                <w:b/>
                <w:sz w:val="27"/>
                <w:szCs w:val="27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92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1.1.3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Ремонт автомобильных дорог общего пользования местного значения: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172F51">
              <w:rPr>
                <w:b/>
                <w:sz w:val="27"/>
                <w:szCs w:val="27"/>
                <w:u w:val="single"/>
              </w:rPr>
              <w:t>р.п. Шимск: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участок автомобильной дороги по улице Набережная от </w:t>
            </w:r>
            <w:r w:rsidRPr="00172F51">
              <w:rPr>
                <w:rFonts w:eastAsia="Calibri"/>
                <w:sz w:val="27"/>
                <w:szCs w:val="27"/>
              </w:rPr>
              <w:t>ПК0+000 км до ПК0+560 км</w:t>
            </w:r>
            <w:r w:rsidRPr="00172F51">
              <w:rPr>
                <w:sz w:val="27"/>
                <w:szCs w:val="27"/>
              </w:rPr>
              <w:t xml:space="preserve"> (0,56 км., 2812,5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улица Механизаторов (0,592 км., 2723,1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улица Благодатная 2Д (0,32 км., 2560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проезд от дома №11 по улице Ручьевая до дома №29А по улице Ленина (0,104 км., 312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10821,2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928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109,4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226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Оказание услуги по строительному контролю за выполнением работ по ремонту автомобильных дорог общего пользования местного значения 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  <w:u w:val="single"/>
              </w:rPr>
            </w:pPr>
            <w:r w:rsidRPr="00172F51">
              <w:rPr>
                <w:b/>
                <w:sz w:val="27"/>
                <w:szCs w:val="27"/>
                <w:u w:val="single"/>
              </w:rPr>
              <w:t>р.п. Шимск: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участок автомобильной дороги по улице Набережная от </w:t>
            </w:r>
            <w:r w:rsidRPr="00172F51">
              <w:rPr>
                <w:rFonts w:eastAsia="Calibri"/>
                <w:sz w:val="27"/>
                <w:szCs w:val="27"/>
              </w:rPr>
              <w:t>ПК0+000 км до ПК0+560 км</w:t>
            </w:r>
            <w:r w:rsidRPr="00172F51">
              <w:rPr>
                <w:sz w:val="27"/>
                <w:szCs w:val="27"/>
              </w:rPr>
              <w:t xml:space="preserve"> (0,56 км., 2812,5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улица Механизаторов (0,592 км., 2723,1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улица Благодатная 2Д (0,32 км., 2560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- проезд от дома №11 по улице Ручьевая до дома №29А по улице Ленина (0,104 км., 312 м</w:t>
            </w:r>
            <w:r w:rsidRPr="00172F51">
              <w:rPr>
                <w:sz w:val="27"/>
                <w:szCs w:val="27"/>
                <w:vertAlign w:val="superscript"/>
              </w:rPr>
              <w:t>2</w:t>
            </w:r>
            <w:r w:rsidRPr="00172F51">
              <w:rPr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96,5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2268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1.1.5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Строительство автомобильных дорог общего пользования местного значения в деревне Малиновка, Шимского городского поселения, Шимского муниципального района Новгородской области (0,80625 км)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18069,0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8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строительству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851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2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Организация работ по ремонту и круглогодичному содержанию автомобильных дорог общего пользования местного значения с учетом субсидии на формирование муниципальных дорожных фондов, (включая услуги строительного контроля), в том числе: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2023-2027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Областной    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1824,0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2363,0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2631,0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2376,0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1584,0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1584,0</w:t>
            </w:r>
          </w:p>
        </w:tc>
      </w:tr>
      <w:tr w:rsidR="001C0850" w:rsidRPr="00172F51" w:rsidTr="001C0850">
        <w:trPr>
          <w:cantSplit/>
          <w:trHeight w:val="1247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b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1681,0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195,0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140,0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125,0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</w:tr>
      <w:tr w:rsidR="001C0850" w:rsidRPr="00172F51" w:rsidTr="001C0850">
        <w:trPr>
          <w:cantSplit/>
          <w:trHeight w:val="85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д. Голино: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 xml:space="preserve">- улица </w:t>
            </w:r>
            <w:r w:rsidRPr="00172F51">
              <w:rPr>
                <w:rFonts w:eastAsia="Calibri"/>
                <w:sz w:val="27"/>
                <w:szCs w:val="27"/>
              </w:rPr>
              <w:t>Солоницкая</w:t>
            </w:r>
            <w:r w:rsidRPr="00172F51">
              <w:rPr>
                <w:sz w:val="27"/>
                <w:szCs w:val="27"/>
              </w:rPr>
              <w:t xml:space="preserve"> (0,59 км);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участок автомобильной дороги улица Смоленская, (0,15 км).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1798,6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851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1677,0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41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1.2.2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д. Голино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Солоницкая, (0,59 км);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участок автомобильной дороги общего пользования местного значения улица Смоленская, (0,15 км).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418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4209C9">
        <w:trPr>
          <w:cantSplit/>
          <w:trHeight w:val="102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р.п. Шимск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Коммунальная до газовой котельной №3, (0,166 км., 982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Набережная до газовой котельной №6, (0,054 км., 792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2312,1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4209C9">
        <w:trPr>
          <w:cantSplit/>
          <w:trHeight w:val="1021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192,2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81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р.п. Шимск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Коммунальная до газовой котельной №3, (0,166 км., 982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проезд от улицы Набережная до газовой котельной №6, (0,054 км., 792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50,9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814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2,8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1.2.5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р.п. Шимск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1-я Набережная (0,1158 км, 463,2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707,6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37,2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1.2.6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р.п. Шимск</w:t>
            </w:r>
          </w:p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1-я Набережная (0,1158 км, 463,2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15,1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0,8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4209C9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1.2.7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р.п. Шимск</w:t>
            </w:r>
          </w:p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участок автомобильной дороги «</w:t>
            </w:r>
            <w:r w:rsidRPr="00172F51">
              <w:rPr>
                <w:sz w:val="28"/>
                <w:szCs w:val="28"/>
              </w:rPr>
              <w:t>проезд к дворовой территории многоквартирных жилых домов 31 и 31А по улице Ленина»</w:t>
            </w:r>
            <w:r w:rsidRPr="00172F51">
              <w:rPr>
                <w:rFonts w:eastAsia="Calibri"/>
                <w:sz w:val="27"/>
                <w:szCs w:val="27"/>
              </w:rPr>
              <w:t xml:space="preserve"> (0,08 км, 416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1166,2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4209C9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61,3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1C0850">
        <w:trPr>
          <w:cantSplit/>
          <w:trHeight w:val="12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1.2.8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р.п. Шимск</w:t>
            </w:r>
          </w:p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участок автомобильной дороги «</w:t>
            </w:r>
            <w:r w:rsidRPr="00172F51">
              <w:rPr>
                <w:sz w:val="28"/>
                <w:szCs w:val="28"/>
              </w:rPr>
              <w:t>проезд к дворовой территории многоквартирных жилых домов 31 и 31А по улице Ленина»</w:t>
            </w:r>
            <w:r w:rsidRPr="00172F51">
              <w:rPr>
                <w:rFonts w:eastAsia="Calibri"/>
                <w:sz w:val="27"/>
                <w:szCs w:val="27"/>
              </w:rPr>
              <w:t xml:space="preserve"> (0,08 км, 416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20,7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1C0850">
        <w:trPr>
          <w:cantSplit/>
          <w:trHeight w:val="1247"/>
        </w:trPr>
        <w:tc>
          <w:tcPr>
            <w:tcW w:w="851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4209C9">
        <w:trPr>
          <w:cantSplit/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1.2.9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д. Веряжа</w:t>
            </w:r>
          </w:p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Зеленая (0,476 км, 2142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</w:t>
            </w:r>
          </w:p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620,1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4209C9">
        <w:trPr>
          <w:cantSplit/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49,1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4209C9">
        <w:trPr>
          <w:cantSplit/>
          <w:trHeight w:val="96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22FB" w:rsidRPr="00172F51" w:rsidRDefault="00DA22FB" w:rsidP="004209C9">
            <w:pPr>
              <w:spacing w:line="26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DA22FB" w:rsidRPr="00172F51" w:rsidRDefault="00DA22FB" w:rsidP="004209C9">
            <w:pPr>
              <w:spacing w:line="26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д. Веряжа</w:t>
            </w:r>
          </w:p>
          <w:p w:rsidR="00DA22FB" w:rsidRPr="00172F51" w:rsidRDefault="00DA22FB" w:rsidP="004209C9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Зеленая (0,476 км, 2142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13,9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4209C9">
        <w:trPr>
          <w:cantSplit/>
          <w:trHeight w:val="964"/>
        </w:trPr>
        <w:tc>
          <w:tcPr>
            <w:tcW w:w="851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0,9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DA22FB" w:rsidRPr="00172F51" w:rsidTr="001C0850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д. Веряжа</w:t>
            </w:r>
          </w:p>
          <w:p w:rsidR="00DA22FB" w:rsidRPr="00172F51" w:rsidRDefault="00DA22FB" w:rsidP="001C0850">
            <w:pPr>
              <w:spacing w:line="28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Барская (0,504 км, 2016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620,1</w:t>
            </w:r>
          </w:p>
        </w:tc>
      </w:tr>
      <w:tr w:rsidR="00DA22FB" w:rsidRPr="00172F51" w:rsidTr="001C0850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ind w:left="34" w:right="31"/>
              <w:jc w:val="both"/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49,1</w:t>
            </w:r>
          </w:p>
        </w:tc>
      </w:tr>
      <w:tr w:rsidR="00DA22FB" w:rsidRPr="00172F51" w:rsidTr="004209C9">
        <w:trPr>
          <w:cantSplit/>
          <w:trHeight w:val="96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22FB" w:rsidRPr="00172F51" w:rsidRDefault="00DA22FB" w:rsidP="004209C9">
            <w:pPr>
              <w:spacing w:line="260" w:lineRule="exact"/>
              <w:jc w:val="both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Оказание услуги по строительному контролю за выполнением работ по ремонту автомобильных дорог общего пользования местного значения:</w:t>
            </w:r>
          </w:p>
          <w:p w:rsidR="00DA22FB" w:rsidRPr="00172F51" w:rsidRDefault="00DA22FB" w:rsidP="004209C9">
            <w:pPr>
              <w:spacing w:line="260" w:lineRule="exact"/>
              <w:jc w:val="center"/>
              <w:rPr>
                <w:rFonts w:eastAsia="Calibri"/>
                <w:b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z w:val="27"/>
                <w:szCs w:val="27"/>
                <w:u w:val="single"/>
              </w:rPr>
              <w:t>д. Веряжа</w:t>
            </w:r>
          </w:p>
          <w:p w:rsidR="00DA22FB" w:rsidRPr="00172F51" w:rsidRDefault="00DA22FB" w:rsidP="004209C9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Барская (0,504 км, 2016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13,9</w:t>
            </w:r>
          </w:p>
        </w:tc>
      </w:tr>
      <w:tr w:rsidR="00DA22FB" w:rsidRPr="00172F51" w:rsidTr="004209C9">
        <w:trPr>
          <w:cantSplit/>
          <w:trHeight w:val="964"/>
        </w:trPr>
        <w:tc>
          <w:tcPr>
            <w:tcW w:w="851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ind w:left="34" w:right="31"/>
              <w:jc w:val="both"/>
              <w:rPr>
                <w:rFonts w:eastAsia="Calibri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2FB" w:rsidRPr="00172F51" w:rsidRDefault="00DA22FB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A22FB" w:rsidRPr="00172F51" w:rsidRDefault="00DA22FB" w:rsidP="00DA22FB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0,9</w:t>
            </w:r>
          </w:p>
        </w:tc>
      </w:tr>
      <w:tr w:rsidR="00172F51" w:rsidRPr="00172F51" w:rsidTr="001C0850">
        <w:trPr>
          <w:cantSplit/>
          <w:trHeight w:val="5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72F51">
              <w:rPr>
                <w:sz w:val="24"/>
                <w:szCs w:val="24"/>
              </w:rPr>
              <w:t>1.2.13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72F51" w:rsidRPr="00172F51" w:rsidRDefault="00172F51" w:rsidP="004209C9">
            <w:pPr>
              <w:spacing w:line="280" w:lineRule="exact"/>
              <w:ind w:left="34" w:right="31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8"/>
                <w:szCs w:val="28"/>
              </w:rPr>
              <w:t>- комплекс работ по круглогодичному содержанию автомобильных дорог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2024-2027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1908,3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F51" w:rsidRPr="00172F51" w:rsidRDefault="00172F51" w:rsidP="00124004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1189,1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F51" w:rsidRPr="00172F51" w:rsidRDefault="00172F51" w:rsidP="00124004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72F51" w:rsidRPr="00172F51" w:rsidRDefault="00172F51" w:rsidP="00124004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950,0</w:t>
            </w:r>
          </w:p>
        </w:tc>
      </w:tr>
      <w:tr w:rsidR="00172F51" w:rsidRPr="00172F51" w:rsidTr="001C0850">
        <w:trPr>
          <w:cantSplit/>
          <w:trHeight w:val="567"/>
        </w:trPr>
        <w:tc>
          <w:tcPr>
            <w:tcW w:w="851" w:type="dxa"/>
            <w:vMerge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72F51" w:rsidRPr="00172F51" w:rsidRDefault="00172F51" w:rsidP="001C0850">
            <w:pPr>
              <w:spacing w:line="280" w:lineRule="exact"/>
              <w:jc w:val="center"/>
              <w:rPr>
                <w:i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102,0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F51" w:rsidRPr="00172F51" w:rsidRDefault="00172F51" w:rsidP="00124004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62,6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2F51" w:rsidRPr="00172F51" w:rsidRDefault="00172F51" w:rsidP="00124004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72F51" w:rsidRPr="00172F51" w:rsidRDefault="00172F51" w:rsidP="00124004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50,0</w:t>
            </w:r>
          </w:p>
        </w:tc>
      </w:tr>
      <w:tr w:rsidR="001C0850" w:rsidRPr="00172F51" w:rsidTr="001C0850">
        <w:trPr>
          <w:cantSplit/>
          <w:trHeight w:val="1712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ind w:left="34" w:right="31"/>
              <w:jc w:val="both"/>
              <w:rPr>
                <w:rFonts w:eastAsia="Calibri"/>
                <w:b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b/>
                <w:spacing w:val="-8"/>
                <w:sz w:val="27"/>
                <w:szCs w:val="27"/>
              </w:rPr>
              <w:t>Организация работ по ремонту и содержанию автомобильных дорог общего пользования местного значения (включая изготовление, проверку сметной документации и строительный контроль),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1.1.1 -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1.1.5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1.2.1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1.3.1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1.3.2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1756,9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7672,9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9610,3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72F51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</w:t>
            </w:r>
            <w:r w:rsidR="00172F51" w:rsidRPr="00172F51">
              <w:rPr>
                <w:b/>
                <w:sz w:val="27"/>
                <w:szCs w:val="27"/>
              </w:rPr>
              <w:t>252</w:t>
            </w:r>
            <w:r w:rsidRPr="00172F51">
              <w:rPr>
                <w:b/>
                <w:sz w:val="27"/>
                <w:szCs w:val="27"/>
              </w:rPr>
              <w:t>,</w:t>
            </w:r>
            <w:r w:rsidR="00172F51" w:rsidRPr="00172F51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72F51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315</w:t>
            </w:r>
            <w:r w:rsidR="00172F51" w:rsidRPr="00172F51">
              <w:rPr>
                <w:b/>
                <w:sz w:val="27"/>
                <w:szCs w:val="27"/>
              </w:rPr>
              <w:t>5</w:t>
            </w:r>
            <w:r w:rsidRPr="00172F51">
              <w:rPr>
                <w:b/>
                <w:sz w:val="27"/>
                <w:szCs w:val="27"/>
              </w:rPr>
              <w:t>,</w:t>
            </w:r>
            <w:r w:rsidR="00172F51" w:rsidRPr="00172F51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72F51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421</w:t>
            </w:r>
            <w:r w:rsidR="00172F51" w:rsidRPr="00172F51">
              <w:rPr>
                <w:b/>
                <w:sz w:val="27"/>
                <w:szCs w:val="27"/>
              </w:rPr>
              <w:t>7</w:t>
            </w:r>
            <w:r w:rsidRPr="00172F51">
              <w:rPr>
                <w:b/>
                <w:sz w:val="27"/>
                <w:szCs w:val="27"/>
              </w:rPr>
              <w:t>,</w:t>
            </w:r>
            <w:r w:rsidR="00172F51" w:rsidRPr="00172F51">
              <w:rPr>
                <w:b/>
                <w:sz w:val="27"/>
                <w:szCs w:val="27"/>
              </w:rPr>
              <w:t>6</w:t>
            </w:r>
          </w:p>
        </w:tc>
      </w:tr>
      <w:tr w:rsidR="001C0850" w:rsidRPr="00172F51" w:rsidTr="001C0850">
        <w:trPr>
          <w:cantSplit/>
          <w:trHeight w:val="8505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Организация работ по ремонту автомобильных дорог общего пользования местного значения, в том числе: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  <w:t>р.п. Шимск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переулок Весенний (0,204 км, 918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Коммунальная (устройство пешеходного перехода, ИДН, знаков)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Наманганская (устройство пешеходного перехода, ИДН, знаков)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Благодатная (устройство пешеходного перехода, ИДН, знаков)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Школьная (устройство пешеходного перехода, ИДН, знаков)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  <w:t>д. Бор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переулок Южный (0,188 км, 940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1277,2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8505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Организация работ по ремонту автомобильных дорог общего пользования местного значения, в том числе: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  <w:t>р.п. Шимск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переулок Загородный (0,204 км, 918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Пионерская (0,16 км, 576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Свободы 1Д (0,469 км, 2345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Ташкентская (0,028 км, 56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Свободы (0,1895 км, 758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;)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Березовая (0,25 км, 1250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Комсомольская (устройство пешеходного перехода, ИДН)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  <w:t>д. Бор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Александровская (0,196 км, 980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Мира (0,318 км, 1590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Энергетиков (0,319 км, 1595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center"/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</w:pPr>
            <w:r w:rsidRPr="00172F51">
              <w:rPr>
                <w:rFonts w:eastAsia="Calibri"/>
                <w:b/>
                <w:spacing w:val="-8"/>
                <w:sz w:val="27"/>
                <w:szCs w:val="27"/>
                <w:u w:val="single"/>
              </w:rPr>
              <w:t>д. Старый Шимск</w:t>
            </w:r>
          </w:p>
          <w:p w:rsidR="001C0850" w:rsidRPr="00172F51" w:rsidRDefault="001C0850" w:rsidP="001C0850">
            <w:pPr>
              <w:spacing w:line="280" w:lineRule="exact"/>
              <w:ind w:left="34" w:right="28"/>
              <w:jc w:val="both"/>
              <w:rPr>
                <w:rFonts w:eastAsia="Calibri"/>
                <w:sz w:val="27"/>
                <w:szCs w:val="27"/>
              </w:rPr>
            </w:pPr>
            <w:r w:rsidRPr="00172F51">
              <w:rPr>
                <w:rFonts w:eastAsia="Calibri"/>
                <w:sz w:val="27"/>
                <w:szCs w:val="27"/>
              </w:rPr>
              <w:t>- улица Вишневая (0,194 км, 776 м</w:t>
            </w:r>
            <w:r w:rsidRPr="00172F51">
              <w:rPr>
                <w:rFonts w:eastAsia="Calibri"/>
                <w:sz w:val="27"/>
                <w:szCs w:val="27"/>
                <w:vertAlign w:val="superscript"/>
              </w:rPr>
              <w:t>2</w:t>
            </w:r>
            <w:r w:rsidRPr="00172F51">
              <w:rPr>
                <w:rFonts w:eastAsia="Calibri"/>
                <w:sz w:val="27"/>
                <w:szCs w:val="27"/>
              </w:rPr>
              <w:t>);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5782,6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lastRenderedPageBreak/>
              <w:t>1.3.3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Организация работ по зимнему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spacing w:line="280" w:lineRule="exact"/>
              <w:ind w:left="-108" w:right="-117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1598,1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3819,8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2276,8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4831B1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2</w:t>
            </w:r>
            <w:r w:rsidR="004831B1" w:rsidRPr="00172F51">
              <w:rPr>
                <w:rFonts w:eastAsia="Calibri"/>
                <w:b/>
                <w:sz w:val="27"/>
                <w:szCs w:val="27"/>
              </w:rPr>
              <w:t>267</w:t>
            </w:r>
            <w:r w:rsidRPr="00172F51">
              <w:rPr>
                <w:rFonts w:eastAsia="Calibri"/>
                <w:b/>
                <w:sz w:val="27"/>
                <w:szCs w:val="27"/>
              </w:rPr>
              <w:t>,</w:t>
            </w:r>
            <w:r w:rsidR="004831B1" w:rsidRPr="00172F51">
              <w:rPr>
                <w:rFonts w:eastAsia="Calibri"/>
                <w:b/>
                <w:sz w:val="27"/>
                <w:szCs w:val="27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2500,0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2600,0</w:t>
            </w:r>
          </w:p>
        </w:tc>
      </w:tr>
      <w:tr w:rsidR="001C0850" w:rsidRPr="00172F51" w:rsidTr="001C0850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Организация работ по летнему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spacing w:line="280" w:lineRule="exact"/>
              <w:ind w:left="-108" w:right="-117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2386,4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1413,5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72F51" w:rsidP="00172F51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725</w:t>
            </w:r>
            <w:r w:rsidR="001C0850" w:rsidRPr="00172F51">
              <w:rPr>
                <w:rFonts w:eastAsia="Calibri"/>
                <w:b/>
                <w:sz w:val="27"/>
                <w:szCs w:val="27"/>
              </w:rPr>
              <w:t>,</w:t>
            </w:r>
            <w:r w:rsidRPr="00172F51">
              <w:rPr>
                <w:rFonts w:eastAsia="Calibri"/>
                <w:b/>
                <w:sz w:val="27"/>
                <w:szCs w:val="27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72F51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37</w:t>
            </w:r>
            <w:r w:rsidR="00172F51" w:rsidRPr="00172F51">
              <w:rPr>
                <w:rFonts w:eastAsia="Calibri"/>
                <w:b/>
                <w:sz w:val="27"/>
                <w:szCs w:val="27"/>
              </w:rPr>
              <w:t>5</w:t>
            </w:r>
            <w:r w:rsidRPr="00172F51">
              <w:rPr>
                <w:rFonts w:eastAsia="Calibri"/>
                <w:b/>
                <w:sz w:val="27"/>
                <w:szCs w:val="27"/>
              </w:rPr>
              <w:t>,</w:t>
            </w:r>
            <w:r w:rsidR="00172F51" w:rsidRPr="00172F51">
              <w:rPr>
                <w:rFonts w:eastAsia="Calibri"/>
                <w:b/>
                <w:sz w:val="27"/>
                <w:szCs w:val="27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72F51">
            <w:pPr>
              <w:overflowPunct/>
              <w:autoSpaceDE/>
              <w:autoSpaceDN/>
              <w:adjustRightInd/>
              <w:spacing w:line="280" w:lineRule="exact"/>
              <w:jc w:val="center"/>
              <w:textAlignment w:val="auto"/>
              <w:rPr>
                <w:rFonts w:eastAsia="Calibri"/>
                <w:b/>
                <w:sz w:val="27"/>
                <w:szCs w:val="27"/>
              </w:rPr>
            </w:pPr>
            <w:r w:rsidRPr="00172F51">
              <w:rPr>
                <w:rFonts w:eastAsia="Calibri"/>
                <w:b/>
                <w:sz w:val="27"/>
                <w:szCs w:val="27"/>
              </w:rPr>
              <w:t>131</w:t>
            </w:r>
            <w:r w:rsidR="00172F51" w:rsidRPr="00172F51">
              <w:rPr>
                <w:rFonts w:eastAsia="Calibri"/>
                <w:b/>
                <w:sz w:val="27"/>
                <w:szCs w:val="27"/>
              </w:rPr>
              <w:t>7</w:t>
            </w:r>
            <w:r w:rsidRPr="00172F51">
              <w:rPr>
                <w:rFonts w:eastAsia="Calibri"/>
                <w:b/>
                <w:sz w:val="27"/>
                <w:szCs w:val="27"/>
              </w:rPr>
              <w:t>,</w:t>
            </w:r>
            <w:r w:rsidR="00172F51" w:rsidRPr="00172F51">
              <w:rPr>
                <w:rFonts w:eastAsia="Calibri"/>
                <w:b/>
                <w:sz w:val="27"/>
                <w:szCs w:val="27"/>
              </w:rPr>
              <w:t>6</w:t>
            </w:r>
          </w:p>
        </w:tc>
      </w:tr>
      <w:tr w:rsidR="001C0850" w:rsidRPr="00172F51" w:rsidTr="001C0850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ind w:left="34" w:right="31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Оказание услуг по проведению проверки сметной стоимости по ремонту автомобильных дорог в </w:t>
            </w:r>
            <w:r w:rsidRPr="00172F51">
              <w:rPr>
                <w:sz w:val="27"/>
                <w:szCs w:val="27"/>
              </w:rPr>
              <w:t>ГАУ «Госэкспертиза Новгородской области».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1.1.1-1.1.5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99,9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i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37,9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</w:tr>
      <w:tr w:rsidR="001C0850" w:rsidRPr="00172F51" w:rsidTr="001C0850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Изготовление сметных расчетов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1.1.1-1.1.5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89,6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99,5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4831B1">
            <w:pPr>
              <w:jc w:val="center"/>
            </w:pPr>
            <w:r w:rsidRPr="00172F51">
              <w:rPr>
                <w:b/>
                <w:sz w:val="27"/>
                <w:szCs w:val="27"/>
              </w:rPr>
              <w:t>1</w:t>
            </w:r>
            <w:r w:rsidR="004831B1" w:rsidRPr="00172F51">
              <w:rPr>
                <w:b/>
                <w:sz w:val="27"/>
                <w:szCs w:val="27"/>
              </w:rPr>
              <w:t>09</w:t>
            </w:r>
            <w:r w:rsidRPr="00172F51">
              <w:rPr>
                <w:b/>
                <w:sz w:val="27"/>
                <w:szCs w:val="27"/>
              </w:rPr>
              <w:t>,</w:t>
            </w:r>
            <w:r w:rsidR="004831B1" w:rsidRPr="00172F51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b/>
                <w:sz w:val="27"/>
                <w:szCs w:val="27"/>
              </w:rPr>
              <w:t>120,0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b/>
                <w:sz w:val="27"/>
                <w:szCs w:val="27"/>
              </w:rPr>
              <w:t>130,0</w:t>
            </w:r>
          </w:p>
        </w:tc>
      </w:tr>
      <w:tr w:rsidR="001C0850" w:rsidRPr="00172F51" w:rsidTr="001C0850">
        <w:trPr>
          <w:cantSplit/>
          <w:trHeight w:val="1758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1.3.7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 xml:space="preserve">Вынос границ автомобильных дорог общего пользования местного значения на местности с установкой ориентиров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2025-2027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1.1.6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b/>
                <w:sz w:val="27"/>
                <w:szCs w:val="27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b/>
                <w:sz w:val="27"/>
                <w:szCs w:val="27"/>
              </w:rPr>
              <w:t>60,0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jc w:val="center"/>
            </w:pPr>
            <w:r w:rsidRPr="00172F51">
              <w:rPr>
                <w:b/>
                <w:sz w:val="27"/>
                <w:szCs w:val="27"/>
              </w:rPr>
              <w:t>70,0</w:t>
            </w:r>
          </w:p>
        </w:tc>
      </w:tr>
      <w:tr w:rsidR="001C0850" w:rsidRPr="00172F51" w:rsidTr="001C0850">
        <w:trPr>
          <w:cantSplit/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lastRenderedPageBreak/>
              <w:t>2</w:t>
            </w:r>
          </w:p>
        </w:tc>
        <w:tc>
          <w:tcPr>
            <w:tcW w:w="1417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ind w:left="-108" w:firstLine="108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  <w:r w:rsidRPr="00172F51">
              <w:rPr>
                <w:rFonts w:eastAsia="Calibri"/>
                <w:b/>
                <w:spacing w:val="-6"/>
                <w:sz w:val="27"/>
                <w:szCs w:val="27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2.1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Изготовление межевых планов на земельные участки под автомобильные дороги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2022-2027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2.2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Изготовление технических планов на автомобильные дороги 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1.2.1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7,0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417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  <w:r w:rsidRPr="00172F51">
              <w:rPr>
                <w:rFonts w:eastAsia="Calibri"/>
                <w:b/>
                <w:spacing w:val="-6"/>
                <w:sz w:val="27"/>
                <w:szCs w:val="27"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rFonts w:eastAsia="Calibri"/>
                <w:b/>
                <w:spacing w:val="-6"/>
                <w:sz w:val="27"/>
                <w:szCs w:val="27"/>
              </w:rPr>
            </w:pP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Разработка проектов организации дорожного движения на автомобильные дороги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отдел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  <w:lang w:val="en-US"/>
              </w:rPr>
              <w:t>1.3.</w:t>
            </w:r>
            <w:r w:rsidRPr="00172F51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151,2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151,0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172F51">
              <w:rPr>
                <w:rFonts w:eastAsia="Calibri"/>
                <w:spacing w:val="-8"/>
                <w:sz w:val="27"/>
                <w:szCs w:val="27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2023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  <w:lang w:val="en-US"/>
              </w:rPr>
              <w:t>1.3.</w:t>
            </w:r>
            <w:r w:rsidRPr="00172F51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b/>
                <w:sz w:val="27"/>
                <w:szCs w:val="27"/>
              </w:rPr>
              <w:t>100,0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  <w:tr w:rsidR="001C0850" w:rsidRPr="00172F51" w:rsidTr="001C0850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834CB4">
              <w:rPr>
                <w:rFonts w:eastAsia="Calibri"/>
                <w:spacing w:val="-8"/>
                <w:sz w:val="27"/>
                <w:szCs w:val="27"/>
              </w:rPr>
              <w:t>Разработка документов по оценке технического состояния в виде первичного обследования автомобильных дорог, выполненная специальными организациями, штук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управление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2022-</w:t>
            </w:r>
          </w:p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  <w:lang w:val="en-US"/>
              </w:rPr>
              <w:t>1.3.</w:t>
            </w:r>
            <w:r w:rsidRPr="00172F51">
              <w:rPr>
                <w:sz w:val="27"/>
                <w:szCs w:val="27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b/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C0850" w:rsidRPr="00172F51" w:rsidRDefault="001C0850" w:rsidP="001C0850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172F51">
              <w:rPr>
                <w:sz w:val="27"/>
                <w:szCs w:val="27"/>
              </w:rPr>
              <w:t>0,0</w:t>
            </w:r>
          </w:p>
        </w:tc>
      </w:tr>
    </w:tbl>
    <w:p w:rsidR="00D672B8" w:rsidRPr="00172F51" w:rsidRDefault="00D672B8" w:rsidP="00D672B8">
      <w:pPr>
        <w:spacing w:line="320" w:lineRule="atLeast"/>
        <w:ind w:firstLine="709"/>
        <w:jc w:val="both"/>
        <w:rPr>
          <w:sz w:val="27"/>
          <w:szCs w:val="27"/>
        </w:rPr>
        <w:sectPr w:rsidR="00D672B8" w:rsidRPr="00172F51" w:rsidSect="004209C9">
          <w:headerReference w:type="default" r:id="rId9"/>
          <w:pgSz w:w="16838" w:h="11906" w:orient="landscape"/>
          <w:pgMar w:top="709" w:right="567" w:bottom="426" w:left="1134" w:header="425" w:footer="709" w:gutter="0"/>
          <w:cols w:space="708"/>
          <w:titlePg/>
          <w:docGrid w:linePitch="360"/>
        </w:sectPr>
      </w:pPr>
    </w:p>
    <w:p w:rsidR="00D672B8" w:rsidRPr="00172F51" w:rsidRDefault="00D672B8" w:rsidP="00D672B8">
      <w:pPr>
        <w:spacing w:line="320" w:lineRule="atLeast"/>
        <w:ind w:firstLine="709"/>
        <w:jc w:val="both"/>
        <w:rPr>
          <w:sz w:val="27"/>
          <w:szCs w:val="27"/>
        </w:rPr>
      </w:pPr>
    </w:p>
    <w:p w:rsidR="00D672B8" w:rsidRPr="00172F51" w:rsidRDefault="00D672B8" w:rsidP="00D672B8">
      <w:pPr>
        <w:spacing w:line="360" w:lineRule="atLeast"/>
        <w:ind w:firstLine="709"/>
        <w:jc w:val="both"/>
        <w:rPr>
          <w:sz w:val="28"/>
          <w:szCs w:val="28"/>
        </w:rPr>
      </w:pPr>
      <w:r w:rsidRPr="00172F51">
        <w:rPr>
          <w:sz w:val="28"/>
          <w:szCs w:val="28"/>
        </w:rPr>
        <w:t>2. 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D672B8" w:rsidRPr="00172F51" w:rsidRDefault="00D672B8" w:rsidP="00D672B8">
      <w:pPr>
        <w:tabs>
          <w:tab w:val="left" w:pos="889"/>
        </w:tabs>
        <w:spacing w:line="360" w:lineRule="atLeast"/>
        <w:jc w:val="both"/>
        <w:rPr>
          <w:sz w:val="28"/>
          <w:szCs w:val="28"/>
        </w:rPr>
      </w:pPr>
    </w:p>
    <w:p w:rsidR="00D672B8" w:rsidRPr="00172F51" w:rsidRDefault="00D672B8" w:rsidP="00D672B8">
      <w:pPr>
        <w:tabs>
          <w:tab w:val="left" w:pos="889"/>
        </w:tabs>
        <w:spacing w:line="360" w:lineRule="atLeast"/>
        <w:jc w:val="both"/>
        <w:rPr>
          <w:sz w:val="28"/>
          <w:szCs w:val="28"/>
        </w:rPr>
      </w:pPr>
    </w:p>
    <w:p w:rsidR="00D672B8" w:rsidRPr="00172F51" w:rsidRDefault="00D672B8" w:rsidP="00D672B8">
      <w:pPr>
        <w:spacing w:line="360" w:lineRule="atLeast"/>
        <w:rPr>
          <w:sz w:val="28"/>
          <w:szCs w:val="28"/>
        </w:rPr>
      </w:pPr>
      <w:r w:rsidRPr="00172F51">
        <w:rPr>
          <w:sz w:val="28"/>
          <w:szCs w:val="28"/>
        </w:rPr>
        <w:t>Проект подготовил и завизировал:</w:t>
      </w:r>
    </w:p>
    <w:p w:rsidR="00D672B8" w:rsidRPr="00172F51" w:rsidRDefault="00D672B8" w:rsidP="00D672B8">
      <w:pPr>
        <w:spacing w:line="360" w:lineRule="atLeast"/>
        <w:rPr>
          <w:sz w:val="28"/>
          <w:szCs w:val="28"/>
        </w:rPr>
      </w:pPr>
    </w:p>
    <w:p w:rsidR="00D672B8" w:rsidRPr="00172F51" w:rsidRDefault="00D672B8" w:rsidP="00D672B8">
      <w:pPr>
        <w:spacing w:line="360" w:lineRule="atLeast"/>
        <w:rPr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C838E1" w:rsidRPr="00172F51" w:rsidTr="00060E40">
        <w:tc>
          <w:tcPr>
            <w:tcW w:w="4644" w:type="dxa"/>
            <w:hideMark/>
          </w:tcPr>
          <w:p w:rsidR="00D672B8" w:rsidRPr="00172F51" w:rsidRDefault="00D672B8" w:rsidP="00D672B8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 xml:space="preserve">Начальник управления строительства, дорожной деятельности и транспорта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172F51" w:rsidRDefault="00D672B8" w:rsidP="00D672B8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D672B8" w:rsidRPr="00172F51" w:rsidRDefault="00D672B8" w:rsidP="00D672B8">
            <w:pPr>
              <w:pStyle w:val="a5"/>
              <w:spacing w:before="120" w:line="360" w:lineRule="atLeast"/>
              <w:ind w:right="33"/>
              <w:jc w:val="right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А.А. Червяков</w:t>
            </w:r>
          </w:p>
        </w:tc>
      </w:tr>
      <w:tr w:rsidR="00D672B8" w:rsidRPr="00172F51" w:rsidTr="00060E40">
        <w:tc>
          <w:tcPr>
            <w:tcW w:w="4644" w:type="dxa"/>
          </w:tcPr>
          <w:p w:rsidR="00D672B8" w:rsidRPr="00172F51" w:rsidRDefault="00D672B8" w:rsidP="00D672B8">
            <w:pPr>
              <w:pStyle w:val="a5"/>
              <w:spacing w:line="360" w:lineRule="atLeas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72B8" w:rsidRPr="00172F51" w:rsidRDefault="00D672B8" w:rsidP="00D672B8">
            <w:pPr>
              <w:pStyle w:val="a5"/>
              <w:spacing w:line="360" w:lineRule="atLeas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D672B8" w:rsidRPr="00172F51" w:rsidRDefault="00D672B8" w:rsidP="00D672B8">
            <w:pPr>
              <w:pStyle w:val="a5"/>
              <w:spacing w:line="360" w:lineRule="atLeas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672B8" w:rsidRPr="00172F51" w:rsidRDefault="00D672B8" w:rsidP="00D672B8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72B8" w:rsidRPr="00172F51" w:rsidRDefault="00D672B8" w:rsidP="00D672B8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72B8" w:rsidRPr="00172F51" w:rsidRDefault="00D672B8" w:rsidP="00D672B8">
      <w:pPr>
        <w:tabs>
          <w:tab w:val="left" w:pos="6900"/>
        </w:tabs>
        <w:spacing w:line="360" w:lineRule="atLeast"/>
        <w:rPr>
          <w:sz w:val="28"/>
          <w:szCs w:val="28"/>
        </w:rPr>
      </w:pPr>
      <w:r w:rsidRPr="00172F51">
        <w:rPr>
          <w:sz w:val="28"/>
          <w:szCs w:val="28"/>
        </w:rPr>
        <w:t>Лист согласования прилагается.</w:t>
      </w: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B0197B" w:rsidRDefault="00B0197B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172F51">
        <w:rPr>
          <w:b/>
          <w:sz w:val="28"/>
          <w:szCs w:val="28"/>
        </w:rPr>
        <w:lastRenderedPageBreak/>
        <w:t>ЛИСТ СОГЛАСОВАНИЯ</w:t>
      </w:r>
    </w:p>
    <w:tbl>
      <w:tblPr>
        <w:tblW w:w="10441" w:type="dxa"/>
        <w:jc w:val="center"/>
        <w:tblInd w:w="-552" w:type="dxa"/>
        <w:tblLook w:val="01E0"/>
      </w:tblPr>
      <w:tblGrid>
        <w:gridCol w:w="552"/>
        <w:gridCol w:w="1908"/>
        <w:gridCol w:w="4024"/>
        <w:gridCol w:w="567"/>
        <w:gridCol w:w="555"/>
        <w:gridCol w:w="771"/>
        <w:gridCol w:w="542"/>
        <w:gridCol w:w="1051"/>
        <w:gridCol w:w="471"/>
      </w:tblGrid>
      <w:tr w:rsidR="00C838E1" w:rsidRPr="00172F51" w:rsidTr="00060E40">
        <w:trPr>
          <w:gridAfter w:val="1"/>
          <w:wAfter w:w="471" w:type="dxa"/>
          <w:jc w:val="center"/>
        </w:trPr>
        <w:tc>
          <w:tcPr>
            <w:tcW w:w="6484" w:type="dxa"/>
            <w:gridSpan w:val="3"/>
            <w:tcBorders>
              <w:bottom w:val="single" w:sz="4" w:space="0" w:color="auto"/>
            </w:tcBorders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172F51">
              <w:rPr>
                <w:spacing w:val="-6"/>
                <w:sz w:val="28"/>
                <w:szCs w:val="28"/>
              </w:rPr>
              <w:t>Проекта Постановления</w:t>
            </w:r>
          </w:p>
        </w:tc>
        <w:tc>
          <w:tcPr>
            <w:tcW w:w="567" w:type="dxa"/>
            <w:vAlign w:val="bottom"/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172F51">
              <w:rPr>
                <w:spacing w:val="-6"/>
                <w:sz w:val="28"/>
                <w:szCs w:val="28"/>
              </w:rPr>
              <w:t>от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bottom"/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172F51">
              <w:rPr>
                <w:spacing w:val="-6"/>
                <w:sz w:val="28"/>
                <w:szCs w:val="28"/>
              </w:rPr>
              <w:t xml:space="preserve">               г</w:t>
            </w:r>
          </w:p>
        </w:tc>
        <w:tc>
          <w:tcPr>
            <w:tcW w:w="542" w:type="dxa"/>
            <w:vAlign w:val="bottom"/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  <w:r w:rsidRPr="00172F51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bottom"/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C838E1" w:rsidRPr="00172F51" w:rsidTr="00060E40">
        <w:trPr>
          <w:gridAfter w:val="1"/>
          <w:wAfter w:w="471" w:type="dxa"/>
          <w:jc w:val="center"/>
        </w:trPr>
        <w:tc>
          <w:tcPr>
            <w:tcW w:w="6484" w:type="dxa"/>
            <w:gridSpan w:val="3"/>
            <w:tcBorders>
              <w:top w:val="single" w:sz="4" w:space="0" w:color="auto"/>
            </w:tcBorders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567" w:type="dxa"/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9C332C" w:rsidRPr="00172F51" w:rsidTr="00060E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2" w:type="dxa"/>
          <w:trHeight w:val="794"/>
        </w:trPr>
        <w:tc>
          <w:tcPr>
            <w:tcW w:w="1908" w:type="dxa"/>
            <w:vAlign w:val="center"/>
          </w:tcPr>
          <w:p w:rsidR="00D672B8" w:rsidRPr="00172F51" w:rsidRDefault="00D672B8" w:rsidP="00B0197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172F51">
              <w:rPr>
                <w:spacing w:val="-12"/>
                <w:sz w:val="28"/>
                <w:szCs w:val="28"/>
              </w:rPr>
              <w:t>Дата</w:t>
            </w:r>
            <w:r w:rsidRPr="00172F51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172F51">
              <w:rPr>
                <w:spacing w:val="-12"/>
                <w:sz w:val="28"/>
                <w:szCs w:val="28"/>
              </w:rPr>
              <w:br/>
              <w:t>на согласование,</w:t>
            </w:r>
            <w:r w:rsidRPr="00172F51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5146" w:type="dxa"/>
            <w:gridSpan w:val="3"/>
            <w:vAlign w:val="center"/>
          </w:tcPr>
          <w:p w:rsidR="00D672B8" w:rsidRPr="00172F51" w:rsidRDefault="00D672B8" w:rsidP="00B0197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172F51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172F51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172F51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35" w:type="dxa"/>
            <w:gridSpan w:val="4"/>
            <w:vAlign w:val="center"/>
          </w:tcPr>
          <w:p w:rsidR="00D672B8" w:rsidRPr="00172F51" w:rsidRDefault="00D672B8" w:rsidP="00B0197B">
            <w:pPr>
              <w:tabs>
                <w:tab w:val="left" w:pos="6800"/>
              </w:tabs>
              <w:spacing w:line="240" w:lineRule="exact"/>
              <w:ind w:left="-108" w:right="-113" w:hanging="5"/>
              <w:jc w:val="center"/>
              <w:rPr>
                <w:spacing w:val="-12"/>
                <w:sz w:val="28"/>
                <w:szCs w:val="28"/>
              </w:rPr>
            </w:pPr>
            <w:r w:rsidRPr="00172F51">
              <w:rPr>
                <w:spacing w:val="-12"/>
                <w:sz w:val="28"/>
                <w:szCs w:val="28"/>
              </w:rPr>
              <w:t>Дата и номер документа,</w:t>
            </w:r>
          </w:p>
          <w:p w:rsidR="00D672B8" w:rsidRPr="00172F51" w:rsidRDefault="00D672B8" w:rsidP="00B0197B">
            <w:pPr>
              <w:tabs>
                <w:tab w:val="left" w:pos="6800"/>
              </w:tabs>
              <w:spacing w:line="240" w:lineRule="exact"/>
              <w:ind w:left="-108" w:right="-113" w:hanging="5"/>
              <w:jc w:val="center"/>
              <w:rPr>
                <w:spacing w:val="-12"/>
                <w:sz w:val="28"/>
                <w:szCs w:val="28"/>
              </w:rPr>
            </w:pPr>
            <w:r w:rsidRPr="00172F51">
              <w:rPr>
                <w:spacing w:val="-12"/>
                <w:sz w:val="28"/>
                <w:szCs w:val="28"/>
              </w:rPr>
              <w:t xml:space="preserve"> подтверждающего </w:t>
            </w:r>
            <w:r w:rsidRPr="00172F51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172F51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9C332C" w:rsidRPr="00172F51" w:rsidTr="00060E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2" w:type="dxa"/>
          <w:trHeight w:val="794"/>
        </w:trPr>
        <w:tc>
          <w:tcPr>
            <w:tcW w:w="1908" w:type="dxa"/>
            <w:vAlign w:val="center"/>
          </w:tcPr>
          <w:p w:rsidR="00D672B8" w:rsidRPr="00172F51" w:rsidRDefault="00D672B8" w:rsidP="0052591E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3"/>
          </w:tcPr>
          <w:p w:rsidR="00D672B8" w:rsidRPr="00172F51" w:rsidRDefault="00D672B8" w:rsidP="0052591E">
            <w:pPr>
              <w:spacing w:line="320" w:lineRule="atLeast"/>
              <w:rPr>
                <w:b/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 xml:space="preserve">Заместитель Главы Администрации  </w:t>
            </w:r>
            <w:r w:rsidRPr="00172F51">
              <w:rPr>
                <w:b/>
                <w:sz w:val="28"/>
                <w:szCs w:val="28"/>
              </w:rPr>
              <w:t>О.В. Архипкова</w:t>
            </w:r>
          </w:p>
        </w:tc>
        <w:tc>
          <w:tcPr>
            <w:tcW w:w="2835" w:type="dxa"/>
            <w:gridSpan w:val="4"/>
            <w:vAlign w:val="center"/>
          </w:tcPr>
          <w:p w:rsidR="00D672B8" w:rsidRPr="00172F51" w:rsidRDefault="00D672B8" w:rsidP="0052591E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</w:tr>
      <w:tr w:rsidR="009C332C" w:rsidRPr="00172F51" w:rsidTr="00060E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2" w:type="dxa"/>
          <w:trHeight w:val="794"/>
        </w:trPr>
        <w:tc>
          <w:tcPr>
            <w:tcW w:w="1908" w:type="dxa"/>
          </w:tcPr>
          <w:p w:rsidR="00D672B8" w:rsidRPr="00172F51" w:rsidRDefault="00D672B8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3"/>
          </w:tcPr>
          <w:p w:rsidR="00172F51" w:rsidRPr="00172F51" w:rsidRDefault="00172F51" w:rsidP="00172F51">
            <w:pPr>
              <w:spacing w:line="320" w:lineRule="atLeast"/>
            </w:pPr>
            <w:r w:rsidRPr="00172F51">
              <w:t xml:space="preserve">Управляющий делами - начальник управления Делами администрации муниципального района </w:t>
            </w:r>
          </w:p>
          <w:p w:rsidR="00D672B8" w:rsidRPr="00172F51" w:rsidRDefault="00172F51" w:rsidP="00172F51">
            <w:pPr>
              <w:spacing w:line="320" w:lineRule="atLeast"/>
              <w:rPr>
                <w:b/>
                <w:sz w:val="28"/>
                <w:szCs w:val="28"/>
              </w:rPr>
            </w:pPr>
            <w:r w:rsidRPr="00172F51">
              <w:rPr>
                <w:b/>
              </w:rPr>
              <w:t>Н.В. Чухненкова</w:t>
            </w:r>
          </w:p>
        </w:tc>
        <w:tc>
          <w:tcPr>
            <w:tcW w:w="2835" w:type="dxa"/>
            <w:gridSpan w:val="4"/>
          </w:tcPr>
          <w:p w:rsidR="00D672B8" w:rsidRPr="00172F51" w:rsidRDefault="00D672B8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9C332C" w:rsidRPr="00172F51" w:rsidTr="00060E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2" w:type="dxa"/>
          <w:trHeight w:val="794"/>
        </w:trPr>
        <w:tc>
          <w:tcPr>
            <w:tcW w:w="1908" w:type="dxa"/>
          </w:tcPr>
          <w:p w:rsidR="00D672B8" w:rsidRPr="00172F51" w:rsidRDefault="00D672B8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3"/>
          </w:tcPr>
          <w:p w:rsidR="00172F51" w:rsidRPr="00172F51" w:rsidRDefault="00172F51" w:rsidP="00172F51">
            <w:pPr>
              <w:spacing w:line="320" w:lineRule="atLeast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  <w:lang w:eastAsia="ar-SA"/>
              </w:rPr>
              <w:t xml:space="preserve">Заместитель председателя </w:t>
            </w:r>
            <w:r w:rsidR="00D672B8" w:rsidRPr="00172F51">
              <w:rPr>
                <w:sz w:val="28"/>
                <w:szCs w:val="28"/>
                <w:lang w:eastAsia="ar-SA"/>
              </w:rPr>
              <w:t xml:space="preserve">Комитета финансов Администрации муниципального района </w:t>
            </w:r>
          </w:p>
          <w:p w:rsidR="00D672B8" w:rsidRPr="00172F51" w:rsidRDefault="00172F51" w:rsidP="00172F51">
            <w:pPr>
              <w:spacing w:line="320" w:lineRule="atLeast"/>
              <w:rPr>
                <w:sz w:val="28"/>
                <w:szCs w:val="28"/>
              </w:rPr>
            </w:pPr>
            <w:r w:rsidRPr="00172F51">
              <w:rPr>
                <w:b/>
                <w:sz w:val="28"/>
                <w:szCs w:val="28"/>
                <w:lang w:eastAsia="ar-SA"/>
              </w:rPr>
              <w:t>Ю</w:t>
            </w:r>
            <w:r w:rsidR="00D672B8" w:rsidRPr="00172F51">
              <w:rPr>
                <w:b/>
                <w:sz w:val="28"/>
                <w:szCs w:val="28"/>
                <w:lang w:eastAsia="ar-SA"/>
              </w:rPr>
              <w:t>.</w:t>
            </w:r>
            <w:r w:rsidRPr="00172F51">
              <w:rPr>
                <w:b/>
                <w:sz w:val="28"/>
                <w:szCs w:val="28"/>
                <w:lang w:eastAsia="ar-SA"/>
              </w:rPr>
              <w:t>В</w:t>
            </w:r>
            <w:r w:rsidR="00D672B8" w:rsidRPr="00172F51">
              <w:rPr>
                <w:b/>
                <w:sz w:val="28"/>
                <w:szCs w:val="28"/>
                <w:lang w:eastAsia="ar-SA"/>
              </w:rPr>
              <w:t xml:space="preserve">. </w:t>
            </w:r>
            <w:r w:rsidRPr="00172F51">
              <w:rPr>
                <w:b/>
                <w:sz w:val="28"/>
                <w:szCs w:val="28"/>
                <w:lang w:eastAsia="ar-SA"/>
              </w:rPr>
              <w:t>Воронова</w:t>
            </w:r>
          </w:p>
        </w:tc>
        <w:tc>
          <w:tcPr>
            <w:tcW w:w="2835" w:type="dxa"/>
            <w:gridSpan w:val="4"/>
          </w:tcPr>
          <w:p w:rsidR="00D672B8" w:rsidRPr="00172F51" w:rsidRDefault="00D672B8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9C332C" w:rsidRPr="00172F51" w:rsidTr="00060E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2" w:type="dxa"/>
          <w:trHeight w:val="794"/>
        </w:trPr>
        <w:tc>
          <w:tcPr>
            <w:tcW w:w="1908" w:type="dxa"/>
          </w:tcPr>
          <w:p w:rsidR="009C332C" w:rsidRPr="00172F51" w:rsidRDefault="009C332C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3"/>
          </w:tcPr>
          <w:p w:rsidR="009C332C" w:rsidRPr="00172F51" w:rsidRDefault="009C332C" w:rsidP="004F39B6">
            <w:pPr>
              <w:spacing w:line="320" w:lineRule="atLeast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 xml:space="preserve">Начальник отдела экономики Администрации муниципального района  </w:t>
            </w:r>
          </w:p>
          <w:p w:rsidR="009C332C" w:rsidRPr="00172F51" w:rsidRDefault="001C6A45" w:rsidP="001C6A45">
            <w:pPr>
              <w:spacing w:line="320" w:lineRule="atLeast"/>
              <w:rPr>
                <w:b/>
                <w:sz w:val="28"/>
                <w:szCs w:val="28"/>
              </w:rPr>
            </w:pPr>
            <w:r w:rsidRPr="00172F51">
              <w:rPr>
                <w:rFonts w:eastAsia="Calibri"/>
                <w:b/>
                <w:sz w:val="28"/>
                <w:szCs w:val="28"/>
              </w:rPr>
              <w:t>Н</w:t>
            </w:r>
            <w:r w:rsidR="009C332C" w:rsidRPr="00172F51">
              <w:rPr>
                <w:rFonts w:eastAsia="Calibri"/>
                <w:b/>
                <w:sz w:val="28"/>
                <w:szCs w:val="28"/>
              </w:rPr>
              <w:t>.</w:t>
            </w:r>
            <w:r w:rsidRPr="00172F51">
              <w:rPr>
                <w:rFonts w:eastAsia="Calibri"/>
                <w:b/>
                <w:sz w:val="28"/>
                <w:szCs w:val="28"/>
              </w:rPr>
              <w:t>К</w:t>
            </w:r>
            <w:r w:rsidR="009C332C" w:rsidRPr="00172F51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172F51">
              <w:rPr>
                <w:rFonts w:eastAsia="Calibri"/>
                <w:b/>
                <w:sz w:val="28"/>
                <w:szCs w:val="28"/>
              </w:rPr>
              <w:t>Васильева</w:t>
            </w:r>
          </w:p>
        </w:tc>
        <w:tc>
          <w:tcPr>
            <w:tcW w:w="2835" w:type="dxa"/>
            <w:gridSpan w:val="4"/>
          </w:tcPr>
          <w:p w:rsidR="009C332C" w:rsidRPr="00172F51" w:rsidRDefault="009C332C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</w:tr>
      <w:tr w:rsidR="009C332C" w:rsidRPr="00172F51" w:rsidTr="00060E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52" w:type="dxa"/>
          <w:trHeight w:val="794"/>
        </w:trPr>
        <w:tc>
          <w:tcPr>
            <w:tcW w:w="1908" w:type="dxa"/>
          </w:tcPr>
          <w:p w:rsidR="00D672B8" w:rsidRPr="00172F51" w:rsidRDefault="00D672B8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5146" w:type="dxa"/>
            <w:gridSpan w:val="3"/>
          </w:tcPr>
          <w:p w:rsidR="00D672B8" w:rsidRPr="00172F51" w:rsidRDefault="001C6A45" w:rsidP="0052591E">
            <w:pPr>
              <w:spacing w:line="320" w:lineRule="atLeast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Начальник</w:t>
            </w:r>
            <w:r w:rsidR="00D672B8" w:rsidRPr="00172F51">
              <w:rPr>
                <w:sz w:val="28"/>
                <w:szCs w:val="28"/>
              </w:rPr>
              <w:t xml:space="preserve"> отдела правого обеспечения Администрации муниципального района  </w:t>
            </w:r>
          </w:p>
          <w:p w:rsidR="00D672B8" w:rsidRPr="00172F51" w:rsidRDefault="001C6A45" w:rsidP="001C6A45">
            <w:pPr>
              <w:spacing w:line="320" w:lineRule="atLeast"/>
              <w:rPr>
                <w:b/>
                <w:sz w:val="28"/>
                <w:szCs w:val="28"/>
              </w:rPr>
            </w:pPr>
            <w:r w:rsidRPr="00172F51">
              <w:rPr>
                <w:rFonts w:eastAsia="Calibri"/>
                <w:b/>
                <w:sz w:val="28"/>
                <w:szCs w:val="28"/>
              </w:rPr>
              <w:t>А</w:t>
            </w:r>
            <w:r w:rsidR="00D672B8" w:rsidRPr="00172F51">
              <w:rPr>
                <w:rFonts w:eastAsia="Calibri"/>
                <w:b/>
                <w:sz w:val="28"/>
                <w:szCs w:val="28"/>
              </w:rPr>
              <w:t>.</w:t>
            </w:r>
            <w:r w:rsidRPr="00172F51">
              <w:rPr>
                <w:rFonts w:eastAsia="Calibri"/>
                <w:b/>
                <w:sz w:val="28"/>
                <w:szCs w:val="28"/>
              </w:rPr>
              <w:t>И</w:t>
            </w:r>
            <w:r w:rsidR="00D672B8" w:rsidRPr="00172F51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172F51">
              <w:rPr>
                <w:rFonts w:eastAsia="Calibri"/>
                <w:b/>
                <w:sz w:val="28"/>
                <w:szCs w:val="28"/>
              </w:rPr>
              <w:t>Ульянов</w:t>
            </w:r>
          </w:p>
        </w:tc>
        <w:tc>
          <w:tcPr>
            <w:tcW w:w="2835" w:type="dxa"/>
            <w:gridSpan w:val="4"/>
          </w:tcPr>
          <w:p w:rsidR="00D672B8" w:rsidRPr="00172F51" w:rsidRDefault="00D672B8" w:rsidP="0052591E">
            <w:pPr>
              <w:spacing w:line="320" w:lineRule="atLeast"/>
              <w:rPr>
                <w:sz w:val="28"/>
                <w:szCs w:val="28"/>
              </w:rPr>
            </w:pPr>
          </w:p>
        </w:tc>
      </w:tr>
    </w:tbl>
    <w:p w:rsidR="00D672B8" w:rsidRPr="00172F51" w:rsidRDefault="00D672B8" w:rsidP="00D672B8">
      <w:pPr>
        <w:overflowPunct/>
        <w:spacing w:line="360" w:lineRule="atLeast"/>
        <w:ind w:firstLine="708"/>
        <w:jc w:val="center"/>
        <w:textAlignment w:val="auto"/>
        <w:rPr>
          <w:sz w:val="28"/>
          <w:szCs w:val="28"/>
        </w:rPr>
      </w:pPr>
    </w:p>
    <w:p w:rsidR="00D672B8" w:rsidRPr="00172F51" w:rsidRDefault="00D672B8" w:rsidP="00D672B8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172F51">
        <w:rPr>
          <w:b/>
          <w:sz w:val="28"/>
          <w:szCs w:val="28"/>
        </w:rPr>
        <w:t>УКАЗАТЕЛЬ РАССЫЛКИ</w:t>
      </w:r>
    </w:p>
    <w:tbl>
      <w:tblPr>
        <w:tblW w:w="9889" w:type="dxa"/>
        <w:jc w:val="center"/>
        <w:tblLook w:val="01E0"/>
      </w:tblPr>
      <w:tblGrid>
        <w:gridCol w:w="108"/>
        <w:gridCol w:w="820"/>
        <w:gridCol w:w="3716"/>
        <w:gridCol w:w="1005"/>
        <w:gridCol w:w="236"/>
        <w:gridCol w:w="258"/>
        <w:gridCol w:w="1087"/>
        <w:gridCol w:w="395"/>
        <w:gridCol w:w="484"/>
        <w:gridCol w:w="65"/>
        <w:gridCol w:w="1669"/>
        <w:gridCol w:w="46"/>
      </w:tblGrid>
      <w:tr w:rsidR="00C838E1" w:rsidRPr="00172F51" w:rsidTr="00172F51">
        <w:trPr>
          <w:gridAfter w:val="1"/>
          <w:wAfter w:w="46" w:type="dxa"/>
          <w:jc w:val="center"/>
        </w:trPr>
        <w:tc>
          <w:tcPr>
            <w:tcW w:w="5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ind w:left="-45" w:right="-28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Проект постановления</w:t>
            </w:r>
          </w:p>
        </w:tc>
        <w:tc>
          <w:tcPr>
            <w:tcW w:w="494" w:type="dxa"/>
            <w:gridSpan w:val="2"/>
            <w:hideMark/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от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№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172F51" w:rsidRDefault="00D672B8" w:rsidP="00D672B8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838E1" w:rsidRPr="00172F51" w:rsidTr="00172F51">
        <w:trPr>
          <w:gridAfter w:val="1"/>
          <w:wAfter w:w="46" w:type="dxa"/>
          <w:jc w:val="center"/>
        </w:trPr>
        <w:tc>
          <w:tcPr>
            <w:tcW w:w="5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dxa"/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C838E1" w:rsidRPr="00172F51" w:rsidTr="00172F51">
        <w:trPr>
          <w:gridAfter w:val="1"/>
          <w:wAfter w:w="46" w:type="dxa"/>
          <w:jc w:val="center"/>
        </w:trPr>
        <w:tc>
          <w:tcPr>
            <w:tcW w:w="98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97B" w:rsidRDefault="00D672B8" w:rsidP="00D672B8">
            <w:pPr>
              <w:spacing w:line="360" w:lineRule="atLeast"/>
              <w:jc w:val="center"/>
              <w:rPr>
                <w:rFonts w:eastAsia="Lucida Sans Unicode"/>
                <w:b/>
                <w:sz w:val="28"/>
                <w:szCs w:val="28"/>
              </w:rPr>
            </w:pPr>
            <w:r w:rsidRPr="00172F51">
              <w:rPr>
                <w:rFonts w:eastAsia="Lucida Sans Unicode"/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172F51">
              <w:rPr>
                <w:rFonts w:eastAsia="Lucida Sans Unicode"/>
                <w:b/>
                <w:sz w:val="28"/>
                <w:szCs w:val="28"/>
              </w:rPr>
              <w:t>«Совершенствование и развитие сети автомобильных дорог Шимского городского поселения»</w:t>
            </w:r>
          </w:p>
        </w:tc>
      </w:tr>
      <w:tr w:rsidR="00C838E1" w:rsidRPr="00172F51" w:rsidTr="00172F51">
        <w:trPr>
          <w:gridAfter w:val="1"/>
          <w:wAfter w:w="46" w:type="dxa"/>
          <w:jc w:val="center"/>
        </w:trPr>
        <w:tc>
          <w:tcPr>
            <w:tcW w:w="98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Pr="00172F51" w:rsidRDefault="00D672B8" w:rsidP="00D672B8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C838E1" w:rsidRPr="00172F51" w:rsidTr="00172F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172F51" w:rsidRDefault="00D672B8" w:rsidP="00B0197B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№</w:t>
            </w:r>
            <w:r w:rsidRPr="00172F5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172F51" w:rsidRDefault="00D672B8" w:rsidP="00B0197B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172F51">
              <w:rPr>
                <w:sz w:val="28"/>
                <w:szCs w:val="28"/>
              </w:rPr>
              <w:br/>
              <w:t>структурное подразделение)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172F51" w:rsidRDefault="00D672B8" w:rsidP="00B0197B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Кол-во</w:t>
            </w:r>
            <w:r w:rsidRPr="00172F51">
              <w:rPr>
                <w:sz w:val="28"/>
                <w:szCs w:val="28"/>
              </w:rPr>
              <w:br/>
              <w:t>экземпляров</w:t>
            </w:r>
          </w:p>
        </w:tc>
      </w:tr>
      <w:tr w:rsidR="00C838E1" w:rsidRPr="00172F51" w:rsidTr="00172F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172F51" w:rsidRDefault="00D672B8" w:rsidP="00EB35CF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1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172F51" w:rsidRDefault="00042A4C" w:rsidP="00042A4C">
            <w:pPr>
              <w:tabs>
                <w:tab w:val="left" w:pos="6800"/>
              </w:tabs>
              <w:spacing w:line="320" w:lineRule="atLeast"/>
              <w:jc w:val="both"/>
              <w:rPr>
                <w:sz w:val="28"/>
                <w:szCs w:val="28"/>
              </w:rPr>
            </w:pPr>
            <w:r w:rsidRPr="00172F51">
              <w:rPr>
                <w:b/>
                <w:sz w:val="28"/>
                <w:szCs w:val="28"/>
                <w:lang w:eastAsia="ar-SA"/>
              </w:rPr>
              <w:t>Головко А</w:t>
            </w:r>
            <w:r w:rsidR="00D672B8" w:rsidRPr="00172F51">
              <w:rPr>
                <w:b/>
                <w:sz w:val="28"/>
                <w:szCs w:val="28"/>
                <w:lang w:eastAsia="ar-SA"/>
              </w:rPr>
              <w:t>.</w:t>
            </w:r>
            <w:r w:rsidRPr="00172F51">
              <w:rPr>
                <w:b/>
                <w:sz w:val="28"/>
                <w:szCs w:val="28"/>
                <w:lang w:eastAsia="ar-SA"/>
              </w:rPr>
              <w:t>А</w:t>
            </w:r>
            <w:r w:rsidR="00D672B8" w:rsidRPr="00172F51">
              <w:rPr>
                <w:b/>
                <w:sz w:val="28"/>
                <w:szCs w:val="28"/>
                <w:lang w:eastAsia="ar-SA"/>
              </w:rPr>
              <w:t>.</w:t>
            </w:r>
            <w:r w:rsidR="00D672B8" w:rsidRPr="00172F51">
              <w:rPr>
                <w:sz w:val="28"/>
                <w:szCs w:val="28"/>
                <w:lang w:eastAsia="ar-SA"/>
              </w:rPr>
              <w:t xml:space="preserve"> – председатель Контрольно-счетной палаты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172F51" w:rsidRDefault="00D672B8" w:rsidP="0052591E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1</w:t>
            </w:r>
          </w:p>
        </w:tc>
      </w:tr>
      <w:tr w:rsidR="00C838E1" w:rsidRPr="00172F51" w:rsidTr="00172F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172F51" w:rsidRDefault="00042A4C" w:rsidP="00EB35CF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2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172F51" w:rsidRDefault="00D672B8" w:rsidP="0052591E">
            <w:pPr>
              <w:tabs>
                <w:tab w:val="left" w:pos="6800"/>
              </w:tabs>
              <w:spacing w:line="320" w:lineRule="atLeast"/>
              <w:jc w:val="both"/>
              <w:rPr>
                <w:sz w:val="28"/>
                <w:szCs w:val="28"/>
                <w:lang w:eastAsia="ar-SA"/>
              </w:rPr>
            </w:pPr>
            <w:r w:rsidRPr="00172F51">
              <w:rPr>
                <w:b/>
                <w:sz w:val="28"/>
                <w:szCs w:val="28"/>
                <w:lang w:eastAsia="ar-SA"/>
              </w:rPr>
              <w:t>Червяков А.А.</w:t>
            </w:r>
            <w:r w:rsidRPr="00172F51">
              <w:rPr>
                <w:sz w:val="28"/>
                <w:szCs w:val="28"/>
                <w:lang w:eastAsia="ar-SA"/>
              </w:rPr>
              <w:t xml:space="preserve"> – начальник </w:t>
            </w:r>
            <w:r w:rsidR="001C69E5" w:rsidRPr="00172F51">
              <w:rPr>
                <w:sz w:val="28"/>
                <w:szCs w:val="28"/>
                <w:lang w:eastAsia="ar-SA"/>
              </w:rPr>
              <w:t xml:space="preserve">управления </w:t>
            </w:r>
            <w:r w:rsidRPr="00172F51">
              <w:rPr>
                <w:sz w:val="28"/>
                <w:szCs w:val="28"/>
                <w:lang w:eastAsia="ar-SA"/>
              </w:rPr>
              <w:t>строительства, дорожной деятельности и транспорта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172F51" w:rsidRDefault="00D672B8" w:rsidP="0052591E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1</w:t>
            </w:r>
          </w:p>
        </w:tc>
      </w:tr>
      <w:tr w:rsidR="00EB35CF" w:rsidRPr="00172F51" w:rsidTr="00172F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F" w:rsidRPr="00172F51" w:rsidRDefault="00EB35CF" w:rsidP="00EB35CF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  <w:lang w:val="en-US"/>
              </w:rPr>
            </w:pPr>
            <w:r w:rsidRPr="00172F51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F" w:rsidRPr="00172F51" w:rsidRDefault="00EB35CF" w:rsidP="0052591E">
            <w:pPr>
              <w:tabs>
                <w:tab w:val="left" w:pos="6800"/>
              </w:tabs>
              <w:spacing w:line="320" w:lineRule="atLeast"/>
              <w:jc w:val="both"/>
              <w:rPr>
                <w:sz w:val="28"/>
                <w:szCs w:val="28"/>
                <w:lang w:eastAsia="ar-SA"/>
              </w:rPr>
            </w:pPr>
            <w:r w:rsidRPr="00172F51">
              <w:rPr>
                <w:b/>
                <w:sz w:val="28"/>
                <w:szCs w:val="28"/>
                <w:lang w:eastAsia="ar-SA"/>
              </w:rPr>
              <w:t>Симонян А.Е.</w:t>
            </w:r>
            <w:r w:rsidRPr="00172F51">
              <w:rPr>
                <w:sz w:val="28"/>
                <w:szCs w:val="28"/>
                <w:lang w:eastAsia="ar-SA"/>
              </w:rPr>
              <w:t xml:space="preserve"> – председатель Комитета финансов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F" w:rsidRPr="00172F51" w:rsidRDefault="00EB35CF" w:rsidP="0052591E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1</w:t>
            </w:r>
          </w:p>
        </w:tc>
      </w:tr>
      <w:tr w:rsidR="00EB35CF" w:rsidRPr="00172F51" w:rsidTr="00172F5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F" w:rsidRPr="00172F51" w:rsidRDefault="00EB35CF" w:rsidP="00EB35CF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4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F" w:rsidRPr="00172F51" w:rsidRDefault="00EB35CF" w:rsidP="0052591E">
            <w:pPr>
              <w:tabs>
                <w:tab w:val="left" w:pos="6800"/>
              </w:tabs>
              <w:spacing w:line="320" w:lineRule="atLeast"/>
              <w:jc w:val="both"/>
              <w:rPr>
                <w:sz w:val="28"/>
                <w:szCs w:val="28"/>
                <w:lang w:eastAsia="ar-SA"/>
              </w:rPr>
            </w:pPr>
            <w:r w:rsidRPr="00172F51">
              <w:rPr>
                <w:b/>
                <w:sz w:val="28"/>
                <w:szCs w:val="28"/>
                <w:lang w:eastAsia="ar-SA"/>
              </w:rPr>
              <w:t>Васильева Н.К.</w:t>
            </w:r>
            <w:r w:rsidRPr="00172F51">
              <w:rPr>
                <w:sz w:val="28"/>
                <w:szCs w:val="28"/>
                <w:lang w:eastAsia="ar-SA"/>
              </w:rPr>
              <w:t xml:space="preserve"> – начальник отдела экономики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F" w:rsidRPr="00172F51" w:rsidRDefault="00EB35CF" w:rsidP="0052591E">
            <w:pPr>
              <w:tabs>
                <w:tab w:val="left" w:pos="6800"/>
              </w:tabs>
              <w:spacing w:line="320" w:lineRule="atLeast"/>
              <w:jc w:val="center"/>
              <w:rPr>
                <w:sz w:val="28"/>
                <w:szCs w:val="28"/>
              </w:rPr>
            </w:pPr>
            <w:r w:rsidRPr="00172F51">
              <w:rPr>
                <w:sz w:val="28"/>
                <w:szCs w:val="28"/>
              </w:rPr>
              <w:t>1</w:t>
            </w:r>
          </w:p>
        </w:tc>
      </w:tr>
      <w:tr w:rsidR="00D672B8" w:rsidRPr="00172F51" w:rsidTr="00172F51">
        <w:tblPrEx>
          <w:jc w:val="left"/>
        </w:tblPrEx>
        <w:tc>
          <w:tcPr>
            <w:tcW w:w="4644" w:type="dxa"/>
            <w:gridSpan w:val="3"/>
            <w:hideMark/>
          </w:tcPr>
          <w:p w:rsidR="00B0197B" w:rsidRDefault="00B0197B" w:rsidP="00D672B8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D672B8" w:rsidRPr="00172F51" w:rsidRDefault="00D672B8" w:rsidP="00D672B8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 xml:space="preserve">Начальник управления строительства, дорожной деятельности и транспорта 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172F51" w:rsidRDefault="00D672B8" w:rsidP="00D672B8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gridSpan w:val="5"/>
            <w:vAlign w:val="bottom"/>
            <w:hideMark/>
          </w:tcPr>
          <w:p w:rsidR="00D672B8" w:rsidRPr="00172F51" w:rsidRDefault="00D672B8" w:rsidP="00D672B8">
            <w:pPr>
              <w:pStyle w:val="a5"/>
              <w:spacing w:before="120" w:line="360" w:lineRule="atLeast"/>
              <w:ind w:right="369"/>
              <w:jc w:val="right"/>
              <w:rPr>
                <w:sz w:val="28"/>
                <w:szCs w:val="28"/>
                <w:lang w:eastAsia="ar-SA"/>
              </w:rPr>
            </w:pPr>
            <w:r w:rsidRPr="00172F51">
              <w:rPr>
                <w:sz w:val="28"/>
                <w:szCs w:val="28"/>
              </w:rPr>
              <w:t>А.А. Червяков</w:t>
            </w:r>
          </w:p>
        </w:tc>
      </w:tr>
    </w:tbl>
    <w:p w:rsidR="00AF7A15" w:rsidRPr="00172F51" w:rsidRDefault="00AF7A15" w:rsidP="00172F51">
      <w:pPr>
        <w:spacing w:line="360" w:lineRule="atLeast"/>
        <w:jc w:val="both"/>
        <w:rPr>
          <w:sz w:val="28"/>
          <w:szCs w:val="28"/>
        </w:rPr>
      </w:pPr>
    </w:p>
    <w:sectPr w:rsidR="00AF7A15" w:rsidRPr="00172F51" w:rsidSect="00B0197B">
      <w:pgSz w:w="11906" w:h="16838"/>
      <w:pgMar w:top="567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46" w:rsidRDefault="00D33E46" w:rsidP="00A25CE8">
      <w:r>
        <w:separator/>
      </w:r>
    </w:p>
  </w:endnote>
  <w:endnote w:type="continuationSeparator" w:id="1">
    <w:p w:rsidR="00D33E46" w:rsidRDefault="00D33E46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46" w:rsidRDefault="00D33E46" w:rsidP="00A25CE8">
      <w:r>
        <w:separator/>
      </w:r>
    </w:p>
  </w:footnote>
  <w:footnote w:type="continuationSeparator" w:id="1">
    <w:p w:rsidR="00D33E46" w:rsidRDefault="00D33E46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798251"/>
      <w:docPartObj>
        <w:docPartGallery w:val="Page Numbers (Top of Page)"/>
        <w:docPartUnique/>
      </w:docPartObj>
    </w:sdtPr>
    <w:sdtContent>
      <w:p w:rsidR="00DA22FB" w:rsidRDefault="001D43D3">
        <w:pPr>
          <w:pStyle w:val="a7"/>
          <w:jc w:val="center"/>
        </w:pPr>
        <w:fldSimple w:instr=" PAGE   \* MERGEFORMAT ">
          <w:r w:rsidR="00B0197B">
            <w:rPr>
              <w:noProof/>
            </w:rPr>
            <w:t>3</w:t>
          </w:r>
        </w:fldSimple>
      </w:p>
    </w:sdtContent>
  </w:sdt>
  <w:p w:rsidR="00DA22FB" w:rsidRDefault="00DA22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79184"/>
      <w:docPartObj>
        <w:docPartGallery w:val="Page Numbers (Top of Page)"/>
        <w:docPartUnique/>
      </w:docPartObj>
    </w:sdtPr>
    <w:sdtContent>
      <w:p w:rsidR="00DA22FB" w:rsidRDefault="001D43D3">
        <w:pPr>
          <w:pStyle w:val="a7"/>
          <w:jc w:val="center"/>
        </w:pPr>
        <w:fldSimple w:instr=" PAGE   \* MERGEFORMAT ">
          <w:r w:rsidR="00B0197B">
            <w:rPr>
              <w:noProof/>
            </w:rPr>
            <w:t>15</w:t>
          </w:r>
        </w:fldSimple>
      </w:p>
    </w:sdtContent>
  </w:sdt>
  <w:p w:rsidR="00DA22FB" w:rsidRDefault="00DA22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62C"/>
    <w:multiLevelType w:val="hybridMultilevel"/>
    <w:tmpl w:val="DDC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B7B"/>
    <w:multiLevelType w:val="hybridMultilevel"/>
    <w:tmpl w:val="275C7DAC"/>
    <w:lvl w:ilvl="0" w:tplc="38CA1DF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B3A7A"/>
    <w:multiLevelType w:val="hybridMultilevel"/>
    <w:tmpl w:val="59C65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14"/>
    <w:rsid w:val="00004A7E"/>
    <w:rsid w:val="00005C2E"/>
    <w:rsid w:val="000135F1"/>
    <w:rsid w:val="0001391C"/>
    <w:rsid w:val="00024C63"/>
    <w:rsid w:val="00026155"/>
    <w:rsid w:val="00033AA2"/>
    <w:rsid w:val="0004097B"/>
    <w:rsid w:val="00040F4A"/>
    <w:rsid w:val="00041F09"/>
    <w:rsid w:val="00042A4C"/>
    <w:rsid w:val="00043481"/>
    <w:rsid w:val="00043F82"/>
    <w:rsid w:val="000443AE"/>
    <w:rsid w:val="0004493A"/>
    <w:rsid w:val="00045072"/>
    <w:rsid w:val="00060E40"/>
    <w:rsid w:val="00071DB5"/>
    <w:rsid w:val="00077750"/>
    <w:rsid w:val="00081FCF"/>
    <w:rsid w:val="00085A87"/>
    <w:rsid w:val="00087023"/>
    <w:rsid w:val="00087DF5"/>
    <w:rsid w:val="0009076A"/>
    <w:rsid w:val="000921C5"/>
    <w:rsid w:val="000A00D0"/>
    <w:rsid w:val="000A3F0F"/>
    <w:rsid w:val="000B1A5A"/>
    <w:rsid w:val="000C2566"/>
    <w:rsid w:val="000E288A"/>
    <w:rsid w:val="000E29CB"/>
    <w:rsid w:val="000F4C55"/>
    <w:rsid w:val="00101855"/>
    <w:rsid w:val="00104DF5"/>
    <w:rsid w:val="00117D28"/>
    <w:rsid w:val="00121FC3"/>
    <w:rsid w:val="0012225A"/>
    <w:rsid w:val="00131ADF"/>
    <w:rsid w:val="00150F9F"/>
    <w:rsid w:val="00151A6C"/>
    <w:rsid w:val="001521F4"/>
    <w:rsid w:val="00153839"/>
    <w:rsid w:val="00155F41"/>
    <w:rsid w:val="00160A6B"/>
    <w:rsid w:val="001626CA"/>
    <w:rsid w:val="00164B9C"/>
    <w:rsid w:val="001663A6"/>
    <w:rsid w:val="0017075C"/>
    <w:rsid w:val="00172F51"/>
    <w:rsid w:val="0019248C"/>
    <w:rsid w:val="001939B3"/>
    <w:rsid w:val="001A35CB"/>
    <w:rsid w:val="001B52B6"/>
    <w:rsid w:val="001C0850"/>
    <w:rsid w:val="001C3126"/>
    <w:rsid w:val="001C69E5"/>
    <w:rsid w:val="001C6A45"/>
    <w:rsid w:val="001C7488"/>
    <w:rsid w:val="001D080E"/>
    <w:rsid w:val="001D43D3"/>
    <w:rsid w:val="001E2F18"/>
    <w:rsid w:val="001E308D"/>
    <w:rsid w:val="001E4F62"/>
    <w:rsid w:val="001E5564"/>
    <w:rsid w:val="001E5D1C"/>
    <w:rsid w:val="001E6C17"/>
    <w:rsid w:val="001E7D43"/>
    <w:rsid w:val="002001FA"/>
    <w:rsid w:val="0020572A"/>
    <w:rsid w:val="0020701B"/>
    <w:rsid w:val="00214475"/>
    <w:rsid w:val="00215E5A"/>
    <w:rsid w:val="002173ED"/>
    <w:rsid w:val="002205A9"/>
    <w:rsid w:val="00220919"/>
    <w:rsid w:val="002241B9"/>
    <w:rsid w:val="002272DB"/>
    <w:rsid w:val="0023434E"/>
    <w:rsid w:val="0023637F"/>
    <w:rsid w:val="00244957"/>
    <w:rsid w:val="00245871"/>
    <w:rsid w:val="002472B0"/>
    <w:rsid w:val="00264F7A"/>
    <w:rsid w:val="0026648B"/>
    <w:rsid w:val="0027443A"/>
    <w:rsid w:val="00293DCC"/>
    <w:rsid w:val="00295031"/>
    <w:rsid w:val="002B0DF1"/>
    <w:rsid w:val="002B264F"/>
    <w:rsid w:val="002D3F77"/>
    <w:rsid w:val="002D7E15"/>
    <w:rsid w:val="002E0204"/>
    <w:rsid w:val="002E4A7B"/>
    <w:rsid w:val="002F2B08"/>
    <w:rsid w:val="0030313E"/>
    <w:rsid w:val="003045CC"/>
    <w:rsid w:val="00330AC2"/>
    <w:rsid w:val="003421E4"/>
    <w:rsid w:val="00345F27"/>
    <w:rsid w:val="0034793A"/>
    <w:rsid w:val="003568F2"/>
    <w:rsid w:val="003721E5"/>
    <w:rsid w:val="00380786"/>
    <w:rsid w:val="003856C5"/>
    <w:rsid w:val="00387A93"/>
    <w:rsid w:val="00395A24"/>
    <w:rsid w:val="00396FA2"/>
    <w:rsid w:val="003A2788"/>
    <w:rsid w:val="003B038E"/>
    <w:rsid w:val="003B62D8"/>
    <w:rsid w:val="003C0AC3"/>
    <w:rsid w:val="003C2C05"/>
    <w:rsid w:val="003C663A"/>
    <w:rsid w:val="003C6883"/>
    <w:rsid w:val="003C7C6B"/>
    <w:rsid w:val="003D584A"/>
    <w:rsid w:val="003E2C11"/>
    <w:rsid w:val="003E5842"/>
    <w:rsid w:val="003E622D"/>
    <w:rsid w:val="003E7EBB"/>
    <w:rsid w:val="003F234F"/>
    <w:rsid w:val="003F3A84"/>
    <w:rsid w:val="003F5450"/>
    <w:rsid w:val="003F6C08"/>
    <w:rsid w:val="00402C06"/>
    <w:rsid w:val="004209C9"/>
    <w:rsid w:val="004231FE"/>
    <w:rsid w:val="0042394B"/>
    <w:rsid w:val="0042786B"/>
    <w:rsid w:val="004316B9"/>
    <w:rsid w:val="00431DBE"/>
    <w:rsid w:val="00432E7F"/>
    <w:rsid w:val="00434463"/>
    <w:rsid w:val="00436794"/>
    <w:rsid w:val="004407C2"/>
    <w:rsid w:val="00453377"/>
    <w:rsid w:val="00454755"/>
    <w:rsid w:val="00454AE4"/>
    <w:rsid w:val="0046386F"/>
    <w:rsid w:val="00463DB0"/>
    <w:rsid w:val="0046466C"/>
    <w:rsid w:val="004831B1"/>
    <w:rsid w:val="00485F80"/>
    <w:rsid w:val="0048715F"/>
    <w:rsid w:val="00487F95"/>
    <w:rsid w:val="004947EA"/>
    <w:rsid w:val="00497190"/>
    <w:rsid w:val="004A2D7A"/>
    <w:rsid w:val="004A3583"/>
    <w:rsid w:val="004A4F6F"/>
    <w:rsid w:val="004B22BE"/>
    <w:rsid w:val="004B2DBB"/>
    <w:rsid w:val="004B6803"/>
    <w:rsid w:val="004C24A5"/>
    <w:rsid w:val="004C34EC"/>
    <w:rsid w:val="004C41ED"/>
    <w:rsid w:val="004D4FFC"/>
    <w:rsid w:val="004E223A"/>
    <w:rsid w:val="004E305B"/>
    <w:rsid w:val="004E4265"/>
    <w:rsid w:val="004E4BE4"/>
    <w:rsid w:val="004F39B6"/>
    <w:rsid w:val="004F4D14"/>
    <w:rsid w:val="004F5197"/>
    <w:rsid w:val="005003CF"/>
    <w:rsid w:val="00501401"/>
    <w:rsid w:val="00507BF1"/>
    <w:rsid w:val="00507E78"/>
    <w:rsid w:val="0051197D"/>
    <w:rsid w:val="005138D3"/>
    <w:rsid w:val="0051747D"/>
    <w:rsid w:val="005230D7"/>
    <w:rsid w:val="00524B56"/>
    <w:rsid w:val="0052543B"/>
    <w:rsid w:val="0052591E"/>
    <w:rsid w:val="0052592F"/>
    <w:rsid w:val="00531849"/>
    <w:rsid w:val="00534E3F"/>
    <w:rsid w:val="00537606"/>
    <w:rsid w:val="0054139E"/>
    <w:rsid w:val="0054241A"/>
    <w:rsid w:val="0054294A"/>
    <w:rsid w:val="005444C8"/>
    <w:rsid w:val="00544858"/>
    <w:rsid w:val="00544EE6"/>
    <w:rsid w:val="00545C21"/>
    <w:rsid w:val="00547ED8"/>
    <w:rsid w:val="005518A3"/>
    <w:rsid w:val="005646FC"/>
    <w:rsid w:val="00571DD0"/>
    <w:rsid w:val="00574245"/>
    <w:rsid w:val="00575154"/>
    <w:rsid w:val="00575337"/>
    <w:rsid w:val="00582360"/>
    <w:rsid w:val="005841A9"/>
    <w:rsid w:val="0058551C"/>
    <w:rsid w:val="0058651D"/>
    <w:rsid w:val="00586550"/>
    <w:rsid w:val="005879B0"/>
    <w:rsid w:val="005955ED"/>
    <w:rsid w:val="005A2227"/>
    <w:rsid w:val="005A3F2E"/>
    <w:rsid w:val="005A6CB9"/>
    <w:rsid w:val="005B3A1F"/>
    <w:rsid w:val="005B597C"/>
    <w:rsid w:val="005C0F3E"/>
    <w:rsid w:val="005C1BD3"/>
    <w:rsid w:val="005D05BA"/>
    <w:rsid w:val="005D14BA"/>
    <w:rsid w:val="005D6359"/>
    <w:rsid w:val="005E19BC"/>
    <w:rsid w:val="005F1859"/>
    <w:rsid w:val="005F7527"/>
    <w:rsid w:val="006079D8"/>
    <w:rsid w:val="006216B2"/>
    <w:rsid w:val="006230E3"/>
    <w:rsid w:val="006243FD"/>
    <w:rsid w:val="0063663E"/>
    <w:rsid w:val="00640AB4"/>
    <w:rsid w:val="0064103A"/>
    <w:rsid w:val="006434D3"/>
    <w:rsid w:val="00651ACB"/>
    <w:rsid w:val="00654484"/>
    <w:rsid w:val="006620E8"/>
    <w:rsid w:val="006621C5"/>
    <w:rsid w:val="00663255"/>
    <w:rsid w:val="0067242D"/>
    <w:rsid w:val="0067740A"/>
    <w:rsid w:val="00677BD2"/>
    <w:rsid w:val="00677E4F"/>
    <w:rsid w:val="00691DDA"/>
    <w:rsid w:val="00691DF2"/>
    <w:rsid w:val="006969CE"/>
    <w:rsid w:val="00697E79"/>
    <w:rsid w:val="006B1EB2"/>
    <w:rsid w:val="006B27A1"/>
    <w:rsid w:val="006B6B28"/>
    <w:rsid w:val="006C0F7C"/>
    <w:rsid w:val="006C5AA1"/>
    <w:rsid w:val="006D3471"/>
    <w:rsid w:val="006E1C95"/>
    <w:rsid w:val="006F05D2"/>
    <w:rsid w:val="006F087F"/>
    <w:rsid w:val="006F1B54"/>
    <w:rsid w:val="006F5F1A"/>
    <w:rsid w:val="00702995"/>
    <w:rsid w:val="00704DEE"/>
    <w:rsid w:val="00714F8B"/>
    <w:rsid w:val="007168A0"/>
    <w:rsid w:val="007212D3"/>
    <w:rsid w:val="00745791"/>
    <w:rsid w:val="00751D9A"/>
    <w:rsid w:val="00753268"/>
    <w:rsid w:val="0075693C"/>
    <w:rsid w:val="00760DAC"/>
    <w:rsid w:val="00761F10"/>
    <w:rsid w:val="007646AD"/>
    <w:rsid w:val="007672F0"/>
    <w:rsid w:val="007722C3"/>
    <w:rsid w:val="0077305F"/>
    <w:rsid w:val="00777536"/>
    <w:rsid w:val="007779BA"/>
    <w:rsid w:val="007802DD"/>
    <w:rsid w:val="00780867"/>
    <w:rsid w:val="00780B71"/>
    <w:rsid w:val="007815D6"/>
    <w:rsid w:val="00781FCC"/>
    <w:rsid w:val="00785286"/>
    <w:rsid w:val="00791E59"/>
    <w:rsid w:val="007A5215"/>
    <w:rsid w:val="007B32F2"/>
    <w:rsid w:val="007B5C99"/>
    <w:rsid w:val="007C72FB"/>
    <w:rsid w:val="007D1CC5"/>
    <w:rsid w:val="007E6355"/>
    <w:rsid w:val="007F6B40"/>
    <w:rsid w:val="008032C0"/>
    <w:rsid w:val="00804816"/>
    <w:rsid w:val="00806B54"/>
    <w:rsid w:val="00815167"/>
    <w:rsid w:val="00815DAE"/>
    <w:rsid w:val="00820A18"/>
    <w:rsid w:val="00821117"/>
    <w:rsid w:val="00822443"/>
    <w:rsid w:val="0083249B"/>
    <w:rsid w:val="00834CB4"/>
    <w:rsid w:val="008468F7"/>
    <w:rsid w:val="0085221B"/>
    <w:rsid w:val="00857E5E"/>
    <w:rsid w:val="0086348E"/>
    <w:rsid w:val="008667C6"/>
    <w:rsid w:val="00866824"/>
    <w:rsid w:val="008718E8"/>
    <w:rsid w:val="0087658C"/>
    <w:rsid w:val="008774AA"/>
    <w:rsid w:val="00881162"/>
    <w:rsid w:val="00881B2E"/>
    <w:rsid w:val="008A50E5"/>
    <w:rsid w:val="008B3012"/>
    <w:rsid w:val="008B585A"/>
    <w:rsid w:val="008B757B"/>
    <w:rsid w:val="008C1F58"/>
    <w:rsid w:val="008C33A9"/>
    <w:rsid w:val="008C4B67"/>
    <w:rsid w:val="008D2289"/>
    <w:rsid w:val="008D36C7"/>
    <w:rsid w:val="008D52F2"/>
    <w:rsid w:val="008D6315"/>
    <w:rsid w:val="008E3AA0"/>
    <w:rsid w:val="008E6CDC"/>
    <w:rsid w:val="008F072E"/>
    <w:rsid w:val="00910C6F"/>
    <w:rsid w:val="00913DC0"/>
    <w:rsid w:val="00917819"/>
    <w:rsid w:val="009236E6"/>
    <w:rsid w:val="00924146"/>
    <w:rsid w:val="0092518F"/>
    <w:rsid w:val="0093029B"/>
    <w:rsid w:val="00930E40"/>
    <w:rsid w:val="009321CD"/>
    <w:rsid w:val="00945732"/>
    <w:rsid w:val="00946EC2"/>
    <w:rsid w:val="00947490"/>
    <w:rsid w:val="009523E0"/>
    <w:rsid w:val="009568E3"/>
    <w:rsid w:val="00957E37"/>
    <w:rsid w:val="009601C7"/>
    <w:rsid w:val="009634FC"/>
    <w:rsid w:val="009651CC"/>
    <w:rsid w:val="0096526A"/>
    <w:rsid w:val="0097262A"/>
    <w:rsid w:val="009746F4"/>
    <w:rsid w:val="0098089E"/>
    <w:rsid w:val="009814EB"/>
    <w:rsid w:val="009862E4"/>
    <w:rsid w:val="00987D99"/>
    <w:rsid w:val="009953B6"/>
    <w:rsid w:val="009957AC"/>
    <w:rsid w:val="009A71B5"/>
    <w:rsid w:val="009C332C"/>
    <w:rsid w:val="009C5406"/>
    <w:rsid w:val="009C6B05"/>
    <w:rsid w:val="009C6D4F"/>
    <w:rsid w:val="009C71DA"/>
    <w:rsid w:val="009D0865"/>
    <w:rsid w:val="009E1428"/>
    <w:rsid w:val="009F2CF7"/>
    <w:rsid w:val="00A01FEA"/>
    <w:rsid w:val="00A07508"/>
    <w:rsid w:val="00A11BD9"/>
    <w:rsid w:val="00A1427D"/>
    <w:rsid w:val="00A175AB"/>
    <w:rsid w:val="00A202B5"/>
    <w:rsid w:val="00A20F62"/>
    <w:rsid w:val="00A238C5"/>
    <w:rsid w:val="00A25CE8"/>
    <w:rsid w:val="00A325D7"/>
    <w:rsid w:val="00A326C0"/>
    <w:rsid w:val="00A328C0"/>
    <w:rsid w:val="00A3642C"/>
    <w:rsid w:val="00A374A8"/>
    <w:rsid w:val="00A37688"/>
    <w:rsid w:val="00A40690"/>
    <w:rsid w:val="00A45942"/>
    <w:rsid w:val="00A471C8"/>
    <w:rsid w:val="00A5339F"/>
    <w:rsid w:val="00A53544"/>
    <w:rsid w:val="00A56D57"/>
    <w:rsid w:val="00A6720C"/>
    <w:rsid w:val="00A70329"/>
    <w:rsid w:val="00A708A2"/>
    <w:rsid w:val="00A70AE7"/>
    <w:rsid w:val="00A71FA6"/>
    <w:rsid w:val="00A72511"/>
    <w:rsid w:val="00A76D7A"/>
    <w:rsid w:val="00A81162"/>
    <w:rsid w:val="00A84A73"/>
    <w:rsid w:val="00A9027E"/>
    <w:rsid w:val="00A91552"/>
    <w:rsid w:val="00A96E34"/>
    <w:rsid w:val="00A96F67"/>
    <w:rsid w:val="00AA78BE"/>
    <w:rsid w:val="00AD1D6C"/>
    <w:rsid w:val="00AE2D19"/>
    <w:rsid w:val="00AE585B"/>
    <w:rsid w:val="00AF0E40"/>
    <w:rsid w:val="00AF16D7"/>
    <w:rsid w:val="00AF4898"/>
    <w:rsid w:val="00AF7A15"/>
    <w:rsid w:val="00B0197B"/>
    <w:rsid w:val="00B05FBE"/>
    <w:rsid w:val="00B135A7"/>
    <w:rsid w:val="00B13EC7"/>
    <w:rsid w:val="00B14B00"/>
    <w:rsid w:val="00B16CD9"/>
    <w:rsid w:val="00B33D5A"/>
    <w:rsid w:val="00B3405D"/>
    <w:rsid w:val="00B402F9"/>
    <w:rsid w:val="00B46CB9"/>
    <w:rsid w:val="00B5194B"/>
    <w:rsid w:val="00B56BBA"/>
    <w:rsid w:val="00B56EDA"/>
    <w:rsid w:val="00B64B55"/>
    <w:rsid w:val="00B64EA5"/>
    <w:rsid w:val="00B661B7"/>
    <w:rsid w:val="00B703C0"/>
    <w:rsid w:val="00B72258"/>
    <w:rsid w:val="00B737ED"/>
    <w:rsid w:val="00B74F67"/>
    <w:rsid w:val="00B76009"/>
    <w:rsid w:val="00B827F9"/>
    <w:rsid w:val="00B8363B"/>
    <w:rsid w:val="00BA0ACB"/>
    <w:rsid w:val="00BA112E"/>
    <w:rsid w:val="00BA2E0F"/>
    <w:rsid w:val="00BB1F14"/>
    <w:rsid w:val="00BB2AD6"/>
    <w:rsid w:val="00BB3729"/>
    <w:rsid w:val="00BC261C"/>
    <w:rsid w:val="00BC673A"/>
    <w:rsid w:val="00BD43BA"/>
    <w:rsid w:val="00BE26C8"/>
    <w:rsid w:val="00BE671B"/>
    <w:rsid w:val="00BE70B2"/>
    <w:rsid w:val="00BE72BC"/>
    <w:rsid w:val="00BF2F92"/>
    <w:rsid w:val="00BF3009"/>
    <w:rsid w:val="00C13D61"/>
    <w:rsid w:val="00C1656A"/>
    <w:rsid w:val="00C21F24"/>
    <w:rsid w:val="00C274A5"/>
    <w:rsid w:val="00C33F95"/>
    <w:rsid w:val="00C34ADC"/>
    <w:rsid w:val="00C45F87"/>
    <w:rsid w:val="00C46A0C"/>
    <w:rsid w:val="00C51983"/>
    <w:rsid w:val="00C5332A"/>
    <w:rsid w:val="00C539EB"/>
    <w:rsid w:val="00C6407C"/>
    <w:rsid w:val="00C6479A"/>
    <w:rsid w:val="00C70C69"/>
    <w:rsid w:val="00C7340E"/>
    <w:rsid w:val="00C7386E"/>
    <w:rsid w:val="00C75D08"/>
    <w:rsid w:val="00C77E57"/>
    <w:rsid w:val="00C80157"/>
    <w:rsid w:val="00C838E1"/>
    <w:rsid w:val="00C8438C"/>
    <w:rsid w:val="00C90DF7"/>
    <w:rsid w:val="00CA3679"/>
    <w:rsid w:val="00CB0E82"/>
    <w:rsid w:val="00CB15FB"/>
    <w:rsid w:val="00CB1E05"/>
    <w:rsid w:val="00CB7CB7"/>
    <w:rsid w:val="00CC0B8A"/>
    <w:rsid w:val="00CD13DF"/>
    <w:rsid w:val="00CD381A"/>
    <w:rsid w:val="00CD5972"/>
    <w:rsid w:val="00CE6F4B"/>
    <w:rsid w:val="00CF2EEA"/>
    <w:rsid w:val="00CF7961"/>
    <w:rsid w:val="00D0105A"/>
    <w:rsid w:val="00D11918"/>
    <w:rsid w:val="00D14179"/>
    <w:rsid w:val="00D15E9D"/>
    <w:rsid w:val="00D16B45"/>
    <w:rsid w:val="00D24351"/>
    <w:rsid w:val="00D33E46"/>
    <w:rsid w:val="00D344FB"/>
    <w:rsid w:val="00D37923"/>
    <w:rsid w:val="00D404A1"/>
    <w:rsid w:val="00D54C3A"/>
    <w:rsid w:val="00D6181E"/>
    <w:rsid w:val="00D672B8"/>
    <w:rsid w:val="00D80A61"/>
    <w:rsid w:val="00D81787"/>
    <w:rsid w:val="00D86BB7"/>
    <w:rsid w:val="00D918FA"/>
    <w:rsid w:val="00D94A8C"/>
    <w:rsid w:val="00DA22FB"/>
    <w:rsid w:val="00DA422C"/>
    <w:rsid w:val="00DA67EB"/>
    <w:rsid w:val="00DB1674"/>
    <w:rsid w:val="00DB7CB7"/>
    <w:rsid w:val="00DC1369"/>
    <w:rsid w:val="00DC7712"/>
    <w:rsid w:val="00DD0F27"/>
    <w:rsid w:val="00DD27EA"/>
    <w:rsid w:val="00DD5204"/>
    <w:rsid w:val="00DE056C"/>
    <w:rsid w:val="00DE5C2E"/>
    <w:rsid w:val="00DE6428"/>
    <w:rsid w:val="00DF56E0"/>
    <w:rsid w:val="00DF758C"/>
    <w:rsid w:val="00E07D64"/>
    <w:rsid w:val="00E15DAC"/>
    <w:rsid w:val="00E160E9"/>
    <w:rsid w:val="00E2337E"/>
    <w:rsid w:val="00E32321"/>
    <w:rsid w:val="00E349BF"/>
    <w:rsid w:val="00E37689"/>
    <w:rsid w:val="00E416E3"/>
    <w:rsid w:val="00E52738"/>
    <w:rsid w:val="00E52A8F"/>
    <w:rsid w:val="00E52A95"/>
    <w:rsid w:val="00E60229"/>
    <w:rsid w:val="00E60DB5"/>
    <w:rsid w:val="00E62733"/>
    <w:rsid w:val="00E6290D"/>
    <w:rsid w:val="00E66A54"/>
    <w:rsid w:val="00E903EE"/>
    <w:rsid w:val="00E91632"/>
    <w:rsid w:val="00E96B58"/>
    <w:rsid w:val="00EA29E0"/>
    <w:rsid w:val="00EA5B0C"/>
    <w:rsid w:val="00EB2E3D"/>
    <w:rsid w:val="00EB35CF"/>
    <w:rsid w:val="00EB5FF4"/>
    <w:rsid w:val="00EC366F"/>
    <w:rsid w:val="00EC5180"/>
    <w:rsid w:val="00EC71B6"/>
    <w:rsid w:val="00EC766A"/>
    <w:rsid w:val="00EE0731"/>
    <w:rsid w:val="00EE0C20"/>
    <w:rsid w:val="00EE188C"/>
    <w:rsid w:val="00EF090E"/>
    <w:rsid w:val="00EF0A08"/>
    <w:rsid w:val="00EF39E1"/>
    <w:rsid w:val="00EF3CE1"/>
    <w:rsid w:val="00EF3FFE"/>
    <w:rsid w:val="00EF4BE2"/>
    <w:rsid w:val="00F0036D"/>
    <w:rsid w:val="00F07CB7"/>
    <w:rsid w:val="00F10E32"/>
    <w:rsid w:val="00F146E2"/>
    <w:rsid w:val="00F159D5"/>
    <w:rsid w:val="00F27425"/>
    <w:rsid w:val="00F3374E"/>
    <w:rsid w:val="00F353D8"/>
    <w:rsid w:val="00F378F6"/>
    <w:rsid w:val="00F4301F"/>
    <w:rsid w:val="00F46761"/>
    <w:rsid w:val="00F50708"/>
    <w:rsid w:val="00F518AA"/>
    <w:rsid w:val="00F54436"/>
    <w:rsid w:val="00F607E2"/>
    <w:rsid w:val="00F61763"/>
    <w:rsid w:val="00F63057"/>
    <w:rsid w:val="00F630F3"/>
    <w:rsid w:val="00F65F9C"/>
    <w:rsid w:val="00F67408"/>
    <w:rsid w:val="00F76D10"/>
    <w:rsid w:val="00F80068"/>
    <w:rsid w:val="00F853C0"/>
    <w:rsid w:val="00F86C60"/>
    <w:rsid w:val="00FA16FE"/>
    <w:rsid w:val="00FA2094"/>
    <w:rsid w:val="00FA3DBD"/>
    <w:rsid w:val="00FA746E"/>
    <w:rsid w:val="00FC025A"/>
    <w:rsid w:val="00FC5BF2"/>
    <w:rsid w:val="00FC6697"/>
    <w:rsid w:val="00FD1315"/>
    <w:rsid w:val="00FD435E"/>
    <w:rsid w:val="00FD5670"/>
    <w:rsid w:val="00FE3E08"/>
    <w:rsid w:val="00FF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ConsPlusCell">
    <w:name w:val="ConsPlusCell"/>
    <w:rsid w:val="00A6720C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unhideWhenUsed/>
    <w:rsid w:val="004C34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AA">
    <w:name w:val="! AAA !"/>
    <w:rsid w:val="006F1B54"/>
    <w:pPr>
      <w:spacing w:after="120"/>
      <w:jc w:val="both"/>
    </w:pPr>
    <w:rPr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iPriority w:val="99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ConsPlusCell">
    <w:name w:val="ConsPlusCell"/>
    <w:rsid w:val="00A6720C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unhideWhenUsed/>
    <w:rsid w:val="004C34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AA">
    <w:name w:val="! AAA !"/>
    <w:rsid w:val="006F1B54"/>
    <w:pPr>
      <w:spacing w:after="120"/>
      <w:jc w:val="both"/>
    </w:pPr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637D-5B0F-4831-9ADC-5E8128DC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2025-03-04T08:20:00Z</cp:lastPrinted>
  <dcterms:created xsi:type="dcterms:W3CDTF">2024-01-23T07:43:00Z</dcterms:created>
  <dcterms:modified xsi:type="dcterms:W3CDTF">2025-03-04T08:21:00Z</dcterms:modified>
</cp:coreProperties>
</file>