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290DFF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4A44E6">
        <w:rPr>
          <w:sz w:val="28"/>
          <w:szCs w:val="28"/>
          <w:u w:val="single"/>
        </w:rPr>
        <w:t>1</w:t>
      </w:r>
      <w:r w:rsidR="00D0193E">
        <w:rPr>
          <w:sz w:val="28"/>
          <w:szCs w:val="28"/>
          <w:u w:val="single"/>
        </w:rPr>
        <w:t>.</w:t>
      </w:r>
      <w:r w:rsidR="00A32E16">
        <w:rPr>
          <w:sz w:val="28"/>
          <w:szCs w:val="28"/>
          <w:u w:val="single"/>
        </w:rPr>
        <w:t>1</w:t>
      </w:r>
      <w:r w:rsidR="00AA1AB4">
        <w:rPr>
          <w:sz w:val="28"/>
          <w:szCs w:val="28"/>
          <w:u w:val="single"/>
        </w:rPr>
        <w:t>2</w:t>
      </w:r>
      <w:r w:rsidR="00D0193E" w:rsidRPr="00805ADA">
        <w:rPr>
          <w:sz w:val="28"/>
          <w:szCs w:val="28"/>
          <w:u w:val="single"/>
        </w:rPr>
        <w:t>.201</w:t>
      </w:r>
      <w:r w:rsidR="00AA1AB4">
        <w:rPr>
          <w:sz w:val="28"/>
          <w:szCs w:val="28"/>
          <w:u w:val="single"/>
        </w:rPr>
        <w:t>5</w:t>
      </w:r>
      <w:r w:rsidR="00D0193E" w:rsidRPr="00805ADA">
        <w:rPr>
          <w:sz w:val="28"/>
          <w:szCs w:val="28"/>
        </w:rPr>
        <w:t xml:space="preserve">  № </w:t>
      </w:r>
      <w:r w:rsidR="006638A9">
        <w:rPr>
          <w:sz w:val="28"/>
          <w:szCs w:val="28"/>
        </w:rPr>
        <w:t>8</w:t>
      </w:r>
      <w:r w:rsidR="004A44E6">
        <w:rPr>
          <w:sz w:val="28"/>
          <w:szCs w:val="28"/>
        </w:rPr>
        <w:t>2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4731"/>
      </w:tblGrid>
      <w:tr w:rsidR="00D0193E" w:rsidRPr="00D201C3" w:rsidTr="00E11479">
        <w:tc>
          <w:tcPr>
            <w:tcW w:w="4927" w:type="dxa"/>
          </w:tcPr>
          <w:p w:rsidR="00D0193E" w:rsidRPr="00D201C3" w:rsidRDefault="00290DFF" w:rsidP="00DC50FD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30"/>
                <w:szCs w:val="30"/>
              </w:rPr>
              <w:t xml:space="preserve">Об утверждении  порядка исполнения бюджета муниципального района по расходам и санкционирования оплаты денежных обязательств, подлежащим исполнению за счет ассигнований по расходам бюджета муниципального района </w:t>
            </w:r>
            <w:bookmarkEnd w:id="0"/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</w:p>
    <w:p w:rsidR="00290DFF" w:rsidRDefault="00290DFF" w:rsidP="00290DFF">
      <w:pPr>
        <w:spacing w:line="360" w:lineRule="auto"/>
        <w:ind w:firstLine="709"/>
        <w:jc w:val="both"/>
        <w:rPr>
          <w:sz w:val="28"/>
          <w:szCs w:val="28"/>
        </w:rPr>
      </w:pPr>
      <w:r w:rsidRPr="00290DFF">
        <w:rPr>
          <w:sz w:val="28"/>
          <w:szCs w:val="28"/>
        </w:rPr>
        <w:t xml:space="preserve">Руководствуясь статьей 219 Бюджетного кодекса Российской Федерации, </w:t>
      </w:r>
      <w:r>
        <w:rPr>
          <w:sz w:val="28"/>
          <w:szCs w:val="28"/>
        </w:rPr>
        <w:t>п</w:t>
      </w:r>
      <w:r w:rsidRPr="00290DF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>К</w:t>
      </w:r>
      <w:r w:rsidRPr="00290DFF">
        <w:rPr>
          <w:sz w:val="28"/>
          <w:szCs w:val="28"/>
        </w:rPr>
        <w:t>омитете финансов Администрации Шимского муниципального района, утвержденным решением Думы Шимского муниципального района от 28 февраля 2008 года №231</w:t>
      </w:r>
      <w:r>
        <w:rPr>
          <w:sz w:val="28"/>
          <w:szCs w:val="28"/>
        </w:rPr>
        <w:t>,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Pr="00EE3608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290DFF">
        <w:rPr>
          <w:sz w:val="30"/>
          <w:szCs w:val="30"/>
        </w:rPr>
        <w:t>Утвердить прилагаемый порядок исполнения бюджета муниципального района по расходам и санкционирования оплаты денежных обязательств, подлежащим исполнению за счет бюджетных ассигнований по расходам бюджета муниципального района.</w:t>
      </w:r>
    </w:p>
    <w:p w:rsidR="00E8319C" w:rsidRDefault="00A32E16" w:rsidP="00290DFF">
      <w:pPr>
        <w:spacing w:line="360" w:lineRule="auto"/>
        <w:ind w:firstLine="709"/>
        <w:jc w:val="both"/>
        <w:rPr>
          <w:sz w:val="28"/>
          <w:szCs w:val="28"/>
        </w:rPr>
      </w:pPr>
      <w:r w:rsidRPr="00290DFF">
        <w:rPr>
          <w:sz w:val="28"/>
          <w:szCs w:val="28"/>
        </w:rPr>
        <w:t xml:space="preserve">2. </w:t>
      </w:r>
      <w:r w:rsidR="00290DFF" w:rsidRPr="00290DFF">
        <w:rPr>
          <w:sz w:val="28"/>
          <w:szCs w:val="28"/>
        </w:rPr>
        <w:t xml:space="preserve">Считать утратившими силу с 1 </w:t>
      </w:r>
      <w:r w:rsidR="00E1638A">
        <w:rPr>
          <w:sz w:val="28"/>
          <w:szCs w:val="28"/>
        </w:rPr>
        <w:t>января</w:t>
      </w:r>
      <w:r w:rsidR="00290DFF" w:rsidRPr="00290DFF">
        <w:rPr>
          <w:sz w:val="28"/>
          <w:szCs w:val="28"/>
        </w:rPr>
        <w:t xml:space="preserve"> 201</w:t>
      </w:r>
      <w:r w:rsidR="00E1638A">
        <w:rPr>
          <w:sz w:val="28"/>
          <w:szCs w:val="28"/>
        </w:rPr>
        <w:t>6</w:t>
      </w:r>
      <w:r w:rsidR="00290DFF" w:rsidRPr="00290DFF">
        <w:rPr>
          <w:sz w:val="28"/>
          <w:szCs w:val="28"/>
        </w:rPr>
        <w:t xml:space="preserve"> года приказ</w:t>
      </w:r>
      <w:r w:rsidR="00E1638A">
        <w:rPr>
          <w:sz w:val="28"/>
          <w:szCs w:val="28"/>
        </w:rPr>
        <w:t>ы</w:t>
      </w:r>
      <w:r w:rsidR="00290DFF" w:rsidRPr="00290DFF">
        <w:rPr>
          <w:sz w:val="28"/>
          <w:szCs w:val="28"/>
        </w:rPr>
        <w:t xml:space="preserve"> </w:t>
      </w:r>
      <w:r w:rsidR="00290DFF">
        <w:rPr>
          <w:sz w:val="28"/>
          <w:szCs w:val="28"/>
        </w:rPr>
        <w:t>К</w:t>
      </w:r>
      <w:r w:rsidR="00290DFF" w:rsidRPr="00290DFF">
        <w:rPr>
          <w:sz w:val="28"/>
          <w:szCs w:val="28"/>
        </w:rPr>
        <w:t>омитета финансов Администрации Шимского муниципального района</w:t>
      </w:r>
      <w:r w:rsidR="00E8319C">
        <w:rPr>
          <w:sz w:val="28"/>
          <w:szCs w:val="28"/>
        </w:rPr>
        <w:t>:</w:t>
      </w:r>
    </w:p>
    <w:p w:rsidR="00E8319C" w:rsidRDefault="00E8319C" w:rsidP="00290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DFF" w:rsidRPr="00290DFF">
        <w:rPr>
          <w:sz w:val="28"/>
          <w:szCs w:val="28"/>
        </w:rPr>
        <w:t xml:space="preserve"> от </w:t>
      </w:r>
      <w:r w:rsidR="00E1638A">
        <w:rPr>
          <w:sz w:val="28"/>
          <w:szCs w:val="28"/>
        </w:rPr>
        <w:t>18</w:t>
      </w:r>
      <w:r w:rsidR="00290DFF" w:rsidRPr="00290DFF">
        <w:rPr>
          <w:sz w:val="28"/>
          <w:szCs w:val="28"/>
        </w:rPr>
        <w:t>.</w:t>
      </w:r>
      <w:r w:rsidR="00E1638A">
        <w:rPr>
          <w:sz w:val="28"/>
          <w:szCs w:val="28"/>
        </w:rPr>
        <w:t>11</w:t>
      </w:r>
      <w:r w:rsidR="00290DFF" w:rsidRPr="00290DFF">
        <w:rPr>
          <w:sz w:val="28"/>
          <w:szCs w:val="28"/>
        </w:rPr>
        <w:t>.20</w:t>
      </w:r>
      <w:r w:rsidR="00290DFF">
        <w:rPr>
          <w:sz w:val="28"/>
          <w:szCs w:val="28"/>
        </w:rPr>
        <w:t>1</w:t>
      </w:r>
      <w:r w:rsidR="00E1638A">
        <w:rPr>
          <w:sz w:val="28"/>
          <w:szCs w:val="28"/>
        </w:rPr>
        <w:t>3</w:t>
      </w:r>
      <w:r w:rsidR="00290DFF">
        <w:rPr>
          <w:sz w:val="28"/>
          <w:szCs w:val="28"/>
        </w:rPr>
        <w:t>г.</w:t>
      </w:r>
      <w:r w:rsidR="00290DFF" w:rsidRPr="00290DFF">
        <w:rPr>
          <w:sz w:val="28"/>
          <w:szCs w:val="28"/>
        </w:rPr>
        <w:t xml:space="preserve"> №</w:t>
      </w:r>
      <w:r w:rsidR="00E1638A">
        <w:rPr>
          <w:sz w:val="28"/>
          <w:szCs w:val="28"/>
        </w:rPr>
        <w:t>84</w:t>
      </w:r>
      <w:r w:rsidR="00290DFF" w:rsidRPr="00290DFF">
        <w:rPr>
          <w:sz w:val="28"/>
          <w:szCs w:val="28"/>
        </w:rPr>
        <w:t xml:space="preserve"> «Об утверждении порядка исполнения бюджета муниципального района по расходам и санкционирования оплаты денежных обязательств, подлежащим исполнению за счет ассигнований по расходам бюджета муниципального района»</w:t>
      </w:r>
      <w:r w:rsidR="00E1638A">
        <w:rPr>
          <w:sz w:val="28"/>
          <w:szCs w:val="28"/>
        </w:rPr>
        <w:t>,</w:t>
      </w:r>
    </w:p>
    <w:p w:rsidR="00E8319C" w:rsidRDefault="00E8319C" w:rsidP="00290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1638A">
        <w:rPr>
          <w:sz w:val="28"/>
          <w:szCs w:val="28"/>
        </w:rPr>
        <w:t xml:space="preserve"> от 24.07.2014г. №59 </w:t>
      </w:r>
      <w:r w:rsidR="00E1638A" w:rsidRPr="00E1638A">
        <w:rPr>
          <w:sz w:val="28"/>
          <w:szCs w:val="28"/>
        </w:rPr>
        <w:t>«О</w:t>
      </w:r>
      <w:r w:rsidR="00E1638A">
        <w:rPr>
          <w:sz w:val="28"/>
          <w:szCs w:val="28"/>
        </w:rPr>
        <w:t xml:space="preserve"> внесении изменений в</w:t>
      </w:r>
      <w:r w:rsidR="00E1638A" w:rsidRPr="00E1638A">
        <w:rPr>
          <w:sz w:val="28"/>
          <w:szCs w:val="28"/>
        </w:rPr>
        <w:t xml:space="preserve"> поряд</w:t>
      </w:r>
      <w:r w:rsidR="00E1638A">
        <w:rPr>
          <w:sz w:val="28"/>
          <w:szCs w:val="28"/>
        </w:rPr>
        <w:t>о</w:t>
      </w:r>
      <w:r w:rsidR="00E1638A" w:rsidRPr="00E1638A">
        <w:rPr>
          <w:sz w:val="28"/>
          <w:szCs w:val="28"/>
        </w:rPr>
        <w:t>к исполнения бюджета муниципального района по расходам и санкционирования оплаты денежных обязательств, подлежащим исполнению за счет ассигнований по расходам бюджета муниципального района»</w:t>
      </w:r>
      <w:r w:rsidR="00E1638A">
        <w:rPr>
          <w:sz w:val="28"/>
          <w:szCs w:val="28"/>
        </w:rPr>
        <w:t xml:space="preserve">, </w:t>
      </w:r>
    </w:p>
    <w:p w:rsidR="00290DFF" w:rsidRPr="00290DFF" w:rsidRDefault="00E8319C" w:rsidP="00290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38A">
        <w:rPr>
          <w:sz w:val="28"/>
          <w:szCs w:val="28"/>
        </w:rPr>
        <w:t>от 13.11.2014 г. № 105</w:t>
      </w:r>
      <w:r w:rsidR="00290DFF" w:rsidRPr="00290DFF">
        <w:rPr>
          <w:sz w:val="28"/>
          <w:szCs w:val="28"/>
        </w:rPr>
        <w:t xml:space="preserve"> </w:t>
      </w:r>
      <w:r w:rsidR="00E1638A" w:rsidRPr="00E1638A">
        <w:rPr>
          <w:sz w:val="28"/>
          <w:szCs w:val="28"/>
        </w:rPr>
        <w:t>«О внесении изменений в порядок исполнения бюджета муниципального района по расходам и санкционирования оплаты денежных обязательств, подлежащим исполнению за счет ассигнований по расходам бюджета муниципального района»</w:t>
      </w:r>
      <w:r w:rsidR="00E1638A">
        <w:rPr>
          <w:sz w:val="28"/>
          <w:szCs w:val="28"/>
        </w:rPr>
        <w:t>.</w:t>
      </w:r>
    </w:p>
    <w:p w:rsidR="00A32E16" w:rsidRPr="00EE3608" w:rsidRDefault="00A32E16" w:rsidP="000D40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40DA">
        <w:rPr>
          <w:sz w:val="28"/>
          <w:szCs w:val="28"/>
        </w:rPr>
        <w:t xml:space="preserve">Настоящий приказ вступает в силу с 1 </w:t>
      </w:r>
      <w:r w:rsidR="00E1638A">
        <w:rPr>
          <w:sz w:val="28"/>
          <w:szCs w:val="28"/>
        </w:rPr>
        <w:t>января</w:t>
      </w:r>
      <w:r w:rsidR="000D40DA">
        <w:rPr>
          <w:sz w:val="28"/>
          <w:szCs w:val="28"/>
        </w:rPr>
        <w:t xml:space="preserve"> 201</w:t>
      </w:r>
      <w:r w:rsidR="00E1638A">
        <w:rPr>
          <w:sz w:val="28"/>
          <w:szCs w:val="28"/>
        </w:rPr>
        <w:t>6</w:t>
      </w:r>
      <w:r w:rsidR="000D40DA">
        <w:rPr>
          <w:sz w:val="28"/>
          <w:szCs w:val="28"/>
        </w:rPr>
        <w:t>г.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D0193E" w:rsidRPr="00805ADA" w:rsidRDefault="00D0193E" w:rsidP="00D0193E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8F128E" w:rsidRDefault="008F128E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0D40DA" w:rsidRDefault="000D40DA"/>
    <w:p w:rsidR="000D40DA" w:rsidRDefault="000D40DA"/>
    <w:p w:rsidR="000D40DA" w:rsidRDefault="000D40DA"/>
    <w:p w:rsidR="000D40DA" w:rsidRDefault="000D40DA"/>
    <w:p w:rsidR="000D40DA" w:rsidRDefault="000D40DA"/>
    <w:p w:rsidR="000D40DA" w:rsidRDefault="000D40DA"/>
    <w:p w:rsidR="000D40DA" w:rsidRDefault="000D40DA"/>
    <w:p w:rsidR="000D40DA" w:rsidRDefault="000D40DA"/>
    <w:p w:rsidR="000D40DA" w:rsidRDefault="000D40DA"/>
    <w:p w:rsidR="000D40DA" w:rsidRDefault="000D40DA"/>
    <w:p w:rsidR="00CA7D57" w:rsidRDefault="00CA7D57" w:rsidP="00CA7D57">
      <w:pPr>
        <w:ind w:left="5636" w:firstLine="28"/>
        <w:rPr>
          <w:sz w:val="28"/>
          <w:szCs w:val="28"/>
        </w:rPr>
      </w:pPr>
      <w:proofErr w:type="gramStart"/>
      <w:r w:rsidRPr="00711881">
        <w:rPr>
          <w:sz w:val="28"/>
          <w:szCs w:val="28"/>
        </w:rPr>
        <w:lastRenderedPageBreak/>
        <w:t>Утвержден</w:t>
      </w:r>
      <w:proofErr w:type="gramEnd"/>
      <w:r w:rsidRPr="00711881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</w:p>
    <w:p w:rsidR="00CA7D57" w:rsidRDefault="00CA7D57" w:rsidP="00CA7D57">
      <w:pPr>
        <w:ind w:left="5608" w:firstLine="28"/>
        <w:rPr>
          <w:sz w:val="28"/>
          <w:szCs w:val="28"/>
        </w:rPr>
      </w:pPr>
      <w:r w:rsidRPr="00711881">
        <w:rPr>
          <w:sz w:val="28"/>
          <w:szCs w:val="28"/>
        </w:rPr>
        <w:t>Комитета финансов</w:t>
      </w:r>
    </w:p>
    <w:p w:rsidR="00CA7D57" w:rsidRDefault="00CA7D57" w:rsidP="00CA7D57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Шимского муниципального района</w:t>
      </w:r>
    </w:p>
    <w:p w:rsidR="00CA7D57" w:rsidRDefault="00CA7D57" w:rsidP="00CA7D57">
      <w:pPr>
        <w:ind w:left="5664"/>
        <w:rPr>
          <w:sz w:val="28"/>
          <w:szCs w:val="28"/>
        </w:rPr>
      </w:pPr>
      <w:r w:rsidRPr="0071188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A44E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1638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1638A">
        <w:rPr>
          <w:sz w:val="28"/>
          <w:szCs w:val="28"/>
        </w:rPr>
        <w:t>5</w:t>
      </w:r>
      <w:r w:rsidRPr="00711881">
        <w:rPr>
          <w:sz w:val="28"/>
          <w:szCs w:val="28"/>
        </w:rPr>
        <w:t xml:space="preserve"> №</w:t>
      </w:r>
      <w:r w:rsidR="006638A9">
        <w:rPr>
          <w:sz w:val="28"/>
          <w:szCs w:val="28"/>
        </w:rPr>
        <w:t xml:space="preserve"> 8</w:t>
      </w:r>
      <w:r w:rsidR="004A44E6">
        <w:rPr>
          <w:sz w:val="28"/>
          <w:szCs w:val="28"/>
        </w:rPr>
        <w:t>2</w:t>
      </w:r>
    </w:p>
    <w:p w:rsidR="00CA7D57" w:rsidRDefault="00CA7D57" w:rsidP="00CA7D57">
      <w:pPr>
        <w:spacing w:line="360" w:lineRule="auto"/>
        <w:ind w:left="680"/>
        <w:jc w:val="both"/>
      </w:pPr>
    </w:p>
    <w:p w:rsidR="00CA7D57" w:rsidRDefault="00CA7D57" w:rsidP="00CA7D57">
      <w:pPr>
        <w:pStyle w:val="2"/>
        <w:spacing w:line="360" w:lineRule="auto"/>
        <w:ind w:left="680"/>
      </w:pPr>
    </w:p>
    <w:p w:rsidR="007A4B40" w:rsidRDefault="00CA7D57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D57" w:rsidRDefault="006638A9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6D83">
        <w:rPr>
          <w:rFonts w:ascii="Times New Roman" w:hAnsi="Times New Roman" w:cs="Times New Roman"/>
          <w:sz w:val="28"/>
          <w:szCs w:val="28"/>
        </w:rPr>
        <w:t>сполнения бюджета муниципального района</w:t>
      </w:r>
      <w:r w:rsidR="00CA7D57">
        <w:rPr>
          <w:rFonts w:ascii="Times New Roman" w:hAnsi="Times New Roman" w:cs="Times New Roman"/>
          <w:sz w:val="28"/>
          <w:szCs w:val="28"/>
        </w:rPr>
        <w:t xml:space="preserve"> </w:t>
      </w:r>
      <w:r w:rsidR="000C6D83">
        <w:rPr>
          <w:rFonts w:ascii="Times New Roman" w:hAnsi="Times New Roman" w:cs="Times New Roman"/>
          <w:sz w:val="28"/>
          <w:szCs w:val="28"/>
        </w:rPr>
        <w:t>по расходам и</w:t>
      </w:r>
      <w:r w:rsidR="00CA7D57">
        <w:rPr>
          <w:rFonts w:ascii="Times New Roman" w:hAnsi="Times New Roman" w:cs="Times New Roman"/>
          <w:sz w:val="28"/>
          <w:szCs w:val="28"/>
        </w:rPr>
        <w:t xml:space="preserve"> </w:t>
      </w:r>
      <w:r w:rsidR="000C6D83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 w:rsidR="00CA7D57">
        <w:rPr>
          <w:rFonts w:ascii="Times New Roman" w:hAnsi="Times New Roman" w:cs="Times New Roman"/>
          <w:sz w:val="28"/>
          <w:szCs w:val="28"/>
        </w:rPr>
        <w:t xml:space="preserve">, </w:t>
      </w:r>
      <w:r w:rsidR="000C6D83">
        <w:rPr>
          <w:rFonts w:ascii="Times New Roman" w:hAnsi="Times New Roman" w:cs="Times New Roman"/>
          <w:sz w:val="28"/>
          <w:szCs w:val="28"/>
        </w:rPr>
        <w:t>подлежащим исполнению за счет бюджетных ассигнований по расходам бюджета муниципального района</w:t>
      </w:r>
    </w:p>
    <w:p w:rsidR="000C6D83" w:rsidRDefault="000C6D83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CA7D57" w:rsidRPr="007A4B40" w:rsidRDefault="00CA7D57" w:rsidP="007A4B40">
      <w:pPr>
        <w:tabs>
          <w:tab w:val="left" w:pos="720"/>
          <w:tab w:val="left" w:pos="1260"/>
        </w:tabs>
        <w:overflowPunct/>
        <w:autoSpaceDE/>
        <w:autoSpaceDN/>
        <w:adjustRightInd/>
        <w:spacing w:after="120" w:line="360" w:lineRule="auto"/>
        <w:ind w:firstLine="709"/>
        <w:jc w:val="both"/>
        <w:textAlignment w:val="auto"/>
        <w:rPr>
          <w:bCs/>
          <w:sz w:val="28"/>
          <w:szCs w:val="28"/>
        </w:rPr>
      </w:pPr>
      <w:proofErr w:type="gramStart"/>
      <w:r w:rsidRPr="00CA7D57">
        <w:rPr>
          <w:sz w:val="28"/>
          <w:szCs w:val="28"/>
        </w:rPr>
        <w:t>1</w:t>
      </w:r>
      <w:r w:rsidRPr="007A4B40">
        <w:rPr>
          <w:bCs/>
          <w:sz w:val="28"/>
          <w:szCs w:val="28"/>
        </w:rPr>
        <w:t>.Настоящий порядок</w:t>
      </w:r>
      <w:r w:rsidR="007A4B40" w:rsidRPr="007A4B40">
        <w:rPr>
          <w:bCs/>
          <w:sz w:val="28"/>
          <w:szCs w:val="28"/>
        </w:rPr>
        <w:t xml:space="preserve"> исполнения бюджета муниципального района по расходам и санкционирования оплаты денежных обязательств, подлежащим исполнению за счет бюджетных ассигнований по расходам бюджета муниципального района</w:t>
      </w:r>
      <w:r w:rsidR="007A4B40">
        <w:rPr>
          <w:bCs/>
          <w:sz w:val="28"/>
          <w:szCs w:val="28"/>
        </w:rPr>
        <w:t>, (далее – Порядок)</w:t>
      </w:r>
      <w:r w:rsidRPr="007A4B40">
        <w:rPr>
          <w:bCs/>
          <w:sz w:val="28"/>
          <w:szCs w:val="28"/>
        </w:rPr>
        <w:t xml:space="preserve"> разработан в соответствии со статьей 219 Бюджетного кодекса Российской Федерации, приказами Федерального казначейства от </w:t>
      </w:r>
      <w:r w:rsidR="007A4B40" w:rsidRPr="007A4B40">
        <w:rPr>
          <w:bCs/>
          <w:sz w:val="28"/>
          <w:szCs w:val="28"/>
        </w:rPr>
        <w:t>10 октября 2008 года №8н «О порядке кассового обслуживания исполнения федерального бюджета, бюджетов субъектов Российской Федерации и местных бюджетов</w:t>
      </w:r>
      <w:proofErr w:type="gramEnd"/>
      <w:r w:rsidR="007A4B40" w:rsidRPr="007A4B40">
        <w:rPr>
          <w:bCs/>
          <w:sz w:val="28"/>
          <w:szCs w:val="28"/>
        </w:rPr>
        <w:t xml:space="preserve"> </w:t>
      </w:r>
      <w:proofErr w:type="gramStart"/>
      <w:r w:rsidR="007A4B40" w:rsidRPr="007A4B40">
        <w:rPr>
          <w:bCs/>
          <w:sz w:val="28"/>
          <w:szCs w:val="28"/>
        </w:rPr>
        <w:t xml:space="preserve">и порядке осуществления </w:t>
      </w:r>
      <w:r w:rsidR="007A4B40">
        <w:rPr>
          <w:bCs/>
          <w:sz w:val="28"/>
          <w:szCs w:val="28"/>
        </w:rPr>
        <w:t xml:space="preserve">территориальными </w:t>
      </w:r>
      <w:r w:rsidR="007A4B40" w:rsidRPr="007A4B40">
        <w:rPr>
          <w:bCs/>
          <w:sz w:val="28"/>
          <w:szCs w:val="28"/>
        </w:rPr>
        <w:t>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</w:t>
      </w:r>
      <w:r w:rsidR="007A4B40">
        <w:rPr>
          <w:bCs/>
          <w:sz w:val="28"/>
          <w:szCs w:val="28"/>
        </w:rPr>
        <w:t>, от 29 декабря 2012 года №24н</w:t>
      </w:r>
      <w:r w:rsidRPr="007A4B40">
        <w:rPr>
          <w:bCs/>
          <w:sz w:val="28"/>
          <w:szCs w:val="28"/>
        </w:rPr>
        <w:t xml:space="preserve"> «О порядке </w:t>
      </w:r>
      <w:r w:rsidR="005B1FF9">
        <w:rPr>
          <w:bCs/>
          <w:sz w:val="28"/>
          <w:szCs w:val="28"/>
        </w:rPr>
        <w:t xml:space="preserve">открытия и </w:t>
      </w:r>
      <w:r w:rsidRPr="007A4B40">
        <w:rPr>
          <w:bCs/>
          <w:sz w:val="28"/>
          <w:szCs w:val="28"/>
        </w:rPr>
        <w:t xml:space="preserve">ведения лицевых счетов </w:t>
      </w:r>
      <w:r w:rsidR="005B1FF9">
        <w:rPr>
          <w:bCs/>
          <w:sz w:val="28"/>
          <w:szCs w:val="28"/>
        </w:rPr>
        <w:t xml:space="preserve">территориальными органами </w:t>
      </w:r>
      <w:r w:rsidRPr="007A4B40">
        <w:rPr>
          <w:bCs/>
          <w:sz w:val="28"/>
          <w:szCs w:val="28"/>
        </w:rPr>
        <w:t>Федеральн</w:t>
      </w:r>
      <w:r w:rsidR="005B1FF9">
        <w:rPr>
          <w:bCs/>
          <w:sz w:val="28"/>
          <w:szCs w:val="28"/>
        </w:rPr>
        <w:t>ого</w:t>
      </w:r>
      <w:r w:rsidRPr="007A4B40">
        <w:rPr>
          <w:bCs/>
          <w:sz w:val="28"/>
          <w:szCs w:val="28"/>
        </w:rPr>
        <w:t xml:space="preserve"> казначейств</w:t>
      </w:r>
      <w:r w:rsidR="005B1FF9">
        <w:rPr>
          <w:bCs/>
          <w:sz w:val="28"/>
          <w:szCs w:val="28"/>
        </w:rPr>
        <w:t>а»</w:t>
      </w:r>
      <w:r w:rsidRPr="007A4B40">
        <w:rPr>
          <w:bCs/>
          <w:sz w:val="28"/>
          <w:szCs w:val="28"/>
        </w:rPr>
        <w:t>, в целях организации исполнения бюджета му</w:t>
      </w:r>
      <w:r w:rsidR="005B1FF9">
        <w:rPr>
          <w:bCs/>
          <w:sz w:val="28"/>
          <w:szCs w:val="28"/>
        </w:rPr>
        <w:t>ниципального района по расходам.</w:t>
      </w:r>
      <w:proofErr w:type="gramEnd"/>
    </w:p>
    <w:p w:rsidR="00CA7D57" w:rsidRPr="00CA7D57" w:rsidRDefault="00CA7D57" w:rsidP="007A4B4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2.В соответствии со статьей 219 Бюджетного кодекса Российской Федерации исполнение по расходам бюджета </w:t>
      </w:r>
      <w:r w:rsidRPr="00CA7D57">
        <w:rPr>
          <w:sz w:val="28"/>
          <w:szCs w:val="28"/>
        </w:rPr>
        <w:t>муниципального района</w:t>
      </w:r>
      <w:r w:rsidRPr="00CA7D57">
        <w:rPr>
          <w:bCs/>
          <w:sz w:val="28"/>
          <w:szCs w:val="28"/>
        </w:rPr>
        <w:t xml:space="preserve"> предусматривает: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принятие </w:t>
      </w:r>
      <w:r w:rsidR="005B1FF9">
        <w:rPr>
          <w:bCs/>
          <w:sz w:val="28"/>
          <w:szCs w:val="28"/>
        </w:rPr>
        <w:t>бюджетных</w:t>
      </w:r>
      <w:r w:rsidRPr="00CA7D57">
        <w:rPr>
          <w:bCs/>
          <w:sz w:val="28"/>
          <w:szCs w:val="28"/>
        </w:rPr>
        <w:t xml:space="preserve"> обязательств;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подтверждение денежных обязательств;</w:t>
      </w:r>
    </w:p>
    <w:p w:rsidR="005B1FF9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санкционирование оплаты денежных обязательств;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lastRenderedPageBreak/>
        <w:t>подтверждение исполнения денежных обязательств.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CA7D57">
        <w:rPr>
          <w:bCs/>
          <w:sz w:val="28"/>
          <w:szCs w:val="28"/>
        </w:rPr>
        <w:t xml:space="preserve">3.Получатели средств бюджета </w:t>
      </w:r>
      <w:r w:rsidRPr="00CA7D57">
        <w:rPr>
          <w:sz w:val="28"/>
          <w:szCs w:val="28"/>
        </w:rPr>
        <w:t xml:space="preserve">муниципального района при заключении договоров (муниципальных контрактов) о поставке товаров, выполнении работ и оказании услуг, </w:t>
      </w:r>
      <w:r w:rsidR="00E1638A">
        <w:rPr>
          <w:sz w:val="28"/>
          <w:szCs w:val="28"/>
        </w:rPr>
        <w:t>если иное не установлено Администрацией Шимского муниципального района</w:t>
      </w:r>
      <w:r w:rsidRPr="00CA7D57">
        <w:rPr>
          <w:sz w:val="28"/>
          <w:szCs w:val="28"/>
        </w:rPr>
        <w:t>, вправе предусматривать авансовые платежи: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proofErr w:type="gramStart"/>
      <w:r w:rsidRPr="00CA7D57">
        <w:rPr>
          <w:sz w:val="28"/>
          <w:szCs w:val="28"/>
        </w:rPr>
        <w:t>в размере до 100 процентов суммы договора (</w:t>
      </w:r>
      <w:r w:rsidR="008622A0">
        <w:rPr>
          <w:sz w:val="28"/>
          <w:szCs w:val="28"/>
        </w:rPr>
        <w:t xml:space="preserve">муниципального </w:t>
      </w:r>
      <w:r w:rsidRPr="00CA7D57">
        <w:rPr>
          <w:sz w:val="28"/>
          <w:szCs w:val="28"/>
        </w:rPr>
        <w:t xml:space="preserve">контракта), но не более лимитов бюджетных обязательств, </w:t>
      </w:r>
      <w:r w:rsidR="008622A0">
        <w:rPr>
          <w:sz w:val="28"/>
          <w:szCs w:val="28"/>
        </w:rPr>
        <w:t>доведенных на</w:t>
      </w:r>
      <w:r w:rsidRPr="00CA7D57">
        <w:rPr>
          <w:sz w:val="28"/>
          <w:szCs w:val="28"/>
        </w:rPr>
        <w:t xml:space="preserve"> соответствующ</w:t>
      </w:r>
      <w:r w:rsidR="008622A0">
        <w:rPr>
          <w:sz w:val="28"/>
          <w:szCs w:val="28"/>
        </w:rPr>
        <w:t>ий</w:t>
      </w:r>
      <w:r w:rsidRPr="00CA7D57">
        <w:rPr>
          <w:sz w:val="28"/>
          <w:szCs w:val="28"/>
        </w:rPr>
        <w:t xml:space="preserve"> финансов</w:t>
      </w:r>
      <w:r w:rsidR="008622A0">
        <w:rPr>
          <w:sz w:val="28"/>
          <w:szCs w:val="28"/>
        </w:rPr>
        <w:t>ый</w:t>
      </w:r>
      <w:r w:rsidRPr="00CA7D57">
        <w:rPr>
          <w:sz w:val="28"/>
          <w:szCs w:val="28"/>
        </w:rPr>
        <w:t xml:space="preserve"> год</w:t>
      </w:r>
      <w:r w:rsidR="008622A0">
        <w:rPr>
          <w:sz w:val="28"/>
          <w:szCs w:val="28"/>
        </w:rPr>
        <w:t xml:space="preserve"> по соответствующему коду бюджетной классификации Российской Федерации</w:t>
      </w:r>
      <w:r w:rsidRPr="00CA7D57">
        <w:rPr>
          <w:sz w:val="28"/>
          <w:szCs w:val="28"/>
        </w:rPr>
        <w:t>: при заключении контрактов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сделки, и при заключении договоров (</w:t>
      </w:r>
      <w:r w:rsidR="008622A0">
        <w:rPr>
          <w:sz w:val="28"/>
          <w:szCs w:val="28"/>
        </w:rPr>
        <w:t xml:space="preserve">муниципальных </w:t>
      </w:r>
      <w:r w:rsidRPr="00CA7D57">
        <w:rPr>
          <w:sz w:val="28"/>
          <w:szCs w:val="28"/>
        </w:rPr>
        <w:t>контрактов) по</w:t>
      </w:r>
      <w:proofErr w:type="gramEnd"/>
      <w:r w:rsidRPr="00CA7D57">
        <w:rPr>
          <w:sz w:val="28"/>
          <w:szCs w:val="28"/>
        </w:rPr>
        <w:t xml:space="preserve"> результатам проведения закрытых конкурсов;</w:t>
      </w:r>
    </w:p>
    <w:p w:rsidR="00A43E34" w:rsidRDefault="00CA7D57" w:rsidP="005B1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CA7D57">
        <w:rPr>
          <w:sz w:val="28"/>
          <w:szCs w:val="28"/>
        </w:rPr>
        <w:t>в размере 30 процентов суммы договора (контракта)</w:t>
      </w:r>
      <w:r w:rsidR="005B1FF9">
        <w:rPr>
          <w:sz w:val="28"/>
          <w:szCs w:val="28"/>
        </w:rPr>
        <w:t>,</w:t>
      </w:r>
      <w:r w:rsidRPr="00CA7D57">
        <w:rPr>
          <w:sz w:val="28"/>
          <w:szCs w:val="28"/>
        </w:rPr>
        <w:t xml:space="preserve"> но не более 30 процентов лимитов бюджетных обязательств, </w:t>
      </w:r>
      <w:r w:rsidR="00A264FF">
        <w:rPr>
          <w:sz w:val="28"/>
          <w:szCs w:val="28"/>
        </w:rPr>
        <w:t>доведенных на соответствующий финансовый год по соответствующему коду бюджетной классификации Российской Федерации</w:t>
      </w:r>
      <w:r w:rsidR="00D30B6E">
        <w:rPr>
          <w:sz w:val="28"/>
          <w:szCs w:val="28"/>
        </w:rPr>
        <w:t xml:space="preserve">, </w:t>
      </w:r>
      <w:r w:rsidRPr="00CA7D57">
        <w:rPr>
          <w:sz w:val="28"/>
          <w:szCs w:val="28"/>
        </w:rPr>
        <w:t>- по остальным договорам, контрактам</w:t>
      </w:r>
      <w:r w:rsidR="00D30B6E">
        <w:rPr>
          <w:sz w:val="28"/>
          <w:szCs w:val="28"/>
        </w:rPr>
        <w:t xml:space="preserve">, если иное не предусмотрено </w:t>
      </w:r>
      <w:r w:rsidR="00D30B6E" w:rsidRPr="00E8319C">
        <w:rPr>
          <w:sz w:val="28"/>
          <w:szCs w:val="28"/>
        </w:rPr>
        <w:t>законодательством</w:t>
      </w:r>
      <w:r w:rsidR="00E8319C">
        <w:rPr>
          <w:sz w:val="28"/>
          <w:szCs w:val="28"/>
        </w:rPr>
        <w:t>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4.Главные распорядители</w:t>
      </w:r>
      <w:r w:rsidR="008B1556">
        <w:rPr>
          <w:bCs/>
          <w:sz w:val="28"/>
          <w:szCs w:val="28"/>
        </w:rPr>
        <w:t xml:space="preserve"> </w:t>
      </w:r>
      <w:r w:rsidR="00A43E34">
        <w:rPr>
          <w:bCs/>
          <w:sz w:val="28"/>
          <w:szCs w:val="28"/>
        </w:rPr>
        <w:t>средств бюджета муниципального района</w:t>
      </w:r>
      <w:r w:rsidR="00E8319C">
        <w:rPr>
          <w:bCs/>
          <w:sz w:val="28"/>
          <w:szCs w:val="28"/>
        </w:rPr>
        <w:t xml:space="preserve"> </w:t>
      </w:r>
      <w:r w:rsidR="00D30B6E">
        <w:rPr>
          <w:bCs/>
          <w:sz w:val="28"/>
          <w:szCs w:val="28"/>
        </w:rPr>
        <w:t>(далее – главные распорядители)</w:t>
      </w:r>
      <w:r w:rsidRPr="00CA7D57">
        <w:rPr>
          <w:bCs/>
          <w:sz w:val="28"/>
          <w:szCs w:val="28"/>
        </w:rPr>
        <w:t xml:space="preserve"> и получатели осуществляют операции со средствами бюджета </w:t>
      </w:r>
      <w:r w:rsidRPr="00CA7D57">
        <w:rPr>
          <w:sz w:val="28"/>
          <w:szCs w:val="28"/>
        </w:rPr>
        <w:t>муниципального района</w:t>
      </w:r>
      <w:r w:rsidRPr="00CA7D57">
        <w:rPr>
          <w:bCs/>
          <w:sz w:val="28"/>
          <w:szCs w:val="28"/>
        </w:rPr>
        <w:t xml:space="preserve"> на лицевых счетах, открытых им в Управлени</w:t>
      </w:r>
      <w:r w:rsidR="001D77DA">
        <w:rPr>
          <w:bCs/>
          <w:sz w:val="28"/>
          <w:szCs w:val="28"/>
        </w:rPr>
        <w:t>и</w:t>
      </w:r>
      <w:r w:rsidRPr="00CA7D57">
        <w:rPr>
          <w:bCs/>
          <w:sz w:val="28"/>
          <w:szCs w:val="28"/>
        </w:rPr>
        <w:t xml:space="preserve"> Федерального казначейства по Новгородской области (далее - </w:t>
      </w:r>
      <w:r w:rsidR="001D77DA">
        <w:rPr>
          <w:bCs/>
          <w:sz w:val="28"/>
          <w:szCs w:val="28"/>
        </w:rPr>
        <w:t>Управление</w:t>
      </w:r>
      <w:r w:rsidRPr="00CA7D57">
        <w:rPr>
          <w:bCs/>
          <w:sz w:val="28"/>
          <w:szCs w:val="28"/>
        </w:rPr>
        <w:t>).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5.В целях обеспечения кассовых выплат </w:t>
      </w:r>
      <w:r w:rsidR="00863AC8">
        <w:rPr>
          <w:bCs/>
          <w:sz w:val="28"/>
          <w:szCs w:val="28"/>
        </w:rPr>
        <w:t>из</w:t>
      </w:r>
      <w:r w:rsidRPr="00CA7D57">
        <w:rPr>
          <w:bCs/>
          <w:sz w:val="28"/>
          <w:szCs w:val="28"/>
        </w:rPr>
        <w:t xml:space="preserve"> бюджета муниципального района </w:t>
      </w:r>
      <w:r w:rsidR="00863AC8">
        <w:rPr>
          <w:bCs/>
          <w:sz w:val="28"/>
          <w:szCs w:val="28"/>
        </w:rPr>
        <w:t>К</w:t>
      </w:r>
      <w:r w:rsidRPr="00CA7D57">
        <w:rPr>
          <w:bCs/>
          <w:sz w:val="28"/>
          <w:szCs w:val="28"/>
        </w:rPr>
        <w:t xml:space="preserve">омитет финансов Администрации Шимского муниципального района (далее - </w:t>
      </w:r>
      <w:r w:rsidR="00863AC8">
        <w:rPr>
          <w:bCs/>
          <w:sz w:val="28"/>
          <w:szCs w:val="28"/>
        </w:rPr>
        <w:t>К</w:t>
      </w:r>
      <w:r w:rsidRPr="00CA7D57">
        <w:rPr>
          <w:bCs/>
          <w:sz w:val="28"/>
          <w:szCs w:val="28"/>
        </w:rPr>
        <w:t xml:space="preserve">омитет финансов) представляет в </w:t>
      </w:r>
      <w:r w:rsidR="001D77DA">
        <w:rPr>
          <w:bCs/>
          <w:sz w:val="28"/>
          <w:szCs w:val="28"/>
        </w:rPr>
        <w:t>Управление</w:t>
      </w:r>
      <w:r w:rsidRPr="00CA7D57">
        <w:rPr>
          <w:bCs/>
          <w:sz w:val="28"/>
          <w:szCs w:val="28"/>
        </w:rPr>
        <w:t xml:space="preserve"> Расходные расписания и (или) Реестры расходных расписаний на финансирование главных распорядителей средств по установленной Федеральным </w:t>
      </w:r>
      <w:r w:rsidRPr="00CA7D57">
        <w:rPr>
          <w:bCs/>
          <w:sz w:val="28"/>
          <w:szCs w:val="28"/>
        </w:rPr>
        <w:lastRenderedPageBreak/>
        <w:t>казначейством форме в пределах остатка средств, доступного к распределению.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Финансирование производится на основании кассового плана и заявок на финансирование.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6.</w:t>
      </w:r>
      <w:r w:rsidR="001D77DA" w:rsidRPr="001D77DA">
        <w:rPr>
          <w:bCs/>
          <w:sz w:val="28"/>
          <w:szCs w:val="28"/>
        </w:rPr>
        <w:t xml:space="preserve"> </w:t>
      </w:r>
      <w:r w:rsidR="001D77DA">
        <w:rPr>
          <w:bCs/>
          <w:sz w:val="28"/>
          <w:szCs w:val="28"/>
        </w:rPr>
        <w:t>Управление</w:t>
      </w:r>
      <w:r w:rsidRPr="00CA7D57">
        <w:rPr>
          <w:bCs/>
          <w:sz w:val="28"/>
          <w:szCs w:val="28"/>
        </w:rPr>
        <w:t xml:space="preserve"> на основании поступивших от </w:t>
      </w:r>
      <w:r w:rsidR="008B1556">
        <w:rPr>
          <w:bCs/>
          <w:sz w:val="28"/>
          <w:szCs w:val="28"/>
        </w:rPr>
        <w:t>К</w:t>
      </w:r>
      <w:r w:rsidRPr="00CA7D57">
        <w:rPr>
          <w:bCs/>
          <w:sz w:val="28"/>
          <w:szCs w:val="28"/>
        </w:rPr>
        <w:t>омитета финансов Расходных расписаний и (или) Реестров расходных расписаний отражает поступившие объемы финансирования на лицевых счетах, открытых главным распорядителям.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7.Главные распорядители</w:t>
      </w:r>
      <w:r w:rsidR="008B1556">
        <w:rPr>
          <w:bCs/>
          <w:sz w:val="28"/>
          <w:szCs w:val="28"/>
        </w:rPr>
        <w:t xml:space="preserve"> </w:t>
      </w:r>
      <w:r w:rsidRPr="00CA7D57">
        <w:rPr>
          <w:bCs/>
          <w:sz w:val="28"/>
          <w:szCs w:val="28"/>
        </w:rPr>
        <w:t xml:space="preserve">представляют в </w:t>
      </w:r>
      <w:r w:rsidR="001D77DA">
        <w:rPr>
          <w:bCs/>
          <w:sz w:val="28"/>
          <w:szCs w:val="28"/>
        </w:rPr>
        <w:t>Управление</w:t>
      </w:r>
      <w:r w:rsidRPr="00CA7D57">
        <w:rPr>
          <w:sz w:val="28"/>
          <w:szCs w:val="28"/>
        </w:rPr>
        <w:t xml:space="preserve"> </w:t>
      </w:r>
      <w:r w:rsidRPr="00CA7D57">
        <w:rPr>
          <w:bCs/>
          <w:sz w:val="28"/>
          <w:szCs w:val="28"/>
        </w:rPr>
        <w:t>Расходные расписания и (или) Реестры расходных расписаний на финансирование подведомственных</w:t>
      </w:r>
      <w:r w:rsidR="00D30B6E">
        <w:rPr>
          <w:bCs/>
          <w:sz w:val="28"/>
          <w:szCs w:val="28"/>
        </w:rPr>
        <w:t xml:space="preserve"> им</w:t>
      </w:r>
      <w:r w:rsidRPr="00CA7D57">
        <w:rPr>
          <w:bCs/>
          <w:sz w:val="28"/>
          <w:szCs w:val="28"/>
        </w:rPr>
        <w:t xml:space="preserve"> получателей.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Объемы финансирования расходов, распределенные главным распорядителем, не должны превышать объемы финансирования, отраженные с начала финансового года на его лицевом счете. 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8.</w:t>
      </w:r>
      <w:r w:rsidR="001D77DA" w:rsidRPr="001D77DA">
        <w:rPr>
          <w:bCs/>
          <w:sz w:val="28"/>
          <w:szCs w:val="28"/>
        </w:rPr>
        <w:t xml:space="preserve"> </w:t>
      </w:r>
      <w:r w:rsidR="001D77DA">
        <w:rPr>
          <w:bCs/>
          <w:sz w:val="28"/>
          <w:szCs w:val="28"/>
        </w:rPr>
        <w:t>Управление</w:t>
      </w:r>
      <w:r w:rsidRPr="00CA7D57">
        <w:rPr>
          <w:bCs/>
          <w:sz w:val="28"/>
          <w:szCs w:val="28"/>
        </w:rPr>
        <w:t xml:space="preserve"> на основании поступивших от главных распорядителей Расходных расписаний и (или) Реестров расходных расписаний отражает поступившие объемы финансирования на лицевых счетах, открытых получателям.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9.Получатели принимают бюджетные обязательства в пределах, доведенных до них в текущем </w:t>
      </w:r>
      <w:r w:rsidRPr="004A44E6">
        <w:rPr>
          <w:bCs/>
          <w:sz w:val="28"/>
          <w:szCs w:val="28"/>
        </w:rPr>
        <w:t>финансовом году и плановом периоде лимитов</w:t>
      </w:r>
      <w:r w:rsidRPr="00CA7D57">
        <w:rPr>
          <w:bCs/>
          <w:sz w:val="28"/>
          <w:szCs w:val="28"/>
        </w:rPr>
        <w:t xml:space="preserve"> бюджетных обязательств.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Получатели принимают бюджетные обязательства путем заключения муниципальных контрактов, иных договоров с физическими и юридическими лицами или в соответствии с законом, иным правовым актом, заключенными соглашениями.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10.Получатели подтверждают обязанность оплатить за счет средств бюджета </w:t>
      </w:r>
      <w:r w:rsidRPr="00CA7D57">
        <w:rPr>
          <w:sz w:val="28"/>
          <w:szCs w:val="28"/>
        </w:rPr>
        <w:t>муниципального района</w:t>
      </w:r>
      <w:r w:rsidRPr="00CA7D57">
        <w:rPr>
          <w:bCs/>
          <w:sz w:val="28"/>
          <w:szCs w:val="28"/>
        </w:rPr>
        <w:t xml:space="preserve"> обязательства в соответствии с платежными и иными документами, необходимыми для санкционирования их оплаты.</w:t>
      </w:r>
    </w:p>
    <w:p w:rsidR="00592645" w:rsidRDefault="00CA7D57" w:rsidP="009C42C0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lastRenderedPageBreak/>
        <w:t>11.</w:t>
      </w:r>
      <w:r w:rsidRPr="006D1E9E">
        <w:rPr>
          <w:bCs/>
          <w:sz w:val="28"/>
          <w:szCs w:val="28"/>
        </w:rPr>
        <w:t>Санкционирование оплаты денежных обязательств, подлежащих исполнению за счет ассигнований по расходам бюджета муниципального района</w:t>
      </w:r>
      <w:r w:rsidR="006D1E9E">
        <w:rPr>
          <w:bCs/>
          <w:sz w:val="28"/>
          <w:szCs w:val="28"/>
        </w:rPr>
        <w:t>,</w:t>
      </w:r>
      <w:r w:rsidRPr="006D1E9E">
        <w:rPr>
          <w:bCs/>
          <w:sz w:val="28"/>
          <w:szCs w:val="28"/>
        </w:rPr>
        <w:t xml:space="preserve"> </w:t>
      </w:r>
      <w:r w:rsidR="009C42C0" w:rsidRPr="009C42C0">
        <w:rPr>
          <w:bCs/>
          <w:sz w:val="28"/>
          <w:szCs w:val="28"/>
        </w:rPr>
        <w:t>производ</w:t>
      </w:r>
      <w:r w:rsidR="006E59AD">
        <w:rPr>
          <w:bCs/>
          <w:sz w:val="28"/>
          <w:szCs w:val="28"/>
        </w:rPr>
        <w:t>я</w:t>
      </w:r>
      <w:r w:rsidR="009C42C0" w:rsidRPr="009C42C0">
        <w:rPr>
          <w:bCs/>
          <w:sz w:val="28"/>
          <w:szCs w:val="28"/>
        </w:rPr>
        <w:t>т</w:t>
      </w:r>
      <w:r w:rsidR="00592645">
        <w:rPr>
          <w:bCs/>
          <w:sz w:val="28"/>
          <w:szCs w:val="28"/>
        </w:rPr>
        <w:t>:</w:t>
      </w:r>
    </w:p>
    <w:p w:rsidR="00CA7D57" w:rsidRDefault="006E59AD" w:rsidP="009C42C0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11.1 У</w:t>
      </w:r>
      <w:r w:rsidR="009C42C0" w:rsidRPr="009C42C0">
        <w:rPr>
          <w:bCs/>
          <w:sz w:val="28"/>
          <w:szCs w:val="28"/>
        </w:rPr>
        <w:t>полномоченный работник Администрации Шимского муниципального района на основании распоряжени</w:t>
      </w:r>
      <w:r w:rsidR="00E8319C">
        <w:rPr>
          <w:bCs/>
          <w:sz w:val="28"/>
          <w:szCs w:val="28"/>
        </w:rPr>
        <w:t>я</w:t>
      </w:r>
      <w:r w:rsidR="009C42C0" w:rsidRPr="009C42C0">
        <w:rPr>
          <w:bCs/>
          <w:sz w:val="28"/>
          <w:szCs w:val="28"/>
        </w:rPr>
        <w:t xml:space="preserve"> Администрации Шимского муниципального района</w:t>
      </w:r>
      <w:r w:rsidR="009C42C0">
        <w:rPr>
          <w:bCs/>
          <w:sz w:val="28"/>
          <w:szCs w:val="28"/>
        </w:rPr>
        <w:t>:</w:t>
      </w:r>
    </w:p>
    <w:p w:rsidR="003901C7" w:rsidRDefault="003901C7" w:rsidP="003901C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-в части реконструкции и </w:t>
      </w:r>
      <w:proofErr w:type="gramStart"/>
      <w:r w:rsidRPr="00CA7D57">
        <w:rPr>
          <w:bCs/>
          <w:sz w:val="28"/>
          <w:szCs w:val="28"/>
        </w:rPr>
        <w:t>строительства</w:t>
      </w:r>
      <w:proofErr w:type="gramEnd"/>
      <w:r w:rsidRPr="00CA7D57">
        <w:rPr>
          <w:bCs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</w:t>
      </w:r>
      <w:r w:rsidR="004A44E6">
        <w:rPr>
          <w:bCs/>
          <w:sz w:val="28"/>
          <w:szCs w:val="28"/>
        </w:rPr>
        <w:t>, регионального, межмуниципального</w:t>
      </w:r>
      <w:r w:rsidRPr="00CA7D57">
        <w:rPr>
          <w:bCs/>
          <w:sz w:val="28"/>
          <w:szCs w:val="28"/>
        </w:rPr>
        <w:t xml:space="preserve"> значения).</w:t>
      </w:r>
    </w:p>
    <w:p w:rsidR="009C42C0" w:rsidRDefault="003901C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-в части капитального строительства</w:t>
      </w:r>
      <w:r>
        <w:rPr>
          <w:bCs/>
          <w:sz w:val="28"/>
          <w:szCs w:val="28"/>
        </w:rPr>
        <w:t xml:space="preserve"> и реконструкции объектов</w:t>
      </w:r>
      <w:r w:rsidRPr="00CA7D57">
        <w:rPr>
          <w:bCs/>
          <w:sz w:val="28"/>
          <w:szCs w:val="28"/>
        </w:rPr>
        <w:t xml:space="preserve"> муниципальной собственности</w:t>
      </w:r>
    </w:p>
    <w:p w:rsidR="009C42C0" w:rsidRDefault="009C42C0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85DA8">
        <w:rPr>
          <w:bCs/>
          <w:sz w:val="28"/>
          <w:szCs w:val="28"/>
        </w:rPr>
        <w:t xml:space="preserve">в части </w:t>
      </w:r>
      <w:r w:rsidR="00AA1AB4" w:rsidRPr="00AA1AB4">
        <w:rPr>
          <w:bCs/>
          <w:sz w:val="28"/>
          <w:szCs w:val="28"/>
        </w:rPr>
        <w:t>реставрационны</w:t>
      </w:r>
      <w:r>
        <w:rPr>
          <w:bCs/>
          <w:sz w:val="28"/>
          <w:szCs w:val="28"/>
        </w:rPr>
        <w:t>х</w:t>
      </w:r>
      <w:r w:rsidR="00AA1AB4" w:rsidRPr="00AA1AB4">
        <w:rPr>
          <w:bCs/>
          <w:sz w:val="28"/>
          <w:szCs w:val="28"/>
        </w:rPr>
        <w:t xml:space="preserve"> работ на памятниках истории и культуры.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11.</w:t>
      </w:r>
      <w:r w:rsidR="006E59AD">
        <w:rPr>
          <w:bCs/>
          <w:sz w:val="28"/>
          <w:szCs w:val="28"/>
        </w:rPr>
        <w:t>2</w:t>
      </w:r>
      <w:r w:rsidR="000C6D83">
        <w:rPr>
          <w:bCs/>
          <w:sz w:val="28"/>
          <w:szCs w:val="28"/>
        </w:rPr>
        <w:t>.</w:t>
      </w:r>
      <w:r w:rsidR="001D77DA" w:rsidRPr="001D77DA">
        <w:rPr>
          <w:bCs/>
          <w:sz w:val="28"/>
          <w:szCs w:val="28"/>
        </w:rPr>
        <w:t xml:space="preserve"> </w:t>
      </w:r>
      <w:r w:rsidR="001D77DA">
        <w:rPr>
          <w:bCs/>
          <w:sz w:val="28"/>
          <w:szCs w:val="28"/>
        </w:rPr>
        <w:t>Управление</w:t>
      </w:r>
      <w:r w:rsidRPr="00CA7D57">
        <w:rPr>
          <w:bCs/>
          <w:sz w:val="28"/>
          <w:szCs w:val="28"/>
        </w:rPr>
        <w:t xml:space="preserve"> в соответствии с заключенным с Администрацией </w:t>
      </w:r>
      <w:r w:rsidR="009C42C0">
        <w:rPr>
          <w:bCs/>
          <w:sz w:val="28"/>
          <w:szCs w:val="28"/>
        </w:rPr>
        <w:t xml:space="preserve">Шимского </w:t>
      </w:r>
      <w:r w:rsidRPr="00CA7D57">
        <w:rPr>
          <w:bCs/>
          <w:sz w:val="28"/>
          <w:szCs w:val="28"/>
        </w:rPr>
        <w:t>муниципального района Соглашением осуществляют санкционирование расходов бюджета муниципального района, не указанных в пункте 11</w:t>
      </w:r>
      <w:r w:rsidR="006E59AD">
        <w:rPr>
          <w:bCs/>
          <w:sz w:val="28"/>
          <w:szCs w:val="28"/>
        </w:rPr>
        <w:t>.1</w:t>
      </w:r>
      <w:r w:rsidRPr="00CA7D57">
        <w:rPr>
          <w:bCs/>
          <w:sz w:val="28"/>
          <w:szCs w:val="28"/>
        </w:rPr>
        <w:t xml:space="preserve"> настоящего Порядка.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proofErr w:type="gramStart"/>
      <w:r w:rsidRPr="00AA1AB4">
        <w:rPr>
          <w:bCs/>
          <w:sz w:val="28"/>
          <w:szCs w:val="28"/>
        </w:rPr>
        <w:t xml:space="preserve">12.Получатели представляют </w:t>
      </w:r>
      <w:r w:rsidR="009C42C0" w:rsidRPr="009C42C0">
        <w:rPr>
          <w:bCs/>
          <w:sz w:val="28"/>
          <w:szCs w:val="28"/>
        </w:rPr>
        <w:t>уполномоченн</w:t>
      </w:r>
      <w:r w:rsidR="009C42C0">
        <w:rPr>
          <w:bCs/>
          <w:sz w:val="28"/>
          <w:szCs w:val="28"/>
        </w:rPr>
        <w:t>ому</w:t>
      </w:r>
      <w:r w:rsidR="009C42C0" w:rsidRPr="009C42C0">
        <w:rPr>
          <w:bCs/>
          <w:sz w:val="28"/>
          <w:szCs w:val="28"/>
        </w:rPr>
        <w:t xml:space="preserve"> работник</w:t>
      </w:r>
      <w:r w:rsidR="009C42C0">
        <w:rPr>
          <w:bCs/>
          <w:sz w:val="28"/>
          <w:szCs w:val="28"/>
        </w:rPr>
        <w:t>у</w:t>
      </w:r>
      <w:r w:rsidR="009C42C0" w:rsidRPr="009C42C0">
        <w:rPr>
          <w:bCs/>
          <w:sz w:val="28"/>
          <w:szCs w:val="28"/>
        </w:rPr>
        <w:t xml:space="preserve"> Администрации Шимского муниципального района </w:t>
      </w:r>
      <w:r w:rsidRPr="00AA1AB4">
        <w:rPr>
          <w:bCs/>
          <w:sz w:val="28"/>
          <w:szCs w:val="28"/>
        </w:rPr>
        <w:t>для санкционирования оплаты денежных обязательств бюджета муниципального района Заявку на кассовый расход</w:t>
      </w:r>
      <w:r w:rsidR="009316D3">
        <w:rPr>
          <w:bCs/>
          <w:sz w:val="28"/>
          <w:szCs w:val="28"/>
        </w:rPr>
        <w:t xml:space="preserve"> (код формы по КДФ 0531801)</w:t>
      </w:r>
      <w:r w:rsidRPr="00AA1AB4">
        <w:rPr>
          <w:bCs/>
          <w:sz w:val="28"/>
          <w:szCs w:val="28"/>
        </w:rPr>
        <w:t xml:space="preserve">, </w:t>
      </w:r>
      <w:r w:rsidR="009316D3" w:rsidRPr="009316D3">
        <w:rPr>
          <w:bCs/>
          <w:sz w:val="28"/>
          <w:szCs w:val="28"/>
        </w:rPr>
        <w:t>Заявку на кассовый расход</w:t>
      </w:r>
      <w:r w:rsidR="009316D3">
        <w:rPr>
          <w:bCs/>
          <w:sz w:val="28"/>
          <w:szCs w:val="28"/>
        </w:rPr>
        <w:t xml:space="preserve"> (сокращенную)</w:t>
      </w:r>
      <w:r w:rsidR="009316D3" w:rsidRPr="009316D3">
        <w:rPr>
          <w:bCs/>
          <w:sz w:val="28"/>
          <w:szCs w:val="28"/>
        </w:rPr>
        <w:t xml:space="preserve"> (код формы по КДФ 05318</w:t>
      </w:r>
      <w:r w:rsidR="009316D3">
        <w:rPr>
          <w:bCs/>
          <w:sz w:val="28"/>
          <w:szCs w:val="28"/>
        </w:rPr>
        <w:t>51</w:t>
      </w:r>
      <w:r w:rsidR="009316D3" w:rsidRPr="009316D3">
        <w:rPr>
          <w:bCs/>
          <w:sz w:val="28"/>
          <w:szCs w:val="28"/>
        </w:rPr>
        <w:t>)</w:t>
      </w:r>
      <w:r w:rsidR="009316D3">
        <w:rPr>
          <w:bCs/>
          <w:sz w:val="28"/>
          <w:szCs w:val="28"/>
        </w:rPr>
        <w:t xml:space="preserve">, </w:t>
      </w:r>
      <w:r w:rsidRPr="00AA1AB4">
        <w:rPr>
          <w:bCs/>
          <w:sz w:val="28"/>
          <w:szCs w:val="28"/>
        </w:rPr>
        <w:t>Заявку на получение наличных денег (</w:t>
      </w:r>
      <w:r w:rsidR="009316D3" w:rsidRPr="009316D3">
        <w:rPr>
          <w:bCs/>
          <w:sz w:val="28"/>
          <w:szCs w:val="28"/>
        </w:rPr>
        <w:t>код формы по КДФ 05318</w:t>
      </w:r>
      <w:r w:rsidR="009316D3">
        <w:rPr>
          <w:bCs/>
          <w:sz w:val="28"/>
          <w:szCs w:val="28"/>
        </w:rPr>
        <w:t>02</w:t>
      </w:r>
      <w:r w:rsidRPr="00AA1AB4">
        <w:rPr>
          <w:bCs/>
          <w:sz w:val="28"/>
          <w:szCs w:val="28"/>
        </w:rPr>
        <w:t>)</w:t>
      </w:r>
      <w:r w:rsidR="009316D3">
        <w:rPr>
          <w:bCs/>
          <w:sz w:val="28"/>
          <w:szCs w:val="28"/>
        </w:rPr>
        <w:t>,</w:t>
      </w:r>
      <w:r w:rsidR="009316D3" w:rsidRPr="009316D3">
        <w:rPr>
          <w:bCs/>
          <w:sz w:val="28"/>
          <w:szCs w:val="28"/>
        </w:rPr>
        <w:t xml:space="preserve"> Заявку на получение наличных денег (код формы по КДФ 0531802)</w:t>
      </w:r>
      <w:r w:rsidR="009316D3">
        <w:rPr>
          <w:bCs/>
          <w:sz w:val="28"/>
          <w:szCs w:val="28"/>
        </w:rPr>
        <w:t xml:space="preserve">, </w:t>
      </w:r>
      <w:r w:rsidR="009316D3" w:rsidRPr="009316D3">
        <w:rPr>
          <w:bCs/>
          <w:sz w:val="28"/>
          <w:szCs w:val="28"/>
        </w:rPr>
        <w:t xml:space="preserve">Заявку на получение </w:t>
      </w:r>
      <w:r w:rsidR="009316D3">
        <w:rPr>
          <w:bCs/>
          <w:sz w:val="28"/>
          <w:szCs w:val="28"/>
        </w:rPr>
        <w:t>денежных</w:t>
      </w:r>
      <w:proofErr w:type="gramEnd"/>
      <w:r w:rsidR="009316D3">
        <w:rPr>
          <w:bCs/>
          <w:sz w:val="28"/>
          <w:szCs w:val="28"/>
        </w:rPr>
        <w:t xml:space="preserve"> средств, перечисляемых на карту</w:t>
      </w:r>
      <w:r w:rsidR="009316D3" w:rsidRPr="009316D3">
        <w:rPr>
          <w:bCs/>
          <w:sz w:val="28"/>
          <w:szCs w:val="28"/>
        </w:rPr>
        <w:t xml:space="preserve"> (код формы по КДФ 053</w:t>
      </w:r>
      <w:r w:rsidR="009316D3">
        <w:rPr>
          <w:bCs/>
          <w:sz w:val="28"/>
          <w:szCs w:val="28"/>
        </w:rPr>
        <w:t>1243</w:t>
      </w:r>
      <w:r w:rsidR="009316D3" w:rsidRPr="009316D3">
        <w:rPr>
          <w:bCs/>
          <w:sz w:val="28"/>
          <w:szCs w:val="28"/>
        </w:rPr>
        <w:t>)</w:t>
      </w:r>
      <w:r w:rsidR="009316D3">
        <w:rPr>
          <w:bCs/>
          <w:sz w:val="28"/>
          <w:szCs w:val="28"/>
        </w:rPr>
        <w:t>(далее – Заявка)</w:t>
      </w:r>
      <w:r w:rsidRPr="00AA1AB4">
        <w:rPr>
          <w:bCs/>
          <w:sz w:val="28"/>
          <w:szCs w:val="28"/>
        </w:rPr>
        <w:t>.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Управление проверяет Заявку на наличие в ней следующих реквизитов и показателей: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1)номера соответствующего лицевого счета, открытого получателю средств бюджета муниципального района;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lastRenderedPageBreak/>
        <w:t>2)кодов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proofErr w:type="gramStart"/>
      <w:r w:rsidRPr="00AA1AB4">
        <w:rPr>
          <w:bCs/>
          <w:sz w:val="28"/>
          <w:szCs w:val="28"/>
        </w:rPr>
        <w:t>3)суммы кассового расхода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4)суммы кассового расхода в валюте Российской Федерации, в рублевом эквиваленте, исчисленном на дату оформления Заявки;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5) вида средств (средства бюджета муниципального района);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7) номера и серии чека (при наличном способе оплате денежного обязательства);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8) срока действия чека (при наличном способе оплате денежного обязательства);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9) фамилии, имени и отчества получателя средств по чеку (при наличном способе оплате денежного обязательства);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10) данных документов, удостоверяющих личность получателя средств по чеку (при наличном способе оплате денежного обязательства);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11)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12) номера, даты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нужд, договора аренды (далее - Договор), а также типа, номера и даты документа, подтверждающего возникновение денежного обязательства в соответствии с пунктом 13 настоящего Порядка: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proofErr w:type="gramStart"/>
      <w:r w:rsidRPr="00AA1AB4">
        <w:rPr>
          <w:bCs/>
          <w:sz w:val="28"/>
          <w:szCs w:val="28"/>
        </w:rPr>
        <w:t>-при поставке товаров - счета и (или) накладной, и (или) акта приемки-передачи, и (или) счета-фактуры;</w:t>
      </w:r>
      <w:proofErr w:type="gramEnd"/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proofErr w:type="gramStart"/>
      <w:r w:rsidRPr="00AA1AB4">
        <w:rPr>
          <w:bCs/>
          <w:sz w:val="28"/>
          <w:szCs w:val="28"/>
        </w:rPr>
        <w:lastRenderedPageBreak/>
        <w:t>-при выполнении работ, оказании услуг - акта выполненных работ (услуг) и (или) счета, и (или) счета-фактуры;</w:t>
      </w:r>
      <w:proofErr w:type="gramEnd"/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 xml:space="preserve">-при выполнении работ, оказании услуг по договорам гражданско-правового характера </w:t>
      </w:r>
      <w:r w:rsidR="00592645">
        <w:rPr>
          <w:bCs/>
          <w:sz w:val="28"/>
          <w:szCs w:val="28"/>
        </w:rPr>
        <w:t xml:space="preserve">с физическими лицами </w:t>
      </w:r>
      <w:r w:rsidRPr="00AA1AB4">
        <w:rPr>
          <w:bCs/>
          <w:sz w:val="28"/>
          <w:szCs w:val="28"/>
        </w:rPr>
        <w:t>– акта выполненных работ (услуг);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-при исполнении судебного акта – исполнительного документа (исполнительный лист, судебный приказ);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-иных документов, подтверждающих возникновение денежных обязательств, предусмотренных постановлениями Правительства Российской Федерации.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В одной Заявке может содержаться несколько сумм кассовых расходов по разным кодам классификации расходов бюджетов по одному денежному обязательству получателя средств.</w:t>
      </w:r>
    </w:p>
    <w:p w:rsidR="00AA1AB4" w:rsidRP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Допускается представление одной Заявки на оплату денежных обязательств нескольким физическим лицам по договорам гражданско-правового характера, предметом которых являются одноименные работы (услуги). При этом раздел 2 Заявки не заполняется и Договор и (или) документ, подтверждающий возникновение денежного обязательства, не представляется.</w:t>
      </w:r>
    </w:p>
    <w:p w:rsidR="00AA1AB4" w:rsidRDefault="00AA1AB4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A1AB4">
        <w:rPr>
          <w:bCs/>
          <w:sz w:val="28"/>
          <w:szCs w:val="28"/>
        </w:rPr>
        <w:t>Положения подпункта 12 настоящего пункта не применяются при проверке Заявки на получение наличных денег</w:t>
      </w:r>
      <w:r w:rsidR="00592645">
        <w:rPr>
          <w:bCs/>
          <w:sz w:val="28"/>
          <w:szCs w:val="28"/>
        </w:rPr>
        <w:t>, Заявки на получение денежных средств, перечисляемых на карту.</w:t>
      </w:r>
    </w:p>
    <w:p w:rsidR="00CA7D57" w:rsidRPr="00CA7D57" w:rsidRDefault="00CA7D57" w:rsidP="00AA1AB4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sz w:val="28"/>
          <w:szCs w:val="28"/>
        </w:rPr>
        <w:t xml:space="preserve">13.Получатель </w:t>
      </w:r>
      <w:r w:rsidRPr="00CA7D57">
        <w:rPr>
          <w:bCs/>
          <w:sz w:val="28"/>
          <w:szCs w:val="28"/>
        </w:rPr>
        <w:t>для оплаты денежных обязательств, возникающих по Договору, указывает в Заявке в соответствии с требованиями, установленными в подпункте 1</w:t>
      </w:r>
      <w:r w:rsidR="00AA1AB4">
        <w:rPr>
          <w:bCs/>
          <w:sz w:val="28"/>
          <w:szCs w:val="28"/>
        </w:rPr>
        <w:t>2</w:t>
      </w:r>
      <w:r w:rsidRPr="00CA7D57">
        <w:rPr>
          <w:bCs/>
          <w:sz w:val="28"/>
          <w:szCs w:val="28"/>
        </w:rPr>
        <w:t xml:space="preserve"> пункта 12 настоящего Порядка, реквизиты и предмет соответствующего Договора, а также реквизиты документа, подтверждающего возникновение денежного обязательства.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Для оплаты денежных обязатель</w:t>
      </w:r>
      <w:proofErr w:type="gramStart"/>
      <w:r w:rsidRPr="00CA7D57">
        <w:rPr>
          <w:bCs/>
          <w:sz w:val="28"/>
          <w:szCs w:val="28"/>
        </w:rPr>
        <w:t>ств в сл</w:t>
      </w:r>
      <w:proofErr w:type="gramEnd"/>
      <w:r w:rsidRPr="00CA7D57">
        <w:rPr>
          <w:bCs/>
          <w:sz w:val="28"/>
          <w:szCs w:val="28"/>
        </w:rPr>
        <w:t xml:space="preserve">учаях, когда заключение Договора законодательством Российской Федерации не предусмотрено, в </w:t>
      </w:r>
      <w:r w:rsidRPr="00CA7D57">
        <w:rPr>
          <w:bCs/>
          <w:sz w:val="28"/>
          <w:szCs w:val="28"/>
        </w:rPr>
        <w:lastRenderedPageBreak/>
        <w:t>Заявке указываются только реквизиты документа, подтверждающего возникновение денежного обязательства.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Для оплаты денежных обязательств по </w:t>
      </w:r>
      <w:r w:rsidR="00592645">
        <w:rPr>
          <w:bCs/>
          <w:sz w:val="28"/>
          <w:szCs w:val="28"/>
        </w:rPr>
        <w:t xml:space="preserve">договорам аренды, по </w:t>
      </w:r>
      <w:r w:rsidRPr="00CA7D57">
        <w:rPr>
          <w:bCs/>
          <w:sz w:val="28"/>
          <w:szCs w:val="28"/>
        </w:rPr>
        <w:t xml:space="preserve">авансовым платежам в соответствии с условиями Договора в Заявке реквизиты </w:t>
      </w:r>
      <w:proofErr w:type="gramStart"/>
      <w:r w:rsidRPr="00CA7D57">
        <w:rPr>
          <w:bCs/>
          <w:sz w:val="28"/>
          <w:szCs w:val="28"/>
        </w:rPr>
        <w:t>документов, подтверждающих возникновение денежных обязательств могут</w:t>
      </w:r>
      <w:proofErr w:type="gramEnd"/>
      <w:r w:rsidRPr="00CA7D57">
        <w:rPr>
          <w:bCs/>
          <w:sz w:val="28"/>
          <w:szCs w:val="28"/>
        </w:rPr>
        <w:t xml:space="preserve"> не указываться.</w:t>
      </w:r>
    </w:p>
    <w:p w:rsidR="00D25062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14.</w:t>
      </w:r>
      <w:r w:rsidR="00D25062">
        <w:rPr>
          <w:bCs/>
          <w:sz w:val="28"/>
          <w:szCs w:val="28"/>
        </w:rPr>
        <w:t xml:space="preserve"> </w:t>
      </w:r>
      <w:proofErr w:type="gramStart"/>
      <w:r w:rsidR="00D25062" w:rsidRPr="00D25062">
        <w:rPr>
          <w:bCs/>
          <w:sz w:val="28"/>
          <w:szCs w:val="28"/>
        </w:rPr>
        <w:t>Для подтверждения возникновения денежного обязательства получатель представляет в органы, указанные в пунктах 11.1-11.</w:t>
      </w:r>
      <w:r w:rsidR="006E59AD">
        <w:rPr>
          <w:bCs/>
          <w:sz w:val="28"/>
          <w:szCs w:val="28"/>
        </w:rPr>
        <w:t>2</w:t>
      </w:r>
      <w:r w:rsidR="00D25062" w:rsidRPr="00D25062">
        <w:rPr>
          <w:bCs/>
          <w:sz w:val="28"/>
          <w:szCs w:val="28"/>
        </w:rPr>
        <w:t xml:space="preserve"> настоящего Порядка, вместе с Заявкой указанные в ней в соответствии с </w:t>
      </w:r>
      <w:hyperlink r:id="rId7" w:history="1">
        <w:r w:rsidR="00D25062" w:rsidRPr="00E8319C">
          <w:rPr>
            <w:bCs/>
            <w:sz w:val="28"/>
            <w:szCs w:val="28"/>
          </w:rPr>
          <w:t>подпунктом 1</w:t>
        </w:r>
        <w:r w:rsidR="006E59AD" w:rsidRPr="00E8319C">
          <w:rPr>
            <w:bCs/>
            <w:sz w:val="28"/>
            <w:szCs w:val="28"/>
          </w:rPr>
          <w:t>2</w:t>
        </w:r>
        <w:r w:rsidR="00D25062" w:rsidRPr="00E8319C">
          <w:rPr>
            <w:bCs/>
            <w:sz w:val="28"/>
            <w:szCs w:val="28"/>
          </w:rPr>
          <w:t xml:space="preserve"> пункта 1</w:t>
        </w:r>
      </w:hyperlink>
      <w:r w:rsidR="00D25062" w:rsidRPr="00D25062">
        <w:rPr>
          <w:bCs/>
          <w:sz w:val="28"/>
          <w:szCs w:val="28"/>
        </w:rPr>
        <w:t xml:space="preserve">2 и </w:t>
      </w:r>
      <w:hyperlink r:id="rId8" w:history="1">
        <w:r w:rsidR="00D25062" w:rsidRPr="00E8319C">
          <w:rPr>
            <w:bCs/>
            <w:sz w:val="28"/>
            <w:szCs w:val="28"/>
          </w:rPr>
          <w:t xml:space="preserve">пунктом </w:t>
        </w:r>
      </w:hyperlink>
      <w:r w:rsidR="00D25062" w:rsidRPr="00D25062">
        <w:rPr>
          <w:bCs/>
          <w:sz w:val="28"/>
          <w:szCs w:val="28"/>
        </w:rPr>
        <w:t>13 настоящего Порядка соответствующий Договор и (или) документ, подтверждающий возникновение денежного обязательства в форме электронной копии бумажного документа, созданной посредством его сканирования, или копии электронного документа, подтвержденных электронной</w:t>
      </w:r>
      <w:proofErr w:type="gramEnd"/>
      <w:r w:rsidR="00D25062" w:rsidRPr="00D25062">
        <w:rPr>
          <w:bCs/>
          <w:sz w:val="28"/>
          <w:szCs w:val="28"/>
        </w:rPr>
        <w:t xml:space="preserve"> цифровой подписью </w:t>
      </w:r>
      <w:r w:rsidR="006E59AD">
        <w:rPr>
          <w:bCs/>
          <w:sz w:val="28"/>
          <w:szCs w:val="28"/>
        </w:rPr>
        <w:t>уполномоченного лица получателя</w:t>
      </w:r>
      <w:r w:rsidR="00D25062" w:rsidRPr="00D25062">
        <w:rPr>
          <w:bCs/>
          <w:sz w:val="28"/>
          <w:szCs w:val="28"/>
        </w:rPr>
        <w:t>.</w:t>
      </w:r>
    </w:p>
    <w:p w:rsidR="00D25062" w:rsidRDefault="00D25062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D25062">
        <w:rPr>
          <w:bCs/>
          <w:sz w:val="28"/>
          <w:szCs w:val="28"/>
        </w:rPr>
        <w:t>При отсутствии у получателя технической возможности представления электронной копии документа указанный документ представляется на бумажном носител</w:t>
      </w:r>
      <w:r>
        <w:rPr>
          <w:bCs/>
          <w:sz w:val="28"/>
          <w:szCs w:val="28"/>
        </w:rPr>
        <w:t>е.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CA7D57">
        <w:rPr>
          <w:bCs/>
          <w:sz w:val="28"/>
          <w:szCs w:val="28"/>
        </w:rPr>
        <w:t xml:space="preserve">Прилагаемые к Заявке документы на бумажном носителе, служащие основанием </w:t>
      </w:r>
      <w:r w:rsidR="006E59AD">
        <w:rPr>
          <w:bCs/>
          <w:sz w:val="28"/>
          <w:szCs w:val="28"/>
        </w:rPr>
        <w:t>платежа, возвращаются получателю</w:t>
      </w:r>
      <w:r w:rsidRPr="00CA7D57">
        <w:rPr>
          <w:bCs/>
          <w:sz w:val="28"/>
          <w:szCs w:val="28"/>
        </w:rPr>
        <w:t>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Ответственность за правильность оформления и достоверность представленных документов, а также соблюдение норм расходов несут получатели.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В случае необходимости орган</w:t>
      </w:r>
      <w:r w:rsidR="00051502">
        <w:rPr>
          <w:bCs/>
          <w:sz w:val="28"/>
          <w:szCs w:val="28"/>
        </w:rPr>
        <w:t>ы, указанные в пунктах 11.1-11.</w:t>
      </w:r>
      <w:r w:rsidR="006E59AD">
        <w:rPr>
          <w:bCs/>
          <w:sz w:val="28"/>
          <w:szCs w:val="28"/>
        </w:rPr>
        <w:t>2</w:t>
      </w:r>
      <w:r w:rsidR="00051502">
        <w:rPr>
          <w:bCs/>
          <w:sz w:val="28"/>
          <w:szCs w:val="28"/>
        </w:rPr>
        <w:t xml:space="preserve"> настоящего Порядка</w:t>
      </w:r>
      <w:r w:rsidRPr="00CA7D57">
        <w:rPr>
          <w:bCs/>
          <w:sz w:val="28"/>
          <w:szCs w:val="28"/>
        </w:rPr>
        <w:t xml:space="preserve"> имеет право требовать от получателей иные документы для подтверждения денежных обязательств, подлежащих исполнению за счет ассигнований по расходам бюджета муниципального района.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15.Требования, установленные пункт</w:t>
      </w:r>
      <w:r w:rsidR="00AA1AB4">
        <w:rPr>
          <w:bCs/>
          <w:sz w:val="28"/>
          <w:szCs w:val="28"/>
        </w:rPr>
        <w:t>а</w:t>
      </w:r>
      <w:r w:rsidRPr="00CA7D57">
        <w:rPr>
          <w:bCs/>
          <w:sz w:val="28"/>
          <w:szCs w:val="28"/>
        </w:rPr>
        <w:t>м</w:t>
      </w:r>
      <w:r w:rsidR="00AA1AB4">
        <w:rPr>
          <w:bCs/>
          <w:sz w:val="28"/>
          <w:szCs w:val="28"/>
        </w:rPr>
        <w:t>и</w:t>
      </w:r>
      <w:r w:rsidRPr="00CA7D57">
        <w:rPr>
          <w:bCs/>
          <w:sz w:val="28"/>
          <w:szCs w:val="28"/>
        </w:rPr>
        <w:t xml:space="preserve"> </w:t>
      </w:r>
      <w:r w:rsidR="00AA1AB4">
        <w:rPr>
          <w:bCs/>
          <w:sz w:val="28"/>
          <w:szCs w:val="28"/>
        </w:rPr>
        <w:t xml:space="preserve">13 и </w:t>
      </w:r>
      <w:r w:rsidRPr="00CA7D57">
        <w:rPr>
          <w:bCs/>
          <w:sz w:val="28"/>
          <w:szCs w:val="28"/>
        </w:rPr>
        <w:t>14 настоящего Порядка, не распространяются на санкционирование оплаты денежных обязательств, связанных: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lastRenderedPageBreak/>
        <w:t xml:space="preserve">с выплатами физическим лицам по </w:t>
      </w:r>
      <w:r w:rsidR="006E59AD">
        <w:rPr>
          <w:bCs/>
          <w:sz w:val="28"/>
          <w:szCs w:val="28"/>
        </w:rPr>
        <w:t xml:space="preserve">группе видов расходов </w:t>
      </w:r>
      <w:r w:rsidRPr="00CA7D57">
        <w:rPr>
          <w:bCs/>
          <w:sz w:val="28"/>
          <w:szCs w:val="28"/>
        </w:rPr>
        <w:t>1</w:t>
      </w:r>
      <w:r w:rsidR="006E59AD">
        <w:rPr>
          <w:bCs/>
          <w:sz w:val="28"/>
          <w:szCs w:val="28"/>
        </w:rPr>
        <w:t>0</w:t>
      </w:r>
      <w:r w:rsidRPr="00CA7D57">
        <w:rPr>
          <w:bCs/>
          <w:sz w:val="28"/>
          <w:szCs w:val="28"/>
        </w:rPr>
        <w:t>0 «</w:t>
      </w:r>
      <w:r w:rsidR="006E59AD">
        <w:rPr>
          <w:bCs/>
          <w:sz w:val="28"/>
          <w:szCs w:val="28"/>
        </w:rPr>
        <w:t>Расходы на выплату персоналу в целях обеспечения выполнения функций государственными</w:t>
      </w:r>
      <w:r w:rsidR="00740966">
        <w:rPr>
          <w:bCs/>
          <w:sz w:val="28"/>
          <w:szCs w:val="28"/>
        </w:rPr>
        <w:t xml:space="preserve"> </w:t>
      </w:r>
      <w:r w:rsidR="006E59AD">
        <w:rPr>
          <w:bCs/>
          <w:sz w:val="28"/>
          <w:szCs w:val="28"/>
        </w:rPr>
        <w:t>(муниципальными) органами, казенными учреждениями, органами управления государственными внебюджетными фондами</w:t>
      </w:r>
      <w:r w:rsidRPr="00CA7D57">
        <w:rPr>
          <w:bCs/>
          <w:sz w:val="28"/>
          <w:szCs w:val="28"/>
        </w:rPr>
        <w:t>»;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социальными выплатами населению;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предоставлением бюджетных инвестиций юридическ</w:t>
      </w:r>
      <w:r w:rsidR="00550786">
        <w:rPr>
          <w:bCs/>
          <w:sz w:val="28"/>
          <w:szCs w:val="28"/>
        </w:rPr>
        <w:t>ому</w:t>
      </w:r>
      <w:r w:rsidRPr="00CA7D57">
        <w:rPr>
          <w:bCs/>
          <w:sz w:val="28"/>
          <w:szCs w:val="28"/>
        </w:rPr>
        <w:t xml:space="preserve"> лиц</w:t>
      </w:r>
      <w:r w:rsidR="00550786">
        <w:rPr>
          <w:bCs/>
          <w:sz w:val="28"/>
          <w:szCs w:val="28"/>
        </w:rPr>
        <w:t>у по договору в соответствии со статьей 80 Бюджетного кодекса Российской Федерации</w:t>
      </w:r>
      <w:r w:rsidRPr="00CA7D57">
        <w:rPr>
          <w:bCs/>
          <w:sz w:val="28"/>
          <w:szCs w:val="28"/>
        </w:rPr>
        <w:t>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предоставлением субсидий юридическим лицам, индивидуальным предпринимателям, физическим лицам</w:t>
      </w:r>
      <w:r w:rsidR="00051502">
        <w:rPr>
          <w:bCs/>
          <w:sz w:val="28"/>
          <w:szCs w:val="28"/>
        </w:rPr>
        <w:t xml:space="preserve"> </w:t>
      </w:r>
      <w:r w:rsidRPr="00CA7D57">
        <w:rPr>
          <w:bCs/>
          <w:sz w:val="28"/>
          <w:szCs w:val="28"/>
        </w:rPr>
        <w:t>- производителям товаров, работ, услуг;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предоставлением субсидий бюджетным (автономным) учреждениям;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предоставлением межбюджетных трансфертов;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обслуживанием муниципального долга;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 xml:space="preserve">с исполнением судебных актов по искам в казне </w:t>
      </w:r>
      <w:r w:rsidR="00051502">
        <w:rPr>
          <w:bCs/>
          <w:sz w:val="28"/>
          <w:szCs w:val="28"/>
        </w:rPr>
        <w:t xml:space="preserve">Шимского </w:t>
      </w:r>
      <w:r w:rsidRPr="00CA7D57">
        <w:rPr>
          <w:bCs/>
          <w:sz w:val="28"/>
          <w:szCs w:val="28"/>
        </w:rPr>
        <w:t xml:space="preserve">муниципального района о возмещение вреда, причиненного гражданину или юридическому лицу в результате незаконных действий (бездействия) органов </w:t>
      </w:r>
      <w:r w:rsidR="00AD144B">
        <w:rPr>
          <w:bCs/>
          <w:sz w:val="28"/>
          <w:szCs w:val="28"/>
        </w:rPr>
        <w:t xml:space="preserve">местного самоуправления </w:t>
      </w:r>
      <w:r w:rsidRPr="00CA7D57">
        <w:rPr>
          <w:bCs/>
          <w:sz w:val="28"/>
          <w:szCs w:val="28"/>
        </w:rPr>
        <w:t xml:space="preserve">либо должностных лиц </w:t>
      </w:r>
      <w:r w:rsidR="00051502">
        <w:rPr>
          <w:bCs/>
          <w:sz w:val="28"/>
          <w:szCs w:val="28"/>
        </w:rPr>
        <w:t>этих органов</w:t>
      </w:r>
      <w:r w:rsidRPr="00CA7D57">
        <w:rPr>
          <w:bCs/>
          <w:sz w:val="28"/>
          <w:szCs w:val="28"/>
        </w:rPr>
        <w:t>;</w:t>
      </w:r>
    </w:p>
    <w:p w:rsid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bCs/>
          <w:sz w:val="28"/>
          <w:szCs w:val="28"/>
        </w:rPr>
        <w:t>с оплатой налогов и сборов, уплате штрафов, пеней за несвоевр</w:t>
      </w:r>
      <w:r w:rsidR="00051502">
        <w:rPr>
          <w:bCs/>
          <w:sz w:val="28"/>
          <w:szCs w:val="28"/>
        </w:rPr>
        <w:t>еменную уплату налогов и сборов;</w:t>
      </w:r>
    </w:p>
    <w:p w:rsidR="00051502" w:rsidRDefault="00051502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с перечислением избирательными комиссиями средств на подготовку и проведение</w:t>
      </w:r>
      <w:r w:rsidR="007C09D8">
        <w:rPr>
          <w:bCs/>
          <w:sz w:val="28"/>
          <w:szCs w:val="28"/>
        </w:rPr>
        <w:t xml:space="preserve"> выборов</w:t>
      </w:r>
      <w:r w:rsidR="00A73044">
        <w:rPr>
          <w:bCs/>
          <w:sz w:val="28"/>
          <w:szCs w:val="28"/>
        </w:rPr>
        <w:t xml:space="preserve"> и референдумов на счета, открытые на балансовом счете </w:t>
      </w:r>
      <w:r w:rsidR="00A73044" w:rsidRPr="004A44E6">
        <w:rPr>
          <w:bCs/>
          <w:sz w:val="28"/>
          <w:szCs w:val="28"/>
        </w:rPr>
        <w:t>4020</w:t>
      </w:r>
      <w:r w:rsidR="00C40A55" w:rsidRPr="004A44E6">
        <w:rPr>
          <w:bCs/>
          <w:sz w:val="28"/>
          <w:szCs w:val="28"/>
        </w:rPr>
        <w:t>5 «Средства</w:t>
      </w:r>
      <w:r w:rsidR="00C40A55">
        <w:rPr>
          <w:bCs/>
          <w:sz w:val="28"/>
          <w:szCs w:val="28"/>
        </w:rPr>
        <w:t xml:space="preserve"> местных бюджетов, выделенные </w:t>
      </w:r>
      <w:r w:rsidR="00275A02">
        <w:rPr>
          <w:bCs/>
          <w:sz w:val="28"/>
          <w:szCs w:val="28"/>
        </w:rPr>
        <w:t>государственным организациям»;</w:t>
      </w:r>
    </w:p>
    <w:p w:rsidR="00D62F63" w:rsidRDefault="00276F7D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расходами на оплату услуг банка по </w:t>
      </w:r>
      <w:r w:rsidR="007C01B2">
        <w:rPr>
          <w:bCs/>
          <w:sz w:val="28"/>
          <w:szCs w:val="28"/>
        </w:rPr>
        <w:t>виду расходов 244</w:t>
      </w:r>
      <w:r>
        <w:rPr>
          <w:bCs/>
          <w:sz w:val="28"/>
          <w:szCs w:val="28"/>
        </w:rPr>
        <w:t xml:space="preserve"> «</w:t>
      </w:r>
      <w:r w:rsidR="007C01B2">
        <w:rPr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bCs/>
          <w:sz w:val="28"/>
          <w:szCs w:val="28"/>
        </w:rPr>
        <w:t>» по зачислению во вклад физических лиц социальны</w:t>
      </w:r>
      <w:r w:rsidR="00C454FA">
        <w:rPr>
          <w:bCs/>
          <w:sz w:val="28"/>
          <w:szCs w:val="28"/>
        </w:rPr>
        <w:t>х выплат в виде пособий</w:t>
      </w:r>
      <w:r w:rsidR="00D62F63">
        <w:rPr>
          <w:bCs/>
          <w:sz w:val="28"/>
          <w:szCs w:val="28"/>
        </w:rPr>
        <w:t>;</w:t>
      </w:r>
    </w:p>
    <w:p w:rsid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proofErr w:type="gramStart"/>
      <w:r w:rsidRPr="00CA7D57">
        <w:rPr>
          <w:bCs/>
          <w:sz w:val="28"/>
          <w:szCs w:val="28"/>
        </w:rPr>
        <w:lastRenderedPageBreak/>
        <w:t xml:space="preserve">При оплате вышеперечисленных денежных обязательств, кроме денежных обязательств, связанных с выплатами физическим лицам по </w:t>
      </w:r>
      <w:r w:rsidR="00D62F63">
        <w:rPr>
          <w:bCs/>
          <w:sz w:val="28"/>
          <w:szCs w:val="28"/>
        </w:rPr>
        <w:t>группе видов расходов 100</w:t>
      </w:r>
      <w:r w:rsidRPr="00CA7D57">
        <w:rPr>
          <w:bCs/>
          <w:sz w:val="28"/>
          <w:szCs w:val="28"/>
        </w:rPr>
        <w:t xml:space="preserve"> «</w:t>
      </w:r>
      <w:r w:rsidR="00D62F63" w:rsidRPr="00D62F63">
        <w:rPr>
          <w:bCs/>
          <w:sz w:val="28"/>
          <w:szCs w:val="28"/>
        </w:rPr>
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CA7D57">
        <w:rPr>
          <w:bCs/>
          <w:sz w:val="28"/>
          <w:szCs w:val="28"/>
        </w:rPr>
        <w:t>» и с оплатой налогов и сборов, уплате штрафов, пеней за несвоевременную уплату налогов и сборов в графе 8 раздела 1 Заявки указывается ссылка</w:t>
      </w:r>
      <w:proofErr w:type="gramEnd"/>
      <w:r w:rsidRPr="00CA7D57">
        <w:rPr>
          <w:bCs/>
          <w:sz w:val="28"/>
          <w:szCs w:val="28"/>
        </w:rPr>
        <w:t xml:space="preserve"> на нормативные документы и (или) соглашения (договора), служащие основанием для </w:t>
      </w:r>
      <w:r w:rsidR="00D62F63">
        <w:rPr>
          <w:bCs/>
          <w:sz w:val="28"/>
          <w:szCs w:val="28"/>
        </w:rPr>
        <w:t xml:space="preserve">их </w:t>
      </w:r>
      <w:r w:rsidRPr="00CA7D57">
        <w:rPr>
          <w:bCs/>
          <w:sz w:val="28"/>
          <w:szCs w:val="28"/>
        </w:rPr>
        <w:t>перечисления.</w:t>
      </w:r>
    </w:p>
    <w:p w:rsidR="00C454FA" w:rsidRDefault="00C454FA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="00D62F63">
        <w:rPr>
          <w:bCs/>
          <w:sz w:val="28"/>
          <w:szCs w:val="28"/>
        </w:rPr>
        <w:t xml:space="preserve"> </w:t>
      </w:r>
      <w:proofErr w:type="gramStart"/>
      <w:r w:rsidRPr="0010575C">
        <w:rPr>
          <w:bCs/>
          <w:sz w:val="28"/>
          <w:szCs w:val="28"/>
        </w:rPr>
        <w:t>Требования</w:t>
      </w:r>
      <w:r w:rsidR="0010575C">
        <w:rPr>
          <w:bCs/>
          <w:sz w:val="28"/>
          <w:szCs w:val="28"/>
        </w:rPr>
        <w:t>, установленные пункт</w:t>
      </w:r>
      <w:r w:rsidR="00AA1AB4">
        <w:rPr>
          <w:bCs/>
          <w:sz w:val="28"/>
          <w:szCs w:val="28"/>
        </w:rPr>
        <w:t>а</w:t>
      </w:r>
      <w:r w:rsidR="0010575C">
        <w:rPr>
          <w:bCs/>
          <w:sz w:val="28"/>
          <w:szCs w:val="28"/>
        </w:rPr>
        <w:t>м</w:t>
      </w:r>
      <w:r w:rsidR="00AA1AB4">
        <w:rPr>
          <w:bCs/>
          <w:sz w:val="28"/>
          <w:szCs w:val="28"/>
        </w:rPr>
        <w:t>и</w:t>
      </w:r>
      <w:r w:rsidR="0010575C">
        <w:rPr>
          <w:bCs/>
          <w:sz w:val="28"/>
          <w:szCs w:val="28"/>
        </w:rPr>
        <w:t xml:space="preserve"> </w:t>
      </w:r>
      <w:r w:rsidR="00AA1AB4">
        <w:rPr>
          <w:bCs/>
          <w:sz w:val="28"/>
          <w:szCs w:val="28"/>
        </w:rPr>
        <w:t xml:space="preserve">13 и </w:t>
      </w:r>
      <w:r w:rsidR="0010575C">
        <w:rPr>
          <w:bCs/>
          <w:sz w:val="28"/>
          <w:szCs w:val="28"/>
        </w:rPr>
        <w:t xml:space="preserve">14 настоящего Порядка, также не распространяются на санкционирование оплаты денежных обязательств, связанных с возмещением органами </w:t>
      </w:r>
      <w:r w:rsidR="00AD144B">
        <w:rPr>
          <w:bCs/>
          <w:sz w:val="28"/>
          <w:szCs w:val="28"/>
        </w:rPr>
        <w:t>местного самоуправления</w:t>
      </w:r>
      <w:r w:rsidR="0010575C">
        <w:rPr>
          <w:bCs/>
          <w:sz w:val="28"/>
          <w:szCs w:val="28"/>
        </w:rPr>
        <w:t xml:space="preserve"> расходов бюджетных (автономных) учреждений муниципального района, произведенных за счет средств субсидий на выполнение муниципального задания и приносящей доход деятельности (собственных средств учреждений)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учреждений.</w:t>
      </w:r>
      <w:proofErr w:type="gramEnd"/>
    </w:p>
    <w:p w:rsidR="0010575C" w:rsidRDefault="0010575C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 оплате указанных в настоящем пункте денежных обязатель</w:t>
      </w:r>
      <w:proofErr w:type="gramStart"/>
      <w:r>
        <w:rPr>
          <w:bCs/>
          <w:sz w:val="28"/>
          <w:szCs w:val="28"/>
        </w:rPr>
        <w:t>ств в гр</w:t>
      </w:r>
      <w:proofErr w:type="gramEnd"/>
      <w:r>
        <w:rPr>
          <w:bCs/>
          <w:sz w:val="28"/>
          <w:szCs w:val="28"/>
        </w:rPr>
        <w:t xml:space="preserve">афе 8 раздела 1 Заявки указывается ссылка на отчет </w:t>
      </w:r>
      <w:r w:rsidR="00EC1E92">
        <w:rPr>
          <w:bCs/>
          <w:sz w:val="28"/>
          <w:szCs w:val="28"/>
        </w:rPr>
        <w:t>бюджетного (автономного) учреждения муниципального района по расходам по перевозке воспитанников, самовольно ушедших, служащим основанием для перечисления.</w:t>
      </w:r>
    </w:p>
    <w:p w:rsidR="00AF0A96" w:rsidRPr="00AF0A96" w:rsidRDefault="00D62F63" w:rsidP="00AF0A96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AF0A96" w:rsidRPr="00AF0A96">
        <w:t xml:space="preserve"> </w:t>
      </w:r>
      <w:r w:rsidR="00AF0A96" w:rsidRPr="00AF0A96">
        <w:rPr>
          <w:bCs/>
          <w:sz w:val="28"/>
          <w:szCs w:val="28"/>
        </w:rPr>
        <w:t>При санкционировании оплаты денежных обязательств по расходам проверка Заявки осуществляется по следующим направлениям:</w:t>
      </w:r>
    </w:p>
    <w:p w:rsidR="00AF0A96" w:rsidRPr="00AF0A96" w:rsidRDefault="00AF0A96" w:rsidP="00AF0A96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F0A96">
        <w:rPr>
          <w:bCs/>
          <w:sz w:val="28"/>
          <w:szCs w:val="28"/>
        </w:rPr>
        <w:t>1) коды классификации расходов бюджета</w:t>
      </w:r>
      <w:r>
        <w:rPr>
          <w:bCs/>
          <w:sz w:val="28"/>
          <w:szCs w:val="28"/>
        </w:rPr>
        <w:t xml:space="preserve"> муниципального района</w:t>
      </w:r>
      <w:r w:rsidRPr="00AF0A96">
        <w:rPr>
          <w:bCs/>
          <w:sz w:val="28"/>
          <w:szCs w:val="28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F0A96" w:rsidRPr="00AF0A96" w:rsidRDefault="00AF0A96" w:rsidP="00AF0A96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F0A96">
        <w:rPr>
          <w:bCs/>
          <w:sz w:val="28"/>
          <w:szCs w:val="28"/>
        </w:rPr>
        <w:lastRenderedPageBreak/>
        <w:t xml:space="preserve">2) соответствие указанных в Заявке </w:t>
      </w:r>
      <w:proofErr w:type="gramStart"/>
      <w:r w:rsidRPr="00AF0A96"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AF0A96">
        <w:rPr>
          <w:bCs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D62F63" w:rsidRPr="0010575C" w:rsidRDefault="00AF0A96" w:rsidP="00AF0A96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AF0A96">
        <w:rPr>
          <w:bCs/>
          <w:sz w:val="28"/>
          <w:szCs w:val="28"/>
        </w:rPr>
        <w:t>3) соответствие содержания операции, исходя из документа - основания и/или документа, подтверждающего возникновение денежного обязательства, коду вида расходов и содержанию текста назначения платежа, указанных в Заявке.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10575C">
        <w:rPr>
          <w:bCs/>
          <w:sz w:val="28"/>
          <w:szCs w:val="28"/>
        </w:rPr>
        <w:t>1</w:t>
      </w:r>
      <w:r w:rsidR="000153EF">
        <w:rPr>
          <w:bCs/>
          <w:sz w:val="28"/>
          <w:szCs w:val="28"/>
        </w:rPr>
        <w:t>8</w:t>
      </w:r>
      <w:r w:rsidRPr="0010575C">
        <w:rPr>
          <w:bCs/>
          <w:sz w:val="28"/>
          <w:szCs w:val="28"/>
        </w:rPr>
        <w:t>.</w:t>
      </w:r>
      <w:r w:rsidR="00AF0A96">
        <w:rPr>
          <w:bCs/>
          <w:sz w:val="28"/>
          <w:szCs w:val="28"/>
        </w:rPr>
        <w:t>Уполномоченные, указанные в пунктах 11.1-11.2</w:t>
      </w:r>
      <w:r w:rsidR="00EC1E92">
        <w:rPr>
          <w:bCs/>
          <w:sz w:val="28"/>
          <w:szCs w:val="28"/>
        </w:rPr>
        <w:t>. настоящего Порядка</w:t>
      </w:r>
      <w:r w:rsidRPr="00CA7D57">
        <w:rPr>
          <w:bCs/>
          <w:sz w:val="28"/>
          <w:szCs w:val="28"/>
        </w:rPr>
        <w:t xml:space="preserve"> провод</w:t>
      </w:r>
      <w:r w:rsidR="00EC1E92">
        <w:rPr>
          <w:bCs/>
          <w:sz w:val="28"/>
          <w:szCs w:val="28"/>
        </w:rPr>
        <w:t>я</w:t>
      </w:r>
      <w:r w:rsidRPr="00CA7D57">
        <w:rPr>
          <w:bCs/>
          <w:sz w:val="28"/>
          <w:szCs w:val="28"/>
        </w:rPr>
        <w:t xml:space="preserve">т проверку наличия документов, предусмотренных пунктом 14 настоящего </w:t>
      </w:r>
      <w:r w:rsidR="00EC1E92">
        <w:rPr>
          <w:bCs/>
          <w:sz w:val="28"/>
          <w:szCs w:val="28"/>
        </w:rPr>
        <w:t>П</w:t>
      </w:r>
      <w:r w:rsidRPr="00CA7D57">
        <w:rPr>
          <w:bCs/>
          <w:sz w:val="28"/>
          <w:szCs w:val="28"/>
        </w:rPr>
        <w:t xml:space="preserve">орядка, и не позднее трех </w:t>
      </w:r>
      <w:r w:rsidR="00A71CA5">
        <w:rPr>
          <w:bCs/>
          <w:sz w:val="28"/>
          <w:szCs w:val="28"/>
        </w:rPr>
        <w:t xml:space="preserve">рабочих </w:t>
      </w:r>
      <w:r w:rsidRPr="00CA7D57">
        <w:rPr>
          <w:bCs/>
          <w:sz w:val="28"/>
          <w:szCs w:val="28"/>
        </w:rPr>
        <w:t>дней с момента представления документов санкционируе</w:t>
      </w:r>
      <w:r w:rsidR="00EC1E92">
        <w:rPr>
          <w:bCs/>
          <w:sz w:val="28"/>
          <w:szCs w:val="28"/>
        </w:rPr>
        <w:t>т оплату денежных обязательств.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CA7D57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надписи.</w:t>
      </w:r>
    </w:p>
    <w:p w:rsid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CA7D57">
        <w:rPr>
          <w:sz w:val="28"/>
          <w:szCs w:val="28"/>
        </w:rPr>
        <w:t xml:space="preserve">В левом нижнем углу последней страницы Заявки ставится отметка «К оплате» с указанием даты санкционирования, заверенная печатью и подписью </w:t>
      </w:r>
      <w:r w:rsidR="00F445E9" w:rsidRPr="00F445E9">
        <w:rPr>
          <w:sz w:val="28"/>
          <w:szCs w:val="28"/>
        </w:rPr>
        <w:t>уполномоченного работника Администрации Шимского муниципального района.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CA7D57">
        <w:rPr>
          <w:sz w:val="28"/>
          <w:szCs w:val="28"/>
        </w:rPr>
        <w:t xml:space="preserve">Разрешительная надпись ответственного работника </w:t>
      </w:r>
      <w:r w:rsidR="001D77DA">
        <w:rPr>
          <w:bCs/>
          <w:sz w:val="28"/>
          <w:szCs w:val="28"/>
        </w:rPr>
        <w:t>Управления</w:t>
      </w:r>
      <w:r w:rsidR="00AD144B">
        <w:rPr>
          <w:sz w:val="28"/>
          <w:szCs w:val="28"/>
        </w:rPr>
        <w:t xml:space="preserve"> </w:t>
      </w:r>
      <w:r w:rsidRPr="00CA7D57">
        <w:rPr>
          <w:sz w:val="28"/>
          <w:szCs w:val="28"/>
        </w:rPr>
        <w:t>производится в установленном Федеральным казначейством порядке.</w:t>
      </w:r>
    </w:p>
    <w:p w:rsidR="00CA7D57" w:rsidRPr="00CA7D57" w:rsidRDefault="00CA7D57" w:rsidP="00CA7D5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Cs/>
          <w:sz w:val="28"/>
          <w:szCs w:val="28"/>
        </w:rPr>
      </w:pPr>
      <w:r w:rsidRPr="00CA7D57">
        <w:rPr>
          <w:sz w:val="28"/>
          <w:szCs w:val="28"/>
        </w:rPr>
        <w:t>1</w:t>
      </w:r>
      <w:r w:rsidR="000153EF">
        <w:rPr>
          <w:sz w:val="28"/>
          <w:szCs w:val="28"/>
        </w:rPr>
        <w:t>9</w:t>
      </w:r>
      <w:r w:rsidRPr="00CA7D57">
        <w:rPr>
          <w:sz w:val="28"/>
          <w:szCs w:val="28"/>
        </w:rPr>
        <w:t xml:space="preserve">.Оплата денежных обязательств осуществляется в пределах, доведенных до получателя </w:t>
      </w:r>
      <w:r w:rsidR="00F445E9">
        <w:rPr>
          <w:sz w:val="28"/>
          <w:szCs w:val="28"/>
        </w:rPr>
        <w:t xml:space="preserve">лимитов бюджетных обязательств </w:t>
      </w:r>
      <w:r w:rsidRPr="00CA7D57">
        <w:rPr>
          <w:sz w:val="28"/>
          <w:szCs w:val="28"/>
        </w:rPr>
        <w:t>и остатков средств на лицевом счете получателя.</w:t>
      </w:r>
    </w:p>
    <w:sectPr w:rsidR="00CA7D57" w:rsidRPr="00CA7D57" w:rsidSect="002C6D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7BB"/>
    <w:multiLevelType w:val="hybridMultilevel"/>
    <w:tmpl w:val="B46AD550"/>
    <w:lvl w:ilvl="0" w:tplc="D68658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153EF"/>
    <w:rsid w:val="00051502"/>
    <w:rsid w:val="00072C12"/>
    <w:rsid w:val="000A130E"/>
    <w:rsid w:val="000C6D83"/>
    <w:rsid w:val="000D40DA"/>
    <w:rsid w:val="0010575C"/>
    <w:rsid w:val="00185DA8"/>
    <w:rsid w:val="001D77DA"/>
    <w:rsid w:val="00225FE6"/>
    <w:rsid w:val="00275A02"/>
    <w:rsid w:val="00276F7D"/>
    <w:rsid w:val="00290DFF"/>
    <w:rsid w:val="002C6DC0"/>
    <w:rsid w:val="003453AC"/>
    <w:rsid w:val="003901C7"/>
    <w:rsid w:val="003B7049"/>
    <w:rsid w:val="0041208B"/>
    <w:rsid w:val="004A44E6"/>
    <w:rsid w:val="004E69AE"/>
    <w:rsid w:val="00550786"/>
    <w:rsid w:val="00592645"/>
    <w:rsid w:val="005B1FF9"/>
    <w:rsid w:val="005B6A93"/>
    <w:rsid w:val="005C6EAC"/>
    <w:rsid w:val="006638A9"/>
    <w:rsid w:val="006D1E9E"/>
    <w:rsid w:val="006D4BB6"/>
    <w:rsid w:val="006E59AD"/>
    <w:rsid w:val="00727DC7"/>
    <w:rsid w:val="00740966"/>
    <w:rsid w:val="007A4B40"/>
    <w:rsid w:val="007C01B2"/>
    <w:rsid w:val="007C09D8"/>
    <w:rsid w:val="00857DFE"/>
    <w:rsid w:val="008622A0"/>
    <w:rsid w:val="00863AC8"/>
    <w:rsid w:val="008B1556"/>
    <w:rsid w:val="008F128E"/>
    <w:rsid w:val="009316D3"/>
    <w:rsid w:val="009745E4"/>
    <w:rsid w:val="009B40A6"/>
    <w:rsid w:val="009C42C0"/>
    <w:rsid w:val="00A264FF"/>
    <w:rsid w:val="00A32E16"/>
    <w:rsid w:val="00A43E34"/>
    <w:rsid w:val="00A71CA5"/>
    <w:rsid w:val="00A73044"/>
    <w:rsid w:val="00A75E72"/>
    <w:rsid w:val="00A93453"/>
    <w:rsid w:val="00AA1AB4"/>
    <w:rsid w:val="00AD144B"/>
    <w:rsid w:val="00AF0A96"/>
    <w:rsid w:val="00B43C24"/>
    <w:rsid w:val="00BE56AE"/>
    <w:rsid w:val="00C40A55"/>
    <w:rsid w:val="00C454FA"/>
    <w:rsid w:val="00CA7D57"/>
    <w:rsid w:val="00D0193E"/>
    <w:rsid w:val="00D25062"/>
    <w:rsid w:val="00D30B6E"/>
    <w:rsid w:val="00D62F63"/>
    <w:rsid w:val="00DC50FD"/>
    <w:rsid w:val="00E1638A"/>
    <w:rsid w:val="00E8319C"/>
    <w:rsid w:val="00E87D8A"/>
    <w:rsid w:val="00EC1E92"/>
    <w:rsid w:val="00F14D40"/>
    <w:rsid w:val="00F445E9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5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5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531;fld=134;dst=10003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531;fld=134;dst=100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1ED2-BA3D-4E5D-8797-CC95324F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2015-12-11T12:12:00Z</cp:lastPrinted>
  <dcterms:created xsi:type="dcterms:W3CDTF">2015-12-14T09:20:00Z</dcterms:created>
  <dcterms:modified xsi:type="dcterms:W3CDTF">2015-12-14T09:20:00Z</dcterms:modified>
</cp:coreProperties>
</file>