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5" w:rsidRPr="007D5C76" w:rsidRDefault="0098036C" w:rsidP="0098036C">
      <w:pPr>
        <w:pStyle w:val="ConsPlusTitle"/>
        <w:pageBreakBefore/>
        <w:tabs>
          <w:tab w:val="center" w:pos="7370"/>
        </w:tabs>
        <w:spacing w:after="480"/>
        <w:ind w:left="709"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562A3">
        <w:rPr>
          <w:rFonts w:ascii="Times New Roman" w:hAnsi="Times New Roman" w:cs="Times New Roman"/>
          <w:b w:val="0"/>
          <w:sz w:val="28"/>
          <w:szCs w:val="28"/>
        </w:rPr>
        <w:t>УТВЕРЖДЕНЫ</w:t>
      </w:r>
      <w:r w:rsidR="007562A3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7562A3" w:rsidRPr="007562A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7562A3" w:rsidRPr="007562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2A3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Шимского муниципального района</w:t>
      </w:r>
      <w:r w:rsidR="00EA744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A7447" w:rsidRDefault="00EA7447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от_______________№______</w:t>
      </w:r>
    </w:p>
    <w:p w:rsidR="00EA7447" w:rsidRDefault="00EA7447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447" w:rsidRPr="00EA7447" w:rsidRDefault="00EA7447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447">
        <w:rPr>
          <w:rFonts w:ascii="Times New Roman" w:hAnsi="Times New Roman" w:cs="Times New Roman"/>
          <w:b/>
          <w:sz w:val="28"/>
          <w:szCs w:val="28"/>
        </w:rPr>
        <w:t>Правила заключения специального инвестиционного контракта</w:t>
      </w:r>
    </w:p>
    <w:p w:rsidR="00EA7447" w:rsidRDefault="00EA7447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C75" w:rsidRPr="00404887" w:rsidRDefault="00382C7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порядок заключения специальн</w:t>
      </w:r>
      <w:r w:rsidR="008342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</w:t>
      </w:r>
      <w:r w:rsidR="008342D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 w:rsidR="008342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4806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96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>без участия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</w:t>
      </w:r>
      <w:r w:rsidR="00FB0A01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аци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C75" w:rsidRPr="00404887" w:rsidRDefault="00382C7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"/>
      <w:bookmarkEnd w:id="1"/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инвестиционный контракт заключается</w:t>
      </w:r>
      <w:r w:rsidR="0005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</w:t>
      </w:r>
      <w:r w:rsidR="0017296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Шимского муниципального района</w:t>
      </w:r>
      <w:r w:rsidR="0059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172963">
        <w:rPr>
          <w:rFonts w:ascii="Times New Roman" w:hAnsi="Times New Roman" w:cs="Times New Roman"/>
          <w:color w:val="000000" w:themeColor="text1"/>
          <w:sz w:val="28"/>
          <w:szCs w:val="28"/>
        </w:rPr>
        <w:t>Шимского</w:t>
      </w:r>
      <w:r w:rsidR="0026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172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(далее инвестор, привлеченное лицо, инвестиционный проект).</w:t>
      </w:r>
      <w:proofErr w:type="gramEnd"/>
    </w:p>
    <w:p w:rsidR="00382C75" w:rsidRPr="00404887" w:rsidRDefault="00382C7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инвестиционного контракта наряду с </w:t>
      </w:r>
      <w:r w:rsidR="00C45E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="0012723D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A4BCF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8C3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7E2949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67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45EAE">
        <w:rPr>
          <w:rFonts w:ascii="Times New Roman" w:hAnsi="Times New Roman" w:cs="Times New Roman"/>
          <w:color w:val="000000" w:themeColor="text1"/>
          <w:sz w:val="28"/>
          <w:szCs w:val="28"/>
        </w:rPr>
        <w:t>Шимское городское поселение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</w:t>
      </w:r>
      <w:r w:rsidR="00DA4BCF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9061AD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актами.</w:t>
      </w:r>
    </w:p>
    <w:p w:rsidR="00382C75" w:rsidRPr="00404887" w:rsidRDefault="00DA4BCF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382C75" w:rsidRPr="00404887" w:rsidRDefault="00515B5F" w:rsidP="0017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"/>
      <w:bookmarkEnd w:id="2"/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заключения специального </w:t>
      </w:r>
      <w:r w:rsidR="00382C75" w:rsidRPr="001D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инвестиционного контракта инвестор представляет в </w:t>
      </w:r>
      <w:r w:rsidR="00C45E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Шимского муниципального района</w:t>
      </w:r>
      <w:r w:rsidR="007E77E6" w:rsidRPr="001D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C75" w:rsidRPr="001D6AF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1547FC" w:rsidRPr="001D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0F8" w:rsidRPr="001D6AF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BA20F8" w:rsidRPr="001D6AF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A20F8" w:rsidRPr="001D6AF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настоящим Правилам</w:t>
      </w:r>
      <w:r w:rsidR="00382C75" w:rsidRPr="001D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приложением:</w:t>
      </w:r>
    </w:p>
    <w:p w:rsidR="00767C2C" w:rsidRPr="00DC5285" w:rsidRDefault="00AE2FEF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EC1C2D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BC1ED5">
        <w:rPr>
          <w:rFonts w:ascii="Times New Roman" w:hAnsi="Times New Roman" w:cs="Times New Roman"/>
          <w:color w:val="000000" w:themeColor="text1"/>
          <w:sz w:val="28"/>
          <w:szCs w:val="28"/>
        </w:rPr>
        <w:t>ого инвестором</w:t>
      </w:r>
      <w:r w:rsidR="00EC1C2D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C2C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</w:t>
      </w:r>
      <w:r w:rsidR="00BC1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7C2C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проекта, </w:t>
      </w:r>
      <w:r w:rsidR="00272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CE4DD8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>содержащ</w:t>
      </w:r>
      <w:r w:rsidR="00BC1ED5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CE4DD8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сведения: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мероприятий инвестиционного проекта;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объеме инвестиций в инвестиционный проект;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9" w:history="1">
        <w:r w:rsidRPr="004048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42886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="00342886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их внедрения);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E4DD8" w:rsidRPr="00404887" w:rsidRDefault="00CE4DD8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A864C3" w:rsidRPr="00404887" w:rsidRDefault="00CE4DD8" w:rsidP="00555E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AE2FEF" w:rsidRPr="00404887" w:rsidRDefault="00AE2FEF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заверенных копий документов, подтверждающих вложение инвестиций в инвестиционный проект в размере не менее </w:t>
      </w:r>
      <w:r w:rsidR="00EA596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13CE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AE2FEF" w:rsidRPr="00404887" w:rsidRDefault="00AE2FEF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предлагаемого перечня мер стимулирования деятельности в сфере промышленности (далее меры стимулирования) из числа мер, предусмотренных нормативными правовыми актами </w:t>
      </w:r>
      <w:r w:rsidR="00E145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Шимского муниципального района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правовыми актами, которые заявитель предлагает включить в спец</w:t>
      </w:r>
      <w:r w:rsidR="00B41B67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иальный инвестиционный контракт;</w:t>
      </w:r>
    </w:p>
    <w:p w:rsidR="00873475" w:rsidRDefault="00B41B67" w:rsidP="008874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предлагаемого перечня обязательств инвестора и (или) привлеченного лица (в случае </w:t>
      </w:r>
      <w:r w:rsidR="00D00568">
        <w:rPr>
          <w:rFonts w:ascii="Times New Roman" w:hAnsi="Times New Roman" w:cs="Times New Roman"/>
          <w:color w:val="000000" w:themeColor="text1"/>
          <w:sz w:val="28"/>
          <w:szCs w:val="28"/>
        </w:rPr>
        <w:t>его привлечения)</w:t>
      </w:r>
      <w:r w:rsidR="00887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748B" w:rsidRPr="00B7602E" w:rsidRDefault="00FF2148" w:rsidP="008874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C5285">
        <w:rPr>
          <w:rFonts w:ascii="Times New Roman" w:hAnsi="Times New Roman" w:cs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0" w:history="1">
        <w:r w:rsidRPr="00DC5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C528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 документы, подтверждающие </w:t>
      </w:r>
      <w:r w:rsidRPr="00DC5285">
        <w:rPr>
          <w:rFonts w:ascii="Times New Roman" w:hAnsi="Times New Roman" w:cs="Times New Roman"/>
          <w:sz w:val="28"/>
          <w:szCs w:val="28"/>
        </w:rPr>
        <w:lastRenderedPageBreak/>
        <w:t>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85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85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85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85">
        <w:rPr>
          <w:rFonts w:ascii="Times New Roman" w:hAnsi="Times New Roman" w:cs="Times New Roman"/>
          <w:sz w:val="28"/>
          <w:szCs w:val="28"/>
        </w:rP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DC5285" w:rsidRPr="00DC5285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85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ar0" w:history="1">
        <w:r w:rsidRPr="00DC528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C5285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91145B">
        <w:rPr>
          <w:rFonts w:ascii="Times New Roman" w:hAnsi="Times New Roman" w:cs="Times New Roman"/>
          <w:sz w:val="28"/>
          <w:szCs w:val="28"/>
        </w:rPr>
        <w:t xml:space="preserve">Правил, являются </w:t>
      </w:r>
      <w:r w:rsidR="0091145B" w:rsidRPr="0091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инвестиционного проекта, </w:t>
      </w:r>
      <w:r w:rsidRPr="0091145B">
        <w:rPr>
          <w:rFonts w:ascii="Times New Roman" w:hAnsi="Times New Roman" w:cs="Times New Roman"/>
          <w:sz w:val="28"/>
          <w:szCs w:val="28"/>
        </w:rPr>
        <w:t>копия</w:t>
      </w:r>
      <w:r w:rsidRPr="00DC5285">
        <w:rPr>
          <w:rFonts w:ascii="Times New Roman" w:hAnsi="Times New Roman" w:cs="Times New Roman"/>
          <w:sz w:val="28"/>
          <w:szCs w:val="28"/>
        </w:rPr>
        <w:t xml:space="preserve">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382C75" w:rsidRPr="00404887" w:rsidRDefault="00DC528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304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Шимского муниципального района</w:t>
      </w:r>
      <w:r w:rsidR="00B031C3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</w:t>
      </w:r>
      <w:r w:rsidR="001806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7872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документов, указанных в </w:t>
      </w:r>
      <w:r w:rsidR="00B031C3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031C3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E8A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-6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</w:t>
      </w:r>
      <w:r w:rsidR="006C59B2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выноси</w:t>
      </w:r>
      <w:r w:rsidR="00B93FB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их на рассмотрение 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рассмотрению инвестиционных проектов по улучшению </w:t>
      </w:r>
      <w:r w:rsidR="00B93FB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инвестиционного климата (далее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</w:t>
      </w:r>
      <w:r w:rsidR="00B93FB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59B2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C59B2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возможности (невозможности) заключения специального инвестиционного контракта на предложенных инвестором условиях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C59B2" w:rsidRPr="00404887" w:rsidRDefault="00DC528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C59B2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принятия решения о возможности (невозможности) заключения специального инвестиционного контракта на предложенных инвестором условиях определяется Положением</w:t>
      </w:r>
      <w:r w:rsidR="00784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конкурсной комиссии по отбору инвестиционных проектов для предоставления заемщикам в залог объектов залогового фонда Шимского муниципального района</w:t>
      </w:r>
      <w:r w:rsidR="00162CB6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2C75" w:rsidRPr="00404887" w:rsidRDefault="00DC528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</w:t>
      </w:r>
      <w:r w:rsidR="00162CB6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1C3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60CB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031C3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17698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="0017698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возможности (невозможности) заключения специального инвестиционного контракта на предложенных инвестором условиях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17698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района.</w:t>
      </w:r>
    </w:p>
    <w:p w:rsidR="00CD56EC" w:rsidRPr="00404887" w:rsidRDefault="00DC5285" w:rsidP="000909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82C75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Шимского муниципального района</w:t>
      </w:r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</w:t>
      </w:r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рабочих дней со дня получения решения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9A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его лицам, участвующим в заключени</w:t>
      </w:r>
      <w:proofErr w:type="gramStart"/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CD56EC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инвестиционного контракта.</w:t>
      </w:r>
    </w:p>
    <w:p w:rsidR="00CD56EC" w:rsidRDefault="00CD56EC" w:rsidP="007F2DB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направления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Pr="00A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заключения специального инвестиционного контракта, одновременно с таким </w:t>
      </w:r>
      <w:r w:rsidR="00917678" w:rsidRPr="00917678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917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Шимского муниципального района</w:t>
      </w:r>
      <w:r w:rsidRPr="00A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проект специального инвестиционного контракта, составленный </w:t>
      </w:r>
      <w:r w:rsidR="00904E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Pr="00AF1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указанного 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090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нвестиционно</w:t>
      </w:r>
      <w:r w:rsidR="00904E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A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7F2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утвержденной постановлением Правительства Российской Федерации </w:t>
      </w:r>
      <w:r w:rsidR="007F2DBB" w:rsidRPr="007F2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16.07.2015 </w:t>
      </w:r>
      <w:r w:rsidR="007F2D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F2DBB" w:rsidRPr="007F2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708 «О специальных инвестиционных контрактах для отдельных отраслей промышленности»</w:t>
      </w: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358CB" w:rsidRPr="002E1B98" w:rsidRDefault="00A358CB" w:rsidP="002E1B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2E1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инвестиционный контракт </w:t>
      </w:r>
      <w:r w:rsidR="00DD0F72" w:rsidRPr="002E1B98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Pr="002E1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содержать:</w:t>
      </w:r>
    </w:p>
    <w:p w:rsidR="00A358CB" w:rsidRPr="00A358CB" w:rsidRDefault="009A760E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характеристики промышленной продукции, производство которой создается или модернизируется и (или) осваивается;</w:t>
      </w:r>
    </w:p>
    <w:p w:rsidR="00A358CB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мероприятий, направленных на создание или модернизацию и (или) освоение производства промышленной продукции на территории</w:t>
      </w:r>
      <w:r w:rsidR="00CF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Шимского района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58CB" w:rsidRPr="002E1B98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объем инвестиций в создание или модернизацию и (или) освоение производства промышленной продукции на территории</w:t>
      </w:r>
      <w:r w:rsidR="00CF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Шимского района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0F72" w:rsidRPr="002E1B98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права и обязанности сторон, включая обязанность инвестора представлять ежегодно отчетность о реализации инвестиционного проекта и достижении результатов, предусмотренных </w:t>
      </w:r>
      <w:r w:rsid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специальным инвестиционным </w:t>
      </w: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контрактом;</w:t>
      </w:r>
    </w:p>
    <w:p w:rsidR="00DD0F72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мер стимулирования деятельности в сфере промышленности, применяемый в течение срока действия специального инвестиционного контракта к инвестору и (или) иным указанным в специальном инвестиционном контракте лицам;</w:t>
      </w:r>
    </w:p>
    <w:p w:rsidR="009A760E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A760E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срок действия специального инвестиционного контракта, установленный в соответствии с </w:t>
      </w:r>
      <w:hyperlink r:id="rId11" w:history="1">
        <w:r w:rsidR="009A760E" w:rsidRPr="002E1B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="009A760E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</w:t>
      </w:r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Правил</w:t>
      </w:r>
      <w:r w:rsidR="009A760E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60E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порядок осуществления </w:t>
      </w:r>
      <w:r w:rsidR="00450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Шимского муниципального района</w:t>
      </w:r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инвестором обязательств, принятых в рамках специального инвестиционного контракта;</w:t>
      </w:r>
    </w:p>
    <w:p w:rsidR="009A760E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A760E"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ответственность сторон за нарушение условий специального инвестиционного контракта;</w:t>
      </w:r>
    </w:p>
    <w:p w:rsidR="00A358CB" w:rsidRPr="00A358CB" w:rsidRDefault="00DD0F72" w:rsidP="002E1B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358CB" w:rsidRPr="00A35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обеспечивающие выполнение специального инвестиционного контракта условия.</w:t>
      </w:r>
    </w:p>
    <w:p w:rsidR="00C17484" w:rsidRPr="00C17484" w:rsidRDefault="00DC5285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1B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45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Шимского </w:t>
      </w:r>
      <w:r w:rsidR="004508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</w:t>
      </w:r>
      <w:proofErr w:type="gramEnd"/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proofErr w:type="gramEnd"/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10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450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7484" w:rsidRPr="00C17484" w:rsidRDefault="00C17484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07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получения протокола разногласий </w:t>
      </w:r>
      <w:r w:rsidR="00E108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Шимского муниципального района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</w:t>
      </w:r>
      <w:r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органов</w:t>
      </w:r>
      <w:r w:rsidR="00CA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</w:t>
      </w:r>
      <w:r w:rsidR="00E108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Шимского муниципального района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муниципального образования), подписания специального инвестиционного контракта на условиях, указанных в </w:t>
      </w:r>
      <w:r w:rsidR="006018AD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</w:t>
      </w:r>
      <w:r w:rsidR="00DF6CC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6018AD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8C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DC5285" w:rsidRPr="00DC5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заключения специального</w:t>
      </w:r>
      <w:proofErr w:type="gramEnd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17484" w:rsidRPr="00C17484" w:rsidRDefault="00C17484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07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неполучения </w:t>
      </w:r>
      <w:r w:rsidR="00E7526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</w:t>
      </w:r>
      <w:r w:rsidR="00511A5B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E7013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511A5B"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17484" w:rsidRPr="00C17484" w:rsidRDefault="00404887" w:rsidP="0009095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8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07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7526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Шимского муниципального района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, а в случае осуществления в отношении инвестора и (или) привлеченного лица мер стимулирования, предусмотренных муниципальными правовыми актами, муниципально</w:t>
      </w:r>
      <w:r w:rsidR="00CA60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CA60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7484"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подписывают специальный инвестиционный контракт.</w:t>
      </w:r>
    </w:p>
    <w:p w:rsidR="00DC5285" w:rsidRDefault="00C17484" w:rsidP="000205E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07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Экземпляры подписанного всеми участниками специального инвестиционного контракта </w:t>
      </w:r>
      <w:r w:rsidR="002F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со дня его подписания </w:t>
      </w:r>
      <w:r w:rsidR="00CE75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="00B0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муниципальным образованием Шимское городское поселение</w:t>
      </w:r>
      <w:r w:rsidR="002F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</w:t>
      </w:r>
      <w:r w:rsidR="00CE7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Шимского муниципального района</w:t>
      </w:r>
      <w:r w:rsidRPr="00C17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указанным участникам специального инвестиционного контракта.</w:t>
      </w:r>
    </w:p>
    <w:p w:rsidR="00C170A3" w:rsidRPr="00ED7DA7" w:rsidRDefault="00C170A3" w:rsidP="00ED7DA7">
      <w:pPr>
        <w:pStyle w:val="ConsPlusTitle"/>
        <w:pageBreakBefore/>
        <w:spacing w:after="48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D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884AAB" w:rsidRPr="00ED7DA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D7DA7" w:rsidRPr="00ED7DA7">
        <w:rPr>
          <w:rFonts w:ascii="Times New Roman" w:hAnsi="Times New Roman" w:cs="Times New Roman"/>
          <w:b w:val="0"/>
          <w:sz w:val="28"/>
          <w:szCs w:val="28"/>
        </w:rPr>
        <w:t>1</w:t>
      </w:r>
      <w:r w:rsidR="00ED7DA7" w:rsidRPr="00ED7DA7">
        <w:rPr>
          <w:rFonts w:ascii="Times New Roman" w:hAnsi="Times New Roman" w:cs="Times New Roman"/>
          <w:b w:val="0"/>
          <w:sz w:val="28"/>
          <w:szCs w:val="28"/>
        </w:rPr>
        <w:br/>
      </w:r>
      <w:r w:rsidRPr="00ED7DA7">
        <w:rPr>
          <w:rFonts w:ascii="Times New Roman" w:hAnsi="Times New Roman" w:cs="Times New Roman"/>
          <w:b w:val="0"/>
          <w:sz w:val="28"/>
          <w:szCs w:val="28"/>
        </w:rPr>
        <w:t>к Правилам заключения специальн</w:t>
      </w:r>
      <w:r w:rsidR="00614819" w:rsidRPr="00ED7DA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D7DA7">
        <w:rPr>
          <w:rFonts w:ascii="Times New Roman" w:hAnsi="Times New Roman" w:cs="Times New Roman"/>
          <w:b w:val="0"/>
          <w:sz w:val="28"/>
          <w:szCs w:val="28"/>
        </w:rPr>
        <w:t xml:space="preserve"> инвестиционн</w:t>
      </w:r>
      <w:r w:rsidR="00614819" w:rsidRPr="00ED7DA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D7DA7">
        <w:rPr>
          <w:rFonts w:ascii="Times New Roman" w:hAnsi="Times New Roman" w:cs="Times New Roman"/>
          <w:b w:val="0"/>
          <w:sz w:val="28"/>
          <w:szCs w:val="28"/>
        </w:rPr>
        <w:t xml:space="preserve"> контракт</w:t>
      </w:r>
      <w:r w:rsidR="00614819" w:rsidRPr="00ED7DA7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C170A3" w:rsidRPr="00C170A3" w:rsidRDefault="00C7218F" w:rsidP="00C7218F">
      <w:pPr>
        <w:autoSpaceDE w:val="0"/>
        <w:autoSpaceDN w:val="0"/>
        <w:spacing w:after="48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</w:t>
      </w:r>
      <w:r w:rsidR="00E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Шимского </w:t>
      </w:r>
      <w:r w:rsidR="00225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170A3" w:rsidRPr="00C170A3" w:rsidRDefault="00C170A3" w:rsidP="00C170A3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C17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ЗАКЛЮЧЕНИИ СПЕЦИАЛЬНОГО ИНВЕСТИЦИОННОГО КОНТРАКТА</w:t>
      </w:r>
    </w:p>
    <w:p w:rsidR="00C170A3" w:rsidRPr="00C170A3" w:rsidRDefault="00C170A3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заключения специальн</w:t>
      </w:r>
      <w:r w:rsidR="00A7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</w:t>
      </w:r>
      <w:r w:rsidR="00A7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A76F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</w:t>
      </w:r>
      <w:r w:rsidR="00683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Шимского муниципального района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____________ 201</w:t>
      </w:r>
      <w:r w:rsidR="009006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 «Об утверждении Правил заключения специального инвестиционного контракта» (далее Правила),</w:t>
      </w:r>
    </w:p>
    <w:p w:rsidR="00C170A3" w:rsidRPr="00C170A3" w:rsidRDefault="00C170A3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170A3" w:rsidRPr="00C170A3" w:rsidRDefault="00C170A3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:rsidR="002115D8" w:rsidRPr="00C170A3" w:rsidRDefault="00C170A3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0A7D7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115D8"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D8"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115D8" w:rsidRPr="00C170A3" w:rsidRDefault="002115D8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15D8" w:rsidRPr="00C170A3" w:rsidRDefault="002115D8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</w:t>
      </w:r>
      <w:r w:rsidR="000A7D7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115D8" w:rsidRPr="00C170A3" w:rsidRDefault="002115D8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15D8" w:rsidRPr="00C170A3" w:rsidRDefault="002115D8" w:rsidP="00C17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2115D8" w:rsidRPr="00C170A3" w:rsidRDefault="002115D8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115D8" w:rsidRPr="00C170A3" w:rsidRDefault="002115D8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115D8" w:rsidRPr="00C170A3" w:rsidRDefault="002115D8" w:rsidP="00C170A3">
      <w:pPr>
        <w:tabs>
          <w:tab w:val="center" w:pos="62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с ним специальный инвестиционный контракт для реализации инвестиционного проекта ______________________________________________________</w:t>
      </w:r>
    </w:p>
    <w:p w:rsidR="002115D8" w:rsidRPr="00C170A3" w:rsidRDefault="002115D8" w:rsidP="00C170A3">
      <w:pPr>
        <w:tabs>
          <w:tab w:val="center" w:pos="62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5D8" w:rsidRPr="00C170A3" w:rsidRDefault="002115D8" w:rsidP="00C170A3">
      <w:pPr>
        <w:tabs>
          <w:tab w:val="center" w:pos="62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инвестиционного проекта)</w:t>
      </w:r>
    </w:p>
    <w:p w:rsidR="002115D8" w:rsidRPr="00C170A3" w:rsidRDefault="002115D8" w:rsidP="00C17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приложении к настоящему заявлению, которое является его неотъемлемой частью.</w:t>
      </w:r>
    </w:p>
    <w:p w:rsidR="007E047E" w:rsidRPr="00C170A3" w:rsidRDefault="002115D8" w:rsidP="00C170A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</w:t>
      </w:r>
      <w:r w:rsidR="000A7D7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КПП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047E" w:rsidRPr="00C170A3" w:rsidRDefault="007E047E" w:rsidP="00C17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047E" w:rsidRPr="00C170A3" w:rsidRDefault="007E047E" w:rsidP="00C170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(привлекаемое лицо по отношению инвестору является дочерним, зависимым обществом или указывается иное основание привлечения данного лица для участия в инвестиционном проекте)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инвестору, что подтверждается 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заявлению.</w:t>
      </w:r>
    </w:p>
    <w:p w:rsidR="007E047E" w:rsidRPr="00C170A3" w:rsidRDefault="007E047E" w:rsidP="00C170A3">
      <w:pPr>
        <w:keepNext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подтверждаю, что:</w:t>
      </w:r>
    </w:p>
    <w:p w:rsidR="007E047E" w:rsidRPr="00C170A3" w:rsidRDefault="007E047E" w:rsidP="00C170A3">
      <w:pPr>
        <w:keepNext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в отношении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 инвестора и привлеченного лица (в случае его привлечения))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_____________________________________________________________________________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проводятся/не проводятся)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процедуры, предусмотренные Федеральным законом от 26 октября 2002 г. № 127-ФЗ «О несостоятельности (банкротстве)» ____________________________________________,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проводимые процедуры)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балансовая стоимость активов инвестора и привлеченного лица (в случае его привлечения) по данным бухгалтерской отчетности за последний завершенный отчетный период составляет соответственно ____________ тыс. рублей и ____________ тыс. рублей;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тыс. рублей;</w:t>
      </w:r>
    </w:p>
    <w:p w:rsidR="000A7D70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тыс. рублей</w:t>
      </w:r>
      <w:r w:rsidR="000A7D70">
        <w:rPr>
          <w:rFonts w:ascii="Times New Roman" w:eastAsia="Times New Roman" w:hAnsi="Times New Roman" w:cs="Times New Roman"/>
          <w:sz w:val="24"/>
          <w:szCs w:val="24"/>
          <w:lang w:eastAsia="ru-RU"/>
        </w:rPr>
        <w:t>.**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аффилированными лицами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инвестора)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все аффилированные лица инвестора, определяемые в соответствии со статьей 53.2 Гражданского кодекса Российской Федерации)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аффилированными лицами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привлеченного лица (в случае его привлечения))</w:t>
      </w: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все аффилированные лица привлеченного лица (в случае его привлечения), определяемые в соответствии со статьей 53.2 Гражданского кодекса Российской Федерации)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____________________________________________________________________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инвестора)</w:t>
      </w:r>
    </w:p>
    <w:p w:rsidR="007E047E" w:rsidRPr="00C170A3" w:rsidRDefault="007E047E" w:rsidP="00C170A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от 16.07.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 708 «О специальных инвестиционных контрактах для отдельных отраслей промышленности».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Контактным лицом по настоящему заявлению является: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047E" w:rsidRPr="00C170A3" w:rsidRDefault="007E047E" w:rsidP="00C170A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отчество, должность, контактный телефон и адрес электронной почты)</w:t>
      </w:r>
    </w:p>
    <w:p w:rsidR="000A7D70" w:rsidRDefault="000A7D70" w:rsidP="00C170A3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7D70" w:rsidRDefault="000A7D70" w:rsidP="00C170A3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E047E" w:rsidRPr="00C170A3" w:rsidRDefault="007E047E" w:rsidP="00C170A3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Приложение:</w:t>
      </w:r>
    </w:p>
    <w:p w:rsidR="007E047E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(Перечисляются документы, прилагаемые к заявлению в соответствии с заявлением и пунктами 4 – 6 Правил).</w:t>
      </w:r>
    </w:p>
    <w:p w:rsidR="007E047E" w:rsidRPr="00C170A3" w:rsidRDefault="007E047E" w:rsidP="00C170A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3572"/>
      </w:tblGrid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</w:tbl>
    <w:p w:rsidR="007E047E" w:rsidRPr="00C170A3" w:rsidRDefault="007E047E" w:rsidP="00C170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47E" w:rsidRPr="00C170A3" w:rsidRDefault="007E047E" w:rsidP="00C170A3">
      <w:pPr>
        <w:autoSpaceDE w:val="0"/>
        <w:autoSpaceDN w:val="0"/>
        <w:spacing w:before="60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</w:p>
    <w:p w:rsidR="007E047E" w:rsidRPr="00C170A3" w:rsidRDefault="007E047E" w:rsidP="00C170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0A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привлеченного лица)</w:t>
      </w:r>
    </w:p>
    <w:p w:rsidR="007E047E" w:rsidRPr="00C170A3" w:rsidRDefault="007E047E" w:rsidP="00C170A3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</w:t>
      </w:r>
      <w:r w:rsidR="000A7D7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17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3572"/>
      </w:tblGrid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</w:tbl>
    <w:p w:rsidR="007E047E" w:rsidRPr="00C170A3" w:rsidRDefault="007E047E" w:rsidP="00C170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7E047E" w:rsidRPr="00C170A3" w:rsidTr="00B270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C170A3" w:rsidRDefault="007E047E" w:rsidP="00C170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D70" w:rsidRDefault="000A7D70" w:rsidP="00BB2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0A7D70" w:rsidRPr="00BB27E9" w:rsidRDefault="000A7D70" w:rsidP="00BB27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7E047E" w:rsidRPr="00ED7DA7" w:rsidRDefault="007E047E" w:rsidP="00ED7DA7">
      <w:pPr>
        <w:pStyle w:val="ConsPlusTitle"/>
        <w:pageBreakBefore/>
        <w:spacing w:after="480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DA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ED7DA7">
        <w:rPr>
          <w:rFonts w:ascii="Times New Roman" w:hAnsi="Times New Roman" w:cs="Times New Roman"/>
          <w:b w:val="0"/>
          <w:sz w:val="28"/>
          <w:szCs w:val="28"/>
        </w:rPr>
        <w:br/>
        <w:t>к форме заявления о заключении</w:t>
      </w:r>
      <w:r w:rsidRPr="00ED7DA7">
        <w:rPr>
          <w:rFonts w:ascii="Times New Roman" w:hAnsi="Times New Roman" w:cs="Times New Roman"/>
          <w:b w:val="0"/>
          <w:sz w:val="28"/>
          <w:szCs w:val="28"/>
        </w:rPr>
        <w:br/>
        <w:t>специального инвестиционного контракта</w:t>
      </w:r>
    </w:p>
    <w:tbl>
      <w:tblPr>
        <w:tblW w:w="8931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276"/>
      </w:tblGrid>
      <w:tr w:rsidR="007E047E" w:rsidRPr="00BB27E9" w:rsidTr="001D6AF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специального инвестиционного контракта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(лет).</w:t>
            </w:r>
          </w:p>
        </w:tc>
      </w:tr>
    </w:tbl>
    <w:p w:rsidR="007E047E" w:rsidRPr="00BB27E9" w:rsidRDefault="007E047E" w:rsidP="00BB27E9">
      <w:pPr>
        <w:autoSpaceDE w:val="0"/>
        <w:autoSpaceDN w:val="0"/>
        <w:spacing w:after="0" w:line="240" w:lineRule="auto"/>
        <w:ind w:left="113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предлагаемый инвестором срок специального инвестиционного контракта, который рассчитывается в соответствии с пунктом 3 Правил, а именно срок выхода инвестиционного проекта на проектную операционную прибыль, </w:t>
      </w:r>
      <w:proofErr w:type="gramStart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увеличенному</w:t>
      </w:r>
      <w:proofErr w:type="gramEnd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5 лет, не более 10 лет)</w:t>
      </w: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Обязательства Инвестора:</w:t>
      </w: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срока действия специального инвестиционного контракта осуществить инвестиционный проект </w:t>
      </w:r>
      <w:proofErr w:type="gramStart"/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9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что будет осуществляться, – создание или модернизация)</w:t>
      </w:r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промышленного производства 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4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 адрес промышленного производства)</w:t>
      </w:r>
    </w:p>
    <w:p w:rsidR="007E047E" w:rsidRPr="00BB27E9" w:rsidRDefault="007E047E" w:rsidP="00BB27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реализацию следующих мероприятий инвестиционного проекта:</w:t>
      </w:r>
    </w:p>
    <w:p w:rsidR="007E047E" w:rsidRPr="00BB27E9" w:rsidRDefault="007E047E" w:rsidP="00BB27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7E047E" w:rsidRPr="00BB27E9" w:rsidRDefault="007E047E" w:rsidP="00BB27E9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 *: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94"/>
        <w:gridCol w:w="4678"/>
      </w:tblGrid>
      <w:tr w:rsidR="007E047E" w:rsidRPr="00BB27E9" w:rsidTr="00B270DA">
        <w:tc>
          <w:tcPr>
            <w:tcW w:w="454" w:type="dxa"/>
          </w:tcPr>
          <w:p w:rsidR="007E047E" w:rsidRPr="00BB27E9" w:rsidRDefault="002115D8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E047E"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B270DA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467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Вложить в инвестиционный проект инвестиции на общую сумму не менее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общая сумма инвестиций в рублях (цифрами и прописью))</w:t>
      </w:r>
    </w:p>
    <w:p w:rsidR="007E047E" w:rsidRPr="00BB27E9" w:rsidRDefault="007E047E" w:rsidP="00BB27E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инвестиций являются:</w:t>
      </w:r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законодательством об инвестиционной деятельности, другие источники)</w:t>
      </w:r>
    </w:p>
    <w:p w:rsidR="007E047E" w:rsidRPr="00BB27E9" w:rsidRDefault="007E047E" w:rsidP="00BB27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(указывается докумен</w:t>
      </w:r>
      <w:proofErr w:type="gramStart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т(</w:t>
      </w:r>
      <w:proofErr w:type="gramEnd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E047E" w:rsidRPr="00BB27E9" w:rsidRDefault="007E047E" w:rsidP="00BB27E9">
      <w:pPr>
        <w:keepNext/>
        <w:tabs>
          <w:tab w:val="left" w:pos="1134"/>
        </w:tabs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освоение производства следующей промышленной продукции (далее – продукция):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276"/>
        <w:gridCol w:w="1559"/>
        <w:gridCol w:w="1418"/>
        <w:gridCol w:w="1417"/>
        <w:gridCol w:w="1276"/>
        <w:gridCol w:w="851"/>
      </w:tblGrid>
      <w:tr w:rsidR="007E047E" w:rsidRPr="00BB27E9" w:rsidTr="00B270DA">
        <w:trPr>
          <w:cantSplit/>
        </w:trPr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продукции в соответствии с ОКПД</w:t>
            </w:r>
            <w:proofErr w:type="gramStart"/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наличии/отсутствии аналогов продукции, производимых на территории Российской Федерации **</w:t>
            </w:r>
          </w:p>
        </w:tc>
        <w:tc>
          <w:tcPr>
            <w:tcW w:w="1418" w:type="dxa"/>
          </w:tcPr>
          <w:p w:rsidR="007E047E" w:rsidRPr="00BB27E9" w:rsidRDefault="007E047E" w:rsidP="00ED7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период, в который должно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начато производство продукции</w:t>
            </w:r>
          </w:p>
        </w:tc>
        <w:tc>
          <w:tcPr>
            <w:tcW w:w="141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производства продукции</w:t>
            </w: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рублях) на конец каждого отчетного периода</w:t>
            </w: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производства продукции</w:t>
            </w: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рублях) на момент окончания срока действия специального инвестицион</w:t>
            </w: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контракта</w:t>
            </w:r>
          </w:p>
        </w:tc>
        <w:tc>
          <w:tcPr>
            <w:tcW w:w="851" w:type="dxa"/>
          </w:tcPr>
          <w:p w:rsidR="007E047E" w:rsidRPr="00BB27E9" w:rsidRDefault="007E047E" w:rsidP="00F22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продукции</w:t>
            </w:r>
            <w:r w:rsidR="00F22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</w:tr>
      <w:tr w:rsidR="007E047E" w:rsidRPr="00BB27E9" w:rsidTr="00B270DA">
        <w:trPr>
          <w:cantSplit/>
        </w:trPr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E047E" w:rsidRPr="00BB27E9" w:rsidTr="00B270DA">
        <w:trPr>
          <w:cantSplit/>
        </w:trPr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7E047E" w:rsidRPr="00BB27E9" w:rsidRDefault="007E047E" w:rsidP="00BB27E9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контракта****: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531"/>
        <w:gridCol w:w="1531"/>
        <w:gridCol w:w="1588"/>
        <w:gridCol w:w="1247"/>
      </w:tblGrid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proofErr w:type="gramStart"/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-ного отчетного периода *****</w:t>
            </w: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 окончанию срока действия специального инвестиционного контракта</w:t>
            </w: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федеральных налогов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региональных налогов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налогов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указывается</w:t>
            </w: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47E" w:rsidRPr="00BB27E9" w:rsidTr="007E047E">
        <w:tc>
          <w:tcPr>
            <w:tcW w:w="454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5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****** </w:t>
            </w: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6EA" w:rsidRDefault="00F226EA" w:rsidP="00BB27E9">
      <w:p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специальным инвестиционным контрактом)</w:t>
      </w: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Привлеченное лицо принимает на себя следующие обязательства*******:</w:t>
      </w:r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Предлагаемый перечень мер стимулирования для включения в специальный инвестиционный контракт: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941"/>
        <w:gridCol w:w="2410"/>
      </w:tblGrid>
      <w:tr w:rsidR="007E047E" w:rsidRPr="00BB27E9" w:rsidTr="00B270DA">
        <w:tc>
          <w:tcPr>
            <w:tcW w:w="567" w:type="dxa"/>
          </w:tcPr>
          <w:p w:rsidR="007E047E" w:rsidRPr="00BB27E9" w:rsidRDefault="00F226EA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="007E047E"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меры стимулирования</w:t>
            </w:r>
          </w:p>
        </w:tc>
        <w:tc>
          <w:tcPr>
            <w:tcW w:w="394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применения меры стимулирования (нормативные правовые акты Новгородской области, муниципальные правовые акты)</w:t>
            </w:r>
          </w:p>
        </w:tc>
        <w:tc>
          <w:tcPr>
            <w:tcW w:w="2410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7E047E" w:rsidRPr="00BB27E9" w:rsidTr="00B270DA">
        <w:tc>
          <w:tcPr>
            <w:tcW w:w="56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E047E" w:rsidRPr="00BB27E9" w:rsidTr="00B270DA">
        <w:tc>
          <w:tcPr>
            <w:tcW w:w="567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E047E" w:rsidRPr="00BB27E9" w:rsidRDefault="007E047E" w:rsidP="00BB27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47E" w:rsidRPr="00BB27E9" w:rsidRDefault="007E047E" w:rsidP="00BB27E9">
      <w:pPr>
        <w:tabs>
          <w:tab w:val="left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Дополнительные условия, предлагаемые инвестором для включения в специальный инвестиционный контракт:</w:t>
      </w:r>
    </w:p>
    <w:p w:rsidR="007E047E" w:rsidRPr="00BB27E9" w:rsidRDefault="007E047E" w:rsidP="00BB27E9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E047E" w:rsidRPr="00BB27E9" w:rsidRDefault="007E047E" w:rsidP="00BB27E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контракт)</w:t>
      </w:r>
    </w:p>
    <w:p w:rsidR="007E047E" w:rsidRPr="00BB27E9" w:rsidRDefault="007E047E" w:rsidP="00BB27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</w:t>
      </w:r>
      <w:r w:rsidRPr="00BB27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указанных в </w:t>
      </w:r>
      <w:hyperlink r:id="rId12" w:history="1">
        <w:r w:rsidRPr="00BB27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пункте 2.3</w:t>
        </w:r>
      </w:hyperlink>
      <w:r w:rsidRPr="00BB27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приложения.</w:t>
      </w:r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&lt;**&gt; В случае указания на отсутствие производимой </w:t>
      </w: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7E047E" w:rsidRPr="00BB27E9" w:rsidRDefault="007E047E" w:rsidP="00BB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7E047E" w:rsidRDefault="007E047E" w:rsidP="002115D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BB2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специального инвестиционного контракта.</w:t>
      </w:r>
    </w:p>
    <w:p w:rsidR="007E047E" w:rsidRPr="007D239A" w:rsidRDefault="007E047E" w:rsidP="007D239A">
      <w:pPr>
        <w:pageBreakBefore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 к</w:t>
      </w:r>
      <w:r w:rsidRPr="007D2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7D2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постановления </w:t>
      </w:r>
      <w:r w:rsidR="00C16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Шимского муниципального района</w:t>
      </w:r>
      <w:r w:rsidRPr="007D2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Правил заключения специального инвестиционного контракта»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Федеральным законом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31 декабря 2014 года № 488-ФЗ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7D2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промышленной политике в Российской Федерации» (далее федеральный закон № 488-ФЗ), вступившим в силу с 01 июля 2015 года, предусматривается создание нового института для стимулирования промышленной деятельности в Российской Федерации - специального инвестиционного контракта (далее СПИК).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Пунктом 4 статьи 16 федерального закона № 488-ФЗ установлено, что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Федерации, муниципальными правовыми актами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</w:t>
      </w:r>
      <w:r w:rsidR="0020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Шимского муниципального района 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заключения специального инвестиционного контракта»</w:t>
      </w:r>
      <w:r w:rsidRPr="007D2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проект) предусматривается принятие Правил заключения специального инвестиционного контракта (далее Правила), одной из сторон которого выступает </w:t>
      </w:r>
      <w:r w:rsidR="002071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Шимского муниципального района и (или) муниципальное образование Шимское городское поселение</w:t>
      </w:r>
      <w:r w:rsidRPr="007D23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закреплено: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заключается СПИК;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заключения СПИК;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подписания СПИК </w:t>
      </w:r>
      <w:r w:rsidR="005C38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Шимского муниципального района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 Шимское городское поселение,</w:t>
      </w:r>
      <w:r w:rsidR="00533190"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инвестором и привлеченным лицом (в случае его привлечения)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сведений, которые должен содержать СПИК.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также отметить, что решение о возможности (невозможности) заключения СПИК</w:t>
      </w:r>
      <w:r w:rsidR="005317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предложенных инвестором условиях принимается </w:t>
      </w:r>
      <w:r w:rsidR="00531757" w:rsidRPr="00531757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</w:t>
      </w:r>
      <w:r w:rsidR="0053175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31757" w:rsidRPr="0053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инвестиционных проектов для предоставления заемщикам в залог объектов залогового фонда Шимского муниципального района </w:t>
      </w:r>
      <w:r w:rsidR="00531757">
        <w:rPr>
          <w:rFonts w:ascii="Times New Roman" w:hAnsi="Times New Roman" w:cs="Times New Roman"/>
          <w:color w:val="000000" w:themeColor="text1"/>
          <w:sz w:val="28"/>
          <w:szCs w:val="28"/>
        </w:rPr>
        <w:t>в поряд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ке, определенном Положением об указанно</w:t>
      </w:r>
      <w:r w:rsidR="005C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5C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будет способствовать развитию отраслей промышленности, имеющих приоритетное значение для социально-экономического развития Российской Федерации, внедрению наилучших доступных технологий в производство промышленной продукции, росту объёмов производства промышленной продукции, не имеющей аналогов, 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производимых в России, созданию новых высокопроизводительных рабочих мест.</w:t>
      </w:r>
    </w:p>
    <w:p w:rsidR="007E047E" w:rsidRPr="00C440FA" w:rsidRDefault="007E047E" w:rsidP="005331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проекта постановления повлечет внесение изменений </w:t>
      </w:r>
      <w:proofErr w:type="gramStart"/>
      <w:r w:rsidRPr="00C4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C440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4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69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отбору </w:t>
      </w:r>
      <w:r w:rsidR="0069718E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заемщикам в залог</w:t>
      </w:r>
      <w:proofErr w:type="gramEnd"/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залогового фонда Шимского муниципального района</w:t>
      </w:r>
      <w:r w:rsidR="004476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</w:t>
      </w:r>
      <w:r w:rsidR="00486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№794 от 25.09.2012</w:t>
      </w:r>
      <w:r w:rsidR="0051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852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указания порядка принятия </w:t>
      </w:r>
      <w:r w:rsidR="00533190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</w:t>
      </w:r>
      <w:r w:rsidR="0069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514C7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9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возможности (невозможности) 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СПИК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предложенных инвестором условиях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47E" w:rsidRPr="00C440F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0F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антикоррупционной экспертизы, проведенной при разработке проекта, коррупциогенных факторов не выявлено.</w:t>
      </w:r>
    </w:p>
    <w:p w:rsidR="007E047E" w:rsidRPr="007E047E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размещен на официальном сайте </w:t>
      </w:r>
      <w:r w:rsidR="00697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Шимского муниципального района</w:t>
      </w:r>
      <w:r w:rsidR="0074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047E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</w:t>
      </w:r>
      <w:proofErr w:type="gramStart"/>
      <w:r w:rsidRPr="007E04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14C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1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шимский.рф). </w:t>
      </w:r>
      <w:r w:rsidR="00F226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E047E" w:rsidRDefault="007E047E" w:rsidP="00514C7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047E" w:rsidRPr="007D239A" w:rsidRDefault="007E047E" w:rsidP="007D23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3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4113"/>
      </w:tblGrid>
      <w:tr w:rsidR="007E047E" w:rsidRPr="007D239A" w:rsidTr="00121729">
        <w:trPr>
          <w:trHeight w:val="61"/>
        </w:trPr>
        <w:tc>
          <w:tcPr>
            <w:tcW w:w="9498" w:type="dxa"/>
            <w:hideMark/>
          </w:tcPr>
          <w:p w:rsidR="00F62A4C" w:rsidRDefault="00121729" w:rsidP="00115FC3">
            <w:pPr>
              <w:spacing w:after="0"/>
              <w:rPr>
                <w:b/>
                <w:sz w:val="28"/>
                <w:szCs w:val="28"/>
              </w:rPr>
            </w:pPr>
            <w:r w:rsidRPr="00121729">
              <w:rPr>
                <w:b/>
                <w:sz w:val="28"/>
                <w:szCs w:val="28"/>
              </w:rPr>
              <w:t xml:space="preserve">Заместитель Главы </w:t>
            </w:r>
          </w:p>
          <w:p w:rsidR="00121729" w:rsidRDefault="00121729" w:rsidP="00115FC3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121729">
              <w:rPr>
                <w:b/>
                <w:sz w:val="28"/>
                <w:szCs w:val="28"/>
              </w:rPr>
              <w:t>администрации-председатель</w:t>
            </w:r>
            <w:proofErr w:type="gramEnd"/>
          </w:p>
          <w:p w:rsidR="00121729" w:rsidRDefault="00121729" w:rsidP="00115FC3">
            <w:pPr>
              <w:spacing w:after="0"/>
              <w:ind w:right="-4216"/>
              <w:rPr>
                <w:b/>
                <w:sz w:val="28"/>
                <w:szCs w:val="28"/>
              </w:rPr>
            </w:pPr>
            <w:r w:rsidRPr="00121729">
              <w:rPr>
                <w:b/>
                <w:sz w:val="28"/>
                <w:szCs w:val="28"/>
              </w:rPr>
              <w:t>комитета 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1729">
              <w:rPr>
                <w:b/>
                <w:sz w:val="28"/>
                <w:szCs w:val="28"/>
              </w:rPr>
              <w:t xml:space="preserve">управлению </w:t>
            </w:r>
          </w:p>
          <w:p w:rsidR="00121729" w:rsidRDefault="00121729" w:rsidP="00115FC3">
            <w:pPr>
              <w:spacing w:after="0"/>
              <w:ind w:right="-4216"/>
              <w:rPr>
                <w:b/>
                <w:sz w:val="28"/>
                <w:szCs w:val="28"/>
              </w:rPr>
            </w:pPr>
            <w:r w:rsidRPr="00121729">
              <w:rPr>
                <w:b/>
                <w:sz w:val="28"/>
                <w:szCs w:val="28"/>
              </w:rPr>
              <w:t>муниципальным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1729">
              <w:rPr>
                <w:b/>
                <w:sz w:val="28"/>
                <w:szCs w:val="28"/>
              </w:rPr>
              <w:t>имуществом</w:t>
            </w:r>
          </w:p>
          <w:p w:rsidR="00121729" w:rsidRDefault="00121729" w:rsidP="00115FC3">
            <w:pPr>
              <w:spacing w:after="0"/>
              <w:ind w:right="-4216"/>
              <w:rPr>
                <w:b/>
                <w:sz w:val="28"/>
                <w:szCs w:val="28"/>
              </w:rPr>
            </w:pPr>
            <w:r w:rsidRPr="00121729">
              <w:rPr>
                <w:b/>
                <w:sz w:val="28"/>
                <w:szCs w:val="28"/>
              </w:rPr>
              <w:t>и экономике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1729">
              <w:rPr>
                <w:b/>
                <w:sz w:val="28"/>
                <w:szCs w:val="28"/>
              </w:rPr>
              <w:t>Администрации</w:t>
            </w:r>
          </w:p>
          <w:p w:rsidR="00121729" w:rsidRPr="00121729" w:rsidRDefault="00121729" w:rsidP="00115FC3">
            <w:pPr>
              <w:spacing w:after="0"/>
              <w:ind w:right="-4216"/>
              <w:rPr>
                <w:b/>
                <w:sz w:val="28"/>
                <w:szCs w:val="28"/>
              </w:rPr>
            </w:pPr>
            <w:r w:rsidRPr="00121729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1729">
              <w:rPr>
                <w:b/>
                <w:sz w:val="28"/>
                <w:szCs w:val="28"/>
              </w:rPr>
              <w:t xml:space="preserve">района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F62A4C">
              <w:rPr>
                <w:b/>
                <w:sz w:val="28"/>
                <w:szCs w:val="28"/>
              </w:rPr>
              <w:t xml:space="preserve">      </w:t>
            </w:r>
            <w:r w:rsidRPr="00121729">
              <w:rPr>
                <w:b/>
                <w:sz w:val="28"/>
                <w:szCs w:val="28"/>
              </w:rPr>
              <w:t xml:space="preserve">О.В.Архипкова          </w:t>
            </w:r>
          </w:p>
          <w:p w:rsidR="00121729" w:rsidRPr="007D239A" w:rsidRDefault="00FF30B2" w:rsidP="00115FC3">
            <w:pPr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  <w:vAlign w:val="bottom"/>
            <w:hideMark/>
          </w:tcPr>
          <w:p w:rsidR="007E047E" w:rsidRPr="007D239A" w:rsidRDefault="007E047E" w:rsidP="00115FC3">
            <w:pPr>
              <w:autoSpaceDE w:val="0"/>
              <w:autoSpaceDN w:val="0"/>
              <w:adjustRightInd w:val="0"/>
              <w:spacing w:after="0" w:line="240" w:lineRule="exact"/>
              <w:ind w:right="3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46F5B" w:rsidRDefault="00646F5B" w:rsidP="00A75BE7">
      <w:pPr>
        <w:pageBreakBefore/>
        <w:tabs>
          <w:tab w:val="left" w:pos="6800"/>
        </w:tabs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46F5B" w:rsidSect="00A466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C9" w:rsidRDefault="00C552C9" w:rsidP="00C170A3">
      <w:pPr>
        <w:spacing w:after="0" w:line="240" w:lineRule="auto"/>
      </w:pPr>
      <w:r>
        <w:separator/>
      </w:r>
    </w:p>
  </w:endnote>
  <w:endnote w:type="continuationSeparator" w:id="0">
    <w:p w:rsidR="00C552C9" w:rsidRDefault="00C552C9" w:rsidP="00C1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C9" w:rsidRDefault="00C552C9" w:rsidP="00C170A3">
      <w:pPr>
        <w:spacing w:after="0" w:line="240" w:lineRule="auto"/>
      </w:pPr>
      <w:r>
        <w:separator/>
      </w:r>
    </w:p>
  </w:footnote>
  <w:footnote w:type="continuationSeparator" w:id="0">
    <w:p w:rsidR="00C552C9" w:rsidRDefault="00C552C9" w:rsidP="00C1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5"/>
    <w:rsid w:val="00000BBD"/>
    <w:rsid w:val="00014D6C"/>
    <w:rsid w:val="00017872"/>
    <w:rsid w:val="000205E1"/>
    <w:rsid w:val="0004461B"/>
    <w:rsid w:val="0004561C"/>
    <w:rsid w:val="000518C3"/>
    <w:rsid w:val="00090953"/>
    <w:rsid w:val="000A0325"/>
    <w:rsid w:val="000A7D70"/>
    <w:rsid w:val="000B5FAC"/>
    <w:rsid w:val="000C68D0"/>
    <w:rsid w:val="00110187"/>
    <w:rsid w:val="00115FC3"/>
    <w:rsid w:val="00121729"/>
    <w:rsid w:val="0012723D"/>
    <w:rsid w:val="001314B9"/>
    <w:rsid w:val="001547FC"/>
    <w:rsid w:val="00162CB6"/>
    <w:rsid w:val="00172963"/>
    <w:rsid w:val="00176985"/>
    <w:rsid w:val="0017793C"/>
    <w:rsid w:val="00180603"/>
    <w:rsid w:val="001831CD"/>
    <w:rsid w:val="001A5D20"/>
    <w:rsid w:val="001A5E5F"/>
    <w:rsid w:val="001D251C"/>
    <w:rsid w:val="001D6AFD"/>
    <w:rsid w:val="00207121"/>
    <w:rsid w:val="002115D8"/>
    <w:rsid w:val="00225859"/>
    <w:rsid w:val="002312EF"/>
    <w:rsid w:val="002451C8"/>
    <w:rsid w:val="00250027"/>
    <w:rsid w:val="002519A0"/>
    <w:rsid w:val="00261450"/>
    <w:rsid w:val="00272D9C"/>
    <w:rsid w:val="00295B9D"/>
    <w:rsid w:val="002A5E44"/>
    <w:rsid w:val="002E06B7"/>
    <w:rsid w:val="002E1B98"/>
    <w:rsid w:val="002E5A22"/>
    <w:rsid w:val="002F0346"/>
    <w:rsid w:val="002F0813"/>
    <w:rsid w:val="002F660C"/>
    <w:rsid w:val="00310617"/>
    <w:rsid w:val="00311E39"/>
    <w:rsid w:val="00315E53"/>
    <w:rsid w:val="003250BB"/>
    <w:rsid w:val="00334206"/>
    <w:rsid w:val="00336275"/>
    <w:rsid w:val="00342207"/>
    <w:rsid w:val="00342886"/>
    <w:rsid w:val="00382C75"/>
    <w:rsid w:val="003A1191"/>
    <w:rsid w:val="003D72B2"/>
    <w:rsid w:val="00404887"/>
    <w:rsid w:val="00407CB9"/>
    <w:rsid w:val="004107EB"/>
    <w:rsid w:val="00447646"/>
    <w:rsid w:val="004508CD"/>
    <w:rsid w:val="00461278"/>
    <w:rsid w:val="00481282"/>
    <w:rsid w:val="00486264"/>
    <w:rsid w:val="00491351"/>
    <w:rsid w:val="00494445"/>
    <w:rsid w:val="004E4FF8"/>
    <w:rsid w:val="00511A5B"/>
    <w:rsid w:val="005149AC"/>
    <w:rsid w:val="00514C75"/>
    <w:rsid w:val="00515B5F"/>
    <w:rsid w:val="00515E5F"/>
    <w:rsid w:val="00526369"/>
    <w:rsid w:val="00530486"/>
    <w:rsid w:val="00531757"/>
    <w:rsid w:val="00533190"/>
    <w:rsid w:val="005341B3"/>
    <w:rsid w:val="00553166"/>
    <w:rsid w:val="00555E79"/>
    <w:rsid w:val="0057373B"/>
    <w:rsid w:val="0059266B"/>
    <w:rsid w:val="005936BE"/>
    <w:rsid w:val="0059629D"/>
    <w:rsid w:val="005A7FEF"/>
    <w:rsid w:val="005B2B17"/>
    <w:rsid w:val="005C389A"/>
    <w:rsid w:val="005E571C"/>
    <w:rsid w:val="006018AD"/>
    <w:rsid w:val="00614819"/>
    <w:rsid w:val="00646F5B"/>
    <w:rsid w:val="006471DB"/>
    <w:rsid w:val="0067420B"/>
    <w:rsid w:val="006838C7"/>
    <w:rsid w:val="00683F30"/>
    <w:rsid w:val="00695498"/>
    <w:rsid w:val="0069718E"/>
    <w:rsid w:val="006A64B1"/>
    <w:rsid w:val="006A6B70"/>
    <w:rsid w:val="006C59B2"/>
    <w:rsid w:val="006D3B25"/>
    <w:rsid w:val="006D641F"/>
    <w:rsid w:val="007442FC"/>
    <w:rsid w:val="00747C83"/>
    <w:rsid w:val="007536D1"/>
    <w:rsid w:val="007562A3"/>
    <w:rsid w:val="00767C2C"/>
    <w:rsid w:val="007746CD"/>
    <w:rsid w:val="00784EF5"/>
    <w:rsid w:val="007B2C53"/>
    <w:rsid w:val="007D239A"/>
    <w:rsid w:val="007D5C76"/>
    <w:rsid w:val="007E047E"/>
    <w:rsid w:val="007E2949"/>
    <w:rsid w:val="007E77E6"/>
    <w:rsid w:val="007F2DBB"/>
    <w:rsid w:val="00802ADB"/>
    <w:rsid w:val="00813CDF"/>
    <w:rsid w:val="008342DC"/>
    <w:rsid w:val="00854806"/>
    <w:rsid w:val="0086654D"/>
    <w:rsid w:val="00873475"/>
    <w:rsid w:val="00884AAB"/>
    <w:rsid w:val="0088748B"/>
    <w:rsid w:val="008B2F3F"/>
    <w:rsid w:val="008F1DEF"/>
    <w:rsid w:val="0090034A"/>
    <w:rsid w:val="009006F1"/>
    <w:rsid w:val="00904EAA"/>
    <w:rsid w:val="009061AD"/>
    <w:rsid w:val="0091145B"/>
    <w:rsid w:val="00917678"/>
    <w:rsid w:val="00920BA3"/>
    <w:rsid w:val="00937487"/>
    <w:rsid w:val="009564D6"/>
    <w:rsid w:val="00963E21"/>
    <w:rsid w:val="0098036C"/>
    <w:rsid w:val="00980A30"/>
    <w:rsid w:val="00985B68"/>
    <w:rsid w:val="009A760E"/>
    <w:rsid w:val="00A073D4"/>
    <w:rsid w:val="00A1204E"/>
    <w:rsid w:val="00A14BF7"/>
    <w:rsid w:val="00A2317C"/>
    <w:rsid w:val="00A300AD"/>
    <w:rsid w:val="00A358CB"/>
    <w:rsid w:val="00A46673"/>
    <w:rsid w:val="00A75BE7"/>
    <w:rsid w:val="00A76F63"/>
    <w:rsid w:val="00A864C3"/>
    <w:rsid w:val="00AB38B6"/>
    <w:rsid w:val="00AB5E32"/>
    <w:rsid w:val="00AD7970"/>
    <w:rsid w:val="00AE2FEF"/>
    <w:rsid w:val="00AF1F31"/>
    <w:rsid w:val="00B031C3"/>
    <w:rsid w:val="00B04F63"/>
    <w:rsid w:val="00B15695"/>
    <w:rsid w:val="00B23B0B"/>
    <w:rsid w:val="00B24244"/>
    <w:rsid w:val="00B4030D"/>
    <w:rsid w:val="00B41B67"/>
    <w:rsid w:val="00B575A6"/>
    <w:rsid w:val="00B60001"/>
    <w:rsid w:val="00B7602E"/>
    <w:rsid w:val="00B8182F"/>
    <w:rsid w:val="00B82609"/>
    <w:rsid w:val="00B93FBC"/>
    <w:rsid w:val="00B97B93"/>
    <w:rsid w:val="00BA20F8"/>
    <w:rsid w:val="00BB27E9"/>
    <w:rsid w:val="00BC1ED5"/>
    <w:rsid w:val="00BD2D87"/>
    <w:rsid w:val="00BF60CB"/>
    <w:rsid w:val="00C164D9"/>
    <w:rsid w:val="00C170A3"/>
    <w:rsid w:val="00C17484"/>
    <w:rsid w:val="00C440FA"/>
    <w:rsid w:val="00C45EAE"/>
    <w:rsid w:val="00C552C9"/>
    <w:rsid w:val="00C70CE8"/>
    <w:rsid w:val="00C7218F"/>
    <w:rsid w:val="00C852D7"/>
    <w:rsid w:val="00CA6084"/>
    <w:rsid w:val="00CD56EC"/>
    <w:rsid w:val="00CE1159"/>
    <w:rsid w:val="00CE450A"/>
    <w:rsid w:val="00CE4DD8"/>
    <w:rsid w:val="00CE75A5"/>
    <w:rsid w:val="00CF6660"/>
    <w:rsid w:val="00CF6F30"/>
    <w:rsid w:val="00D00568"/>
    <w:rsid w:val="00D13CE6"/>
    <w:rsid w:val="00D6106F"/>
    <w:rsid w:val="00D671F0"/>
    <w:rsid w:val="00D938BB"/>
    <w:rsid w:val="00DA4BCF"/>
    <w:rsid w:val="00DA7743"/>
    <w:rsid w:val="00DC5285"/>
    <w:rsid w:val="00DD0F72"/>
    <w:rsid w:val="00DD16F1"/>
    <w:rsid w:val="00DF0E8A"/>
    <w:rsid w:val="00DF6CCC"/>
    <w:rsid w:val="00E05294"/>
    <w:rsid w:val="00E108C2"/>
    <w:rsid w:val="00E11498"/>
    <w:rsid w:val="00E13EF9"/>
    <w:rsid w:val="00E14507"/>
    <w:rsid w:val="00E270D5"/>
    <w:rsid w:val="00E7013F"/>
    <w:rsid w:val="00E72E05"/>
    <w:rsid w:val="00E75265"/>
    <w:rsid w:val="00E9165D"/>
    <w:rsid w:val="00EA596D"/>
    <w:rsid w:val="00EA7447"/>
    <w:rsid w:val="00EB1AEF"/>
    <w:rsid w:val="00EB4EDC"/>
    <w:rsid w:val="00EC1C2D"/>
    <w:rsid w:val="00EC62D9"/>
    <w:rsid w:val="00ED7DA7"/>
    <w:rsid w:val="00F03E17"/>
    <w:rsid w:val="00F226EA"/>
    <w:rsid w:val="00F4221F"/>
    <w:rsid w:val="00F535CA"/>
    <w:rsid w:val="00F62A4C"/>
    <w:rsid w:val="00F812CB"/>
    <w:rsid w:val="00F93005"/>
    <w:rsid w:val="00FB0A01"/>
    <w:rsid w:val="00FE1498"/>
    <w:rsid w:val="00FF2148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20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0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rsid w:val="00C170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C170A3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E0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0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047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7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nhideWhenUsed/>
    <w:qFormat/>
    <w:rsid w:val="00CE1159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20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0C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rsid w:val="00C170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7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C170A3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E0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0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047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67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nhideWhenUsed/>
    <w:qFormat/>
    <w:rsid w:val="00CE1159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548C93D516D1CE8E09BC67BA43FF6BE8BEED8866567872DB71997ADB9057D717AEB3eAH5M" TargetMode="External"/><Relationship Id="rId13" Type="http://schemas.openxmlformats.org/officeDocument/2006/relationships/hyperlink" Target="consultantplus://offline/ref=9C31DDD6E3DF0C84BC978CF0D03AC1B965B0153370B0347B0C98DA4B818ACC9B2251FBC83CFDB7BBB5A42AGEX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0C6273224B1818DFC848933F7CDF22573FBD7625B050FA1E79844E51775512A18DCD9F1F0FCF95c23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7B962747FC172594FFFD60961BBB863B6B441A317B08834F0E056D6AE816BDD834261C35B44C2FXBa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542AD4C73CCEDFBF76392965EF96695113BD2C46DA729C2D6EAD64FD12E9806DA6E133D6199CCY2K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7CEB4F94A6EA0E5C60FCD4D0F9E0AFE976983C9FD1B19314B1F66AEDCD39B41DD1A741Fw3Z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A215-D285-4EE6-9F70-9F65C837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 Сергей Сергеевич</dc:creator>
  <cp:lastModifiedBy>Serova</cp:lastModifiedBy>
  <cp:revision>2</cp:revision>
  <cp:lastPrinted>2017-01-16T05:56:00Z</cp:lastPrinted>
  <dcterms:created xsi:type="dcterms:W3CDTF">2017-05-03T11:09:00Z</dcterms:created>
  <dcterms:modified xsi:type="dcterms:W3CDTF">2017-05-03T11:09:00Z</dcterms:modified>
</cp:coreProperties>
</file>