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51" w:rsidRPr="00B0018E" w:rsidRDefault="00FA6251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18E">
        <w:rPr>
          <w:rFonts w:ascii="Times New Roman" w:hAnsi="Times New Roman" w:cs="Times New Roman"/>
          <w:sz w:val="24"/>
          <w:szCs w:val="24"/>
        </w:rPr>
        <w:t>Приложение</w:t>
      </w:r>
    </w:p>
    <w:p w:rsidR="0048452A" w:rsidRPr="00B0018E" w:rsidRDefault="0048452A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8E">
        <w:rPr>
          <w:rFonts w:ascii="Times New Roman" w:hAnsi="Times New Roman" w:cs="Times New Roman"/>
          <w:b/>
          <w:sz w:val="24"/>
          <w:szCs w:val="24"/>
        </w:rPr>
        <w:t>Всероссийский онлайн – зачет по финансовой грамотности для населения и предпринимателей</w:t>
      </w: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A6251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С 30 ноября по 16 декабря 2021 года Банк России совместно с Агентством стратегических инициатив проводит четвертый</w:t>
      </w:r>
      <w:r w:rsidR="00554BD1"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Pr="00B0018E">
        <w:rPr>
          <w:rFonts w:ascii="Times New Roman" w:hAnsi="Times New Roman" w:cs="Times New Roman"/>
          <w:sz w:val="24"/>
          <w:szCs w:val="24"/>
        </w:rPr>
        <w:t>Всероссийский онлайн-зачет по финансовой грамотности для населения и предпринимателей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6CC1" w:rsidRPr="00B0018E">
        <w:rPr>
          <w:rFonts w:ascii="Times New Roman" w:hAnsi="Times New Roman" w:cs="Times New Roman"/>
          <w:sz w:val="24"/>
          <w:szCs w:val="24"/>
        </w:rPr>
        <w:t>Зачет</w:t>
      </w:r>
      <w:r w:rsidR="0048452A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B0018E">
        <w:rPr>
          <w:rFonts w:ascii="Times New Roman" w:hAnsi="Times New Roman" w:cs="Times New Roman"/>
          <w:sz w:val="24"/>
          <w:szCs w:val="24"/>
        </w:rPr>
        <w:t>повысить уровень финансовой грамотности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185224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 формате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B0018E">
        <w:rPr>
          <w:rFonts w:ascii="Times New Roman" w:hAnsi="Times New Roman" w:cs="Times New Roman"/>
          <w:sz w:val="24"/>
          <w:szCs w:val="24"/>
        </w:rPr>
        <w:t>ого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а можно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:rsidR="00691AC0" w:rsidRPr="00B0018E" w:rsidRDefault="0048452A" w:rsidP="0095380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для предпринимателей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B0018E">
        <w:rPr>
          <w:rFonts w:ascii="Times New Roman" w:hAnsi="Times New Roman" w:cs="Times New Roman"/>
          <w:sz w:val="24"/>
          <w:szCs w:val="24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:rsidR="00691AC0" w:rsidRPr="00B0018E" w:rsidRDefault="00691AC0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</w:t>
      </w:r>
      <w:r w:rsidR="00185224" w:rsidRPr="00B0018E">
        <w:rPr>
          <w:rFonts w:ascii="Times New Roman" w:hAnsi="Times New Roman" w:cs="Times New Roman"/>
          <w:sz w:val="24"/>
          <w:szCs w:val="24"/>
        </w:rPr>
        <w:t>, на каждую дается один час (можно пройти намного быстрее)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При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верном </w:t>
      </w:r>
      <w:r w:rsidRPr="00B0018E">
        <w:rPr>
          <w:rFonts w:ascii="Times New Roman" w:hAnsi="Times New Roman" w:cs="Times New Roman"/>
          <w:sz w:val="24"/>
          <w:szCs w:val="24"/>
        </w:rPr>
        <w:t xml:space="preserve">ответе на 20 и более вопросов участник получит именной сертификат и возможность </w:t>
      </w:r>
      <w:r w:rsidR="00185224" w:rsidRPr="00B0018E">
        <w:rPr>
          <w:rFonts w:ascii="Times New Roman" w:hAnsi="Times New Roman" w:cs="Times New Roman"/>
          <w:sz w:val="24"/>
          <w:szCs w:val="24"/>
        </w:rPr>
        <w:t>по</w:t>
      </w:r>
      <w:r w:rsidRPr="00B0018E">
        <w:rPr>
          <w:rFonts w:ascii="Times New Roman" w:hAnsi="Times New Roman" w:cs="Times New Roman"/>
          <w:sz w:val="24"/>
          <w:szCs w:val="24"/>
        </w:rPr>
        <w:t xml:space="preserve">делиться результатами в соцсетях. 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:rsidR="0048452A" w:rsidRPr="00B0018E" w:rsidRDefault="0048452A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В этом году у участников впервые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появится возможность пройти зачет не только индивидуально, но </w:t>
      </w:r>
      <w:r w:rsidRPr="00B0018E">
        <w:rPr>
          <w:rFonts w:ascii="Times New Roman" w:hAnsi="Times New Roman" w:cs="Times New Roman"/>
          <w:sz w:val="24"/>
          <w:szCs w:val="24"/>
        </w:rPr>
        <w:t xml:space="preserve">и попробовать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B0018E">
        <w:rPr>
          <w:rFonts w:ascii="Times New Roman" w:hAnsi="Times New Roman" w:cs="Times New Roman"/>
          <w:sz w:val="24"/>
          <w:szCs w:val="24"/>
        </w:rPr>
        <w:t xml:space="preserve">силы в командном соревновании. Для этого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на сайте зачета </w:t>
      </w:r>
      <w:r w:rsidRPr="00B0018E">
        <w:rPr>
          <w:rFonts w:ascii="Times New Roman" w:hAnsi="Times New Roman" w:cs="Times New Roman"/>
          <w:sz w:val="24"/>
          <w:szCs w:val="24"/>
        </w:rPr>
        <w:t>необходимо зарегистрировать команду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(не более пяти человек в каждой команде)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У команды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0018E">
        <w:rPr>
          <w:rFonts w:ascii="Times New Roman" w:hAnsi="Times New Roman" w:cs="Times New Roman"/>
          <w:sz w:val="24"/>
          <w:szCs w:val="24"/>
        </w:rPr>
        <w:t>по одной попытке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Командного зачета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в каждый игровой день (14 и 16 декабря 2021 </w:t>
      </w:r>
      <w:r w:rsidR="00506F24" w:rsidRPr="00B0018E">
        <w:rPr>
          <w:rFonts w:ascii="Times New Roman" w:hAnsi="Times New Roman" w:cs="Times New Roman"/>
          <w:sz w:val="24"/>
          <w:szCs w:val="24"/>
        </w:rPr>
        <w:t>года, с</w:t>
      </w:r>
      <w:r w:rsidRPr="00B0018E">
        <w:rPr>
          <w:rFonts w:ascii="Times New Roman" w:hAnsi="Times New Roman" w:cs="Times New Roman"/>
          <w:sz w:val="24"/>
          <w:szCs w:val="24"/>
        </w:rPr>
        <w:t xml:space="preserve"> 00.00 </w:t>
      </w:r>
      <w:r w:rsidR="00506F24" w:rsidRPr="00B0018E">
        <w:rPr>
          <w:rFonts w:ascii="Times New Roman" w:hAnsi="Times New Roman" w:cs="Times New Roman"/>
          <w:sz w:val="24"/>
          <w:szCs w:val="24"/>
        </w:rPr>
        <w:t>и до</w:t>
      </w:r>
      <w:r w:rsidRPr="00B0018E">
        <w:rPr>
          <w:rFonts w:ascii="Times New Roman" w:hAnsi="Times New Roman" w:cs="Times New Roman"/>
          <w:sz w:val="24"/>
          <w:szCs w:val="24"/>
        </w:rPr>
        <w:t xml:space="preserve"> 23.59 по </w:t>
      </w:r>
      <w:r w:rsidR="00185224" w:rsidRPr="00B0018E">
        <w:rPr>
          <w:rFonts w:ascii="Times New Roman" w:hAnsi="Times New Roman" w:cs="Times New Roman"/>
          <w:sz w:val="24"/>
          <w:szCs w:val="24"/>
        </w:rPr>
        <w:t>м</w:t>
      </w:r>
      <w:r w:rsidRPr="00B0018E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85224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185224" w:rsidRPr="00B0018E">
        <w:rPr>
          <w:rFonts w:ascii="Times New Roman" w:hAnsi="Times New Roman" w:cs="Times New Roman"/>
          <w:sz w:val="24"/>
          <w:szCs w:val="24"/>
        </w:rPr>
        <w:t>На каждую попытку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Командного зачета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B0018E">
        <w:rPr>
          <w:rFonts w:ascii="Times New Roman" w:hAnsi="Times New Roman" w:cs="Times New Roman"/>
          <w:sz w:val="24"/>
          <w:szCs w:val="24"/>
        </w:rPr>
        <w:t xml:space="preserve">15 минут. 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По итогам командного обсуждения каждого вопроса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Капитан выбирает ответ на странице Командного зачета. </w:t>
      </w:r>
      <w:r w:rsidR="00506F24" w:rsidRPr="00B0018E">
        <w:rPr>
          <w:rFonts w:ascii="Times New Roman" w:hAnsi="Times New Roman" w:cs="Times New Roman"/>
          <w:sz w:val="24"/>
          <w:szCs w:val="24"/>
        </w:rPr>
        <w:t>После</w:t>
      </w:r>
      <w:r w:rsidRPr="00B0018E">
        <w:rPr>
          <w:rFonts w:ascii="Times New Roman" w:hAnsi="Times New Roman" w:cs="Times New Roman"/>
          <w:sz w:val="24"/>
          <w:szCs w:val="24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</w:t>
      </w:r>
      <w:r w:rsidRPr="00B0018E">
        <w:rPr>
          <w:rFonts w:ascii="Times New Roman" w:hAnsi="Times New Roman" w:cs="Times New Roman"/>
          <w:sz w:val="24"/>
          <w:szCs w:val="24"/>
        </w:rPr>
        <w:lastRenderedPageBreak/>
        <w:t>том числе по регионам регистрации команд.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Если команда участвует и в первом, и во втором игровом дне, в </w:t>
      </w:r>
      <w:r w:rsidR="00506F24" w:rsidRPr="00B0018E">
        <w:rPr>
          <w:rFonts w:ascii="Times New Roman" w:hAnsi="Times New Roman" w:cs="Times New Roman"/>
          <w:sz w:val="24"/>
          <w:szCs w:val="24"/>
        </w:rPr>
        <w:t>финальном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рейтинге засчитывается ее лучший результат.</w:t>
      </w:r>
    </w:p>
    <w:p w:rsidR="0048452A" w:rsidRPr="00B0018E" w:rsidRDefault="0048452A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Зарегистрироваться для участия можно на сайте finzachet</w:t>
      </w:r>
      <w:r w:rsidR="007F03FE" w:rsidRPr="00B0018E">
        <w:rPr>
          <w:rFonts w:ascii="Times New Roman" w:hAnsi="Times New Roman" w:cs="Times New Roman"/>
          <w:sz w:val="24"/>
          <w:szCs w:val="24"/>
        </w:rPr>
        <w:t>2021</w:t>
      </w:r>
      <w:r w:rsidRPr="00B0018E">
        <w:rPr>
          <w:rFonts w:ascii="Times New Roman" w:hAnsi="Times New Roman" w:cs="Times New Roman"/>
          <w:sz w:val="24"/>
          <w:szCs w:val="24"/>
        </w:rPr>
        <w:t>.ru.</w:t>
      </w:r>
    </w:p>
    <w:p w:rsidR="0064390C" w:rsidRPr="00B0018E" w:rsidRDefault="007C3EC2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09">
        <w:rPr>
          <w:rFonts w:ascii="Times New Roman" w:hAnsi="Times New Roman" w:cs="Times New Roman"/>
          <w:sz w:val="24"/>
          <w:szCs w:val="24"/>
        </w:rPr>
        <w:t>По результатам готовы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предоставит</w:t>
      </w:r>
      <w:r w:rsidRPr="00953809">
        <w:rPr>
          <w:rFonts w:ascii="Times New Roman" w:hAnsi="Times New Roman" w:cs="Times New Roman"/>
          <w:sz w:val="24"/>
          <w:szCs w:val="24"/>
        </w:rPr>
        <w:t>ь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детализированную статистику о результатах</w:t>
      </w:r>
      <w:r w:rsidR="0048452A" w:rsidRPr="00953809">
        <w:rPr>
          <w:rFonts w:ascii="Times New Roman" w:hAnsi="Times New Roman" w:cs="Times New Roman"/>
          <w:sz w:val="24"/>
          <w:szCs w:val="24"/>
        </w:rPr>
        <w:t xml:space="preserve"> </w:t>
      </w:r>
      <w:r w:rsidR="00766CC1" w:rsidRPr="0095380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FA6251" w:rsidRPr="00953809">
        <w:rPr>
          <w:rFonts w:ascii="Times New Roman" w:hAnsi="Times New Roman" w:cs="Times New Roman"/>
          <w:sz w:val="24"/>
          <w:szCs w:val="24"/>
        </w:rPr>
        <w:t>в Вашем регионе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, а также опроса, в том числе для </w:t>
      </w:r>
      <w:r w:rsidR="00204539" w:rsidRPr="00204539">
        <w:rPr>
          <w:rFonts w:ascii="Times New Roman" w:hAnsi="Times New Roman" w:cs="Times New Roman"/>
          <w:sz w:val="24"/>
          <w:szCs w:val="24"/>
        </w:rPr>
        <w:t>последующего предоставления в региональные органы власти (по запросу) в рамках мониторинга состояния и развития конкуренции на товарных рынках субъекта Российской Федерации</w:t>
      </w:r>
      <w:r w:rsidR="00204539" w:rsidRPr="0020453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B0018E" w:rsidRPr="00953809">
        <w:rPr>
          <w:rFonts w:ascii="Times New Roman" w:hAnsi="Times New Roman" w:cs="Times New Roman"/>
          <w:sz w:val="24"/>
          <w:szCs w:val="24"/>
        </w:rPr>
        <w:t>.</w:t>
      </w:r>
      <w:r w:rsidR="00204539">
        <w:rPr>
          <w:rFonts w:ascii="Times New Roman" w:hAnsi="Times New Roman" w:cs="Times New Roman"/>
          <w:sz w:val="24"/>
          <w:szCs w:val="24"/>
        </w:rPr>
        <w:t xml:space="preserve"> Необходимо отметить, что для формирования обобщенных данных по результатам опроса для субъекта Российской Федерации необходимо как минимум 50 заполненных анкет от субъектов МСП – юридических лиц (в ином случае данные также будут направлены, но их предоставление в </w:t>
      </w:r>
      <w:r w:rsidR="00204539" w:rsidRPr="00204539">
        <w:rPr>
          <w:rFonts w:ascii="Times New Roman" w:hAnsi="Times New Roman" w:cs="Times New Roman"/>
          <w:sz w:val="24"/>
          <w:szCs w:val="24"/>
        </w:rPr>
        <w:t>региональные органы власти</w:t>
      </w:r>
      <w:r w:rsidR="00204539">
        <w:rPr>
          <w:rFonts w:ascii="Times New Roman" w:hAnsi="Times New Roman" w:cs="Times New Roman"/>
          <w:sz w:val="24"/>
          <w:szCs w:val="24"/>
        </w:rPr>
        <w:t>, скорее всего, будет нецелесообразным ввиду недостаточности выборки).</w:t>
      </w:r>
    </w:p>
    <w:sectPr w:rsidR="0064390C" w:rsidRPr="00B0018E" w:rsidSect="00152750">
      <w:headerReference w:type="default" r:id="rId6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20" w:rsidRDefault="00AC3520" w:rsidP="00B0018E">
      <w:pPr>
        <w:spacing w:after="0" w:line="240" w:lineRule="auto"/>
      </w:pPr>
      <w:r>
        <w:separator/>
      </w:r>
    </w:p>
  </w:endnote>
  <w:endnote w:type="continuationSeparator" w:id="0">
    <w:p w:rsidR="00AC3520" w:rsidRDefault="00AC3520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20" w:rsidRDefault="00AC3520" w:rsidP="00B0018E">
      <w:pPr>
        <w:spacing w:after="0" w:line="240" w:lineRule="auto"/>
      </w:pPr>
      <w:r>
        <w:separator/>
      </w:r>
    </w:p>
  </w:footnote>
  <w:footnote w:type="continuationSeparator" w:id="0">
    <w:p w:rsidR="00AC3520" w:rsidRDefault="00AC3520" w:rsidP="00B0018E">
      <w:pPr>
        <w:spacing w:after="0" w:line="240" w:lineRule="auto"/>
      </w:pPr>
      <w:r>
        <w:continuationSeparator/>
      </w:r>
    </w:p>
  </w:footnote>
  <w:footnote w:id="1">
    <w:p w:rsidR="00204539" w:rsidRPr="00B0018E" w:rsidRDefault="00204539" w:rsidP="00204539">
      <w:pPr>
        <w:pStyle w:val="ab"/>
        <w:rPr>
          <w:rFonts w:ascii="Times New Roman" w:hAnsi="Times New Roman" w:cs="Times New Roman"/>
        </w:rPr>
      </w:pPr>
      <w:r w:rsidRPr="00B0018E">
        <w:rPr>
          <w:rStyle w:val="ad"/>
          <w:rFonts w:ascii="Times New Roman" w:hAnsi="Times New Roman" w:cs="Times New Roman"/>
        </w:rPr>
        <w:footnoteRef/>
      </w:r>
      <w:r w:rsidRPr="00B0018E">
        <w:rPr>
          <w:rFonts w:ascii="Times New Roman" w:hAnsi="Times New Roman" w:cs="Times New Roman"/>
        </w:rPr>
        <w:t xml:space="preserve"> В соответствии с пунктами </w:t>
      </w:r>
      <w:r>
        <w:rPr>
          <w:rFonts w:ascii="Times New Roman" w:hAnsi="Times New Roman" w:cs="Times New Roman"/>
        </w:rPr>
        <w:t>41в, 41г, 41д</w:t>
      </w:r>
      <w:r w:rsidRPr="00B0018E">
        <w:rPr>
          <w:rFonts w:ascii="Times New Roman" w:hAnsi="Times New Roman" w:cs="Times New Roman"/>
        </w:rPr>
        <w:t xml:space="preserve"> распоряжения Правительства Российской Федерации от 17.04.2019 № 768-р «Об утверждении стандарта развития конкуренции в субъектах Российской Федерации»</w:t>
      </w:r>
      <w:r>
        <w:rPr>
          <w:rFonts w:ascii="Times New Roman" w:hAnsi="Times New Roman" w:cs="Times New Roman"/>
        </w:rPr>
        <w:t>, а также пунктом 56 е</w:t>
      </w:r>
      <w:r w:rsidRPr="00851E86">
        <w:rPr>
          <w:rFonts w:ascii="Times New Roman" w:hAnsi="Times New Roman" w:cs="Times New Roman"/>
        </w:rPr>
        <w:t xml:space="preserve">диной методики мониторинга состояния и развития конкуренции на товарных рынках субъекта Российской Федерации </w:t>
      </w:r>
      <w:r>
        <w:rPr>
          <w:rFonts w:ascii="Times New Roman" w:hAnsi="Times New Roman" w:cs="Times New Roman"/>
        </w:rPr>
        <w:t>(утвержденной п</w:t>
      </w:r>
      <w:r w:rsidRPr="00851E86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851E86">
        <w:rPr>
          <w:rFonts w:ascii="Times New Roman" w:hAnsi="Times New Roman" w:cs="Times New Roman"/>
        </w:rPr>
        <w:t xml:space="preserve"> Минэкономразвития России от 11.03.2020 </w:t>
      </w:r>
      <w:r>
        <w:rPr>
          <w:rFonts w:ascii="Times New Roman" w:hAnsi="Times New Roman" w:cs="Times New Roman"/>
        </w:rPr>
        <w:t>№</w:t>
      </w:r>
      <w:r w:rsidRPr="00851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53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3"/>
    <w:rsid w:val="00020865"/>
    <w:rsid w:val="00152750"/>
    <w:rsid w:val="00185224"/>
    <w:rsid w:val="001C338A"/>
    <w:rsid w:val="00204539"/>
    <w:rsid w:val="002E7A78"/>
    <w:rsid w:val="00307559"/>
    <w:rsid w:val="0048452A"/>
    <w:rsid w:val="00484F7D"/>
    <w:rsid w:val="00506F24"/>
    <w:rsid w:val="00554BD1"/>
    <w:rsid w:val="005D016E"/>
    <w:rsid w:val="0064390C"/>
    <w:rsid w:val="006905B9"/>
    <w:rsid w:val="00691AC0"/>
    <w:rsid w:val="006C5726"/>
    <w:rsid w:val="006F53AE"/>
    <w:rsid w:val="006F7BA2"/>
    <w:rsid w:val="00766CC1"/>
    <w:rsid w:val="007C3EC2"/>
    <w:rsid w:val="007E2E66"/>
    <w:rsid w:val="007F03FE"/>
    <w:rsid w:val="008C7619"/>
    <w:rsid w:val="00953809"/>
    <w:rsid w:val="009E0CE8"/>
    <w:rsid w:val="00A64541"/>
    <w:rsid w:val="00AC3520"/>
    <w:rsid w:val="00B0018E"/>
    <w:rsid w:val="00B55413"/>
    <w:rsid w:val="00D11A56"/>
    <w:rsid w:val="00D271E2"/>
    <w:rsid w:val="00DE2626"/>
    <w:rsid w:val="00FA6251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D8E3CC-8547-4359-9CF6-5D3FE49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Булина Валерия Владимировна</cp:lastModifiedBy>
  <cp:revision>2</cp:revision>
  <dcterms:created xsi:type="dcterms:W3CDTF">2021-11-24T11:26:00Z</dcterms:created>
  <dcterms:modified xsi:type="dcterms:W3CDTF">2021-11-24T11:26:00Z</dcterms:modified>
</cp:coreProperties>
</file>