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1E" w:rsidRPr="00244E76" w:rsidRDefault="002E4C1E" w:rsidP="002E4C1E">
      <w:pPr>
        <w:jc w:val="center"/>
        <w:rPr>
          <w:b/>
        </w:rPr>
      </w:pPr>
      <w:bookmarkStart w:id="0" w:name="_GoBack"/>
      <w:bookmarkEnd w:id="0"/>
      <w:r w:rsidRPr="00244E76">
        <w:rPr>
          <w:b/>
        </w:rPr>
        <w:t xml:space="preserve">Характеристика параметров доступности структурно-функциональной зоны </w:t>
      </w:r>
    </w:p>
    <w:p w:rsidR="002E4C1E" w:rsidRPr="00244E76" w:rsidRDefault="002E4C1E" w:rsidP="002E4C1E">
      <w:pPr>
        <w:jc w:val="center"/>
        <w:rPr>
          <w:b/>
        </w:rPr>
      </w:pPr>
      <w:r w:rsidRPr="00244E76">
        <w:rPr>
          <w:b/>
        </w:rPr>
        <w:t>«Территория, прилегающая к зданию (участок)»</w:t>
      </w:r>
    </w:p>
    <w:p w:rsidR="002E4C1E" w:rsidRPr="00244E76" w:rsidRDefault="002E4C1E" w:rsidP="002E4C1E">
      <w:pPr>
        <w:jc w:val="center"/>
        <w:rPr>
          <w:sz w:val="18"/>
          <w:szCs w:val="18"/>
        </w:rPr>
      </w:pPr>
    </w:p>
    <w:tbl>
      <w:tblPr>
        <w:tblW w:w="557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949"/>
        <w:gridCol w:w="1125"/>
        <w:gridCol w:w="1358"/>
        <w:gridCol w:w="1417"/>
        <w:gridCol w:w="2843"/>
      </w:tblGrid>
      <w:tr w:rsidR="002E4C1E" w:rsidRPr="00F44FDF" w:rsidTr="005F3DDE">
        <w:trPr>
          <w:tblHeader/>
        </w:trPr>
        <w:tc>
          <w:tcPr>
            <w:tcW w:w="383" w:type="pct"/>
            <w:vAlign w:val="center"/>
          </w:tcPr>
          <w:p w:rsidR="002E4C1E" w:rsidRPr="00DC2978" w:rsidRDefault="002E4C1E" w:rsidP="00053FA0">
            <w:pPr>
              <w:tabs>
                <w:tab w:val="left" w:pos="9900"/>
              </w:tabs>
              <w:jc w:val="center"/>
              <w:rPr>
                <w:bCs/>
              </w:rPr>
            </w:pPr>
            <w:r w:rsidRPr="00DC2978">
              <w:rPr>
                <w:bCs/>
              </w:rPr>
              <w:t>№</w:t>
            </w:r>
          </w:p>
          <w:p w:rsidR="002E4C1E" w:rsidRPr="00DC2978" w:rsidRDefault="002E4C1E" w:rsidP="00053FA0">
            <w:pPr>
              <w:tabs>
                <w:tab w:val="left" w:pos="9900"/>
              </w:tabs>
              <w:ind w:right="-108"/>
              <w:jc w:val="center"/>
              <w:rPr>
                <w:bCs/>
              </w:rPr>
            </w:pPr>
            <w:r w:rsidRPr="00DC2978">
              <w:rPr>
                <w:bCs/>
              </w:rPr>
              <w:t>помещений по плану БТИ</w:t>
            </w:r>
          </w:p>
        </w:tc>
        <w:tc>
          <w:tcPr>
            <w:tcW w:w="1404" w:type="pct"/>
            <w:vAlign w:val="center"/>
          </w:tcPr>
          <w:p w:rsidR="002E4C1E" w:rsidRPr="00DC2978" w:rsidRDefault="002E4C1E" w:rsidP="00053FA0">
            <w:pPr>
              <w:jc w:val="center"/>
              <w:rPr>
                <w:bCs/>
              </w:rPr>
            </w:pPr>
            <w:r w:rsidRPr="00DC2978">
              <w:rPr>
                <w:bCs/>
              </w:rPr>
              <w:t>Наименование элементов объекта</w:t>
            </w:r>
          </w:p>
        </w:tc>
        <w:tc>
          <w:tcPr>
            <w:tcW w:w="536" w:type="pct"/>
            <w:vAlign w:val="center"/>
          </w:tcPr>
          <w:p w:rsidR="002E4C1E" w:rsidRPr="00DC2978" w:rsidRDefault="002E4C1E" w:rsidP="00053FA0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C2978">
              <w:rPr>
                <w:bCs/>
              </w:rPr>
              <w:t>Катего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рии</w:t>
            </w:r>
            <w:proofErr w:type="spellEnd"/>
            <w:proofErr w:type="gramEnd"/>
            <w:r w:rsidRPr="00DC2978">
              <w:rPr>
                <w:bCs/>
              </w:rPr>
              <w:t xml:space="preserve"> инвалидов</w:t>
            </w:r>
          </w:p>
        </w:tc>
        <w:tc>
          <w:tcPr>
            <w:tcW w:w="647" w:type="pct"/>
            <w:vAlign w:val="center"/>
          </w:tcPr>
          <w:p w:rsidR="002E4C1E" w:rsidRPr="00DC2978" w:rsidRDefault="002E4C1E" w:rsidP="00053FA0">
            <w:pPr>
              <w:jc w:val="center"/>
              <w:rPr>
                <w:bCs/>
              </w:rPr>
            </w:pPr>
            <w:proofErr w:type="spellStart"/>
            <w:proofErr w:type="gramStart"/>
            <w:r w:rsidRPr="00DC2978">
              <w:rPr>
                <w:bCs/>
              </w:rPr>
              <w:t>Нормати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вная</w:t>
            </w:r>
            <w:proofErr w:type="spellEnd"/>
            <w:proofErr w:type="gramEnd"/>
            <w:r w:rsidRPr="00DC2978">
              <w:rPr>
                <w:bCs/>
              </w:rPr>
              <w:t xml:space="preserve"> величина, наличие</w:t>
            </w:r>
          </w:p>
        </w:tc>
        <w:tc>
          <w:tcPr>
            <w:tcW w:w="675" w:type="pct"/>
            <w:vAlign w:val="center"/>
          </w:tcPr>
          <w:p w:rsidR="002E4C1E" w:rsidRPr="00DC2978" w:rsidRDefault="002E4C1E" w:rsidP="00053FA0">
            <w:pPr>
              <w:jc w:val="center"/>
              <w:rPr>
                <w:bCs/>
              </w:rPr>
            </w:pPr>
            <w:proofErr w:type="spellStart"/>
            <w:proofErr w:type="gramStart"/>
            <w:r w:rsidRPr="00DC2978">
              <w:rPr>
                <w:bCs/>
              </w:rPr>
              <w:t>Фактиче</w:t>
            </w:r>
            <w:r>
              <w:rPr>
                <w:bCs/>
              </w:rPr>
              <w:t>-</w:t>
            </w:r>
            <w:r w:rsidRPr="00DC2978">
              <w:rPr>
                <w:bCs/>
              </w:rPr>
              <w:t>ская</w:t>
            </w:r>
            <w:proofErr w:type="spellEnd"/>
            <w:proofErr w:type="gramEnd"/>
            <w:r w:rsidRPr="00DC2978">
              <w:rPr>
                <w:bCs/>
              </w:rPr>
              <w:t xml:space="preserve"> </w:t>
            </w:r>
            <w:proofErr w:type="spellStart"/>
            <w:r w:rsidRPr="00DC2978">
              <w:rPr>
                <w:bCs/>
              </w:rPr>
              <w:t>величи</w:t>
            </w:r>
            <w:proofErr w:type="spellEnd"/>
            <w:r>
              <w:rPr>
                <w:bCs/>
              </w:rPr>
              <w:t>-</w:t>
            </w:r>
            <w:r w:rsidRPr="00DC2978">
              <w:rPr>
                <w:bCs/>
              </w:rPr>
              <w:t>на, наличие</w:t>
            </w:r>
          </w:p>
        </w:tc>
        <w:tc>
          <w:tcPr>
            <w:tcW w:w="1354" w:type="pct"/>
          </w:tcPr>
          <w:p w:rsidR="002E4C1E" w:rsidRPr="00DC2978" w:rsidRDefault="002E4C1E" w:rsidP="005F3DDE">
            <w:pPr>
              <w:jc w:val="center"/>
              <w:rPr>
                <w:bCs/>
              </w:rPr>
            </w:pPr>
            <w:r w:rsidRPr="00DC2978">
              <w:rPr>
                <w:bCs/>
              </w:rPr>
              <w:t>Рекомендуемые мероприятия по адаптации</w:t>
            </w:r>
          </w:p>
        </w:tc>
      </w:tr>
      <w:tr w:rsidR="002E4C1E" w:rsidRPr="00F44FDF" w:rsidTr="005F3DDE">
        <w:trPr>
          <w:tblHeader/>
        </w:trPr>
        <w:tc>
          <w:tcPr>
            <w:tcW w:w="383" w:type="pct"/>
          </w:tcPr>
          <w:p w:rsidR="002E4C1E" w:rsidRPr="00F44FDF" w:rsidRDefault="002E4C1E" w:rsidP="00053FA0">
            <w:pPr>
              <w:jc w:val="center"/>
            </w:pPr>
            <w:r w:rsidRPr="00F44FDF">
              <w:t>1</w:t>
            </w:r>
          </w:p>
        </w:tc>
        <w:tc>
          <w:tcPr>
            <w:tcW w:w="1404" w:type="pct"/>
          </w:tcPr>
          <w:p w:rsidR="002E4C1E" w:rsidRPr="00F44FDF" w:rsidRDefault="002E4C1E" w:rsidP="00053FA0">
            <w:pPr>
              <w:jc w:val="center"/>
            </w:pPr>
            <w:r w:rsidRPr="00F44FDF">
              <w:t>2</w:t>
            </w:r>
          </w:p>
        </w:tc>
        <w:tc>
          <w:tcPr>
            <w:tcW w:w="536" w:type="pct"/>
          </w:tcPr>
          <w:p w:rsidR="002E4C1E" w:rsidRPr="00F44FDF" w:rsidRDefault="002E4C1E" w:rsidP="00053FA0">
            <w:pPr>
              <w:jc w:val="center"/>
            </w:pPr>
            <w:r w:rsidRPr="00F44FDF">
              <w:t>5</w:t>
            </w:r>
          </w:p>
        </w:tc>
        <w:tc>
          <w:tcPr>
            <w:tcW w:w="647" w:type="pct"/>
          </w:tcPr>
          <w:p w:rsidR="002E4C1E" w:rsidRPr="00F44FDF" w:rsidRDefault="002E4C1E" w:rsidP="00053FA0">
            <w:pPr>
              <w:jc w:val="center"/>
            </w:pPr>
            <w:r w:rsidRPr="00F44FDF">
              <w:t>4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  <w:r w:rsidRPr="00F44FDF">
              <w:t>6</w:t>
            </w:r>
          </w:p>
        </w:tc>
      </w:tr>
      <w:tr w:rsidR="002E4C1E" w:rsidRPr="00F44FDF" w:rsidTr="005F3DDE">
        <w:trPr>
          <w:trHeight w:val="507"/>
        </w:trPr>
        <w:tc>
          <w:tcPr>
            <w:tcW w:w="383" w:type="pct"/>
            <w:vMerge w:val="restar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  <w:vAlign w:val="center"/>
          </w:tcPr>
          <w:p w:rsidR="002E4C1E" w:rsidRPr="00F44FDF" w:rsidRDefault="002E4C1E" w:rsidP="00053FA0">
            <w:pPr>
              <w:pStyle w:val="3"/>
              <w:rPr>
                <w:rFonts w:ascii="Times New Roman" w:hAnsi="Times New Roman"/>
                <w:szCs w:val="24"/>
              </w:rPr>
            </w:pPr>
            <w:r w:rsidRPr="00F44FDF">
              <w:rPr>
                <w:rFonts w:ascii="Times New Roman" w:hAnsi="Times New Roman"/>
                <w:b/>
                <w:szCs w:val="24"/>
              </w:rPr>
              <w:t>1. ТЕРРИТОРИЯ ОБЪЕКТА (</w:t>
            </w:r>
            <w:proofErr w:type="spellStart"/>
            <w:r w:rsidRPr="00F44FDF">
              <w:rPr>
                <w:rFonts w:ascii="Times New Roman" w:hAnsi="Times New Roman"/>
                <w:b/>
                <w:szCs w:val="24"/>
              </w:rPr>
              <w:t>при</w:t>
            </w:r>
            <w:proofErr w:type="spellEnd"/>
            <w:r w:rsidRPr="00F44FDF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F44FDF">
              <w:rPr>
                <w:rFonts w:ascii="Times New Roman" w:hAnsi="Times New Roman"/>
                <w:b/>
                <w:szCs w:val="24"/>
              </w:rPr>
              <w:t>наличии</w:t>
            </w:r>
            <w:proofErr w:type="spellEnd"/>
            <w:r w:rsidRPr="00F44FDF">
              <w:rPr>
                <w:rFonts w:ascii="Times New Roman" w:hAnsi="Times New Roman"/>
                <w:b/>
                <w:szCs w:val="24"/>
              </w:rPr>
              <w:t>)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75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</w:pPr>
            <w:r w:rsidRPr="00F44FDF">
              <w:rPr>
                <w:b/>
              </w:rPr>
              <w:t xml:space="preserve">Вход на территорию </w:t>
            </w:r>
            <w:r w:rsidRPr="00F44FDF">
              <w:t>(при наличии ограждения)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>
              <w:t>к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>
              <w:t>наличие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  <w:rPr>
                <w:b/>
              </w:rPr>
            </w:pPr>
            <w:r w:rsidRPr="00F44FDF">
              <w:t xml:space="preserve">- ширина прохода, калитки 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0,9 м и более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  <w:rPr>
                <w:b/>
              </w:rPr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 xml:space="preserve">- информация об объекте 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 xml:space="preserve">к, о, с, </w:t>
            </w:r>
            <w:proofErr w:type="gramStart"/>
            <w:r w:rsidRPr="00F44FDF">
              <w:t>г</w:t>
            </w:r>
            <w:proofErr w:type="gramEnd"/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  <w:rPr>
                <w:b/>
              </w:rPr>
            </w:pPr>
            <w:r w:rsidRPr="00F44FDF">
              <w:rPr>
                <w:b/>
              </w:rPr>
              <w:t xml:space="preserve">Автостоянка посетителей </w:t>
            </w:r>
            <w:r w:rsidRPr="00F44FDF">
              <w:t>(при наличии)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  <w:rPr>
                <w:b/>
              </w:rPr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  <w:rPr>
                <w:b/>
              </w:rPr>
            </w:pPr>
            <w:r w:rsidRPr="00F44FDF">
              <w:t>Расстояние до входа в здание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>
              <w:t xml:space="preserve">не более </w:t>
            </w:r>
            <w:r w:rsidRPr="00F44FDF">
              <w:t xml:space="preserve">50 м 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 xml:space="preserve">Количество </w:t>
            </w:r>
            <w:proofErr w:type="spellStart"/>
            <w:r w:rsidRPr="00F44FDF">
              <w:t>машино</w:t>
            </w:r>
            <w:proofErr w:type="spellEnd"/>
            <w:r w:rsidRPr="00F44FDF">
              <w:t>-мест для инвалидов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>
              <w:t>не мен</w:t>
            </w:r>
            <w:r w:rsidRPr="00F44FDF">
              <w:t>ее 10 %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 xml:space="preserve">Габариты </w:t>
            </w:r>
            <w:proofErr w:type="spellStart"/>
            <w:r w:rsidRPr="00F44FDF">
              <w:t>машино</w:t>
            </w:r>
            <w:proofErr w:type="spellEnd"/>
            <w:r w:rsidRPr="00F44FDF">
              <w:t>-места для инвалидов (ширина)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3,5 м и более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 xml:space="preserve">Габариты </w:t>
            </w:r>
            <w:proofErr w:type="spellStart"/>
            <w:r w:rsidRPr="00F44FDF">
              <w:t>машино</w:t>
            </w:r>
            <w:proofErr w:type="spellEnd"/>
            <w:r w:rsidRPr="00F44FDF">
              <w:t>-места для инвалидов (глубина)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5,0 м и более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rPr>
                <w:b/>
              </w:rPr>
            </w:pPr>
            <w:r w:rsidRPr="00F44FDF">
              <w:rPr>
                <w:b/>
              </w:rPr>
              <w:t xml:space="preserve">Путь к входу в здание </w:t>
            </w:r>
          </w:p>
          <w:p w:rsidR="002E4C1E" w:rsidRPr="00F44FDF" w:rsidRDefault="002E4C1E" w:rsidP="00053FA0">
            <w:pPr>
              <w:tabs>
                <w:tab w:val="left" w:pos="9900"/>
              </w:tabs>
              <w:rPr>
                <w:b/>
              </w:rPr>
            </w:pPr>
            <w:r w:rsidRPr="00F44FDF">
              <w:t>(для доступа в зону оказания услуг)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rPr>
                <w:b/>
              </w:rPr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>- ширина тротуара (пути движения):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1,8 м и более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>- указатели направления движения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 xml:space="preserve">к, </w:t>
            </w:r>
            <w:proofErr w:type="gramStart"/>
            <w:r w:rsidRPr="00F44FDF">
              <w:t>г</w:t>
            </w:r>
            <w:proofErr w:type="gramEnd"/>
          </w:p>
        </w:tc>
        <w:tc>
          <w:tcPr>
            <w:tcW w:w="647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>- ограждение, бордюр с направляющей функцией вдоль тротуара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с</w:t>
            </w:r>
          </w:p>
        </w:tc>
        <w:tc>
          <w:tcPr>
            <w:tcW w:w="647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 xml:space="preserve">- места отдыха 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647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  <w:rPr>
                <w:b/>
              </w:rPr>
            </w:pPr>
            <w:r w:rsidRPr="00F44FDF">
              <w:rPr>
                <w:b/>
              </w:rPr>
              <w:t>Открытая лестница: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>- высота подъема</w:t>
            </w:r>
            <w:r>
              <w:t xml:space="preserve"> ступеней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>
              <w:t>не более 0,12 м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>
              <w:t>- ширина проступи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647" w:type="pct"/>
            <w:vAlign w:val="center"/>
          </w:tcPr>
          <w:p w:rsidR="002E4C1E" w:rsidRDefault="002E4C1E" w:rsidP="00053FA0">
            <w:pPr>
              <w:jc w:val="center"/>
            </w:pPr>
            <w:r>
              <w:t>не менее 0,40 м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 xml:space="preserve">- поручни на высоте 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о, с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0,85 – 0,95 м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>
              <w:t>-</w:t>
            </w:r>
            <w:r w:rsidRPr="00F44FDF">
              <w:t xml:space="preserve"> тактильная полоса перед маршем (вверху и внизу) 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с</w:t>
            </w:r>
          </w:p>
        </w:tc>
        <w:tc>
          <w:tcPr>
            <w:tcW w:w="647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  <w:r>
              <w:t xml:space="preserve">0,8 м </w:t>
            </w:r>
            <w:r w:rsidRPr="00F44FDF">
              <w:t xml:space="preserve">наличие 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>- контрастная маркировка крайних ступеней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с</w:t>
            </w:r>
          </w:p>
        </w:tc>
        <w:tc>
          <w:tcPr>
            <w:tcW w:w="647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  <w:r w:rsidRPr="00F44FDF">
              <w:t>наличие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  <w:rPr>
                <w:b/>
              </w:rPr>
            </w:pPr>
            <w:r w:rsidRPr="00F44FDF">
              <w:rPr>
                <w:b/>
              </w:rPr>
              <w:t>Пандус на рельефе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  <w:rPr>
                <w:b/>
                <w:lang w:val="en-US"/>
              </w:rPr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>- высота подъема одного марша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0,8 м и менее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3976AA" w:rsidRDefault="002E4C1E" w:rsidP="00053FA0">
            <w:pPr>
              <w:tabs>
                <w:tab w:val="left" w:pos="9900"/>
              </w:tabs>
              <w:jc w:val="both"/>
            </w:pPr>
            <w:r w:rsidRPr="00F44FDF">
              <w:t>- уклон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8 %и менее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ind w:left="-75" w:right="-108"/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  <w:rPr>
                <w:bCs/>
              </w:rPr>
            </w:pPr>
            <w:r w:rsidRPr="00F44FDF">
              <w:rPr>
                <w:bCs/>
              </w:rPr>
              <w:t xml:space="preserve">Поручни с двух сторон 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к, о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наличие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>- на высоте (нижний поручень)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к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0,65 – 0,75 м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  <w:tr w:rsidR="002E4C1E" w:rsidRPr="00F44FDF" w:rsidTr="005F3DDE">
        <w:trPr>
          <w:trHeight w:val="170"/>
        </w:trPr>
        <w:tc>
          <w:tcPr>
            <w:tcW w:w="383" w:type="pct"/>
            <w:vMerge/>
            <w:vAlign w:val="center"/>
          </w:tcPr>
          <w:p w:rsidR="002E4C1E" w:rsidRPr="00F44FDF" w:rsidRDefault="002E4C1E" w:rsidP="00053FA0">
            <w:pPr>
              <w:jc w:val="center"/>
            </w:pPr>
          </w:p>
        </w:tc>
        <w:tc>
          <w:tcPr>
            <w:tcW w:w="1404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both"/>
            </w:pPr>
            <w:r w:rsidRPr="00F44FDF">
              <w:t>- на высоте (верхний поручень)</w:t>
            </w:r>
          </w:p>
        </w:tc>
        <w:tc>
          <w:tcPr>
            <w:tcW w:w="536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о</w:t>
            </w:r>
          </w:p>
        </w:tc>
        <w:tc>
          <w:tcPr>
            <w:tcW w:w="647" w:type="pct"/>
            <w:vAlign w:val="center"/>
          </w:tcPr>
          <w:p w:rsidR="002E4C1E" w:rsidRPr="00F44FDF" w:rsidRDefault="002E4C1E" w:rsidP="00053FA0">
            <w:pPr>
              <w:jc w:val="center"/>
            </w:pPr>
            <w:r w:rsidRPr="00F44FDF">
              <w:t>0,85 – 0,95 м</w:t>
            </w:r>
          </w:p>
        </w:tc>
        <w:tc>
          <w:tcPr>
            <w:tcW w:w="675" w:type="pct"/>
          </w:tcPr>
          <w:p w:rsidR="002E4C1E" w:rsidRPr="00F44FDF" w:rsidRDefault="002E4C1E" w:rsidP="00053FA0">
            <w:pPr>
              <w:tabs>
                <w:tab w:val="left" w:pos="9900"/>
              </w:tabs>
              <w:jc w:val="center"/>
            </w:pPr>
          </w:p>
        </w:tc>
        <w:tc>
          <w:tcPr>
            <w:tcW w:w="1354" w:type="pct"/>
          </w:tcPr>
          <w:p w:rsidR="002E4C1E" w:rsidRPr="00F44FDF" w:rsidRDefault="002E4C1E" w:rsidP="00053FA0">
            <w:pPr>
              <w:jc w:val="center"/>
            </w:pPr>
          </w:p>
        </w:tc>
      </w:tr>
    </w:tbl>
    <w:p w:rsidR="002E4C1E" w:rsidRDefault="002E4C1E" w:rsidP="002E4C1E">
      <w:pPr>
        <w:pStyle w:val="a3"/>
        <w:spacing w:line="276" w:lineRule="auto"/>
        <w:ind w:right="22" w:firstLine="92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Результаты обследования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анализируются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 заполняется акт обследования.</w:t>
      </w: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5F3DDE" w:rsidRPr="00815C04" w:rsidRDefault="005F3DDE" w:rsidP="002E4C1E">
      <w:pPr>
        <w:ind w:left="5103"/>
        <w:jc w:val="center"/>
        <w:rPr>
          <w:szCs w:val="28"/>
        </w:rPr>
      </w:pPr>
    </w:p>
    <w:p w:rsidR="00815C04" w:rsidRDefault="00815C04" w:rsidP="002E4C1E">
      <w:pPr>
        <w:ind w:left="5103"/>
        <w:jc w:val="center"/>
        <w:rPr>
          <w:sz w:val="20"/>
          <w:szCs w:val="20"/>
        </w:rPr>
      </w:pPr>
    </w:p>
    <w:p w:rsidR="002E4C1E" w:rsidRPr="00815C04" w:rsidRDefault="002E4C1E" w:rsidP="002E4C1E">
      <w:pPr>
        <w:ind w:left="5103"/>
        <w:jc w:val="center"/>
        <w:rPr>
          <w:sz w:val="20"/>
          <w:szCs w:val="20"/>
        </w:rPr>
      </w:pPr>
      <w:r w:rsidRPr="00815C04">
        <w:rPr>
          <w:sz w:val="20"/>
          <w:szCs w:val="20"/>
        </w:rPr>
        <w:lastRenderedPageBreak/>
        <w:t>Приложение 1</w:t>
      </w:r>
    </w:p>
    <w:p w:rsidR="002E4C1E" w:rsidRPr="00815C04" w:rsidRDefault="002E4C1E" w:rsidP="002E4C1E">
      <w:pPr>
        <w:ind w:left="5103"/>
        <w:jc w:val="center"/>
        <w:rPr>
          <w:sz w:val="20"/>
          <w:szCs w:val="20"/>
        </w:rPr>
      </w:pPr>
      <w:r w:rsidRPr="00815C04">
        <w:rPr>
          <w:sz w:val="20"/>
          <w:szCs w:val="20"/>
        </w:rPr>
        <w:t>к Акту обследования ОСИ к паспорту доступности ОСИ</w:t>
      </w:r>
    </w:p>
    <w:p w:rsidR="002E4C1E" w:rsidRPr="00815C04" w:rsidRDefault="002E4C1E" w:rsidP="002E4C1E">
      <w:pPr>
        <w:ind w:left="5103"/>
        <w:jc w:val="center"/>
        <w:rPr>
          <w:sz w:val="20"/>
          <w:szCs w:val="20"/>
        </w:rPr>
      </w:pPr>
      <w:r w:rsidRPr="00815C04">
        <w:rPr>
          <w:sz w:val="20"/>
          <w:szCs w:val="20"/>
        </w:rPr>
        <w:t>№ ______</w:t>
      </w:r>
    </w:p>
    <w:p w:rsidR="002E4C1E" w:rsidRPr="00815C04" w:rsidRDefault="002E4C1E" w:rsidP="002E4C1E">
      <w:pPr>
        <w:ind w:left="5103"/>
        <w:jc w:val="center"/>
        <w:rPr>
          <w:sz w:val="20"/>
          <w:szCs w:val="20"/>
        </w:rPr>
      </w:pPr>
      <w:r w:rsidRPr="00815C04">
        <w:rPr>
          <w:sz w:val="20"/>
          <w:szCs w:val="20"/>
        </w:rPr>
        <w:t>от «___» ____________ 20___ г.</w:t>
      </w:r>
    </w:p>
    <w:p w:rsidR="002E4C1E" w:rsidRPr="003976AA" w:rsidRDefault="002E4C1E" w:rsidP="002E4C1E">
      <w:pPr>
        <w:jc w:val="center"/>
        <w:rPr>
          <w:b/>
        </w:rPr>
      </w:pPr>
      <w:r w:rsidRPr="003976AA">
        <w:rPr>
          <w:b/>
          <w:lang w:val="en-US"/>
        </w:rPr>
        <w:t>I</w:t>
      </w:r>
      <w:r w:rsidRPr="003976AA">
        <w:rPr>
          <w:b/>
        </w:rPr>
        <w:t xml:space="preserve"> Результаты обследования:</w:t>
      </w:r>
    </w:p>
    <w:p w:rsidR="002E4C1E" w:rsidRPr="003976AA" w:rsidRDefault="002E4C1E" w:rsidP="002E4C1E">
      <w:pPr>
        <w:jc w:val="center"/>
        <w:rPr>
          <w:b/>
        </w:rPr>
      </w:pPr>
      <w:r w:rsidRPr="003976AA">
        <w:rPr>
          <w:b/>
        </w:rPr>
        <w:t>1. Территории, прилегающей к зданию (участка)</w:t>
      </w:r>
    </w:p>
    <w:p w:rsidR="002E4C1E" w:rsidRPr="003976AA" w:rsidRDefault="002E4C1E" w:rsidP="002E4C1E">
      <w:pPr>
        <w:jc w:val="center"/>
      </w:pPr>
      <w:r w:rsidRPr="003976AA">
        <w:t>________________________________________________________________</w:t>
      </w:r>
    </w:p>
    <w:p w:rsidR="002E4C1E" w:rsidRPr="003976AA" w:rsidRDefault="002E4C1E" w:rsidP="002E4C1E">
      <w:pPr>
        <w:jc w:val="center"/>
      </w:pPr>
      <w:r w:rsidRPr="003976AA">
        <w:t>Наименование объекта, адрес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567"/>
        <w:gridCol w:w="567"/>
        <w:gridCol w:w="567"/>
        <w:gridCol w:w="1701"/>
        <w:gridCol w:w="1417"/>
        <w:gridCol w:w="1276"/>
        <w:gridCol w:w="1701"/>
      </w:tblGrid>
      <w:tr w:rsidR="002E4C1E" w:rsidRPr="003976AA" w:rsidTr="00053FA0">
        <w:tc>
          <w:tcPr>
            <w:tcW w:w="392" w:type="dxa"/>
            <w:vMerge w:val="restart"/>
            <w:vAlign w:val="center"/>
          </w:tcPr>
          <w:p w:rsidR="002E4C1E" w:rsidRPr="003976AA" w:rsidRDefault="002E4C1E" w:rsidP="00053FA0">
            <w:pPr>
              <w:tabs>
                <w:tab w:val="left" w:pos="176"/>
              </w:tabs>
              <w:ind w:left="-142" w:right="-108"/>
              <w:jc w:val="center"/>
            </w:pPr>
            <w:r w:rsidRPr="003976AA">
              <w:t xml:space="preserve">№ </w:t>
            </w:r>
            <w:proofErr w:type="gramStart"/>
            <w:r w:rsidRPr="003976AA">
              <w:t>п</w:t>
            </w:r>
            <w:proofErr w:type="gramEnd"/>
            <w:r w:rsidRPr="003976AA"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2E4C1E" w:rsidRPr="003976AA" w:rsidRDefault="002E4C1E" w:rsidP="00053FA0">
            <w:pPr>
              <w:ind w:left="-108" w:right="-108"/>
              <w:jc w:val="center"/>
            </w:pPr>
            <w:r w:rsidRPr="003976AA"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Выявленные нарушения</w:t>
            </w:r>
          </w:p>
          <w:p w:rsidR="002E4C1E" w:rsidRPr="003976AA" w:rsidRDefault="002E4C1E" w:rsidP="00053FA0">
            <w:pPr>
              <w:jc w:val="center"/>
            </w:pPr>
            <w:r w:rsidRPr="003976AA">
              <w:t>и замечания</w:t>
            </w:r>
          </w:p>
        </w:tc>
        <w:tc>
          <w:tcPr>
            <w:tcW w:w="2977" w:type="dxa"/>
            <w:gridSpan w:val="2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Работы по адаптации объектов</w:t>
            </w:r>
          </w:p>
        </w:tc>
      </w:tr>
      <w:tr w:rsidR="002E4C1E" w:rsidRPr="003976AA" w:rsidTr="00053FA0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E4C1E" w:rsidRPr="003976AA" w:rsidRDefault="002E4C1E" w:rsidP="00053FA0">
            <w:pPr>
              <w:ind w:left="-56" w:right="-108"/>
              <w:jc w:val="center"/>
            </w:pPr>
            <w:proofErr w:type="gramStart"/>
            <w:r w:rsidRPr="003976AA">
              <w:t>есть</w:t>
            </w:r>
            <w:proofErr w:type="gramEnd"/>
            <w:r w:rsidRPr="003976AA"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2E4C1E" w:rsidRPr="003976AA" w:rsidRDefault="002E4C1E" w:rsidP="00053FA0">
            <w:pPr>
              <w:ind w:left="-158" w:right="-70"/>
              <w:jc w:val="center"/>
            </w:pPr>
            <w:r w:rsidRPr="003976AA">
              <w:t>№ на</w:t>
            </w:r>
          </w:p>
          <w:p w:rsidR="002E4C1E" w:rsidRPr="003976AA" w:rsidRDefault="002E4C1E" w:rsidP="00053FA0">
            <w:pPr>
              <w:ind w:left="-158" w:right="-70"/>
              <w:jc w:val="center"/>
            </w:pPr>
            <w:proofErr w:type="gramStart"/>
            <w:r w:rsidRPr="003976AA"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2E4C1E" w:rsidRPr="003976AA" w:rsidRDefault="002E4C1E" w:rsidP="00053FA0">
            <w:pPr>
              <w:ind w:left="-108" w:right="-108"/>
              <w:jc w:val="center"/>
            </w:pPr>
            <w:r w:rsidRPr="003976AA">
              <w:t>№ фото</w:t>
            </w: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Содержание</w:t>
            </w:r>
          </w:p>
        </w:tc>
        <w:tc>
          <w:tcPr>
            <w:tcW w:w="1417" w:type="dxa"/>
            <w:vAlign w:val="center"/>
          </w:tcPr>
          <w:p w:rsidR="002E4C1E" w:rsidRPr="003976AA" w:rsidRDefault="002E4C1E" w:rsidP="00053FA0">
            <w:pPr>
              <w:ind w:left="-108"/>
              <w:jc w:val="center"/>
              <w:rPr>
                <w:spacing w:val="-8"/>
              </w:rPr>
            </w:pPr>
            <w:r w:rsidRPr="003976AA">
              <w:rPr>
                <w:spacing w:val="-8"/>
              </w:rPr>
              <w:t>Значимо для инвалида (категория)</w:t>
            </w:r>
          </w:p>
        </w:tc>
        <w:tc>
          <w:tcPr>
            <w:tcW w:w="1276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Содержание</w:t>
            </w: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Виды работ</w:t>
            </w:r>
          </w:p>
        </w:tc>
      </w:tr>
      <w:tr w:rsidR="002E4C1E" w:rsidRPr="003976AA" w:rsidTr="00053FA0">
        <w:trPr>
          <w:trHeight w:val="1010"/>
        </w:trPr>
        <w:tc>
          <w:tcPr>
            <w:tcW w:w="392" w:type="dxa"/>
            <w:vAlign w:val="center"/>
          </w:tcPr>
          <w:p w:rsidR="002E4C1E" w:rsidRPr="003976AA" w:rsidRDefault="002E4C1E" w:rsidP="00053FA0">
            <w:pPr>
              <w:ind w:left="-142" w:right="-108"/>
              <w:jc w:val="center"/>
            </w:pPr>
            <w:r w:rsidRPr="003976AA">
              <w:t>1.1</w:t>
            </w:r>
          </w:p>
        </w:tc>
        <w:tc>
          <w:tcPr>
            <w:tcW w:w="1843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</w:tr>
      <w:tr w:rsidR="002E4C1E" w:rsidRPr="003976AA" w:rsidTr="00053FA0">
        <w:trPr>
          <w:trHeight w:val="983"/>
        </w:trPr>
        <w:tc>
          <w:tcPr>
            <w:tcW w:w="392" w:type="dxa"/>
            <w:vAlign w:val="center"/>
          </w:tcPr>
          <w:p w:rsidR="002E4C1E" w:rsidRPr="003976AA" w:rsidRDefault="002E4C1E" w:rsidP="00053FA0">
            <w:pPr>
              <w:ind w:left="-142" w:right="-108"/>
              <w:jc w:val="center"/>
            </w:pPr>
            <w:r w:rsidRPr="003976AA">
              <w:t>1.2</w:t>
            </w:r>
          </w:p>
        </w:tc>
        <w:tc>
          <w:tcPr>
            <w:tcW w:w="1843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</w:tr>
      <w:tr w:rsidR="002E4C1E" w:rsidRPr="003976AA" w:rsidTr="00053FA0">
        <w:trPr>
          <w:trHeight w:val="840"/>
        </w:trPr>
        <w:tc>
          <w:tcPr>
            <w:tcW w:w="392" w:type="dxa"/>
            <w:vAlign w:val="center"/>
          </w:tcPr>
          <w:p w:rsidR="002E4C1E" w:rsidRPr="003976AA" w:rsidRDefault="002E4C1E" w:rsidP="00053FA0">
            <w:pPr>
              <w:ind w:left="-142" w:right="-108"/>
              <w:jc w:val="center"/>
            </w:pPr>
            <w:r w:rsidRPr="003976AA">
              <w:t>1.3</w:t>
            </w:r>
          </w:p>
        </w:tc>
        <w:tc>
          <w:tcPr>
            <w:tcW w:w="1843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Лестница (наружная)</w:t>
            </w: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</w:tr>
      <w:tr w:rsidR="002E4C1E" w:rsidRPr="003976AA" w:rsidTr="00053FA0">
        <w:trPr>
          <w:trHeight w:val="839"/>
        </w:trPr>
        <w:tc>
          <w:tcPr>
            <w:tcW w:w="392" w:type="dxa"/>
            <w:vAlign w:val="center"/>
          </w:tcPr>
          <w:p w:rsidR="002E4C1E" w:rsidRPr="003976AA" w:rsidRDefault="002E4C1E" w:rsidP="00053FA0">
            <w:pPr>
              <w:ind w:left="-142" w:right="-108"/>
              <w:jc w:val="center"/>
            </w:pPr>
            <w:r w:rsidRPr="003976AA">
              <w:t>1.4</w:t>
            </w:r>
          </w:p>
        </w:tc>
        <w:tc>
          <w:tcPr>
            <w:tcW w:w="1843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Пандус (наружный)</w:t>
            </w: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</w:tr>
      <w:tr w:rsidR="002E4C1E" w:rsidRPr="003976AA" w:rsidTr="00053FA0">
        <w:trPr>
          <w:trHeight w:val="836"/>
        </w:trPr>
        <w:tc>
          <w:tcPr>
            <w:tcW w:w="392" w:type="dxa"/>
            <w:vAlign w:val="center"/>
          </w:tcPr>
          <w:p w:rsidR="002E4C1E" w:rsidRPr="003976AA" w:rsidRDefault="002E4C1E" w:rsidP="00053FA0">
            <w:pPr>
              <w:ind w:left="-142" w:right="-108"/>
              <w:jc w:val="center"/>
            </w:pPr>
            <w:r w:rsidRPr="003976AA">
              <w:t>1.5</w:t>
            </w:r>
          </w:p>
        </w:tc>
        <w:tc>
          <w:tcPr>
            <w:tcW w:w="1843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</w:tr>
      <w:tr w:rsidR="002E4C1E" w:rsidRPr="003976AA" w:rsidTr="00053FA0">
        <w:trPr>
          <w:trHeight w:val="1100"/>
        </w:trPr>
        <w:tc>
          <w:tcPr>
            <w:tcW w:w="392" w:type="dxa"/>
            <w:vAlign w:val="center"/>
          </w:tcPr>
          <w:p w:rsidR="002E4C1E" w:rsidRPr="003976AA" w:rsidRDefault="002E4C1E" w:rsidP="00053FA0">
            <w:pPr>
              <w:ind w:left="-142" w:right="-108"/>
              <w:jc w:val="center"/>
            </w:pPr>
          </w:p>
        </w:tc>
        <w:tc>
          <w:tcPr>
            <w:tcW w:w="1843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56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41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276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</w:tr>
    </w:tbl>
    <w:p w:rsidR="002E4C1E" w:rsidRPr="003976AA" w:rsidRDefault="002E4C1E" w:rsidP="002E4C1E">
      <w:pPr>
        <w:jc w:val="center"/>
        <w:rPr>
          <w:b/>
        </w:rPr>
      </w:pPr>
    </w:p>
    <w:p w:rsidR="002E4C1E" w:rsidRPr="003976AA" w:rsidRDefault="002E4C1E" w:rsidP="002E4C1E">
      <w:pPr>
        <w:jc w:val="center"/>
        <w:rPr>
          <w:b/>
        </w:rPr>
      </w:pPr>
      <w:r w:rsidRPr="003976AA">
        <w:rPr>
          <w:b/>
          <w:lang w:val="en-US"/>
        </w:rPr>
        <w:t>II</w:t>
      </w:r>
      <w:r w:rsidRPr="003976AA">
        <w:rPr>
          <w:b/>
        </w:rPr>
        <w:t xml:space="preserve"> Заключение по зоне: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9"/>
        <w:gridCol w:w="2197"/>
        <w:gridCol w:w="1014"/>
        <w:gridCol w:w="947"/>
        <w:gridCol w:w="3058"/>
      </w:tblGrid>
      <w:tr w:rsidR="002E4C1E" w:rsidRPr="003976AA" w:rsidTr="00053FA0">
        <w:trPr>
          <w:trHeight w:val="473"/>
        </w:trPr>
        <w:tc>
          <w:tcPr>
            <w:tcW w:w="2849" w:type="dxa"/>
            <w:vMerge w:val="restart"/>
          </w:tcPr>
          <w:p w:rsidR="002E4C1E" w:rsidRPr="003976AA" w:rsidRDefault="002E4C1E" w:rsidP="00053FA0">
            <w:pPr>
              <w:jc w:val="center"/>
            </w:pPr>
          </w:p>
          <w:p w:rsidR="002E4C1E" w:rsidRPr="003976AA" w:rsidRDefault="002E4C1E" w:rsidP="00053FA0">
            <w:pPr>
              <w:jc w:val="center"/>
            </w:pPr>
            <w:r w:rsidRPr="003976AA">
              <w:t>Наименование</w:t>
            </w:r>
          </w:p>
          <w:p w:rsidR="002E4C1E" w:rsidRPr="003976AA" w:rsidRDefault="002E4C1E" w:rsidP="00053FA0">
            <w:pPr>
              <w:jc w:val="center"/>
            </w:pPr>
            <w:r w:rsidRPr="003976AA"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Состояние доступности*</w:t>
            </w:r>
          </w:p>
          <w:p w:rsidR="002E4C1E" w:rsidRPr="003976AA" w:rsidRDefault="002E4C1E" w:rsidP="00053FA0">
            <w:pPr>
              <w:jc w:val="center"/>
            </w:pPr>
            <w:r w:rsidRPr="003976AA">
              <w:t>(к пункту 3.4 Акта обследования ОСИ)</w:t>
            </w:r>
          </w:p>
          <w:p w:rsidR="002E4C1E" w:rsidRPr="003976AA" w:rsidRDefault="002E4C1E" w:rsidP="00053FA0">
            <w:pPr>
              <w:jc w:val="center"/>
            </w:pPr>
          </w:p>
        </w:tc>
        <w:tc>
          <w:tcPr>
            <w:tcW w:w="1961" w:type="dxa"/>
            <w:gridSpan w:val="2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Приложение</w:t>
            </w:r>
          </w:p>
        </w:tc>
        <w:tc>
          <w:tcPr>
            <w:tcW w:w="3058" w:type="dxa"/>
            <w:vMerge w:val="restart"/>
          </w:tcPr>
          <w:p w:rsidR="002E4C1E" w:rsidRPr="003976AA" w:rsidRDefault="002E4C1E" w:rsidP="00053FA0">
            <w:pPr>
              <w:jc w:val="center"/>
            </w:pPr>
            <w:r w:rsidRPr="003976AA">
              <w:t xml:space="preserve">Рекомендации </w:t>
            </w:r>
          </w:p>
          <w:p w:rsidR="002E4C1E" w:rsidRPr="003976AA" w:rsidRDefault="002E4C1E" w:rsidP="00053FA0">
            <w:pPr>
              <w:jc w:val="center"/>
            </w:pPr>
            <w:r w:rsidRPr="003976AA">
              <w:t xml:space="preserve">по адаптации </w:t>
            </w:r>
          </w:p>
          <w:p w:rsidR="002E4C1E" w:rsidRPr="003976AA" w:rsidRDefault="002E4C1E" w:rsidP="00053FA0">
            <w:pPr>
              <w:jc w:val="center"/>
            </w:pPr>
            <w:r w:rsidRPr="003976AA">
              <w:t>(вид работы)**</w:t>
            </w:r>
          </w:p>
          <w:p w:rsidR="002E4C1E" w:rsidRPr="003976AA" w:rsidRDefault="002E4C1E" w:rsidP="00053FA0">
            <w:pPr>
              <w:jc w:val="center"/>
            </w:pPr>
            <w:r w:rsidRPr="003976AA">
              <w:t>к пункту 4.1 Акта обследования ОСИ</w:t>
            </w:r>
            <w:r>
              <w:t xml:space="preserve"> «Управленческое решение»</w:t>
            </w:r>
          </w:p>
        </w:tc>
      </w:tr>
      <w:tr w:rsidR="002E4C1E" w:rsidRPr="003976AA" w:rsidTr="00053FA0">
        <w:trPr>
          <w:trHeight w:val="551"/>
        </w:trPr>
        <w:tc>
          <w:tcPr>
            <w:tcW w:w="2849" w:type="dxa"/>
            <w:vMerge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2197" w:type="dxa"/>
            <w:vMerge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014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№ на плане</w:t>
            </w:r>
          </w:p>
        </w:tc>
        <w:tc>
          <w:tcPr>
            <w:tcW w:w="947" w:type="dxa"/>
            <w:vAlign w:val="center"/>
          </w:tcPr>
          <w:p w:rsidR="002E4C1E" w:rsidRPr="003976AA" w:rsidRDefault="002E4C1E" w:rsidP="00053FA0">
            <w:pPr>
              <w:jc w:val="center"/>
            </w:pPr>
            <w:r w:rsidRPr="003976AA">
              <w:t>№ фото</w:t>
            </w:r>
          </w:p>
        </w:tc>
        <w:tc>
          <w:tcPr>
            <w:tcW w:w="3058" w:type="dxa"/>
            <w:vMerge/>
          </w:tcPr>
          <w:p w:rsidR="002E4C1E" w:rsidRPr="003976AA" w:rsidRDefault="002E4C1E" w:rsidP="00053FA0">
            <w:pPr>
              <w:jc w:val="center"/>
            </w:pPr>
          </w:p>
        </w:tc>
      </w:tr>
      <w:tr w:rsidR="002E4C1E" w:rsidRPr="003976AA" w:rsidTr="00053FA0">
        <w:trPr>
          <w:trHeight w:val="687"/>
        </w:trPr>
        <w:tc>
          <w:tcPr>
            <w:tcW w:w="2849" w:type="dxa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219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1014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947" w:type="dxa"/>
            <w:vAlign w:val="center"/>
          </w:tcPr>
          <w:p w:rsidR="002E4C1E" w:rsidRPr="003976AA" w:rsidRDefault="002E4C1E" w:rsidP="00053FA0">
            <w:pPr>
              <w:jc w:val="center"/>
            </w:pPr>
          </w:p>
        </w:tc>
        <w:tc>
          <w:tcPr>
            <w:tcW w:w="3058" w:type="dxa"/>
          </w:tcPr>
          <w:p w:rsidR="002E4C1E" w:rsidRPr="003976AA" w:rsidRDefault="002E4C1E" w:rsidP="00053FA0">
            <w:pPr>
              <w:jc w:val="center"/>
            </w:pPr>
          </w:p>
        </w:tc>
      </w:tr>
    </w:tbl>
    <w:p w:rsidR="002E4C1E" w:rsidRPr="0051719C" w:rsidRDefault="002E4C1E" w:rsidP="002E4C1E">
      <w:pPr>
        <w:jc w:val="both"/>
        <w:rPr>
          <w:szCs w:val="28"/>
        </w:rPr>
      </w:pPr>
      <w:r w:rsidRPr="0051719C">
        <w:rPr>
          <w:szCs w:val="28"/>
        </w:rPr>
        <w:t xml:space="preserve">* указывается: </w:t>
      </w:r>
      <w:proofErr w:type="gramStart"/>
      <w:r w:rsidRPr="0051719C">
        <w:rPr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2E4C1E" w:rsidRPr="0051719C" w:rsidRDefault="002E4C1E" w:rsidP="002E4C1E">
      <w:pPr>
        <w:jc w:val="both"/>
        <w:rPr>
          <w:szCs w:val="28"/>
        </w:rPr>
      </w:pPr>
      <w:r w:rsidRPr="0051719C">
        <w:rPr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2E4C1E" w:rsidRPr="0051719C" w:rsidRDefault="002E4C1E" w:rsidP="002E4C1E">
      <w:pPr>
        <w:ind w:firstLine="709"/>
        <w:jc w:val="center"/>
        <w:rPr>
          <w:sz w:val="28"/>
          <w:szCs w:val="28"/>
        </w:rPr>
      </w:pPr>
    </w:p>
    <w:p w:rsidR="008A3032" w:rsidRDefault="002E4C1E" w:rsidP="00815C04">
      <w:pPr>
        <w:jc w:val="center"/>
      </w:pPr>
      <w:r w:rsidRPr="003976AA">
        <w:t>Комментарий к заключению:_______________________________________</w:t>
      </w:r>
    </w:p>
    <w:sectPr w:rsidR="008A3032" w:rsidSect="005F3DDE">
      <w:pgSz w:w="11906" w:h="16838"/>
      <w:pgMar w:top="720" w:right="198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C1E"/>
    <w:rsid w:val="002E4C1E"/>
    <w:rsid w:val="005E60F8"/>
    <w:rsid w:val="005F3DDE"/>
    <w:rsid w:val="00815C04"/>
    <w:rsid w:val="008A3032"/>
    <w:rsid w:val="008A52D0"/>
    <w:rsid w:val="00D719E0"/>
    <w:rsid w:val="00DD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4C1E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C1E"/>
    <w:rPr>
      <w:rFonts w:ascii="Arial" w:eastAsia="Times New Roman" w:hAnsi="Arial" w:cs="Times New Roman"/>
      <w:sz w:val="24"/>
      <w:szCs w:val="20"/>
      <w:lang w:val="en-GB"/>
    </w:rPr>
  </w:style>
  <w:style w:type="paragraph" w:styleId="a3">
    <w:name w:val="Body Text"/>
    <w:basedOn w:val="a"/>
    <w:link w:val="a4"/>
    <w:uiPriority w:val="99"/>
    <w:rsid w:val="002E4C1E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2E4C1E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F3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4C1E"/>
    <w:pPr>
      <w:keepNext/>
      <w:spacing w:before="240" w:after="60"/>
      <w:outlineLvl w:val="2"/>
    </w:pPr>
    <w:rPr>
      <w:rFonts w:ascii="Arial" w:hAnsi="Arial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4C1E"/>
    <w:rPr>
      <w:rFonts w:ascii="Arial" w:eastAsia="Times New Roman" w:hAnsi="Arial" w:cs="Times New Roman"/>
      <w:sz w:val="24"/>
      <w:szCs w:val="20"/>
      <w:lang w:val="en-GB"/>
    </w:rPr>
  </w:style>
  <w:style w:type="paragraph" w:styleId="a3">
    <w:name w:val="Body Text"/>
    <w:basedOn w:val="a"/>
    <w:link w:val="a4"/>
    <w:uiPriority w:val="99"/>
    <w:rsid w:val="002E4C1E"/>
    <w:rPr>
      <w:rFonts w:ascii="MinioMM_367 RG 585 NO 11 OP" w:hAnsi="MinioMM_367 RG 585 NO 11 OP"/>
      <w:szCs w:val="20"/>
      <w:lang w:val="en-GB"/>
    </w:rPr>
  </w:style>
  <w:style w:type="character" w:customStyle="1" w:styleId="a4">
    <w:name w:val="Основной текст Знак"/>
    <w:basedOn w:val="a0"/>
    <w:link w:val="a3"/>
    <w:uiPriority w:val="99"/>
    <w:rsid w:val="002E4C1E"/>
    <w:rPr>
      <w:rFonts w:ascii="MinioMM_367 RG 585 NO 11 OP" w:eastAsia="Times New Roman" w:hAnsi="MinioMM_367 RG 585 NO 11 OP" w:cs="Times New Roman"/>
      <w:sz w:val="24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5F3D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3D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Serova</cp:lastModifiedBy>
  <cp:revision>2</cp:revision>
  <cp:lastPrinted>2014-03-31T05:50:00Z</cp:lastPrinted>
  <dcterms:created xsi:type="dcterms:W3CDTF">2017-06-06T08:08:00Z</dcterms:created>
  <dcterms:modified xsi:type="dcterms:W3CDTF">2017-06-06T08:08:00Z</dcterms:modified>
</cp:coreProperties>
</file>