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4"/>
        <w:gridCol w:w="4786"/>
      </w:tblGrid>
      <w:tr w:rsidR="00810172" w:rsidRPr="00780D9B" w:rsidTr="00614A86">
        <w:tc>
          <w:tcPr>
            <w:tcW w:w="4785" w:type="dxa"/>
            <w:shd w:val="clear" w:color="auto" w:fill="auto"/>
          </w:tcPr>
          <w:p w:rsidR="00810172" w:rsidRPr="004B67AB" w:rsidRDefault="00810172" w:rsidP="00614A86">
            <w:pPr>
              <w:rPr>
                <w:sz w:val="23"/>
                <w:szCs w:val="23"/>
                <w:lang w:val="en-US"/>
              </w:rPr>
            </w:pPr>
          </w:p>
        </w:tc>
        <w:tc>
          <w:tcPr>
            <w:tcW w:w="4786" w:type="dxa"/>
            <w:shd w:val="clear" w:color="auto" w:fill="auto"/>
          </w:tcPr>
          <w:p w:rsidR="00810172" w:rsidRPr="004F5CF7" w:rsidRDefault="00810172" w:rsidP="00614A86">
            <w:pPr>
              <w:jc w:val="right"/>
              <w:outlineLvl w:val="0"/>
              <w:rPr>
                <w:b/>
              </w:rPr>
            </w:pPr>
            <w:r w:rsidRPr="004F5CF7">
              <w:rPr>
                <w:b/>
                <w:color w:val="000000"/>
              </w:rPr>
              <w:t>Приложение № 4</w:t>
            </w:r>
            <w:r w:rsidRPr="004F5CF7">
              <w:rPr>
                <w:b/>
              </w:rPr>
              <w:t xml:space="preserve"> </w:t>
            </w:r>
          </w:p>
          <w:p w:rsidR="00810172" w:rsidRDefault="00810172" w:rsidP="00614A86">
            <w:pPr>
              <w:jc w:val="right"/>
              <w:outlineLvl w:val="0"/>
              <w:rPr>
                <w:color w:val="000000"/>
              </w:rPr>
            </w:pPr>
            <w:r w:rsidRPr="00285484">
              <w:rPr>
                <w:color w:val="000000"/>
              </w:rPr>
              <w:t>к Заключению внешней проверки годового отчета об исполнении бюджета муниципального района за 201</w:t>
            </w:r>
            <w:r>
              <w:rPr>
                <w:color w:val="000000"/>
              </w:rPr>
              <w:t>5</w:t>
            </w:r>
            <w:r w:rsidRPr="00285484">
              <w:rPr>
                <w:color w:val="000000"/>
              </w:rPr>
              <w:t xml:space="preserve"> год</w:t>
            </w:r>
          </w:p>
          <w:p w:rsidR="00810172" w:rsidRPr="00780D9B" w:rsidRDefault="00810172" w:rsidP="00614A86">
            <w:pPr>
              <w:jc w:val="right"/>
              <w:outlineLvl w:val="0"/>
            </w:pPr>
          </w:p>
          <w:p w:rsidR="00810172" w:rsidRPr="00780D9B" w:rsidRDefault="00810172" w:rsidP="00614A86">
            <w:pPr>
              <w:rPr>
                <w:sz w:val="28"/>
                <w:szCs w:val="28"/>
              </w:rPr>
            </w:pPr>
          </w:p>
        </w:tc>
      </w:tr>
    </w:tbl>
    <w:p w:rsidR="00810172" w:rsidRPr="00B43C6E" w:rsidRDefault="00810172" w:rsidP="00810172">
      <w:pPr>
        <w:ind w:firstLine="900"/>
        <w:jc w:val="center"/>
        <w:rPr>
          <w:b/>
          <w:color w:val="000000"/>
          <w:sz w:val="28"/>
          <w:szCs w:val="28"/>
        </w:rPr>
      </w:pPr>
      <w:r w:rsidRPr="00B43C6E">
        <w:rPr>
          <w:b/>
          <w:color w:val="000000"/>
          <w:sz w:val="28"/>
          <w:szCs w:val="28"/>
        </w:rPr>
        <w:t xml:space="preserve">Нарушения и замечания, выявленные в ходе </w:t>
      </w:r>
      <w:proofErr w:type="gramStart"/>
      <w:r w:rsidRPr="00B43C6E">
        <w:rPr>
          <w:b/>
          <w:color w:val="000000"/>
          <w:sz w:val="28"/>
          <w:szCs w:val="28"/>
        </w:rPr>
        <w:t>проведения внешней проверки бюджетной отчетности главных администраторов средств бюджета</w:t>
      </w:r>
      <w:proofErr w:type="gramEnd"/>
      <w:r w:rsidRPr="00B43C6E">
        <w:rPr>
          <w:b/>
          <w:color w:val="000000"/>
          <w:sz w:val="28"/>
          <w:szCs w:val="28"/>
        </w:rPr>
        <w:t xml:space="preserve"> </w:t>
      </w:r>
      <w:proofErr w:type="spellStart"/>
      <w:r w:rsidRPr="00B43C6E">
        <w:rPr>
          <w:b/>
          <w:color w:val="000000"/>
          <w:sz w:val="28"/>
          <w:szCs w:val="28"/>
        </w:rPr>
        <w:t>Шимского</w:t>
      </w:r>
      <w:proofErr w:type="spellEnd"/>
      <w:r w:rsidRPr="00B43C6E">
        <w:rPr>
          <w:b/>
          <w:color w:val="000000"/>
          <w:sz w:val="28"/>
          <w:szCs w:val="28"/>
        </w:rPr>
        <w:t xml:space="preserve"> муниципального района за 201</w:t>
      </w:r>
      <w:r>
        <w:rPr>
          <w:b/>
          <w:color w:val="000000"/>
          <w:sz w:val="28"/>
          <w:szCs w:val="28"/>
        </w:rPr>
        <w:t>5</w:t>
      </w:r>
      <w:r w:rsidRPr="00B43C6E">
        <w:rPr>
          <w:b/>
          <w:color w:val="000000"/>
          <w:sz w:val="28"/>
          <w:szCs w:val="28"/>
        </w:rPr>
        <w:t xml:space="preserve"> год</w:t>
      </w:r>
    </w:p>
    <w:p w:rsidR="00810172" w:rsidRPr="00B43C6E" w:rsidRDefault="00810172" w:rsidP="00810172">
      <w:pPr>
        <w:ind w:firstLine="900"/>
        <w:jc w:val="center"/>
        <w:rPr>
          <w:b/>
          <w:color w:val="000000"/>
          <w:sz w:val="28"/>
          <w:szCs w:val="28"/>
        </w:rPr>
      </w:pPr>
    </w:p>
    <w:p w:rsidR="007110CB" w:rsidRPr="00E009F4" w:rsidRDefault="007110CB" w:rsidP="007110CB">
      <w:pPr>
        <w:ind w:firstLine="567"/>
        <w:jc w:val="both"/>
        <w:outlineLvl w:val="0"/>
        <w:rPr>
          <w:sz w:val="28"/>
          <w:szCs w:val="28"/>
        </w:rPr>
      </w:pPr>
      <w:r w:rsidRPr="00E009F4">
        <w:rPr>
          <w:bCs/>
          <w:sz w:val="28"/>
          <w:szCs w:val="28"/>
        </w:rPr>
        <w:t>В соответствии со статьей 264.4. Бюджетного кодекса Российской Федерации и п.</w:t>
      </w:r>
      <w:r>
        <w:rPr>
          <w:bCs/>
          <w:sz w:val="28"/>
          <w:szCs w:val="28"/>
        </w:rPr>
        <w:t>2.2.</w:t>
      </w:r>
      <w:r w:rsidRPr="00E009F4">
        <w:rPr>
          <w:bCs/>
          <w:sz w:val="28"/>
          <w:szCs w:val="28"/>
        </w:rPr>
        <w:t xml:space="preserve"> плана работы Контрольно-счётной палаты </w:t>
      </w:r>
      <w:r>
        <w:rPr>
          <w:bCs/>
          <w:sz w:val="28"/>
          <w:szCs w:val="28"/>
        </w:rPr>
        <w:t xml:space="preserve"> на 2015 год</w:t>
      </w:r>
      <w:r w:rsidRPr="00E009F4">
        <w:rPr>
          <w:bCs/>
          <w:sz w:val="28"/>
          <w:szCs w:val="28"/>
        </w:rPr>
        <w:t xml:space="preserve"> были проведены внешние проверки годовой бюджетной отчетности за 201</w:t>
      </w:r>
      <w:r>
        <w:rPr>
          <w:bCs/>
          <w:sz w:val="28"/>
          <w:szCs w:val="28"/>
        </w:rPr>
        <w:t>5</w:t>
      </w:r>
      <w:r w:rsidRPr="00E009F4">
        <w:rPr>
          <w:bCs/>
          <w:sz w:val="28"/>
          <w:szCs w:val="28"/>
        </w:rPr>
        <w:t xml:space="preserve"> год главных администраторов средств бюджета муниципального района: </w:t>
      </w:r>
      <w:r w:rsidRPr="00E009F4">
        <w:rPr>
          <w:sz w:val="28"/>
          <w:szCs w:val="28"/>
        </w:rPr>
        <w:t xml:space="preserve">Администрации </w:t>
      </w:r>
      <w:proofErr w:type="spellStart"/>
      <w:r>
        <w:rPr>
          <w:sz w:val="28"/>
          <w:szCs w:val="28"/>
        </w:rPr>
        <w:t>Шимского</w:t>
      </w:r>
      <w:proofErr w:type="spellEnd"/>
      <w:r>
        <w:rPr>
          <w:sz w:val="28"/>
          <w:szCs w:val="28"/>
        </w:rPr>
        <w:t xml:space="preserve"> муниципального </w:t>
      </w:r>
      <w:r w:rsidRPr="00E009F4">
        <w:rPr>
          <w:sz w:val="28"/>
          <w:szCs w:val="28"/>
        </w:rPr>
        <w:t>района</w:t>
      </w:r>
      <w:r>
        <w:rPr>
          <w:sz w:val="28"/>
          <w:szCs w:val="28"/>
        </w:rPr>
        <w:t xml:space="preserve"> (далее – Администрация района);</w:t>
      </w:r>
      <w:r w:rsidRPr="00E009F4">
        <w:rPr>
          <w:sz w:val="28"/>
          <w:szCs w:val="28"/>
        </w:rPr>
        <w:t xml:space="preserve"> Комитета финансов</w:t>
      </w:r>
      <w:r>
        <w:rPr>
          <w:sz w:val="28"/>
          <w:szCs w:val="28"/>
        </w:rPr>
        <w:t xml:space="preserve"> Администрации </w:t>
      </w:r>
      <w:proofErr w:type="spellStart"/>
      <w:r>
        <w:rPr>
          <w:sz w:val="28"/>
          <w:szCs w:val="28"/>
        </w:rPr>
        <w:t>Шимского</w:t>
      </w:r>
      <w:proofErr w:type="spellEnd"/>
      <w:r>
        <w:rPr>
          <w:sz w:val="28"/>
          <w:szCs w:val="28"/>
        </w:rPr>
        <w:t xml:space="preserve"> муниципального района (далее </w:t>
      </w:r>
      <w:proofErr w:type="gramStart"/>
      <w:r>
        <w:rPr>
          <w:sz w:val="28"/>
          <w:szCs w:val="28"/>
        </w:rPr>
        <w:t>–К</w:t>
      </w:r>
      <w:proofErr w:type="gramEnd"/>
      <w:r>
        <w:rPr>
          <w:sz w:val="28"/>
          <w:szCs w:val="28"/>
        </w:rPr>
        <w:t>омитет финансов)</w:t>
      </w:r>
      <w:r w:rsidRPr="00E009F4">
        <w:rPr>
          <w:sz w:val="28"/>
          <w:szCs w:val="28"/>
        </w:rPr>
        <w:t>, Комитета по социальной защите населения</w:t>
      </w:r>
      <w:r>
        <w:rPr>
          <w:sz w:val="28"/>
          <w:szCs w:val="28"/>
        </w:rPr>
        <w:t xml:space="preserve"> </w:t>
      </w:r>
      <w:r w:rsidRPr="00E009F4">
        <w:rPr>
          <w:sz w:val="28"/>
          <w:szCs w:val="28"/>
        </w:rPr>
        <w:t>Администрации</w:t>
      </w:r>
      <w:r>
        <w:rPr>
          <w:sz w:val="28"/>
          <w:szCs w:val="28"/>
        </w:rPr>
        <w:t xml:space="preserve"> </w:t>
      </w:r>
      <w:proofErr w:type="spellStart"/>
      <w:r>
        <w:rPr>
          <w:sz w:val="28"/>
          <w:szCs w:val="28"/>
        </w:rPr>
        <w:t>Шимского</w:t>
      </w:r>
      <w:proofErr w:type="spellEnd"/>
      <w:r w:rsidRPr="00E009F4">
        <w:rPr>
          <w:sz w:val="28"/>
          <w:szCs w:val="28"/>
        </w:rPr>
        <w:t xml:space="preserve"> </w:t>
      </w:r>
      <w:r>
        <w:rPr>
          <w:sz w:val="28"/>
          <w:szCs w:val="28"/>
        </w:rPr>
        <w:t xml:space="preserve">муниципального </w:t>
      </w:r>
      <w:r w:rsidRPr="00E009F4">
        <w:rPr>
          <w:sz w:val="28"/>
          <w:szCs w:val="28"/>
        </w:rPr>
        <w:t>района</w:t>
      </w:r>
      <w:r>
        <w:rPr>
          <w:sz w:val="28"/>
          <w:szCs w:val="28"/>
        </w:rPr>
        <w:t xml:space="preserve"> (далее –Комитет</w:t>
      </w:r>
      <w:r w:rsidRPr="007110CB">
        <w:rPr>
          <w:sz w:val="28"/>
          <w:szCs w:val="28"/>
        </w:rPr>
        <w:t xml:space="preserve"> </w:t>
      </w:r>
      <w:r w:rsidRPr="00E009F4">
        <w:rPr>
          <w:sz w:val="28"/>
          <w:szCs w:val="28"/>
        </w:rPr>
        <w:t>по социальной защите населения.</w:t>
      </w:r>
    </w:p>
    <w:p w:rsidR="00810172" w:rsidRDefault="00810172" w:rsidP="00810172">
      <w:pPr>
        <w:ind w:firstLine="900"/>
        <w:jc w:val="center"/>
        <w:rPr>
          <w:color w:val="000000"/>
          <w:sz w:val="28"/>
          <w:szCs w:val="28"/>
        </w:rPr>
      </w:pPr>
    </w:p>
    <w:p w:rsidR="00810172" w:rsidRPr="0015625A" w:rsidRDefault="00810172" w:rsidP="00810172">
      <w:pPr>
        <w:ind w:firstLine="567"/>
        <w:jc w:val="both"/>
        <w:rPr>
          <w:sz w:val="28"/>
          <w:szCs w:val="28"/>
        </w:rPr>
      </w:pPr>
      <w:r>
        <w:rPr>
          <w:color w:val="000000"/>
          <w:sz w:val="28"/>
          <w:szCs w:val="28"/>
        </w:rPr>
        <w:t xml:space="preserve">         </w:t>
      </w:r>
      <w:r w:rsidRPr="0015625A">
        <w:rPr>
          <w:sz w:val="28"/>
          <w:szCs w:val="28"/>
        </w:rPr>
        <w:t xml:space="preserve">В ходе контрольного мероприятия установлены нарушения на общую сумму </w:t>
      </w:r>
      <w:r>
        <w:rPr>
          <w:sz w:val="28"/>
          <w:szCs w:val="28"/>
        </w:rPr>
        <w:t>38</w:t>
      </w:r>
      <w:r w:rsidR="007110CB">
        <w:rPr>
          <w:sz w:val="28"/>
          <w:szCs w:val="28"/>
        </w:rPr>
        <w:t xml:space="preserve"> </w:t>
      </w:r>
      <w:r>
        <w:rPr>
          <w:sz w:val="28"/>
          <w:szCs w:val="28"/>
        </w:rPr>
        <w:t>050,1</w:t>
      </w:r>
      <w:r w:rsidRPr="0015625A">
        <w:rPr>
          <w:sz w:val="28"/>
          <w:szCs w:val="28"/>
        </w:rPr>
        <w:t xml:space="preserve"> тыс</w:t>
      </w:r>
      <w:proofErr w:type="gramStart"/>
      <w:r w:rsidRPr="0015625A">
        <w:rPr>
          <w:sz w:val="28"/>
          <w:szCs w:val="28"/>
        </w:rPr>
        <w:t>.р</w:t>
      </w:r>
      <w:proofErr w:type="gramEnd"/>
      <w:r w:rsidRPr="0015625A">
        <w:rPr>
          <w:sz w:val="28"/>
          <w:szCs w:val="28"/>
        </w:rPr>
        <w:t>уб</w:t>
      </w:r>
      <w:r>
        <w:rPr>
          <w:sz w:val="28"/>
          <w:szCs w:val="28"/>
        </w:rPr>
        <w:t>лей</w:t>
      </w:r>
      <w:r w:rsidRPr="0015625A">
        <w:rPr>
          <w:sz w:val="28"/>
          <w:szCs w:val="28"/>
        </w:rPr>
        <w:t>, в том числе:</w:t>
      </w:r>
    </w:p>
    <w:p w:rsidR="00810172" w:rsidRPr="00D36D48" w:rsidRDefault="00810172" w:rsidP="00810172">
      <w:pPr>
        <w:pStyle w:val="a3"/>
        <w:numPr>
          <w:ilvl w:val="0"/>
          <w:numId w:val="2"/>
        </w:numPr>
        <w:ind w:left="0" w:firstLine="0"/>
        <w:rPr>
          <w:rFonts w:ascii="Times New Roman" w:hAnsi="Times New Roman" w:cs="Times New Roman"/>
          <w:sz w:val="28"/>
          <w:szCs w:val="28"/>
        </w:rPr>
      </w:pPr>
      <w:proofErr w:type="gramStart"/>
      <w:r w:rsidRPr="00D36D48">
        <w:rPr>
          <w:rFonts w:ascii="Times New Roman" w:hAnsi="Times New Roman" w:cs="Times New Roman"/>
          <w:sz w:val="28"/>
          <w:szCs w:val="28"/>
        </w:rPr>
        <w:t xml:space="preserve">при составлении и ведении бюджетной росписи главного распорядителя бюджетных средств– </w:t>
      </w:r>
      <w:r w:rsidRPr="007110CB">
        <w:rPr>
          <w:rFonts w:ascii="Times New Roman" w:hAnsi="Times New Roman" w:cs="Times New Roman"/>
          <w:sz w:val="28"/>
          <w:szCs w:val="28"/>
        </w:rPr>
        <w:t>21,0 рублей,</w:t>
      </w:r>
      <w:r w:rsidRPr="00D36D48">
        <w:rPr>
          <w:rFonts w:ascii="Times New Roman" w:hAnsi="Times New Roman" w:cs="Times New Roman"/>
          <w:color w:val="FF0000"/>
          <w:sz w:val="28"/>
          <w:szCs w:val="28"/>
        </w:rPr>
        <w:t xml:space="preserve"> </w:t>
      </w:r>
      <w:r w:rsidRPr="00D36D48">
        <w:rPr>
          <w:rFonts w:ascii="Times New Roman" w:hAnsi="Times New Roman" w:cs="Times New Roman"/>
          <w:sz w:val="28"/>
          <w:szCs w:val="28"/>
        </w:rPr>
        <w:t>в т.ч. Администрация района – на начало отчетного года завышены на 21,0 рублей;</w:t>
      </w:r>
      <w:proofErr w:type="gramEnd"/>
    </w:p>
    <w:p w:rsidR="00810172" w:rsidRPr="00291B64" w:rsidRDefault="00810172" w:rsidP="00810172">
      <w:pPr>
        <w:pStyle w:val="a3"/>
        <w:numPr>
          <w:ilvl w:val="0"/>
          <w:numId w:val="2"/>
        </w:numPr>
        <w:ind w:left="0" w:firstLine="0"/>
        <w:rPr>
          <w:rFonts w:ascii="Times New Roman" w:hAnsi="Times New Roman" w:cs="Times New Roman"/>
          <w:sz w:val="28"/>
          <w:szCs w:val="28"/>
        </w:rPr>
      </w:pPr>
      <w:proofErr w:type="gramStart"/>
      <w:r w:rsidRPr="00291B64">
        <w:rPr>
          <w:rFonts w:ascii="Times New Roman" w:hAnsi="Times New Roman" w:cs="Times New Roman"/>
          <w:sz w:val="28"/>
          <w:szCs w:val="28"/>
        </w:rPr>
        <w:t>при формировании  бюджетной отчетности в соответствии с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23.12.2010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proofErr w:type="gramEnd"/>
    </w:p>
    <w:p w:rsidR="00810172" w:rsidRDefault="00810172" w:rsidP="00810172">
      <w:pPr>
        <w:ind w:firstLine="567"/>
        <w:jc w:val="both"/>
        <w:rPr>
          <w:sz w:val="28"/>
          <w:szCs w:val="28"/>
        </w:rPr>
      </w:pPr>
      <w:r>
        <w:rPr>
          <w:sz w:val="28"/>
          <w:szCs w:val="28"/>
        </w:rPr>
        <w:t>- в части отражения в бюджетной отчетности утвержденных бюджетных обязательств в сумме 15107,1 тыс. рублей: в т.ч. Администрация района 15048,0 тыс. рублей, Комитет финансов – 59,1 тыс. рублей;</w:t>
      </w:r>
    </w:p>
    <w:p w:rsidR="00810172" w:rsidRDefault="00810172" w:rsidP="00810172">
      <w:pPr>
        <w:ind w:firstLine="567"/>
        <w:jc w:val="both"/>
        <w:rPr>
          <w:sz w:val="28"/>
          <w:szCs w:val="28"/>
        </w:rPr>
      </w:pPr>
      <w:proofErr w:type="gramStart"/>
      <w:r>
        <w:rPr>
          <w:sz w:val="28"/>
          <w:szCs w:val="28"/>
        </w:rPr>
        <w:t>-</w:t>
      </w:r>
      <w:r w:rsidRPr="0015625A">
        <w:rPr>
          <w:sz w:val="28"/>
          <w:szCs w:val="28"/>
        </w:rPr>
        <w:t xml:space="preserve"> в части </w:t>
      </w:r>
      <w:r>
        <w:rPr>
          <w:sz w:val="28"/>
          <w:szCs w:val="28"/>
        </w:rPr>
        <w:t xml:space="preserve">отражения в бюджетной отчетности утвержденных бюджетных обязательств финансовых годов, следующих за текущим (отчетным) финансовым годом в сумме 12534,3 тыс. рублей: в т.ч. Администрация района –12534,3 тыс. рублей; Комитет финансов – 2043,2 тыс. рублей;   </w:t>
      </w:r>
      <w:proofErr w:type="gramEnd"/>
    </w:p>
    <w:p w:rsidR="00810172" w:rsidRDefault="00810172" w:rsidP="00810172">
      <w:pPr>
        <w:ind w:firstLine="567"/>
        <w:jc w:val="both"/>
        <w:rPr>
          <w:sz w:val="28"/>
          <w:szCs w:val="28"/>
        </w:rPr>
      </w:pPr>
      <w:r>
        <w:rPr>
          <w:sz w:val="28"/>
          <w:szCs w:val="28"/>
        </w:rPr>
        <w:t>- в части п</w:t>
      </w:r>
      <w:r w:rsidRPr="0015625A">
        <w:rPr>
          <w:sz w:val="28"/>
          <w:szCs w:val="28"/>
        </w:rPr>
        <w:t xml:space="preserve">ринятых  бюджетных обязательств </w:t>
      </w:r>
      <w:r>
        <w:rPr>
          <w:sz w:val="28"/>
          <w:szCs w:val="28"/>
        </w:rPr>
        <w:t>финансовых годов, следующих за текущим (отчетным) финансовым годом в сумме 4347,3 тыс. рублей</w:t>
      </w:r>
      <w:r w:rsidRPr="0015625A">
        <w:rPr>
          <w:sz w:val="28"/>
          <w:szCs w:val="28"/>
        </w:rPr>
        <w:t xml:space="preserve">: Администрация района – </w:t>
      </w:r>
      <w:r>
        <w:rPr>
          <w:sz w:val="28"/>
          <w:szCs w:val="28"/>
        </w:rPr>
        <w:t>0,7</w:t>
      </w:r>
      <w:r w:rsidRPr="0015625A">
        <w:rPr>
          <w:sz w:val="28"/>
          <w:szCs w:val="28"/>
        </w:rPr>
        <w:t xml:space="preserve"> тыс</w:t>
      </w:r>
      <w:proofErr w:type="gramStart"/>
      <w:r w:rsidRPr="0015625A">
        <w:rPr>
          <w:sz w:val="28"/>
          <w:szCs w:val="28"/>
        </w:rPr>
        <w:t>.р</w:t>
      </w:r>
      <w:proofErr w:type="gramEnd"/>
      <w:r w:rsidRPr="0015625A">
        <w:rPr>
          <w:sz w:val="28"/>
          <w:szCs w:val="28"/>
        </w:rPr>
        <w:t xml:space="preserve">ублей, </w:t>
      </w:r>
      <w:r w:rsidRPr="00291B64">
        <w:rPr>
          <w:sz w:val="28"/>
          <w:szCs w:val="28"/>
        </w:rPr>
        <w:t>Комитет финансов – завышены на 4346,6  тыс.рублей);</w:t>
      </w:r>
    </w:p>
    <w:p w:rsidR="00810172" w:rsidRDefault="00810172" w:rsidP="00810172">
      <w:pPr>
        <w:ind w:firstLine="567"/>
        <w:jc w:val="both"/>
        <w:rPr>
          <w:sz w:val="28"/>
          <w:szCs w:val="28"/>
        </w:rPr>
      </w:pPr>
      <w:r>
        <w:rPr>
          <w:sz w:val="28"/>
          <w:szCs w:val="28"/>
        </w:rPr>
        <w:lastRenderedPageBreak/>
        <w:t>- в части п</w:t>
      </w:r>
      <w:r w:rsidRPr="0015625A">
        <w:rPr>
          <w:sz w:val="28"/>
          <w:szCs w:val="28"/>
        </w:rPr>
        <w:t xml:space="preserve">ринятых  </w:t>
      </w:r>
      <w:r>
        <w:rPr>
          <w:sz w:val="28"/>
          <w:szCs w:val="28"/>
        </w:rPr>
        <w:t>денежных</w:t>
      </w:r>
      <w:r w:rsidRPr="0015625A">
        <w:rPr>
          <w:sz w:val="28"/>
          <w:szCs w:val="28"/>
        </w:rPr>
        <w:t xml:space="preserve"> обязательств </w:t>
      </w:r>
      <w:r>
        <w:rPr>
          <w:sz w:val="28"/>
          <w:szCs w:val="28"/>
        </w:rPr>
        <w:t>финансовых годов, следующих за текущим (отчетным) финансовым годом в сумме 0,7 тыс. рублей</w:t>
      </w:r>
      <w:r w:rsidRPr="0015625A">
        <w:rPr>
          <w:sz w:val="28"/>
          <w:szCs w:val="28"/>
        </w:rPr>
        <w:t xml:space="preserve">: Администрация района – </w:t>
      </w:r>
      <w:r>
        <w:rPr>
          <w:sz w:val="28"/>
          <w:szCs w:val="28"/>
        </w:rPr>
        <w:t>0,7</w:t>
      </w:r>
      <w:r w:rsidRPr="0015625A">
        <w:rPr>
          <w:sz w:val="28"/>
          <w:szCs w:val="28"/>
        </w:rPr>
        <w:t xml:space="preserve"> тыс</w:t>
      </w:r>
      <w:proofErr w:type="gramStart"/>
      <w:r w:rsidRPr="0015625A">
        <w:rPr>
          <w:sz w:val="28"/>
          <w:szCs w:val="28"/>
        </w:rPr>
        <w:t>.р</w:t>
      </w:r>
      <w:proofErr w:type="gramEnd"/>
      <w:r w:rsidRPr="0015625A">
        <w:rPr>
          <w:sz w:val="28"/>
          <w:szCs w:val="28"/>
        </w:rPr>
        <w:t>ублей,</w:t>
      </w:r>
    </w:p>
    <w:p w:rsidR="00810172" w:rsidRPr="004C0030" w:rsidRDefault="00810172" w:rsidP="00810172">
      <w:pPr>
        <w:ind w:firstLine="567"/>
        <w:jc w:val="both"/>
        <w:rPr>
          <w:sz w:val="28"/>
          <w:szCs w:val="28"/>
        </w:rPr>
      </w:pPr>
      <w:r w:rsidRPr="004C0030">
        <w:rPr>
          <w:sz w:val="28"/>
          <w:szCs w:val="28"/>
        </w:rPr>
        <w:t>- в части отражения в бюджетной отчетности принимаемых обязательств и принятых бюджетных обязатель</w:t>
      </w:r>
      <w:proofErr w:type="gramStart"/>
      <w:r w:rsidRPr="004C0030">
        <w:rPr>
          <w:sz w:val="28"/>
          <w:szCs w:val="28"/>
        </w:rPr>
        <w:t xml:space="preserve">ств </w:t>
      </w:r>
      <w:r w:rsidRPr="004C0030">
        <w:rPr>
          <w:rFonts w:eastAsiaTheme="minorHAnsi"/>
          <w:sz w:val="28"/>
          <w:szCs w:val="28"/>
          <w:lang w:eastAsia="en-US"/>
        </w:rPr>
        <w:t>с пр</w:t>
      </w:r>
      <w:proofErr w:type="gramEnd"/>
      <w:r w:rsidRPr="004C0030">
        <w:rPr>
          <w:rFonts w:eastAsiaTheme="minorHAnsi"/>
          <w:sz w:val="28"/>
          <w:szCs w:val="28"/>
          <w:lang w:eastAsia="en-US"/>
        </w:rPr>
        <w:t>именением конкурентных способов в сумме 4017,5 тыс. рублей: в т.ч. Администрация района – 4017,5 тыс. рублей;</w:t>
      </w:r>
    </w:p>
    <w:p w:rsidR="00810172" w:rsidRPr="00291B64" w:rsidRDefault="00810172" w:rsidP="00810172">
      <w:pPr>
        <w:pStyle w:val="a3"/>
        <w:numPr>
          <w:ilvl w:val="0"/>
          <w:numId w:val="3"/>
        </w:numPr>
        <w:ind w:left="0" w:firstLine="0"/>
        <w:rPr>
          <w:rFonts w:ascii="Times New Roman" w:hAnsi="Times New Roman" w:cs="Times New Roman"/>
          <w:sz w:val="28"/>
          <w:szCs w:val="28"/>
        </w:rPr>
      </w:pPr>
      <w:r w:rsidRPr="00291B64">
        <w:rPr>
          <w:rFonts w:ascii="Times New Roman" w:hAnsi="Times New Roman" w:cs="Times New Roman"/>
          <w:sz w:val="28"/>
          <w:szCs w:val="28"/>
        </w:rPr>
        <w:t xml:space="preserve">нарушение порядка ведения бухгалтерского учета на сумму </w:t>
      </w:r>
      <w:r w:rsidRPr="007110CB">
        <w:rPr>
          <w:rFonts w:ascii="Times New Roman" w:hAnsi="Times New Roman" w:cs="Times New Roman"/>
          <w:sz w:val="28"/>
          <w:szCs w:val="28"/>
        </w:rPr>
        <w:t>38049,8 тыс</w:t>
      </w:r>
      <w:proofErr w:type="gramStart"/>
      <w:r w:rsidRPr="007110CB">
        <w:rPr>
          <w:rFonts w:ascii="Times New Roman" w:hAnsi="Times New Roman" w:cs="Times New Roman"/>
          <w:sz w:val="28"/>
          <w:szCs w:val="28"/>
        </w:rPr>
        <w:t>.р</w:t>
      </w:r>
      <w:proofErr w:type="gramEnd"/>
      <w:r w:rsidRPr="007110CB">
        <w:rPr>
          <w:rFonts w:ascii="Times New Roman" w:hAnsi="Times New Roman" w:cs="Times New Roman"/>
          <w:sz w:val="28"/>
          <w:szCs w:val="28"/>
        </w:rPr>
        <w:t>ублей:</w:t>
      </w:r>
      <w:r>
        <w:rPr>
          <w:rFonts w:ascii="Times New Roman" w:hAnsi="Times New Roman" w:cs="Times New Roman"/>
          <w:color w:val="FF0000"/>
          <w:sz w:val="28"/>
          <w:szCs w:val="28"/>
        </w:rPr>
        <w:t xml:space="preserve"> </w:t>
      </w:r>
      <w:r w:rsidRPr="00291B64">
        <w:rPr>
          <w:rFonts w:ascii="Times New Roman" w:hAnsi="Times New Roman" w:cs="Times New Roman"/>
          <w:sz w:val="28"/>
          <w:szCs w:val="28"/>
        </w:rPr>
        <w:t>в т.ч. Администрация района – 31600,9 тыс.рублей, Комитет финансов – 6448,9 тыс.рублей</w:t>
      </w:r>
      <w:r>
        <w:rPr>
          <w:rFonts w:ascii="Times New Roman" w:hAnsi="Times New Roman" w:cs="Times New Roman"/>
          <w:sz w:val="28"/>
          <w:szCs w:val="28"/>
        </w:rPr>
        <w:t>.</w:t>
      </w:r>
    </w:p>
    <w:p w:rsidR="00810172" w:rsidRDefault="00810172" w:rsidP="00810172">
      <w:pPr>
        <w:ind w:firstLine="567"/>
        <w:jc w:val="both"/>
        <w:rPr>
          <w:bCs/>
          <w:sz w:val="28"/>
          <w:szCs w:val="28"/>
        </w:rPr>
      </w:pPr>
    </w:p>
    <w:p w:rsidR="00810172" w:rsidRPr="009B284A" w:rsidRDefault="00810172" w:rsidP="00810172">
      <w:pPr>
        <w:ind w:firstLine="567"/>
        <w:jc w:val="both"/>
        <w:rPr>
          <w:b/>
          <w:bCs/>
          <w:sz w:val="28"/>
          <w:szCs w:val="28"/>
        </w:rPr>
      </w:pPr>
      <w:r>
        <w:rPr>
          <w:b/>
          <w:bCs/>
          <w:sz w:val="28"/>
          <w:szCs w:val="28"/>
        </w:rPr>
        <w:t xml:space="preserve">1. </w:t>
      </w:r>
      <w:r w:rsidRPr="009B284A">
        <w:rPr>
          <w:b/>
          <w:bCs/>
          <w:sz w:val="28"/>
          <w:szCs w:val="28"/>
        </w:rPr>
        <w:t xml:space="preserve">Нарушения требований </w:t>
      </w:r>
      <w:r w:rsidRPr="009B284A">
        <w:rPr>
          <w:b/>
          <w:sz w:val="28"/>
          <w:szCs w:val="28"/>
        </w:rPr>
        <w:t xml:space="preserve">Инструкции № 191н </w:t>
      </w:r>
      <w:r w:rsidRPr="009B284A">
        <w:rPr>
          <w:b/>
          <w:bCs/>
          <w:sz w:val="28"/>
          <w:szCs w:val="28"/>
        </w:rPr>
        <w:t xml:space="preserve"> по составу и содержанию форм бюджетной отчетности  составили в сумме  </w:t>
      </w:r>
      <w:r>
        <w:rPr>
          <w:b/>
          <w:bCs/>
          <w:sz w:val="28"/>
          <w:szCs w:val="28"/>
        </w:rPr>
        <w:t>38050,2</w:t>
      </w:r>
      <w:r w:rsidRPr="009B284A">
        <w:rPr>
          <w:b/>
          <w:bCs/>
          <w:sz w:val="28"/>
          <w:szCs w:val="28"/>
        </w:rPr>
        <w:t xml:space="preserve">  тыс. рублей, из них: </w:t>
      </w:r>
    </w:p>
    <w:p w:rsidR="00810172" w:rsidRPr="00F54FF5" w:rsidRDefault="00810172" w:rsidP="00F54FF5">
      <w:pPr>
        <w:pStyle w:val="a3"/>
        <w:numPr>
          <w:ilvl w:val="0"/>
          <w:numId w:val="5"/>
        </w:numPr>
        <w:rPr>
          <w:rFonts w:ascii="Times New Roman" w:hAnsi="Times New Roman" w:cs="Times New Roman"/>
          <w:b/>
          <w:bCs/>
          <w:sz w:val="28"/>
          <w:szCs w:val="28"/>
          <w:u w:val="single"/>
        </w:rPr>
      </w:pPr>
      <w:r w:rsidRPr="00F54FF5">
        <w:rPr>
          <w:rFonts w:ascii="Times New Roman" w:hAnsi="Times New Roman" w:cs="Times New Roman"/>
          <w:b/>
          <w:bCs/>
          <w:sz w:val="28"/>
          <w:szCs w:val="28"/>
          <w:u w:val="single"/>
        </w:rPr>
        <w:t>Администрация района – на сумму 31601,3 тыс. рублей</w:t>
      </w:r>
      <w:proofErr w:type="gramStart"/>
      <w:r w:rsidR="00F54FF5" w:rsidRPr="00F54FF5">
        <w:rPr>
          <w:rFonts w:ascii="Times New Roman" w:hAnsi="Times New Roman" w:cs="Times New Roman"/>
          <w:b/>
          <w:bCs/>
          <w:sz w:val="28"/>
          <w:szCs w:val="28"/>
          <w:u w:val="single"/>
        </w:rPr>
        <w:t xml:space="preserve"> </w:t>
      </w:r>
      <w:r w:rsidRPr="00F54FF5">
        <w:rPr>
          <w:rFonts w:ascii="Times New Roman" w:hAnsi="Times New Roman" w:cs="Times New Roman"/>
          <w:b/>
          <w:bCs/>
          <w:sz w:val="28"/>
          <w:szCs w:val="28"/>
          <w:u w:val="single"/>
        </w:rPr>
        <w:t>:</w:t>
      </w:r>
      <w:proofErr w:type="gramEnd"/>
    </w:p>
    <w:p w:rsidR="00810172" w:rsidRDefault="00810172" w:rsidP="00810172">
      <w:pPr>
        <w:ind w:firstLine="567"/>
        <w:jc w:val="both"/>
        <w:rPr>
          <w:bCs/>
          <w:sz w:val="28"/>
          <w:szCs w:val="28"/>
        </w:rPr>
      </w:pPr>
      <w:r>
        <w:rPr>
          <w:bCs/>
          <w:sz w:val="28"/>
          <w:szCs w:val="28"/>
        </w:rPr>
        <w:t xml:space="preserve">в том числе </w:t>
      </w:r>
      <w:proofErr w:type="gramStart"/>
      <w:r>
        <w:rPr>
          <w:bCs/>
          <w:sz w:val="28"/>
          <w:szCs w:val="28"/>
        </w:rPr>
        <w:t>по</w:t>
      </w:r>
      <w:proofErr w:type="gramEnd"/>
      <w:r>
        <w:rPr>
          <w:bCs/>
          <w:sz w:val="28"/>
          <w:szCs w:val="28"/>
        </w:rPr>
        <w:t>:</w:t>
      </w:r>
    </w:p>
    <w:p w:rsidR="00810172" w:rsidRDefault="00810172" w:rsidP="00810172">
      <w:pPr>
        <w:autoSpaceDE w:val="0"/>
        <w:autoSpaceDN w:val="0"/>
        <w:adjustRightInd w:val="0"/>
        <w:ind w:firstLine="540"/>
        <w:jc w:val="both"/>
        <w:rPr>
          <w:sz w:val="28"/>
          <w:szCs w:val="28"/>
        </w:rPr>
      </w:pPr>
      <w:r>
        <w:rPr>
          <w:bCs/>
          <w:sz w:val="28"/>
          <w:szCs w:val="28"/>
        </w:rPr>
        <w:t>- ф. 0503127</w:t>
      </w:r>
      <w:r w:rsidRPr="00F323D0">
        <w:rPr>
          <w:sz w:val="28"/>
          <w:szCs w:val="28"/>
        </w:rPr>
        <w:t xml:space="preserve"> </w:t>
      </w:r>
      <w:r>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 утвержденные бюджетные ассигнования не подтверждены показателями главной книги на сумму 15048,0 тыс. рублей.</w:t>
      </w:r>
    </w:p>
    <w:p w:rsidR="00810172" w:rsidRDefault="00810172" w:rsidP="00810172">
      <w:pPr>
        <w:autoSpaceDE w:val="0"/>
        <w:autoSpaceDN w:val="0"/>
        <w:adjustRightInd w:val="0"/>
        <w:ind w:firstLine="540"/>
        <w:jc w:val="both"/>
        <w:rPr>
          <w:sz w:val="28"/>
          <w:szCs w:val="28"/>
        </w:rPr>
      </w:pPr>
      <w:r>
        <w:rPr>
          <w:sz w:val="28"/>
          <w:szCs w:val="28"/>
        </w:rPr>
        <w:t>- ф. 0503128 «Отчет о принятых бюджетных обязательствах»:</w:t>
      </w:r>
    </w:p>
    <w:p w:rsidR="00810172" w:rsidRDefault="00810172" w:rsidP="00810172">
      <w:pPr>
        <w:autoSpaceDE w:val="0"/>
        <w:autoSpaceDN w:val="0"/>
        <w:adjustRightInd w:val="0"/>
        <w:ind w:firstLine="540"/>
        <w:jc w:val="both"/>
        <w:rPr>
          <w:rFonts w:eastAsiaTheme="minorHAnsi"/>
          <w:sz w:val="28"/>
          <w:szCs w:val="28"/>
          <w:lang w:eastAsia="en-US"/>
        </w:rPr>
      </w:pPr>
      <w:r>
        <w:rPr>
          <w:sz w:val="28"/>
          <w:szCs w:val="28"/>
        </w:rPr>
        <w:t xml:space="preserve">  - принимаемые обязательства и принятые бюджетные обязательства </w:t>
      </w:r>
      <w:r w:rsidRPr="004C0030">
        <w:rPr>
          <w:rFonts w:eastAsiaTheme="minorHAnsi"/>
          <w:sz w:val="28"/>
          <w:szCs w:val="28"/>
          <w:lang w:eastAsia="en-US"/>
        </w:rPr>
        <w:t>с применением конкурентных способов не подтверждены данным Главной книги на сумму 4017,5 тыс. рублей</w:t>
      </w:r>
      <w:r>
        <w:rPr>
          <w:rFonts w:eastAsiaTheme="minorHAnsi"/>
          <w:sz w:val="28"/>
          <w:szCs w:val="28"/>
          <w:lang w:eastAsia="en-US"/>
        </w:rPr>
        <w:t>;</w:t>
      </w:r>
    </w:p>
    <w:p w:rsidR="00810172" w:rsidRDefault="00810172" w:rsidP="00810172">
      <w:pPr>
        <w:autoSpaceDE w:val="0"/>
        <w:autoSpaceDN w:val="0"/>
        <w:adjustRightInd w:val="0"/>
        <w:ind w:firstLine="540"/>
        <w:jc w:val="both"/>
        <w:rPr>
          <w:sz w:val="28"/>
          <w:szCs w:val="28"/>
        </w:rPr>
      </w:pPr>
      <w:r>
        <w:rPr>
          <w:rFonts w:eastAsiaTheme="minorHAnsi"/>
          <w:sz w:val="28"/>
          <w:szCs w:val="28"/>
          <w:lang w:eastAsia="en-US"/>
        </w:rPr>
        <w:t xml:space="preserve">  -</w:t>
      </w:r>
      <w:r w:rsidRPr="00D72705">
        <w:rPr>
          <w:sz w:val="28"/>
          <w:szCs w:val="28"/>
        </w:rPr>
        <w:t xml:space="preserve"> </w:t>
      </w:r>
      <w:r>
        <w:rPr>
          <w:sz w:val="28"/>
          <w:szCs w:val="28"/>
        </w:rPr>
        <w:t xml:space="preserve">утвержденные бюджетные обязательства финансовых годов, следующих за текущим (отчетным) финансовым годом </w:t>
      </w:r>
      <w:r w:rsidR="00F54FF5">
        <w:rPr>
          <w:sz w:val="28"/>
          <w:szCs w:val="28"/>
        </w:rPr>
        <w:t xml:space="preserve">не подтверждены </w:t>
      </w:r>
      <w:r>
        <w:rPr>
          <w:sz w:val="28"/>
          <w:szCs w:val="28"/>
        </w:rPr>
        <w:t xml:space="preserve"> </w:t>
      </w:r>
      <w:r w:rsidR="00F54FF5">
        <w:rPr>
          <w:sz w:val="28"/>
          <w:szCs w:val="28"/>
        </w:rPr>
        <w:t>показателями</w:t>
      </w:r>
      <w:r>
        <w:rPr>
          <w:sz w:val="28"/>
          <w:szCs w:val="28"/>
        </w:rPr>
        <w:t xml:space="preserve">  Главной книги </w:t>
      </w:r>
      <w:r w:rsidR="00F54FF5">
        <w:rPr>
          <w:sz w:val="28"/>
          <w:szCs w:val="28"/>
        </w:rPr>
        <w:t xml:space="preserve">- </w:t>
      </w:r>
      <w:r>
        <w:rPr>
          <w:sz w:val="28"/>
          <w:szCs w:val="28"/>
        </w:rPr>
        <w:t xml:space="preserve"> завышены на 12534,3 тыс. рублей;</w:t>
      </w:r>
    </w:p>
    <w:p w:rsidR="00810172" w:rsidRDefault="00810172" w:rsidP="00810172">
      <w:pPr>
        <w:autoSpaceDE w:val="0"/>
        <w:autoSpaceDN w:val="0"/>
        <w:adjustRightInd w:val="0"/>
        <w:ind w:firstLine="540"/>
        <w:jc w:val="both"/>
        <w:rPr>
          <w:sz w:val="28"/>
          <w:szCs w:val="28"/>
        </w:rPr>
      </w:pPr>
      <w:r>
        <w:rPr>
          <w:sz w:val="28"/>
          <w:szCs w:val="28"/>
        </w:rPr>
        <w:t xml:space="preserve"> -   принятые бюджетные обязательства финансовых годов, следующих за текущим (отчетным) финансовым годом</w:t>
      </w:r>
      <w:r w:rsidRPr="00D72705">
        <w:rPr>
          <w:sz w:val="28"/>
          <w:szCs w:val="28"/>
        </w:rPr>
        <w:t xml:space="preserve"> </w:t>
      </w:r>
      <w:r w:rsidR="00F54FF5">
        <w:rPr>
          <w:sz w:val="28"/>
          <w:szCs w:val="28"/>
        </w:rPr>
        <w:t xml:space="preserve">не подтверждены  показателями  Главной книги - </w:t>
      </w:r>
      <w:r>
        <w:rPr>
          <w:sz w:val="28"/>
          <w:szCs w:val="28"/>
        </w:rPr>
        <w:t xml:space="preserve"> завышены на 0,7 тыс. рублей;</w:t>
      </w:r>
    </w:p>
    <w:p w:rsidR="00F54FF5" w:rsidRDefault="00810172" w:rsidP="00810172">
      <w:pPr>
        <w:autoSpaceDE w:val="0"/>
        <w:autoSpaceDN w:val="0"/>
        <w:adjustRightInd w:val="0"/>
        <w:ind w:firstLine="540"/>
        <w:jc w:val="both"/>
        <w:rPr>
          <w:sz w:val="28"/>
          <w:szCs w:val="28"/>
        </w:rPr>
      </w:pPr>
      <w:r>
        <w:rPr>
          <w:sz w:val="28"/>
          <w:szCs w:val="28"/>
        </w:rPr>
        <w:t xml:space="preserve"> -   принятые денежные обязательства финансовых годов, следующих за текущим (отчетным) финансовым годом</w:t>
      </w:r>
      <w:r w:rsidRPr="00D72705">
        <w:rPr>
          <w:sz w:val="28"/>
          <w:szCs w:val="28"/>
        </w:rPr>
        <w:t xml:space="preserve"> </w:t>
      </w:r>
      <w:r w:rsidR="00F54FF5">
        <w:rPr>
          <w:sz w:val="28"/>
          <w:szCs w:val="28"/>
        </w:rPr>
        <w:t>не подтверждены  показателями  Главной книги -</w:t>
      </w:r>
      <w:r>
        <w:rPr>
          <w:sz w:val="28"/>
          <w:szCs w:val="28"/>
        </w:rPr>
        <w:t xml:space="preserve"> завышены на 0,7 тыс. рублей</w:t>
      </w:r>
      <w:r w:rsidR="00F54FF5">
        <w:rPr>
          <w:sz w:val="28"/>
          <w:szCs w:val="28"/>
        </w:rPr>
        <w:t>.</w:t>
      </w:r>
    </w:p>
    <w:p w:rsidR="00810172" w:rsidRDefault="00F54FF5" w:rsidP="00810172">
      <w:pPr>
        <w:autoSpaceDE w:val="0"/>
        <w:autoSpaceDN w:val="0"/>
        <w:adjustRightInd w:val="0"/>
        <w:ind w:firstLine="540"/>
        <w:jc w:val="both"/>
        <w:rPr>
          <w:sz w:val="28"/>
          <w:szCs w:val="28"/>
        </w:rPr>
      </w:pPr>
      <w:r>
        <w:rPr>
          <w:sz w:val="28"/>
          <w:szCs w:val="28"/>
        </w:rPr>
        <w:t xml:space="preserve">Причина  нарушений  - </w:t>
      </w:r>
      <w:r w:rsidRPr="00042785">
        <w:rPr>
          <w:sz w:val="28"/>
          <w:szCs w:val="28"/>
        </w:rPr>
        <w:t>нарушени</w:t>
      </w:r>
      <w:r>
        <w:rPr>
          <w:sz w:val="28"/>
          <w:szCs w:val="28"/>
        </w:rPr>
        <w:t>е</w:t>
      </w:r>
      <w:r w:rsidRPr="00042785">
        <w:rPr>
          <w:sz w:val="28"/>
          <w:szCs w:val="28"/>
        </w:rPr>
        <w:t xml:space="preserve"> правил ведения бухгалтерского учета.</w:t>
      </w:r>
    </w:p>
    <w:p w:rsidR="00810172" w:rsidRPr="00AF1458" w:rsidRDefault="00810172" w:rsidP="00810172">
      <w:pPr>
        <w:autoSpaceDE w:val="0"/>
        <w:autoSpaceDN w:val="0"/>
        <w:adjustRightInd w:val="0"/>
        <w:ind w:firstLine="540"/>
        <w:jc w:val="both"/>
        <w:rPr>
          <w:b/>
          <w:sz w:val="28"/>
          <w:szCs w:val="28"/>
        </w:rPr>
      </w:pPr>
      <w:r w:rsidRPr="00AF1458">
        <w:rPr>
          <w:b/>
          <w:sz w:val="28"/>
          <w:szCs w:val="28"/>
        </w:rPr>
        <w:t xml:space="preserve">Установлены недостатки </w:t>
      </w:r>
      <w:r w:rsidRPr="00AF1458">
        <w:rPr>
          <w:rFonts w:eastAsiaTheme="minorHAnsi"/>
          <w:b/>
          <w:color w:val="000000"/>
          <w:sz w:val="28"/>
          <w:szCs w:val="28"/>
          <w:lang w:eastAsia="en-US"/>
        </w:rPr>
        <w:t>при заполнении отдельных форм Пояснительной записки</w:t>
      </w:r>
      <w:r w:rsidRPr="00AF1458">
        <w:rPr>
          <w:b/>
          <w:sz w:val="28"/>
          <w:szCs w:val="28"/>
        </w:rPr>
        <w:t>:</w:t>
      </w:r>
    </w:p>
    <w:p w:rsidR="00810172" w:rsidRPr="00042785" w:rsidRDefault="00810172" w:rsidP="00810172">
      <w:pPr>
        <w:ind w:firstLine="567"/>
        <w:jc w:val="both"/>
        <w:rPr>
          <w:sz w:val="28"/>
          <w:szCs w:val="28"/>
        </w:rPr>
      </w:pPr>
      <w:r w:rsidRPr="00826AFB">
        <w:rPr>
          <w:b/>
          <w:sz w:val="28"/>
          <w:szCs w:val="28"/>
        </w:rPr>
        <w:t>1)</w:t>
      </w:r>
      <w:r w:rsidRPr="00042785">
        <w:rPr>
          <w:sz w:val="28"/>
          <w:szCs w:val="28"/>
        </w:rPr>
        <w:t xml:space="preserve"> По данным ф. 0503169 «Сведения о дебиторской и кредиторской задолженности»  установлены  нарушения, допущенные при организации и ведении бюджетного учета при кассовом исполнении расходных обязательств по группе расходов «Предоставление субсидий бюджетным, автономным учреждениям и иным некоммерческим организациям». </w:t>
      </w:r>
      <w:r w:rsidRPr="006B6562">
        <w:rPr>
          <w:sz w:val="28"/>
          <w:szCs w:val="28"/>
        </w:rPr>
        <w:t xml:space="preserve">Наличие кредиторской задолженности у муниципальных бюджетных и автономных </w:t>
      </w:r>
      <w:r w:rsidRPr="006B6562">
        <w:rPr>
          <w:sz w:val="28"/>
          <w:szCs w:val="28"/>
        </w:rPr>
        <w:lastRenderedPageBreak/>
        <w:t xml:space="preserve">учреждений </w:t>
      </w:r>
      <w:r w:rsidRPr="006B6562">
        <w:rPr>
          <w:sz w:val="28"/>
          <w:szCs w:val="28"/>
          <w:u w:val="single"/>
        </w:rPr>
        <w:t xml:space="preserve">по выполнению муниципального задания  и субсидий,  предоставленных на иные цели </w:t>
      </w:r>
      <w:r w:rsidRPr="006B6562">
        <w:rPr>
          <w:sz w:val="28"/>
          <w:szCs w:val="28"/>
        </w:rPr>
        <w:t xml:space="preserve">не </w:t>
      </w:r>
      <w:proofErr w:type="gramStart"/>
      <w:r w:rsidRPr="006B6562">
        <w:rPr>
          <w:sz w:val="28"/>
          <w:szCs w:val="28"/>
        </w:rPr>
        <w:t>подтверждена</w:t>
      </w:r>
      <w:proofErr w:type="gramEnd"/>
      <w:r w:rsidRPr="006B6562">
        <w:rPr>
          <w:sz w:val="28"/>
          <w:szCs w:val="28"/>
        </w:rPr>
        <w:t xml:space="preserve"> данными синтетического и аналитического учета, главной книги ГРБС – Администрации</w:t>
      </w:r>
      <w:r>
        <w:rPr>
          <w:sz w:val="28"/>
          <w:szCs w:val="28"/>
        </w:rPr>
        <w:t xml:space="preserve"> района, </w:t>
      </w:r>
      <w:r w:rsidRPr="00042785">
        <w:rPr>
          <w:sz w:val="28"/>
          <w:szCs w:val="28"/>
        </w:rPr>
        <w:t xml:space="preserve">что свидетельствует о нарушении правил ведения бухгалтерского учета. Сумма нарушений ведения бухгалтерского учета составила </w:t>
      </w:r>
      <w:r w:rsidRPr="00042785">
        <w:rPr>
          <w:i/>
          <w:sz w:val="28"/>
          <w:szCs w:val="28"/>
        </w:rPr>
        <w:t>21622,0 тыс.</w:t>
      </w:r>
      <w:r w:rsidRPr="00042785">
        <w:rPr>
          <w:sz w:val="28"/>
          <w:szCs w:val="28"/>
        </w:rPr>
        <w:t xml:space="preserve"> </w:t>
      </w:r>
      <w:r w:rsidRPr="00042785">
        <w:rPr>
          <w:i/>
          <w:sz w:val="28"/>
          <w:szCs w:val="28"/>
        </w:rPr>
        <w:t>рублей.</w:t>
      </w:r>
    </w:p>
    <w:p w:rsidR="00810172" w:rsidRPr="00042785" w:rsidRDefault="00810172" w:rsidP="00810172">
      <w:pPr>
        <w:pStyle w:val="ConsPlusNormal"/>
        <w:ind w:firstLine="426"/>
        <w:jc w:val="both"/>
        <w:rPr>
          <w:rFonts w:ascii="Times New Roman" w:hAnsi="Times New Roman" w:cs="Times New Roman"/>
          <w:sz w:val="28"/>
          <w:szCs w:val="28"/>
        </w:rPr>
      </w:pPr>
    </w:p>
    <w:p w:rsidR="00810172" w:rsidRDefault="00810172" w:rsidP="00810172">
      <w:pPr>
        <w:ind w:firstLine="567"/>
        <w:jc w:val="both"/>
        <w:rPr>
          <w:b/>
          <w:sz w:val="28"/>
          <w:szCs w:val="28"/>
        </w:rPr>
      </w:pPr>
      <w:proofErr w:type="gramStart"/>
      <w:r w:rsidRPr="00826AFB">
        <w:rPr>
          <w:b/>
          <w:snapToGrid w:val="0"/>
          <w:color w:val="000000"/>
          <w:sz w:val="28"/>
          <w:szCs w:val="28"/>
        </w:rPr>
        <w:t>2)</w:t>
      </w:r>
      <w:r>
        <w:rPr>
          <w:snapToGrid w:val="0"/>
          <w:color w:val="000000"/>
          <w:sz w:val="28"/>
          <w:szCs w:val="28"/>
        </w:rPr>
        <w:t xml:space="preserve"> </w:t>
      </w:r>
      <w:r w:rsidRPr="00AF1458">
        <w:rPr>
          <w:snapToGrid w:val="0"/>
          <w:color w:val="000000"/>
          <w:sz w:val="28"/>
          <w:szCs w:val="28"/>
        </w:rPr>
        <w:t xml:space="preserve">В нарушение п. 153 Инструкции № 191 </w:t>
      </w:r>
      <w:bookmarkStart w:id="0" w:name="sub_137"/>
      <w:r w:rsidRPr="00AF1458">
        <w:rPr>
          <w:snapToGrid w:val="0"/>
          <w:color w:val="000000"/>
          <w:sz w:val="28"/>
          <w:szCs w:val="28"/>
        </w:rPr>
        <w:t xml:space="preserve">в гр. 2 </w:t>
      </w:r>
      <w:r w:rsidRPr="00AF1458">
        <w:rPr>
          <w:sz w:val="28"/>
          <w:szCs w:val="28"/>
        </w:rPr>
        <w:t>Таблицы № 1 «Сведения об основных направлениях деятельности»</w:t>
      </w:r>
      <w:bookmarkEnd w:id="0"/>
      <w:r w:rsidRPr="00AF1458">
        <w:rPr>
          <w:sz w:val="28"/>
          <w:szCs w:val="28"/>
        </w:rPr>
        <w:t xml:space="preserve"> не раскрыта краткая характеристика целей деятельности путем отражения основных направлений деятельности и функций субъекта бюджетной отчетности в рамках реализации установленных целей (</w:t>
      </w:r>
      <w:r w:rsidRPr="00AF1458">
        <w:rPr>
          <w:rFonts w:eastAsiaTheme="minorHAnsi"/>
          <w:sz w:val="28"/>
          <w:szCs w:val="28"/>
        </w:rPr>
        <w:t xml:space="preserve">Формирование, утверждение, исполнение бюджета и контроль за его исполнением; установление, изменение и отмена местных налогов и сборов </w:t>
      </w:r>
      <w:proofErr w:type="spellStart"/>
      <w:r w:rsidRPr="00AF1458">
        <w:rPr>
          <w:rFonts w:eastAsiaTheme="minorHAnsi"/>
          <w:sz w:val="28"/>
          <w:szCs w:val="28"/>
        </w:rPr>
        <w:t>Шимского</w:t>
      </w:r>
      <w:proofErr w:type="spellEnd"/>
      <w:r w:rsidRPr="00AF1458">
        <w:rPr>
          <w:rFonts w:eastAsiaTheme="minorHAnsi"/>
          <w:sz w:val="28"/>
          <w:szCs w:val="28"/>
        </w:rPr>
        <w:t xml:space="preserve"> муниципального района;</w:t>
      </w:r>
      <w:proofErr w:type="gramEnd"/>
      <w:r w:rsidRPr="00AF1458">
        <w:rPr>
          <w:rFonts w:eastAsiaTheme="minorHAnsi"/>
          <w:sz w:val="28"/>
          <w:szCs w:val="28"/>
        </w:rPr>
        <w:t xml:space="preserve"> владение, пользование и распоряжение имуществом, находящимся в собственности </w:t>
      </w:r>
      <w:proofErr w:type="spellStart"/>
      <w:r w:rsidRPr="00AF1458">
        <w:rPr>
          <w:rFonts w:eastAsiaTheme="minorHAnsi"/>
          <w:sz w:val="28"/>
          <w:szCs w:val="28"/>
        </w:rPr>
        <w:t>Шимского</w:t>
      </w:r>
      <w:proofErr w:type="spellEnd"/>
      <w:r w:rsidRPr="00AF1458">
        <w:rPr>
          <w:rFonts w:eastAsiaTheme="minorHAnsi"/>
          <w:sz w:val="28"/>
          <w:szCs w:val="28"/>
        </w:rPr>
        <w:t xml:space="preserve"> муниципального района и </w:t>
      </w:r>
      <w:proofErr w:type="spellStart"/>
      <w:r w:rsidRPr="00AF1458">
        <w:rPr>
          <w:rFonts w:eastAsiaTheme="minorHAnsi"/>
          <w:sz w:val="28"/>
          <w:szCs w:val="28"/>
        </w:rPr>
        <w:t>т.д</w:t>
      </w:r>
      <w:proofErr w:type="spellEnd"/>
      <w:r w:rsidRPr="00AF1458">
        <w:rPr>
          <w:rFonts w:eastAsiaTheme="minorHAnsi"/>
          <w:sz w:val="28"/>
          <w:szCs w:val="28"/>
        </w:rPr>
        <w:t>)</w:t>
      </w:r>
      <w:r w:rsidRPr="00AF1458">
        <w:rPr>
          <w:sz w:val="28"/>
          <w:szCs w:val="28"/>
        </w:rPr>
        <w:t>.</w:t>
      </w:r>
    </w:p>
    <w:p w:rsidR="00810172" w:rsidRDefault="00810172" w:rsidP="00810172">
      <w:pPr>
        <w:ind w:firstLine="567"/>
        <w:jc w:val="both"/>
        <w:rPr>
          <w:b/>
          <w:sz w:val="28"/>
          <w:szCs w:val="28"/>
        </w:rPr>
      </w:pPr>
    </w:p>
    <w:p w:rsidR="00810172" w:rsidRPr="00085897" w:rsidRDefault="00810172" w:rsidP="00810172">
      <w:pPr>
        <w:ind w:firstLine="709"/>
        <w:jc w:val="both"/>
        <w:rPr>
          <w:sz w:val="28"/>
          <w:szCs w:val="28"/>
        </w:rPr>
      </w:pPr>
      <w:r>
        <w:rPr>
          <w:b/>
          <w:sz w:val="28"/>
          <w:szCs w:val="28"/>
        </w:rPr>
        <w:t>Следует отметить, что данное замечание по заполнению Таблицы №1 было отмечено в Заключени</w:t>
      </w:r>
      <w:proofErr w:type="gramStart"/>
      <w:r>
        <w:rPr>
          <w:b/>
          <w:sz w:val="28"/>
          <w:szCs w:val="28"/>
        </w:rPr>
        <w:t>и</w:t>
      </w:r>
      <w:proofErr w:type="gramEnd"/>
      <w:r>
        <w:rPr>
          <w:b/>
          <w:sz w:val="28"/>
          <w:szCs w:val="28"/>
        </w:rPr>
        <w:t xml:space="preserve"> </w:t>
      </w:r>
      <w:r>
        <w:rPr>
          <w:b/>
          <w:bCs/>
          <w:sz w:val="28"/>
          <w:szCs w:val="28"/>
        </w:rPr>
        <w:t xml:space="preserve">№19 </w:t>
      </w:r>
      <w:r w:rsidRPr="001C650E">
        <w:rPr>
          <w:bCs/>
          <w:sz w:val="28"/>
          <w:szCs w:val="28"/>
        </w:rPr>
        <w:t>от</w:t>
      </w:r>
      <w:r>
        <w:rPr>
          <w:b/>
          <w:bCs/>
          <w:sz w:val="28"/>
          <w:szCs w:val="28"/>
        </w:rPr>
        <w:t xml:space="preserve"> </w:t>
      </w:r>
      <w:r w:rsidRPr="0012663B">
        <w:rPr>
          <w:sz w:val="28"/>
          <w:szCs w:val="28"/>
        </w:rPr>
        <w:t xml:space="preserve">  </w:t>
      </w:r>
      <w:r>
        <w:rPr>
          <w:sz w:val="28"/>
          <w:szCs w:val="28"/>
        </w:rPr>
        <w:t>01</w:t>
      </w:r>
      <w:r w:rsidRPr="0012663B">
        <w:rPr>
          <w:sz w:val="28"/>
          <w:szCs w:val="28"/>
        </w:rPr>
        <w:t>.0</w:t>
      </w:r>
      <w:r>
        <w:rPr>
          <w:sz w:val="28"/>
          <w:szCs w:val="28"/>
        </w:rPr>
        <w:t>4</w:t>
      </w:r>
      <w:r w:rsidRPr="0012663B">
        <w:rPr>
          <w:sz w:val="28"/>
          <w:szCs w:val="28"/>
        </w:rPr>
        <w:t xml:space="preserve">.2015   </w:t>
      </w:r>
      <w:r>
        <w:rPr>
          <w:sz w:val="28"/>
          <w:szCs w:val="28"/>
        </w:rPr>
        <w:t xml:space="preserve">(исх. </w:t>
      </w:r>
      <w:r w:rsidRPr="0012663B">
        <w:rPr>
          <w:sz w:val="28"/>
          <w:szCs w:val="28"/>
        </w:rPr>
        <w:t xml:space="preserve">№  </w:t>
      </w:r>
      <w:r>
        <w:rPr>
          <w:sz w:val="28"/>
          <w:szCs w:val="28"/>
        </w:rPr>
        <w:t xml:space="preserve">71) </w:t>
      </w:r>
      <w:r w:rsidRPr="00085897">
        <w:rPr>
          <w:b/>
          <w:bCs/>
          <w:sz w:val="28"/>
          <w:szCs w:val="28"/>
        </w:rPr>
        <w:t>по результатам внешней проверки годовой бюджетной отчетности</w:t>
      </w:r>
      <w:r>
        <w:rPr>
          <w:b/>
          <w:bCs/>
          <w:sz w:val="28"/>
          <w:szCs w:val="28"/>
        </w:rPr>
        <w:t xml:space="preserve"> </w:t>
      </w:r>
      <w:r w:rsidRPr="00085897">
        <w:rPr>
          <w:b/>
          <w:bCs/>
          <w:sz w:val="28"/>
          <w:szCs w:val="28"/>
        </w:rPr>
        <w:t xml:space="preserve">главного администратора бюджетных средств </w:t>
      </w:r>
      <w:r>
        <w:rPr>
          <w:b/>
          <w:bCs/>
          <w:sz w:val="28"/>
          <w:szCs w:val="28"/>
        </w:rPr>
        <w:t>Администрации</w:t>
      </w:r>
      <w:r w:rsidRPr="00085897">
        <w:rPr>
          <w:b/>
          <w:bCs/>
          <w:sz w:val="28"/>
          <w:szCs w:val="28"/>
        </w:rPr>
        <w:t xml:space="preserve"> </w:t>
      </w:r>
      <w:proofErr w:type="spellStart"/>
      <w:r w:rsidRPr="00085897">
        <w:rPr>
          <w:b/>
          <w:bCs/>
          <w:sz w:val="28"/>
          <w:szCs w:val="28"/>
        </w:rPr>
        <w:t>Шимского</w:t>
      </w:r>
      <w:proofErr w:type="spellEnd"/>
      <w:r w:rsidRPr="00085897">
        <w:rPr>
          <w:b/>
          <w:bCs/>
          <w:sz w:val="28"/>
          <w:szCs w:val="28"/>
        </w:rPr>
        <w:t xml:space="preserve"> муниципального района</w:t>
      </w:r>
      <w:r>
        <w:rPr>
          <w:b/>
          <w:bCs/>
          <w:sz w:val="28"/>
          <w:szCs w:val="28"/>
        </w:rPr>
        <w:t xml:space="preserve"> </w:t>
      </w:r>
      <w:r w:rsidRPr="00085897">
        <w:rPr>
          <w:b/>
          <w:bCs/>
          <w:sz w:val="28"/>
          <w:szCs w:val="28"/>
        </w:rPr>
        <w:t>за 2014 год</w:t>
      </w:r>
      <w:r>
        <w:rPr>
          <w:b/>
          <w:bCs/>
          <w:sz w:val="28"/>
          <w:szCs w:val="28"/>
        </w:rPr>
        <w:t xml:space="preserve">.  </w:t>
      </w:r>
    </w:p>
    <w:p w:rsidR="00810172" w:rsidRPr="001C650E" w:rsidRDefault="00810172" w:rsidP="00810172">
      <w:pPr>
        <w:ind w:firstLine="567"/>
        <w:jc w:val="both"/>
        <w:rPr>
          <w:b/>
          <w:sz w:val="28"/>
          <w:szCs w:val="28"/>
          <w:u w:val="single"/>
        </w:rPr>
      </w:pPr>
      <w:r w:rsidRPr="001C650E">
        <w:rPr>
          <w:b/>
          <w:sz w:val="28"/>
          <w:szCs w:val="28"/>
          <w:u w:val="single"/>
        </w:rPr>
        <w:t xml:space="preserve">Нарушение </w:t>
      </w:r>
      <w:r w:rsidRPr="001C650E">
        <w:rPr>
          <w:b/>
          <w:snapToGrid w:val="0"/>
          <w:color w:val="000000"/>
          <w:sz w:val="28"/>
          <w:szCs w:val="28"/>
          <w:u w:val="single"/>
        </w:rPr>
        <w:t>п. 153 Инструкции № 191</w:t>
      </w:r>
      <w:r w:rsidRPr="001C650E">
        <w:rPr>
          <w:snapToGrid w:val="0"/>
          <w:color w:val="000000"/>
          <w:sz w:val="28"/>
          <w:szCs w:val="28"/>
          <w:u w:val="single"/>
        </w:rPr>
        <w:t xml:space="preserve"> </w:t>
      </w:r>
      <w:r w:rsidRPr="001C650E">
        <w:rPr>
          <w:b/>
          <w:snapToGrid w:val="0"/>
          <w:color w:val="000000"/>
          <w:sz w:val="28"/>
          <w:szCs w:val="28"/>
          <w:u w:val="single"/>
        </w:rPr>
        <w:t>по заполнению Таблицы №1</w:t>
      </w:r>
      <w:r w:rsidRPr="001C650E">
        <w:rPr>
          <w:snapToGrid w:val="0"/>
          <w:color w:val="000000"/>
          <w:sz w:val="28"/>
          <w:szCs w:val="28"/>
          <w:u w:val="single"/>
        </w:rPr>
        <w:t xml:space="preserve"> </w:t>
      </w:r>
      <w:r w:rsidRPr="001C650E">
        <w:rPr>
          <w:b/>
          <w:snapToGrid w:val="0"/>
          <w:color w:val="000000"/>
          <w:sz w:val="28"/>
          <w:szCs w:val="28"/>
          <w:u w:val="single"/>
        </w:rPr>
        <w:t>продолжается вновь.</w:t>
      </w:r>
      <w:r w:rsidRPr="001C650E">
        <w:rPr>
          <w:b/>
          <w:sz w:val="28"/>
          <w:szCs w:val="28"/>
          <w:u w:val="single"/>
        </w:rPr>
        <w:t xml:space="preserve"> </w:t>
      </w:r>
    </w:p>
    <w:p w:rsidR="00810172" w:rsidRPr="00E96BA4" w:rsidRDefault="00810172" w:rsidP="00810172">
      <w:pPr>
        <w:ind w:firstLine="567"/>
        <w:jc w:val="both"/>
        <w:rPr>
          <w:b/>
          <w:snapToGrid w:val="0"/>
          <w:color w:val="000000"/>
          <w:sz w:val="28"/>
          <w:szCs w:val="28"/>
        </w:rPr>
      </w:pPr>
    </w:p>
    <w:p w:rsidR="00810172" w:rsidRDefault="00810172" w:rsidP="00810172">
      <w:pPr>
        <w:pStyle w:val="ConsPlusNormal"/>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
          <w:bCs/>
          <w:sz w:val="28"/>
          <w:szCs w:val="28"/>
          <w:lang w:eastAsia="en-US"/>
        </w:rPr>
        <w:t xml:space="preserve">3) </w:t>
      </w:r>
      <w:r w:rsidRPr="00397485">
        <w:rPr>
          <w:rFonts w:ascii="Times New Roman" w:eastAsiaTheme="minorHAnsi" w:hAnsi="Times New Roman" w:cs="Times New Roman"/>
          <w:b/>
          <w:bCs/>
          <w:sz w:val="28"/>
          <w:szCs w:val="28"/>
          <w:lang w:eastAsia="en-US"/>
        </w:rPr>
        <w:t>В нарушение п. 162</w:t>
      </w:r>
      <w:r>
        <w:rPr>
          <w:rFonts w:ascii="Times New Roman" w:eastAsiaTheme="minorHAnsi" w:hAnsi="Times New Roman" w:cs="Times New Roman"/>
          <w:b/>
          <w:bCs/>
          <w:sz w:val="28"/>
          <w:szCs w:val="28"/>
          <w:lang w:eastAsia="en-US"/>
        </w:rPr>
        <w:t xml:space="preserve"> </w:t>
      </w:r>
      <w:r w:rsidRPr="00397485">
        <w:rPr>
          <w:rFonts w:ascii="Times New Roman" w:eastAsiaTheme="minorHAnsi" w:hAnsi="Times New Roman" w:cs="Times New Roman"/>
          <w:b/>
          <w:bCs/>
          <w:sz w:val="28"/>
          <w:szCs w:val="28"/>
          <w:lang w:eastAsia="en-US"/>
        </w:rPr>
        <w:t xml:space="preserve"> Инструкции 191</w:t>
      </w:r>
      <w:r w:rsidRPr="00397485">
        <w:rPr>
          <w:rFonts w:ascii="Times New Roman" w:hAnsi="Times New Roman" w:cs="Times New Roman"/>
        </w:rPr>
        <w:t xml:space="preserve"> </w:t>
      </w:r>
      <w:r w:rsidRPr="00181CCF">
        <w:rPr>
          <w:rFonts w:ascii="Times New Roman" w:eastAsiaTheme="minorHAnsi" w:hAnsi="Times New Roman" w:cs="Times New Roman"/>
          <w:bCs/>
          <w:sz w:val="28"/>
          <w:szCs w:val="28"/>
          <w:lang w:eastAsia="en-US"/>
        </w:rPr>
        <w:t>в гр</w:t>
      </w:r>
      <w:r>
        <w:rPr>
          <w:rFonts w:ascii="Times New Roman" w:eastAsiaTheme="minorHAnsi" w:hAnsi="Times New Roman" w:cs="Times New Roman"/>
          <w:bCs/>
          <w:sz w:val="28"/>
          <w:szCs w:val="28"/>
          <w:lang w:eastAsia="en-US"/>
        </w:rPr>
        <w:t>.</w:t>
      </w:r>
      <w:r w:rsidRPr="00181CCF">
        <w:rPr>
          <w:rFonts w:ascii="Times New Roman" w:eastAsiaTheme="minorHAnsi" w:hAnsi="Times New Roman" w:cs="Times New Roman"/>
          <w:bCs/>
          <w:sz w:val="28"/>
          <w:szCs w:val="28"/>
          <w:lang w:eastAsia="en-US"/>
        </w:rPr>
        <w:t xml:space="preserve"> 1 </w:t>
      </w:r>
      <w:r w:rsidRPr="00524F60">
        <w:rPr>
          <w:rFonts w:ascii="Times New Roman" w:eastAsiaTheme="minorHAnsi" w:hAnsi="Times New Roman" w:cs="Times New Roman"/>
          <w:bCs/>
          <w:sz w:val="28"/>
          <w:szCs w:val="28"/>
          <w:lang w:eastAsia="en-US"/>
        </w:rPr>
        <w:t>ф. 0503163 «</w:t>
      </w:r>
      <w:r w:rsidRPr="00692D3F">
        <w:rPr>
          <w:rFonts w:ascii="Times New Roman" w:eastAsiaTheme="minorHAnsi" w:hAnsi="Times New Roman" w:cs="Times New Roman"/>
          <w:bCs/>
          <w:sz w:val="28"/>
          <w:szCs w:val="28"/>
          <w:lang w:eastAsia="en-US"/>
        </w:rPr>
        <w:t>Сведения об изменениях бюджетной росписи главного распорядителя бюджетных средств</w:t>
      </w:r>
      <w:r w:rsidRPr="00524F60">
        <w:rPr>
          <w:rFonts w:ascii="Times New Roman" w:eastAsiaTheme="minorHAnsi" w:hAnsi="Times New Roman" w:cs="Times New Roman"/>
          <w:bCs/>
          <w:sz w:val="28"/>
          <w:szCs w:val="28"/>
          <w:lang w:eastAsia="en-US"/>
        </w:rPr>
        <w:t xml:space="preserve">» </w:t>
      </w:r>
      <w:r w:rsidRPr="00631449">
        <w:rPr>
          <w:rFonts w:ascii="Times New Roman" w:eastAsiaTheme="minorHAnsi" w:hAnsi="Times New Roman" w:cs="Times New Roman"/>
          <w:b/>
          <w:bCs/>
          <w:sz w:val="28"/>
          <w:szCs w:val="28"/>
          <w:lang w:eastAsia="en-US"/>
        </w:rPr>
        <w:t>не включен  код главы по БК  (774</w:t>
      </w:r>
      <w:r>
        <w:rPr>
          <w:rFonts w:ascii="Times New Roman" w:eastAsiaTheme="minorHAnsi" w:hAnsi="Times New Roman" w:cs="Times New Roman"/>
          <w:b/>
          <w:bCs/>
          <w:sz w:val="28"/>
          <w:szCs w:val="28"/>
          <w:lang w:eastAsia="en-US"/>
        </w:rPr>
        <w:t xml:space="preserve"> – </w:t>
      </w:r>
      <w:r w:rsidRPr="00AF1458">
        <w:rPr>
          <w:rFonts w:ascii="Times New Roman" w:eastAsiaTheme="minorHAnsi" w:hAnsi="Times New Roman" w:cs="Times New Roman"/>
          <w:bCs/>
          <w:sz w:val="28"/>
          <w:szCs w:val="28"/>
          <w:lang w:eastAsia="en-US"/>
        </w:rPr>
        <w:t xml:space="preserve">Комитет образования Администрации </w:t>
      </w:r>
      <w:proofErr w:type="spellStart"/>
      <w:r w:rsidRPr="00AF1458">
        <w:rPr>
          <w:rFonts w:ascii="Times New Roman" w:eastAsiaTheme="minorHAnsi" w:hAnsi="Times New Roman" w:cs="Times New Roman"/>
          <w:bCs/>
          <w:sz w:val="28"/>
          <w:szCs w:val="28"/>
          <w:lang w:eastAsia="en-US"/>
        </w:rPr>
        <w:t>Шимского</w:t>
      </w:r>
      <w:proofErr w:type="spellEnd"/>
      <w:r w:rsidRPr="00AF1458">
        <w:rPr>
          <w:rFonts w:ascii="Times New Roman" w:eastAsiaTheme="minorHAnsi" w:hAnsi="Times New Roman" w:cs="Times New Roman"/>
          <w:bCs/>
          <w:sz w:val="28"/>
          <w:szCs w:val="28"/>
          <w:lang w:eastAsia="en-US"/>
        </w:rPr>
        <w:t xml:space="preserve"> муниципального района)</w:t>
      </w:r>
      <w:proofErr w:type="gramStart"/>
      <w:r w:rsidRPr="00631449">
        <w:rPr>
          <w:rFonts w:ascii="Times New Roman" w:eastAsiaTheme="minorHAnsi" w:hAnsi="Times New Roman" w:cs="Times New Roman"/>
          <w:b/>
          <w:bCs/>
          <w:sz w:val="28"/>
          <w:szCs w:val="28"/>
          <w:lang w:eastAsia="en-US"/>
        </w:rPr>
        <w:t xml:space="preserve"> ,</w:t>
      </w:r>
      <w:proofErr w:type="gramEnd"/>
      <w:r w:rsidRPr="00631449">
        <w:rPr>
          <w:rFonts w:ascii="Times New Roman" w:eastAsiaTheme="minorHAnsi" w:hAnsi="Times New Roman" w:cs="Times New Roman"/>
          <w:b/>
          <w:bCs/>
          <w:sz w:val="28"/>
          <w:szCs w:val="28"/>
          <w:lang w:eastAsia="en-US"/>
        </w:rPr>
        <w:t xml:space="preserve"> </w:t>
      </w:r>
      <w:r w:rsidRPr="00AF1458">
        <w:rPr>
          <w:rFonts w:ascii="Times New Roman" w:eastAsiaTheme="minorHAnsi" w:hAnsi="Times New Roman" w:cs="Times New Roman"/>
          <w:bCs/>
          <w:sz w:val="28"/>
          <w:szCs w:val="28"/>
          <w:lang w:eastAsia="en-US"/>
        </w:rPr>
        <w:t>разделов, подразделов расходов бюджетов (0701,0702,0707, 0709, 1003, 1004, 1006,1101)</w:t>
      </w:r>
      <w:r w:rsidRPr="00181CCF">
        <w:rPr>
          <w:rFonts w:ascii="Times New Roman" w:eastAsiaTheme="minorHAnsi" w:hAnsi="Times New Roman" w:cs="Times New Roman"/>
          <w:bCs/>
          <w:sz w:val="28"/>
          <w:szCs w:val="28"/>
          <w:lang w:eastAsia="en-US"/>
        </w:rPr>
        <w:t xml:space="preserve"> и соответствующие значения</w:t>
      </w:r>
      <w:r w:rsidRPr="00181CCF">
        <w:rPr>
          <w:rFonts w:ascii="Times New Roman" w:hAnsi="Times New Roman" w:cs="Times New Roman"/>
        </w:rPr>
        <w:t xml:space="preserve"> </w:t>
      </w:r>
      <w:r w:rsidRPr="00181CCF">
        <w:rPr>
          <w:rFonts w:ascii="Times New Roman" w:eastAsiaTheme="minorHAnsi" w:hAnsi="Times New Roman" w:cs="Times New Roman"/>
          <w:bCs/>
          <w:sz w:val="28"/>
          <w:szCs w:val="28"/>
          <w:lang w:eastAsia="en-US"/>
        </w:rPr>
        <w:t xml:space="preserve">объемов бюджетных назначений без учета последующих изменений в закон (решение) о бюджете (гр.2)  </w:t>
      </w:r>
      <w:proofErr w:type="gramStart"/>
      <w:r w:rsidRPr="00181CCF">
        <w:rPr>
          <w:rFonts w:ascii="Times New Roman" w:eastAsiaTheme="minorHAnsi" w:hAnsi="Times New Roman" w:cs="Times New Roman"/>
          <w:bCs/>
          <w:sz w:val="28"/>
          <w:szCs w:val="28"/>
          <w:lang w:eastAsia="en-US"/>
        </w:rPr>
        <w:t>и объемы бюджетных назначений, утвержденные бюджетной росписью главного распорядителя бюджетных средств на отчетный финансовый год с учетом внесенных в нее изменений (гр.3), разница между показателями бюджетных назначений согласно бюджетной росписи главного распорядителя бюджетных средств, с учетом внесенных в нее изменений, оформленных надлежащим образом на отчетную дату и показателями бюджетных назначений, утвержденных законом (решением) о соответствующем бюджете (гр.4) и</w:t>
      </w:r>
      <w:proofErr w:type="gramEnd"/>
      <w:r w:rsidRPr="00181CCF">
        <w:rPr>
          <w:rFonts w:ascii="Times New Roman" w:eastAsiaTheme="minorHAnsi" w:hAnsi="Times New Roman" w:cs="Times New Roman"/>
          <w:bCs/>
          <w:sz w:val="28"/>
          <w:szCs w:val="28"/>
          <w:lang w:eastAsia="en-US"/>
        </w:rPr>
        <w:t xml:space="preserve"> причины внесенных уточнений со ссылкой на правовые основания их внесения (гр.5)</w:t>
      </w:r>
      <w:r>
        <w:rPr>
          <w:rFonts w:ascii="Times New Roman" w:eastAsiaTheme="minorHAnsi" w:hAnsi="Times New Roman" w:cs="Times New Roman"/>
          <w:bCs/>
          <w:sz w:val="28"/>
          <w:szCs w:val="28"/>
          <w:lang w:eastAsia="en-US"/>
        </w:rPr>
        <w:t xml:space="preserve"> по причине реорганизации Комитета образования Администрации </w:t>
      </w:r>
      <w:proofErr w:type="spellStart"/>
      <w:r>
        <w:rPr>
          <w:rFonts w:ascii="Times New Roman" w:eastAsiaTheme="minorHAnsi" w:hAnsi="Times New Roman" w:cs="Times New Roman"/>
          <w:bCs/>
          <w:sz w:val="28"/>
          <w:szCs w:val="28"/>
          <w:lang w:eastAsia="en-US"/>
        </w:rPr>
        <w:t>Шимского</w:t>
      </w:r>
      <w:proofErr w:type="spellEnd"/>
      <w:r>
        <w:rPr>
          <w:rFonts w:ascii="Times New Roman" w:eastAsiaTheme="minorHAnsi" w:hAnsi="Times New Roman" w:cs="Times New Roman"/>
          <w:bCs/>
          <w:sz w:val="28"/>
          <w:szCs w:val="28"/>
          <w:lang w:eastAsia="en-US"/>
        </w:rPr>
        <w:t xml:space="preserve"> муниципального района в форме присоединения к Администрации </w:t>
      </w:r>
      <w:proofErr w:type="spellStart"/>
      <w:r>
        <w:rPr>
          <w:rFonts w:ascii="Times New Roman" w:eastAsiaTheme="minorHAnsi" w:hAnsi="Times New Roman" w:cs="Times New Roman"/>
          <w:bCs/>
          <w:sz w:val="28"/>
          <w:szCs w:val="28"/>
          <w:lang w:eastAsia="en-US"/>
        </w:rPr>
        <w:t>Шимского</w:t>
      </w:r>
      <w:proofErr w:type="spellEnd"/>
      <w:r>
        <w:rPr>
          <w:rFonts w:ascii="Times New Roman" w:eastAsiaTheme="minorHAnsi" w:hAnsi="Times New Roman" w:cs="Times New Roman"/>
          <w:bCs/>
          <w:sz w:val="28"/>
          <w:szCs w:val="28"/>
          <w:lang w:eastAsia="en-US"/>
        </w:rPr>
        <w:t xml:space="preserve"> муниципального района и представлении  консолидированной отчетности;</w:t>
      </w:r>
      <w:r w:rsidRPr="00181CCF">
        <w:rPr>
          <w:rFonts w:ascii="Times New Roman" w:eastAsiaTheme="minorHAnsi" w:hAnsi="Times New Roman" w:cs="Times New Roman"/>
          <w:bCs/>
          <w:sz w:val="28"/>
          <w:szCs w:val="28"/>
          <w:lang w:eastAsia="en-US"/>
        </w:rPr>
        <w:t xml:space="preserve"> </w:t>
      </w:r>
    </w:p>
    <w:p w:rsidR="00810172" w:rsidRPr="00181CCF" w:rsidRDefault="00810172" w:rsidP="00810172">
      <w:pPr>
        <w:pStyle w:val="ConsPlusNormal"/>
        <w:ind w:firstLine="540"/>
        <w:jc w:val="both"/>
        <w:rPr>
          <w:rFonts w:ascii="Times New Roman" w:eastAsiaTheme="minorHAnsi" w:hAnsi="Times New Roman" w:cs="Times New Roman"/>
          <w:bCs/>
          <w:sz w:val="28"/>
          <w:szCs w:val="28"/>
          <w:lang w:eastAsia="en-US"/>
        </w:rPr>
      </w:pPr>
    </w:p>
    <w:p w:rsidR="00810172" w:rsidRDefault="00810172" w:rsidP="00810172">
      <w:pPr>
        <w:pStyle w:val="ConsPlusNormal"/>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
          <w:bCs/>
          <w:sz w:val="28"/>
          <w:szCs w:val="28"/>
          <w:lang w:eastAsia="en-US"/>
        </w:rPr>
        <w:lastRenderedPageBreak/>
        <w:t xml:space="preserve">4). </w:t>
      </w:r>
      <w:r w:rsidRPr="00397485">
        <w:rPr>
          <w:rFonts w:ascii="Times New Roman" w:eastAsiaTheme="minorHAnsi" w:hAnsi="Times New Roman" w:cs="Times New Roman"/>
          <w:b/>
          <w:bCs/>
          <w:sz w:val="28"/>
          <w:szCs w:val="28"/>
          <w:lang w:eastAsia="en-US"/>
        </w:rPr>
        <w:t>В нарушение п. 162</w:t>
      </w:r>
      <w:r>
        <w:rPr>
          <w:rFonts w:ascii="Times New Roman" w:eastAsiaTheme="minorHAnsi" w:hAnsi="Times New Roman" w:cs="Times New Roman"/>
          <w:b/>
          <w:bCs/>
          <w:sz w:val="28"/>
          <w:szCs w:val="28"/>
          <w:lang w:eastAsia="en-US"/>
        </w:rPr>
        <w:t xml:space="preserve"> </w:t>
      </w:r>
      <w:r w:rsidRPr="00397485">
        <w:rPr>
          <w:rFonts w:ascii="Times New Roman" w:eastAsiaTheme="minorHAnsi" w:hAnsi="Times New Roman" w:cs="Times New Roman"/>
          <w:b/>
          <w:bCs/>
          <w:sz w:val="28"/>
          <w:szCs w:val="28"/>
          <w:lang w:eastAsia="en-US"/>
        </w:rPr>
        <w:t xml:space="preserve"> Инструкции 191</w:t>
      </w:r>
      <w:r>
        <w:rPr>
          <w:rFonts w:ascii="Times New Roman" w:eastAsiaTheme="minorHAnsi" w:hAnsi="Times New Roman" w:cs="Times New Roman"/>
          <w:b/>
          <w:bCs/>
          <w:sz w:val="28"/>
          <w:szCs w:val="28"/>
          <w:lang w:eastAsia="en-US"/>
        </w:rPr>
        <w:t xml:space="preserve"> </w:t>
      </w:r>
      <w:r w:rsidRPr="00181CCF">
        <w:rPr>
          <w:rFonts w:ascii="Times New Roman" w:eastAsiaTheme="minorHAnsi" w:hAnsi="Times New Roman" w:cs="Times New Roman"/>
          <w:bCs/>
          <w:sz w:val="28"/>
          <w:szCs w:val="28"/>
          <w:lang w:eastAsia="en-US"/>
        </w:rPr>
        <w:t>в гр. 5 ф. 0503163</w:t>
      </w:r>
      <w:r w:rsidRPr="00524F60">
        <w:rPr>
          <w:rFonts w:ascii="Times New Roman" w:eastAsiaTheme="minorHAnsi" w:hAnsi="Times New Roman" w:cs="Times New Roman"/>
          <w:bCs/>
          <w:sz w:val="28"/>
          <w:szCs w:val="28"/>
          <w:lang w:eastAsia="en-US"/>
        </w:rPr>
        <w:t>«</w:t>
      </w:r>
      <w:r w:rsidRPr="00692D3F">
        <w:rPr>
          <w:rFonts w:ascii="Times New Roman" w:eastAsiaTheme="minorHAnsi" w:hAnsi="Times New Roman" w:cs="Times New Roman"/>
          <w:bCs/>
          <w:sz w:val="28"/>
          <w:szCs w:val="28"/>
          <w:lang w:eastAsia="en-US"/>
        </w:rPr>
        <w:t>Сведения об изменениях бюджетной росписи главного распорядителя бюджетных средств</w:t>
      </w:r>
      <w:r w:rsidRPr="00524F60">
        <w:rPr>
          <w:rFonts w:ascii="Times New Roman" w:eastAsiaTheme="minorHAnsi" w:hAnsi="Times New Roman" w:cs="Times New Roman"/>
          <w:bCs/>
          <w:sz w:val="28"/>
          <w:szCs w:val="28"/>
          <w:lang w:eastAsia="en-US"/>
        </w:rPr>
        <w:t xml:space="preserve">» </w:t>
      </w:r>
      <w:r w:rsidRPr="00181CCF">
        <w:rPr>
          <w:rFonts w:ascii="Times New Roman" w:eastAsiaTheme="minorHAnsi" w:hAnsi="Times New Roman" w:cs="Times New Roman"/>
          <w:bCs/>
          <w:sz w:val="28"/>
          <w:szCs w:val="28"/>
          <w:lang w:eastAsia="en-US"/>
        </w:rPr>
        <w:t xml:space="preserve"> Администрацией не указаны статьи БК РФ и решения о соответствующем бюджете</w:t>
      </w:r>
      <w:r>
        <w:rPr>
          <w:rFonts w:ascii="Times New Roman" w:eastAsiaTheme="minorHAnsi" w:hAnsi="Times New Roman" w:cs="Times New Roman"/>
          <w:bCs/>
          <w:sz w:val="28"/>
          <w:szCs w:val="28"/>
          <w:lang w:eastAsia="en-US"/>
        </w:rPr>
        <w:t>.</w:t>
      </w:r>
    </w:p>
    <w:p w:rsidR="00810172" w:rsidRDefault="00810172" w:rsidP="00810172">
      <w:pPr>
        <w:pStyle w:val="ConsPlusNormal"/>
        <w:ind w:firstLine="540"/>
        <w:jc w:val="both"/>
        <w:rPr>
          <w:rFonts w:ascii="Times New Roman" w:eastAsiaTheme="minorHAnsi" w:hAnsi="Times New Roman" w:cs="Times New Roman"/>
          <w:bCs/>
          <w:sz w:val="28"/>
          <w:szCs w:val="28"/>
          <w:lang w:eastAsia="en-US"/>
        </w:rPr>
      </w:pPr>
    </w:p>
    <w:p w:rsidR="00810172" w:rsidRDefault="00F54FF5" w:rsidP="00810172">
      <w:pPr>
        <w:pStyle w:val="ConsPlusNormal"/>
        <w:ind w:firstLine="540"/>
        <w:jc w:val="both"/>
        <w:rPr>
          <w:rFonts w:ascii="Times New Roman" w:hAnsi="Times New Roman" w:cs="Times New Roman"/>
          <w:b/>
          <w:sz w:val="28"/>
          <w:szCs w:val="28"/>
        </w:rPr>
      </w:pPr>
      <w:proofErr w:type="gramStart"/>
      <w:r>
        <w:rPr>
          <w:rFonts w:ascii="Times New Roman" w:eastAsiaTheme="minorHAnsi" w:hAnsi="Times New Roman" w:cs="Times New Roman"/>
          <w:b/>
          <w:bCs/>
          <w:sz w:val="28"/>
          <w:szCs w:val="28"/>
          <w:lang w:eastAsia="en-US"/>
        </w:rPr>
        <w:t>5</w:t>
      </w:r>
      <w:r w:rsidR="00810172">
        <w:rPr>
          <w:rFonts w:ascii="Times New Roman" w:eastAsiaTheme="minorHAnsi" w:hAnsi="Times New Roman" w:cs="Times New Roman"/>
          <w:b/>
          <w:bCs/>
          <w:sz w:val="28"/>
          <w:szCs w:val="28"/>
          <w:lang w:eastAsia="en-US"/>
        </w:rPr>
        <w:t xml:space="preserve">)  </w:t>
      </w:r>
      <w:r w:rsidR="00810172">
        <w:rPr>
          <w:rFonts w:ascii="Times New Roman" w:hAnsi="Times New Roman" w:cs="Times New Roman"/>
          <w:b/>
          <w:sz w:val="28"/>
          <w:szCs w:val="28"/>
        </w:rPr>
        <w:t xml:space="preserve">В нарушение п. 155 Инструкции №191н </w:t>
      </w:r>
      <w:r w:rsidR="00810172" w:rsidRPr="00311B2B">
        <w:rPr>
          <w:rFonts w:ascii="Times New Roman" w:hAnsi="Times New Roman" w:cs="Times New Roman"/>
          <w:b/>
          <w:sz w:val="28"/>
          <w:szCs w:val="28"/>
        </w:rPr>
        <w:t xml:space="preserve"> </w:t>
      </w:r>
      <w:r w:rsidR="00810172" w:rsidRPr="00C44470">
        <w:rPr>
          <w:rFonts w:ascii="Times New Roman" w:hAnsi="Times New Roman" w:cs="Times New Roman"/>
          <w:sz w:val="28"/>
          <w:szCs w:val="28"/>
        </w:rPr>
        <w:t>в Таблице 3 "Сведения об исполнении текстовых статей закона (решения) о бюджете"</w:t>
      </w:r>
      <w:r w:rsidR="00810172" w:rsidRPr="00311B2B">
        <w:rPr>
          <w:rFonts w:ascii="Times New Roman" w:hAnsi="Times New Roman" w:cs="Times New Roman"/>
          <w:b/>
          <w:sz w:val="28"/>
          <w:szCs w:val="28"/>
        </w:rPr>
        <w:t xml:space="preserve"> представлен неполный перечень исполнения текстовых статей Решения Думы </w:t>
      </w:r>
      <w:proofErr w:type="spellStart"/>
      <w:r w:rsidR="00810172" w:rsidRPr="00311B2B">
        <w:rPr>
          <w:rFonts w:ascii="Times New Roman" w:hAnsi="Times New Roman" w:cs="Times New Roman"/>
          <w:b/>
          <w:sz w:val="28"/>
          <w:szCs w:val="28"/>
        </w:rPr>
        <w:t>Шимского</w:t>
      </w:r>
      <w:proofErr w:type="spellEnd"/>
      <w:r w:rsidR="00810172" w:rsidRPr="00311B2B">
        <w:rPr>
          <w:rFonts w:ascii="Times New Roman" w:hAnsi="Times New Roman" w:cs="Times New Roman"/>
          <w:b/>
          <w:sz w:val="28"/>
          <w:szCs w:val="28"/>
        </w:rPr>
        <w:t xml:space="preserve"> муниципального района от 24.12.201</w:t>
      </w:r>
      <w:r w:rsidR="00810172">
        <w:rPr>
          <w:rFonts w:ascii="Times New Roman" w:hAnsi="Times New Roman"/>
          <w:b/>
          <w:sz w:val="28"/>
          <w:szCs w:val="28"/>
        </w:rPr>
        <w:t>4</w:t>
      </w:r>
      <w:r w:rsidR="00810172" w:rsidRPr="00311B2B">
        <w:rPr>
          <w:rFonts w:ascii="Times New Roman" w:hAnsi="Times New Roman" w:cs="Times New Roman"/>
          <w:b/>
          <w:sz w:val="28"/>
          <w:szCs w:val="28"/>
        </w:rPr>
        <w:t xml:space="preserve"> № </w:t>
      </w:r>
      <w:r w:rsidR="00810172">
        <w:rPr>
          <w:rFonts w:ascii="Times New Roman" w:hAnsi="Times New Roman"/>
          <w:b/>
          <w:sz w:val="28"/>
          <w:szCs w:val="28"/>
        </w:rPr>
        <w:t>373</w:t>
      </w:r>
      <w:r w:rsidR="00810172" w:rsidRPr="00311B2B">
        <w:rPr>
          <w:rFonts w:ascii="Times New Roman" w:hAnsi="Times New Roman" w:cs="Times New Roman"/>
          <w:b/>
          <w:sz w:val="28"/>
          <w:szCs w:val="28"/>
        </w:rPr>
        <w:t xml:space="preserve"> «О бюджете муниципального района на 201</w:t>
      </w:r>
      <w:r w:rsidR="00810172">
        <w:rPr>
          <w:rFonts w:ascii="Times New Roman" w:hAnsi="Times New Roman"/>
          <w:b/>
          <w:sz w:val="28"/>
          <w:szCs w:val="28"/>
        </w:rPr>
        <w:t>5</w:t>
      </w:r>
      <w:r w:rsidR="00810172" w:rsidRPr="00311B2B">
        <w:rPr>
          <w:rFonts w:ascii="Times New Roman" w:hAnsi="Times New Roman" w:cs="Times New Roman"/>
          <w:b/>
          <w:sz w:val="28"/>
          <w:szCs w:val="28"/>
        </w:rPr>
        <w:t xml:space="preserve"> год и на плановый период 201</w:t>
      </w:r>
      <w:r w:rsidR="00810172">
        <w:rPr>
          <w:rFonts w:ascii="Times New Roman" w:hAnsi="Times New Roman"/>
          <w:b/>
          <w:sz w:val="28"/>
          <w:szCs w:val="28"/>
        </w:rPr>
        <w:t>6</w:t>
      </w:r>
      <w:r w:rsidR="00810172" w:rsidRPr="00311B2B">
        <w:rPr>
          <w:rFonts w:ascii="Times New Roman" w:hAnsi="Times New Roman" w:cs="Times New Roman"/>
          <w:b/>
          <w:sz w:val="28"/>
          <w:szCs w:val="28"/>
        </w:rPr>
        <w:t xml:space="preserve"> и 201</w:t>
      </w:r>
      <w:r w:rsidR="00810172">
        <w:rPr>
          <w:rFonts w:ascii="Times New Roman" w:hAnsi="Times New Roman"/>
          <w:b/>
          <w:sz w:val="28"/>
          <w:szCs w:val="28"/>
        </w:rPr>
        <w:t>7</w:t>
      </w:r>
      <w:r w:rsidR="00810172" w:rsidRPr="00311B2B">
        <w:rPr>
          <w:rFonts w:ascii="Times New Roman" w:hAnsi="Times New Roman" w:cs="Times New Roman"/>
          <w:b/>
          <w:sz w:val="28"/>
          <w:szCs w:val="28"/>
        </w:rPr>
        <w:t xml:space="preserve"> годов», имеющих отношение к деятельности ГАБС</w:t>
      </w:r>
      <w:r w:rsidR="00810172">
        <w:rPr>
          <w:rFonts w:ascii="Times New Roman" w:hAnsi="Times New Roman"/>
          <w:b/>
          <w:sz w:val="28"/>
          <w:szCs w:val="28"/>
        </w:rPr>
        <w:t xml:space="preserve"> Комитета образования</w:t>
      </w:r>
      <w:r w:rsidR="00810172" w:rsidRPr="00311B2B">
        <w:rPr>
          <w:rFonts w:ascii="Times New Roman" w:hAnsi="Times New Roman" w:cs="Times New Roman"/>
          <w:b/>
          <w:sz w:val="28"/>
          <w:szCs w:val="28"/>
        </w:rPr>
        <w:t xml:space="preserve"> в части исполнения бюджетных ассигнований</w:t>
      </w:r>
      <w:proofErr w:type="gramEnd"/>
      <w:r w:rsidR="00810172" w:rsidRPr="00311B2B">
        <w:rPr>
          <w:rFonts w:ascii="Times New Roman" w:hAnsi="Times New Roman" w:cs="Times New Roman"/>
          <w:b/>
          <w:sz w:val="28"/>
          <w:szCs w:val="28"/>
        </w:rPr>
        <w:t xml:space="preserve"> на исполнение отдельных государственных полномочий</w:t>
      </w:r>
      <w:r w:rsidR="00810172">
        <w:rPr>
          <w:rFonts w:ascii="Times New Roman" w:hAnsi="Times New Roman" w:cs="Times New Roman"/>
          <w:b/>
          <w:sz w:val="28"/>
          <w:szCs w:val="28"/>
        </w:rPr>
        <w:t>:</w:t>
      </w:r>
    </w:p>
    <w:p w:rsidR="00810172" w:rsidRDefault="00810172" w:rsidP="00810172">
      <w:pPr>
        <w:pStyle w:val="ConsPlusNormal"/>
        <w:ind w:firstLine="540"/>
        <w:jc w:val="both"/>
        <w:rPr>
          <w:rFonts w:ascii="Times New Roman" w:hAnsi="Times New Roman" w:cs="Times New Roman"/>
          <w:b/>
          <w:sz w:val="28"/>
          <w:szCs w:val="28"/>
        </w:rPr>
      </w:pPr>
    </w:p>
    <w:p w:rsidR="00810172" w:rsidRDefault="00810172" w:rsidP="00810172">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B5663">
        <w:rPr>
          <w:rFonts w:ascii="Times New Roman" w:hAnsi="Times New Roman" w:cs="Times New Roman"/>
          <w:b/>
          <w:color w:val="000000"/>
          <w:sz w:val="28"/>
          <w:szCs w:val="28"/>
        </w:rPr>
        <w:t>п. 35</w:t>
      </w:r>
      <w:r>
        <w:rPr>
          <w:rFonts w:ascii="Times New Roman" w:hAnsi="Times New Roman" w:cs="Times New Roman"/>
          <w:color w:val="000000"/>
          <w:sz w:val="28"/>
          <w:szCs w:val="28"/>
        </w:rPr>
        <w:t xml:space="preserve"> и</w:t>
      </w:r>
      <w:r w:rsidRPr="00DB5298">
        <w:rPr>
          <w:rFonts w:ascii="Times New Roman" w:hAnsi="Times New Roman" w:cs="Times New Roman"/>
          <w:color w:val="000000"/>
          <w:sz w:val="28"/>
          <w:szCs w:val="28"/>
        </w:rPr>
        <w:t>сполнение областн</w:t>
      </w:r>
      <w:r>
        <w:rPr>
          <w:rFonts w:ascii="Times New Roman" w:hAnsi="Times New Roman" w:cs="Times New Roman"/>
          <w:color w:val="000000"/>
          <w:sz w:val="28"/>
          <w:szCs w:val="28"/>
        </w:rPr>
        <w:t>ого</w:t>
      </w:r>
      <w:r w:rsidRPr="00DB5298">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а</w:t>
      </w:r>
      <w:r w:rsidRPr="00DB5298">
        <w:rPr>
          <w:rFonts w:ascii="Times New Roman" w:hAnsi="Times New Roman" w:cs="Times New Roman"/>
          <w:color w:val="000000"/>
          <w:sz w:val="28"/>
          <w:szCs w:val="28"/>
        </w:rPr>
        <w:t xml:space="preserve"> от 23.12.2008 № 455-ОЗ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w:t>
      </w:r>
      <w:r>
        <w:rPr>
          <w:rFonts w:ascii="Times New Roman" w:hAnsi="Times New Roman" w:cs="Times New Roman"/>
          <w:color w:val="000000"/>
          <w:sz w:val="28"/>
          <w:szCs w:val="28"/>
        </w:rPr>
        <w:t>;</w:t>
      </w:r>
    </w:p>
    <w:p w:rsidR="00810172" w:rsidRDefault="00810172" w:rsidP="00810172">
      <w:pPr>
        <w:pStyle w:val="ConsPlusNormal"/>
        <w:ind w:firstLine="540"/>
        <w:jc w:val="both"/>
        <w:rPr>
          <w:rFonts w:ascii="Times New Roman" w:hAnsi="Times New Roman" w:cs="Times New Roman"/>
          <w:color w:val="000000"/>
          <w:sz w:val="28"/>
          <w:szCs w:val="28"/>
        </w:rPr>
      </w:pPr>
      <w:r>
        <w:rPr>
          <w:rFonts w:ascii="Times New Roman" w:hAnsi="Times New Roman" w:cs="Times New Roman"/>
          <w:b/>
          <w:sz w:val="28"/>
          <w:szCs w:val="28"/>
        </w:rPr>
        <w:t xml:space="preserve">- п. 35 </w:t>
      </w:r>
      <w:r>
        <w:rPr>
          <w:rFonts w:ascii="Times New Roman" w:hAnsi="Times New Roman" w:cs="Times New Roman"/>
          <w:color w:val="000000"/>
          <w:sz w:val="28"/>
          <w:szCs w:val="28"/>
        </w:rPr>
        <w:t>и</w:t>
      </w:r>
      <w:r w:rsidRPr="00DB5298">
        <w:rPr>
          <w:rFonts w:ascii="Times New Roman" w:hAnsi="Times New Roman" w:cs="Times New Roman"/>
          <w:color w:val="000000"/>
          <w:sz w:val="28"/>
          <w:szCs w:val="28"/>
        </w:rPr>
        <w:t>сполнение областн</w:t>
      </w:r>
      <w:r>
        <w:rPr>
          <w:rFonts w:ascii="Times New Roman" w:hAnsi="Times New Roman" w:cs="Times New Roman"/>
          <w:color w:val="000000"/>
          <w:sz w:val="28"/>
          <w:szCs w:val="28"/>
        </w:rPr>
        <w:t>ого</w:t>
      </w:r>
      <w:r w:rsidRPr="00DB5298">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а</w:t>
      </w:r>
      <w:r w:rsidRPr="00DB5298">
        <w:rPr>
          <w:rFonts w:ascii="Times New Roman" w:hAnsi="Times New Roman" w:cs="Times New Roman"/>
          <w:color w:val="000000"/>
          <w:sz w:val="28"/>
          <w:szCs w:val="28"/>
        </w:rPr>
        <w:t xml:space="preserve"> от 23.12.2008 № 455-ОЗ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w:t>
      </w:r>
      <w:r>
        <w:rPr>
          <w:rFonts w:ascii="Times New Roman" w:hAnsi="Times New Roman" w:cs="Times New Roman"/>
          <w:color w:val="000000"/>
          <w:sz w:val="28"/>
          <w:szCs w:val="28"/>
        </w:rPr>
        <w:t>;</w:t>
      </w:r>
    </w:p>
    <w:p w:rsidR="00810172" w:rsidRDefault="00810172" w:rsidP="00810172">
      <w:pPr>
        <w:pStyle w:val="ConsPlusNormal"/>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Pr="009B5663">
        <w:rPr>
          <w:rFonts w:ascii="Times New Roman" w:hAnsi="Times New Roman" w:cs="Times New Roman"/>
          <w:b/>
          <w:color w:val="000000"/>
          <w:sz w:val="28"/>
          <w:szCs w:val="28"/>
        </w:rPr>
        <w:t>п. 35</w:t>
      </w:r>
      <w:r w:rsidRPr="009B5663">
        <w:rPr>
          <w:color w:val="000000"/>
        </w:rPr>
        <w:t xml:space="preserve"> </w:t>
      </w:r>
      <w:r>
        <w:rPr>
          <w:rFonts w:ascii="Times New Roman" w:hAnsi="Times New Roman" w:cs="Times New Roman"/>
          <w:color w:val="000000"/>
          <w:sz w:val="28"/>
          <w:szCs w:val="28"/>
        </w:rPr>
        <w:t xml:space="preserve">исполнение </w:t>
      </w:r>
      <w:r w:rsidRPr="00DB5298">
        <w:rPr>
          <w:rFonts w:ascii="Times New Roman" w:hAnsi="Times New Roman" w:cs="Times New Roman"/>
          <w:color w:val="000000"/>
          <w:sz w:val="28"/>
          <w:szCs w:val="28"/>
        </w:rPr>
        <w:t>областн</w:t>
      </w:r>
      <w:r>
        <w:rPr>
          <w:rFonts w:ascii="Times New Roman" w:hAnsi="Times New Roman" w:cs="Times New Roman"/>
          <w:color w:val="000000"/>
          <w:sz w:val="28"/>
          <w:szCs w:val="28"/>
        </w:rPr>
        <w:t>ого</w:t>
      </w:r>
      <w:r w:rsidRPr="00DB5298">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а</w:t>
      </w:r>
      <w:r w:rsidRPr="00DB5298">
        <w:rPr>
          <w:rFonts w:ascii="Times New Roman" w:hAnsi="Times New Roman" w:cs="Times New Roman"/>
          <w:color w:val="000000"/>
          <w:sz w:val="28"/>
          <w:szCs w:val="28"/>
        </w:rPr>
        <w:t xml:space="preserve"> </w:t>
      </w:r>
      <w:r w:rsidRPr="00AF1458">
        <w:rPr>
          <w:rFonts w:ascii="Times New Roman" w:hAnsi="Times New Roman" w:cs="Times New Roman"/>
          <w:color w:val="000000"/>
          <w:sz w:val="28"/>
          <w:szCs w:val="28"/>
        </w:rPr>
        <w:t>от 24.12.2013 № 431-ОЗ</w:t>
      </w:r>
      <w:r w:rsidRPr="00DB5298">
        <w:rPr>
          <w:rFonts w:ascii="Times New Roman" w:hAnsi="Times New Roman" w:cs="Times New Roman"/>
          <w:color w:val="000000"/>
          <w:sz w:val="28"/>
          <w:szCs w:val="28"/>
        </w:rPr>
        <w:t xml:space="preserve"> «О наделении органов местного самоуправления муниципального района, городского округа отдельными государственными полномочиями по обеспечению жильём детей-сирот и детей, оставшихся без попечения родителей, а также лиц из числа детей-сирот и детей, оставшихся без попечения родителей»</w:t>
      </w:r>
      <w:r w:rsidRPr="00311B2B">
        <w:rPr>
          <w:rFonts w:ascii="Times New Roman" w:hAnsi="Times New Roman" w:cs="Times New Roman"/>
          <w:b/>
          <w:sz w:val="28"/>
          <w:szCs w:val="28"/>
        </w:rPr>
        <w:t>.</w:t>
      </w:r>
    </w:p>
    <w:p w:rsidR="00810172" w:rsidRDefault="00810172" w:rsidP="00810172">
      <w:pPr>
        <w:pStyle w:val="ConsPlusNormal"/>
        <w:ind w:firstLine="540"/>
        <w:jc w:val="both"/>
        <w:rPr>
          <w:rFonts w:ascii="Times New Roman" w:hAnsi="Times New Roman"/>
          <w:b/>
          <w:sz w:val="28"/>
          <w:szCs w:val="28"/>
        </w:rPr>
      </w:pPr>
    </w:p>
    <w:p w:rsidR="00810172" w:rsidRDefault="00F54FF5" w:rsidP="00810172">
      <w:pPr>
        <w:autoSpaceDE w:val="0"/>
        <w:autoSpaceDN w:val="0"/>
        <w:adjustRightInd w:val="0"/>
        <w:ind w:firstLine="540"/>
        <w:jc w:val="both"/>
        <w:rPr>
          <w:b/>
          <w:sz w:val="28"/>
          <w:szCs w:val="28"/>
        </w:rPr>
      </w:pPr>
      <w:r>
        <w:rPr>
          <w:b/>
          <w:sz w:val="28"/>
          <w:szCs w:val="28"/>
        </w:rPr>
        <w:t>6</w:t>
      </w:r>
      <w:r w:rsidR="00810172">
        <w:rPr>
          <w:b/>
          <w:sz w:val="28"/>
          <w:szCs w:val="28"/>
        </w:rPr>
        <w:t xml:space="preserve">) </w:t>
      </w:r>
      <w:r w:rsidR="00810172">
        <w:rPr>
          <w:sz w:val="28"/>
          <w:szCs w:val="28"/>
        </w:rPr>
        <w:t xml:space="preserve"> </w:t>
      </w:r>
      <w:r w:rsidR="00810172" w:rsidRPr="005316B5">
        <w:rPr>
          <w:b/>
          <w:sz w:val="28"/>
          <w:szCs w:val="28"/>
        </w:rPr>
        <w:t>В нарушение п.  170,2 Инструкции №19н</w:t>
      </w:r>
      <w:r w:rsidR="00810172">
        <w:rPr>
          <w:sz w:val="28"/>
          <w:szCs w:val="28"/>
        </w:rPr>
        <w:t xml:space="preserve">  </w:t>
      </w:r>
      <w:r w:rsidR="00810172" w:rsidRPr="005316B5">
        <w:rPr>
          <w:b/>
          <w:sz w:val="28"/>
          <w:szCs w:val="28"/>
        </w:rPr>
        <w:t xml:space="preserve">раздел 4. «Сведения об экономии при заключенных государственных (муниципальных) контрактов с применением конкурентных способов </w:t>
      </w:r>
      <w:r w:rsidR="00810172" w:rsidRPr="005316B5">
        <w:rPr>
          <w:sz w:val="28"/>
          <w:szCs w:val="28"/>
        </w:rPr>
        <w:t>ф. 0503175 «Сведения о принятых и неисполненных обязательствах получателя бюджетных средств на 01.01.2016 года»</w:t>
      </w:r>
      <w:r w:rsidR="00810172" w:rsidRPr="005316B5">
        <w:rPr>
          <w:b/>
          <w:sz w:val="28"/>
          <w:szCs w:val="28"/>
        </w:rPr>
        <w:t xml:space="preserve"> </w:t>
      </w:r>
      <w:r w:rsidR="00810172" w:rsidRPr="00AF1458">
        <w:rPr>
          <w:sz w:val="28"/>
          <w:szCs w:val="28"/>
        </w:rPr>
        <w:t>Администрацией района</w:t>
      </w:r>
      <w:r w:rsidR="00810172">
        <w:rPr>
          <w:sz w:val="28"/>
          <w:szCs w:val="28"/>
        </w:rPr>
        <w:t xml:space="preserve"> </w:t>
      </w:r>
      <w:r w:rsidR="00810172" w:rsidRPr="005316B5">
        <w:rPr>
          <w:b/>
          <w:sz w:val="28"/>
          <w:szCs w:val="28"/>
        </w:rPr>
        <w:t xml:space="preserve">не </w:t>
      </w:r>
      <w:proofErr w:type="gramStart"/>
      <w:r w:rsidR="00810172" w:rsidRPr="005316B5">
        <w:rPr>
          <w:b/>
          <w:sz w:val="28"/>
          <w:szCs w:val="28"/>
        </w:rPr>
        <w:t>заполнен</w:t>
      </w:r>
      <w:proofErr w:type="gramEnd"/>
      <w:r w:rsidR="00810172" w:rsidRPr="005316B5">
        <w:rPr>
          <w:b/>
          <w:sz w:val="28"/>
          <w:szCs w:val="28"/>
        </w:rPr>
        <w:t>.</w:t>
      </w:r>
    </w:p>
    <w:p w:rsidR="00810172" w:rsidRDefault="00810172" w:rsidP="00810172">
      <w:pPr>
        <w:autoSpaceDE w:val="0"/>
        <w:autoSpaceDN w:val="0"/>
        <w:adjustRightInd w:val="0"/>
        <w:ind w:firstLine="540"/>
        <w:jc w:val="both"/>
        <w:rPr>
          <w:b/>
          <w:sz w:val="28"/>
          <w:szCs w:val="28"/>
        </w:rPr>
      </w:pPr>
    </w:p>
    <w:p w:rsidR="00810172" w:rsidRPr="00B176CC" w:rsidRDefault="00F54FF5" w:rsidP="00810172">
      <w:pPr>
        <w:pStyle w:val="ConsPlusNormal"/>
        <w:ind w:firstLine="540"/>
        <w:jc w:val="both"/>
        <w:rPr>
          <w:rFonts w:ascii="Times New Roman" w:hAnsi="Times New Roman" w:cs="Times New Roman"/>
          <w:bCs/>
          <w:sz w:val="28"/>
          <w:szCs w:val="28"/>
        </w:rPr>
      </w:pPr>
      <w:r>
        <w:rPr>
          <w:rFonts w:ascii="Times New Roman" w:hAnsi="Times New Roman" w:cs="Times New Roman"/>
          <w:b/>
          <w:sz w:val="28"/>
          <w:szCs w:val="28"/>
        </w:rPr>
        <w:t>7</w:t>
      </w:r>
      <w:r w:rsidR="00810172">
        <w:rPr>
          <w:rFonts w:ascii="Times New Roman" w:hAnsi="Times New Roman" w:cs="Times New Roman"/>
          <w:b/>
          <w:sz w:val="28"/>
          <w:szCs w:val="28"/>
        </w:rPr>
        <w:t xml:space="preserve">) В нарушение п. 3.4.6  раздела </w:t>
      </w:r>
      <w:r w:rsidR="00810172">
        <w:rPr>
          <w:rFonts w:ascii="Times New Roman" w:hAnsi="Times New Roman" w:cs="Times New Roman"/>
          <w:b/>
          <w:sz w:val="28"/>
          <w:szCs w:val="28"/>
          <w:lang w:val="en-US"/>
        </w:rPr>
        <w:t>III</w:t>
      </w:r>
      <w:r w:rsidR="00810172" w:rsidRPr="00933D62">
        <w:rPr>
          <w:rFonts w:ascii="Times New Roman" w:hAnsi="Times New Roman" w:cs="Times New Roman"/>
          <w:b/>
          <w:sz w:val="28"/>
          <w:szCs w:val="28"/>
        </w:rPr>
        <w:t xml:space="preserve"> </w:t>
      </w:r>
      <w:r w:rsidR="00810172">
        <w:rPr>
          <w:rFonts w:ascii="Times New Roman" w:hAnsi="Times New Roman" w:cs="Times New Roman"/>
          <w:b/>
          <w:bCs/>
          <w:sz w:val="28"/>
          <w:szCs w:val="28"/>
        </w:rPr>
        <w:t xml:space="preserve">Порядка составления бюджетной отчетности </w:t>
      </w:r>
      <w:r w:rsidR="00810172" w:rsidRPr="00B176CC">
        <w:rPr>
          <w:rFonts w:ascii="Times New Roman" w:hAnsi="Times New Roman" w:cs="Times New Roman"/>
          <w:sz w:val="28"/>
          <w:szCs w:val="28"/>
        </w:rPr>
        <w:t>в ф. 0503175 «Сведения о принятых и неисполненных обязательствах получателя бюджетных средств» по КБК</w:t>
      </w:r>
      <w:r w:rsidR="00810172">
        <w:rPr>
          <w:rFonts w:ascii="Times New Roman" w:hAnsi="Times New Roman" w:cs="Times New Roman"/>
          <w:sz w:val="28"/>
          <w:szCs w:val="28"/>
        </w:rPr>
        <w:t>, где указан код причины 99 (иные причины)</w:t>
      </w:r>
      <w:r w:rsidR="00810172" w:rsidRPr="00B176CC">
        <w:rPr>
          <w:rFonts w:ascii="Times New Roman" w:hAnsi="Times New Roman" w:cs="Times New Roman"/>
          <w:sz w:val="28"/>
          <w:szCs w:val="28"/>
        </w:rPr>
        <w:t xml:space="preserve"> </w:t>
      </w:r>
      <w:r w:rsidR="00810172">
        <w:rPr>
          <w:rFonts w:ascii="Times New Roman" w:hAnsi="Times New Roman" w:cs="Times New Roman"/>
          <w:sz w:val="28"/>
          <w:szCs w:val="28"/>
        </w:rPr>
        <w:t xml:space="preserve">расшифровка </w:t>
      </w:r>
      <w:r w:rsidR="00810172" w:rsidRPr="00B176CC">
        <w:rPr>
          <w:rFonts w:ascii="Times New Roman" w:hAnsi="Times New Roman" w:cs="Times New Roman"/>
          <w:sz w:val="28"/>
          <w:szCs w:val="28"/>
        </w:rPr>
        <w:t xml:space="preserve">причин неисполнения бюджетных обязательств </w:t>
      </w:r>
      <w:r w:rsidR="00810172">
        <w:rPr>
          <w:rFonts w:ascii="Times New Roman" w:hAnsi="Times New Roman" w:cs="Times New Roman"/>
          <w:sz w:val="28"/>
          <w:szCs w:val="28"/>
        </w:rPr>
        <w:t>не указана</w:t>
      </w:r>
      <w:r w:rsidR="00810172" w:rsidRPr="00B176CC">
        <w:rPr>
          <w:rFonts w:ascii="Times New Roman" w:hAnsi="Times New Roman" w:cs="Times New Roman"/>
          <w:sz w:val="28"/>
          <w:szCs w:val="28"/>
        </w:rPr>
        <w:t xml:space="preserve">. </w:t>
      </w:r>
    </w:p>
    <w:p w:rsidR="00810172" w:rsidRPr="004C0030" w:rsidRDefault="00810172" w:rsidP="00810172">
      <w:pPr>
        <w:autoSpaceDE w:val="0"/>
        <w:autoSpaceDN w:val="0"/>
        <w:adjustRightInd w:val="0"/>
        <w:ind w:firstLine="540"/>
        <w:jc w:val="both"/>
        <w:rPr>
          <w:sz w:val="28"/>
          <w:szCs w:val="28"/>
        </w:rPr>
      </w:pPr>
    </w:p>
    <w:p w:rsidR="00810172" w:rsidRPr="00F54FF5" w:rsidRDefault="00810172" w:rsidP="00F54FF5">
      <w:pPr>
        <w:pStyle w:val="a3"/>
        <w:numPr>
          <w:ilvl w:val="0"/>
          <w:numId w:val="4"/>
        </w:numPr>
        <w:rPr>
          <w:rFonts w:ascii="Times New Roman" w:hAnsi="Times New Roman" w:cs="Times New Roman"/>
          <w:b/>
          <w:bCs/>
          <w:sz w:val="28"/>
          <w:szCs w:val="28"/>
          <w:u w:val="single"/>
        </w:rPr>
      </w:pPr>
      <w:r w:rsidRPr="00F54FF5">
        <w:rPr>
          <w:rFonts w:ascii="Times New Roman" w:hAnsi="Times New Roman" w:cs="Times New Roman"/>
          <w:b/>
          <w:bCs/>
          <w:sz w:val="28"/>
          <w:szCs w:val="28"/>
          <w:u w:val="single"/>
        </w:rPr>
        <w:t xml:space="preserve">Комитет финансов –  на сумму 6448,9 тыс. рублей, </w:t>
      </w:r>
    </w:p>
    <w:p w:rsidR="00810172" w:rsidRDefault="00810172" w:rsidP="00810172">
      <w:pPr>
        <w:ind w:firstLine="567"/>
        <w:jc w:val="both"/>
        <w:rPr>
          <w:bCs/>
          <w:sz w:val="28"/>
          <w:szCs w:val="28"/>
        </w:rPr>
      </w:pPr>
      <w:r>
        <w:rPr>
          <w:bCs/>
          <w:sz w:val="28"/>
          <w:szCs w:val="28"/>
        </w:rPr>
        <w:lastRenderedPageBreak/>
        <w:t xml:space="preserve">в том числе </w:t>
      </w:r>
      <w:proofErr w:type="gramStart"/>
      <w:r>
        <w:rPr>
          <w:bCs/>
          <w:sz w:val="28"/>
          <w:szCs w:val="28"/>
        </w:rPr>
        <w:t>по</w:t>
      </w:r>
      <w:proofErr w:type="gramEnd"/>
      <w:r>
        <w:rPr>
          <w:bCs/>
          <w:sz w:val="28"/>
          <w:szCs w:val="28"/>
        </w:rPr>
        <w:t>:</w:t>
      </w:r>
    </w:p>
    <w:p w:rsidR="00810172" w:rsidRDefault="00810172" w:rsidP="00810172">
      <w:pPr>
        <w:autoSpaceDE w:val="0"/>
        <w:autoSpaceDN w:val="0"/>
        <w:adjustRightInd w:val="0"/>
        <w:ind w:firstLine="540"/>
        <w:jc w:val="both"/>
        <w:rPr>
          <w:sz w:val="28"/>
          <w:szCs w:val="28"/>
        </w:rPr>
      </w:pPr>
      <w:r>
        <w:rPr>
          <w:bCs/>
          <w:sz w:val="28"/>
          <w:szCs w:val="28"/>
        </w:rPr>
        <w:t>- ф. 0503127</w:t>
      </w:r>
      <w:r w:rsidRPr="00F323D0">
        <w:rPr>
          <w:sz w:val="28"/>
          <w:szCs w:val="28"/>
        </w:rPr>
        <w:t xml:space="preserve"> </w:t>
      </w:r>
      <w:r>
        <w:rPr>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 утвержденные бюджетные ассигнования </w:t>
      </w:r>
      <w:r w:rsidR="00F54FF5">
        <w:rPr>
          <w:sz w:val="28"/>
          <w:szCs w:val="28"/>
        </w:rPr>
        <w:t>не подтверждены  показателями  Главной книги -</w:t>
      </w:r>
      <w:r>
        <w:rPr>
          <w:sz w:val="28"/>
          <w:szCs w:val="28"/>
        </w:rPr>
        <w:t xml:space="preserve"> занижены на сумму 59,1 тыс. рублей;</w:t>
      </w:r>
    </w:p>
    <w:p w:rsidR="00810172" w:rsidRDefault="00810172" w:rsidP="00810172">
      <w:pPr>
        <w:autoSpaceDE w:val="0"/>
        <w:autoSpaceDN w:val="0"/>
        <w:adjustRightInd w:val="0"/>
        <w:ind w:firstLine="540"/>
        <w:jc w:val="both"/>
        <w:rPr>
          <w:sz w:val="28"/>
          <w:szCs w:val="28"/>
        </w:rPr>
      </w:pPr>
    </w:p>
    <w:p w:rsidR="00810172" w:rsidRDefault="00810172" w:rsidP="00810172">
      <w:pPr>
        <w:autoSpaceDE w:val="0"/>
        <w:autoSpaceDN w:val="0"/>
        <w:adjustRightInd w:val="0"/>
        <w:ind w:firstLine="540"/>
        <w:jc w:val="both"/>
        <w:rPr>
          <w:sz w:val="28"/>
          <w:szCs w:val="28"/>
        </w:rPr>
      </w:pPr>
      <w:r>
        <w:rPr>
          <w:sz w:val="28"/>
          <w:szCs w:val="28"/>
        </w:rPr>
        <w:t xml:space="preserve">- </w:t>
      </w:r>
      <w:r w:rsidRPr="006E477A">
        <w:rPr>
          <w:sz w:val="28"/>
          <w:szCs w:val="28"/>
        </w:rPr>
        <w:t xml:space="preserve">ф. 0503128 </w:t>
      </w:r>
      <w:r>
        <w:rPr>
          <w:sz w:val="28"/>
          <w:szCs w:val="28"/>
        </w:rPr>
        <w:t xml:space="preserve">«Отчет о бюджетных обязательствах»: </w:t>
      </w:r>
    </w:p>
    <w:p w:rsidR="00810172" w:rsidRDefault="00810172" w:rsidP="00810172">
      <w:pPr>
        <w:autoSpaceDE w:val="0"/>
        <w:autoSpaceDN w:val="0"/>
        <w:adjustRightInd w:val="0"/>
        <w:ind w:firstLine="540"/>
        <w:jc w:val="both"/>
        <w:rPr>
          <w:sz w:val="28"/>
          <w:szCs w:val="28"/>
        </w:rPr>
      </w:pPr>
      <w:r>
        <w:rPr>
          <w:rFonts w:eastAsiaTheme="minorHAnsi"/>
          <w:sz w:val="28"/>
          <w:szCs w:val="28"/>
          <w:lang w:eastAsia="en-US"/>
        </w:rPr>
        <w:t xml:space="preserve">  -</w:t>
      </w:r>
      <w:r w:rsidRPr="00D72705">
        <w:rPr>
          <w:sz w:val="28"/>
          <w:szCs w:val="28"/>
        </w:rPr>
        <w:t xml:space="preserve"> </w:t>
      </w:r>
      <w:r>
        <w:rPr>
          <w:sz w:val="28"/>
          <w:szCs w:val="28"/>
        </w:rPr>
        <w:t xml:space="preserve">утвержденные бюджетные обязательства финансовых годов, следующих за текущим (отчетным) финансовым годом </w:t>
      </w:r>
      <w:r w:rsidR="00F54FF5">
        <w:rPr>
          <w:sz w:val="28"/>
          <w:szCs w:val="28"/>
        </w:rPr>
        <w:t>не подтверждены  показателями  Главной книги</w:t>
      </w:r>
      <w:r>
        <w:rPr>
          <w:sz w:val="28"/>
          <w:szCs w:val="28"/>
        </w:rPr>
        <w:t xml:space="preserve"> </w:t>
      </w:r>
      <w:r w:rsidR="00F54FF5">
        <w:rPr>
          <w:sz w:val="28"/>
          <w:szCs w:val="28"/>
        </w:rPr>
        <w:t xml:space="preserve">- </w:t>
      </w:r>
      <w:r>
        <w:rPr>
          <w:sz w:val="28"/>
          <w:szCs w:val="28"/>
        </w:rPr>
        <w:t>завышены на 2043,2 тыс. рублей;</w:t>
      </w:r>
    </w:p>
    <w:p w:rsidR="00810172" w:rsidRDefault="00810172" w:rsidP="00810172">
      <w:pPr>
        <w:autoSpaceDE w:val="0"/>
        <w:autoSpaceDN w:val="0"/>
        <w:adjustRightInd w:val="0"/>
        <w:ind w:firstLine="540"/>
        <w:jc w:val="both"/>
        <w:rPr>
          <w:sz w:val="28"/>
          <w:szCs w:val="28"/>
        </w:rPr>
      </w:pPr>
      <w:r>
        <w:rPr>
          <w:sz w:val="28"/>
          <w:szCs w:val="28"/>
        </w:rPr>
        <w:t xml:space="preserve">  -   принятые бюджетные обязательства финансовых годов, следующих за текущим (отчетным) финансовым годом</w:t>
      </w:r>
      <w:r w:rsidRPr="00D72705">
        <w:rPr>
          <w:sz w:val="28"/>
          <w:szCs w:val="28"/>
        </w:rPr>
        <w:t xml:space="preserve"> </w:t>
      </w:r>
      <w:r w:rsidR="00F54FF5">
        <w:rPr>
          <w:sz w:val="28"/>
          <w:szCs w:val="28"/>
        </w:rPr>
        <w:t>подтверждены  показателями  Главной книги -</w:t>
      </w:r>
      <w:r>
        <w:rPr>
          <w:sz w:val="28"/>
          <w:szCs w:val="28"/>
        </w:rPr>
        <w:t xml:space="preserve"> завышены на 4346,6 тыс. рублей.</w:t>
      </w:r>
    </w:p>
    <w:p w:rsidR="00F54FF5" w:rsidRDefault="00F54FF5" w:rsidP="00F54FF5">
      <w:pPr>
        <w:autoSpaceDE w:val="0"/>
        <w:autoSpaceDN w:val="0"/>
        <w:adjustRightInd w:val="0"/>
        <w:ind w:firstLine="540"/>
        <w:jc w:val="both"/>
        <w:rPr>
          <w:sz w:val="28"/>
          <w:szCs w:val="28"/>
        </w:rPr>
      </w:pPr>
      <w:r>
        <w:rPr>
          <w:sz w:val="28"/>
          <w:szCs w:val="28"/>
        </w:rPr>
        <w:t xml:space="preserve">Причина  нарушений  - </w:t>
      </w:r>
      <w:r w:rsidRPr="00042785">
        <w:rPr>
          <w:sz w:val="28"/>
          <w:szCs w:val="28"/>
        </w:rPr>
        <w:t>нарушени</w:t>
      </w:r>
      <w:r>
        <w:rPr>
          <w:sz w:val="28"/>
          <w:szCs w:val="28"/>
        </w:rPr>
        <w:t>е</w:t>
      </w:r>
      <w:r w:rsidRPr="00042785">
        <w:rPr>
          <w:sz w:val="28"/>
          <w:szCs w:val="28"/>
        </w:rPr>
        <w:t xml:space="preserve"> правил ведения бухгалтерского учета.</w:t>
      </w:r>
    </w:p>
    <w:p w:rsidR="00F54FF5" w:rsidRDefault="00F54FF5" w:rsidP="00810172">
      <w:pPr>
        <w:autoSpaceDE w:val="0"/>
        <w:autoSpaceDN w:val="0"/>
        <w:adjustRightInd w:val="0"/>
        <w:ind w:firstLine="540"/>
        <w:jc w:val="both"/>
        <w:rPr>
          <w:sz w:val="28"/>
          <w:szCs w:val="28"/>
        </w:rPr>
      </w:pPr>
    </w:p>
    <w:p w:rsidR="00810172" w:rsidRDefault="00810172" w:rsidP="00810172">
      <w:pPr>
        <w:autoSpaceDE w:val="0"/>
        <w:autoSpaceDN w:val="0"/>
        <w:adjustRightInd w:val="0"/>
        <w:ind w:firstLine="540"/>
        <w:jc w:val="both"/>
        <w:rPr>
          <w:sz w:val="28"/>
          <w:szCs w:val="28"/>
        </w:rPr>
      </w:pPr>
      <w:r w:rsidRPr="00DC6CD6">
        <w:rPr>
          <w:sz w:val="28"/>
          <w:szCs w:val="28"/>
        </w:rPr>
        <w:t xml:space="preserve">Установлены недостатки </w:t>
      </w:r>
      <w:r w:rsidRPr="00DC6CD6">
        <w:rPr>
          <w:rFonts w:eastAsiaTheme="minorHAnsi"/>
          <w:color w:val="000000"/>
          <w:sz w:val="28"/>
          <w:szCs w:val="28"/>
          <w:lang w:eastAsia="en-US"/>
        </w:rPr>
        <w:t>при заполнении отдельных форм Пояснительной записки:</w:t>
      </w:r>
    </w:p>
    <w:p w:rsidR="00810172" w:rsidRPr="00524F60" w:rsidRDefault="00810172" w:rsidP="00810172">
      <w:pPr>
        <w:pStyle w:val="ConsPlusNormal"/>
        <w:ind w:firstLine="540"/>
        <w:jc w:val="both"/>
        <w:rPr>
          <w:rFonts w:ascii="Times New Roman" w:eastAsia="Calibri" w:hAnsi="Times New Roman" w:cs="Times New Roman"/>
          <w:bCs/>
          <w:sz w:val="28"/>
          <w:szCs w:val="28"/>
          <w:lang w:eastAsia="en-US"/>
        </w:rPr>
      </w:pPr>
      <w:r>
        <w:rPr>
          <w:rFonts w:ascii="Times New Roman" w:hAnsi="Times New Roman" w:cs="Times New Roman"/>
          <w:b/>
          <w:sz w:val="28"/>
          <w:szCs w:val="28"/>
        </w:rPr>
        <w:t>1)</w:t>
      </w:r>
      <w:r w:rsidRPr="00524F60">
        <w:rPr>
          <w:rFonts w:ascii="Times New Roman" w:hAnsi="Times New Roman" w:cs="Times New Roman"/>
          <w:b/>
          <w:sz w:val="28"/>
          <w:szCs w:val="28"/>
        </w:rPr>
        <w:t xml:space="preserve"> </w:t>
      </w:r>
      <w:r w:rsidRPr="00524F60">
        <w:rPr>
          <w:rFonts w:ascii="Times New Roman" w:eastAsia="Calibri" w:hAnsi="Times New Roman" w:cs="Times New Roman"/>
          <w:b/>
          <w:bCs/>
          <w:sz w:val="28"/>
          <w:szCs w:val="28"/>
          <w:lang w:eastAsia="en-US"/>
        </w:rPr>
        <w:t xml:space="preserve">В нарушение п. 162. Инструкции 191 </w:t>
      </w:r>
      <w:r w:rsidRPr="00524F60">
        <w:rPr>
          <w:rFonts w:ascii="Times New Roman" w:eastAsia="Calibri" w:hAnsi="Times New Roman" w:cs="Times New Roman"/>
          <w:bCs/>
          <w:sz w:val="28"/>
          <w:szCs w:val="28"/>
          <w:lang w:eastAsia="en-US"/>
        </w:rPr>
        <w:t>в гр. 5 ф. 0503163 «</w:t>
      </w:r>
      <w:r w:rsidRPr="00692D3F">
        <w:rPr>
          <w:rFonts w:ascii="Times New Roman" w:eastAsia="Calibri" w:hAnsi="Times New Roman" w:cs="Times New Roman"/>
          <w:bCs/>
          <w:sz w:val="28"/>
          <w:szCs w:val="28"/>
          <w:lang w:eastAsia="en-US"/>
        </w:rPr>
        <w:t>Сведения об изменениях бюджетной росписи главного распорядителя бюджетных средств</w:t>
      </w:r>
      <w:r w:rsidRPr="00524F60">
        <w:rPr>
          <w:rFonts w:ascii="Times New Roman" w:eastAsia="Calibri" w:hAnsi="Times New Roman" w:cs="Times New Roman"/>
          <w:bCs/>
          <w:sz w:val="28"/>
          <w:szCs w:val="28"/>
          <w:lang w:eastAsia="en-US"/>
        </w:rPr>
        <w:t>» Комитетом финансов</w:t>
      </w:r>
      <w:r w:rsidRPr="00692D3F">
        <w:rPr>
          <w:rFonts w:ascii="Times New Roman" w:eastAsia="Calibri" w:hAnsi="Times New Roman" w:cs="Times New Roman"/>
          <w:b/>
          <w:bCs/>
          <w:sz w:val="28"/>
          <w:szCs w:val="28"/>
          <w:lang w:eastAsia="en-US"/>
        </w:rPr>
        <w:t xml:space="preserve"> </w:t>
      </w:r>
      <w:r w:rsidRPr="00524F60">
        <w:rPr>
          <w:rFonts w:ascii="Times New Roman" w:eastAsia="Calibri" w:hAnsi="Times New Roman" w:cs="Times New Roman"/>
          <w:bCs/>
          <w:sz w:val="28"/>
          <w:szCs w:val="28"/>
          <w:lang w:eastAsia="en-US"/>
        </w:rPr>
        <w:t>не указаны статьи БК РФ и решения о бюджете</w:t>
      </w:r>
      <w:r>
        <w:rPr>
          <w:rFonts w:ascii="Times New Roman" w:eastAsia="Calibri" w:hAnsi="Times New Roman" w:cs="Times New Roman"/>
          <w:bCs/>
          <w:sz w:val="28"/>
          <w:szCs w:val="28"/>
          <w:lang w:eastAsia="en-US"/>
        </w:rPr>
        <w:t>.</w:t>
      </w:r>
    </w:p>
    <w:p w:rsidR="00810172" w:rsidRDefault="00810172" w:rsidP="00810172">
      <w:pPr>
        <w:pStyle w:val="ConsPlusNormal"/>
        <w:ind w:firstLine="540"/>
        <w:jc w:val="both"/>
        <w:rPr>
          <w:rFonts w:ascii="Times New Roman" w:hAnsi="Times New Roman" w:cs="Times New Roman"/>
          <w:b/>
          <w:bCs/>
          <w:sz w:val="28"/>
          <w:szCs w:val="28"/>
        </w:rPr>
      </w:pPr>
    </w:p>
    <w:p w:rsidR="00810172" w:rsidRPr="00B176CC" w:rsidRDefault="00810172" w:rsidP="0081017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b/>
          <w:bCs/>
          <w:sz w:val="28"/>
          <w:szCs w:val="28"/>
        </w:rPr>
        <w:t xml:space="preserve">2) В нарушение пункта 170.2 </w:t>
      </w:r>
      <w:r>
        <w:rPr>
          <w:rFonts w:ascii="Times New Roman" w:hAnsi="Times New Roman" w:cs="Times New Roman"/>
          <w:b/>
          <w:sz w:val="28"/>
          <w:szCs w:val="28"/>
        </w:rPr>
        <w:t xml:space="preserve">Инструкции №191н </w:t>
      </w:r>
      <w:r w:rsidRPr="00311B2B">
        <w:rPr>
          <w:rFonts w:ascii="Times New Roman" w:hAnsi="Times New Roman" w:cs="Times New Roman"/>
          <w:b/>
          <w:sz w:val="28"/>
          <w:szCs w:val="28"/>
        </w:rPr>
        <w:t xml:space="preserve"> в </w:t>
      </w:r>
      <w:r>
        <w:rPr>
          <w:rFonts w:ascii="Times New Roman" w:hAnsi="Times New Roman" w:cs="Times New Roman"/>
          <w:b/>
          <w:sz w:val="28"/>
          <w:szCs w:val="28"/>
        </w:rPr>
        <w:t xml:space="preserve">ф. 0503175 «Сведения о принятых и неисполненных обязательствах получателя бюджетных средств» </w:t>
      </w:r>
      <w:r w:rsidRPr="00B176CC">
        <w:rPr>
          <w:rFonts w:ascii="Times New Roman" w:hAnsi="Times New Roman" w:cs="Times New Roman"/>
          <w:sz w:val="28"/>
          <w:szCs w:val="28"/>
        </w:rPr>
        <w:t xml:space="preserve">в графах 7 и 8 некорректно обозначен код и причины неисполнения бюджетных обязательств по КБК 792010679101001121 «Фонд оплаты труда государственных (муниципальных)  органов и взносы по обязательному социальному страхованию» как </w:t>
      </w:r>
      <w:r w:rsidRPr="00B176CC">
        <w:rPr>
          <w:rFonts w:ascii="Times New Roman" w:hAnsi="Times New Roman" w:cs="Times New Roman"/>
          <w:sz w:val="28"/>
          <w:szCs w:val="28"/>
          <w:u w:val="single"/>
        </w:rPr>
        <w:t>неисполнение контрагентом обязательств по государственному контракту о поставке товаров, выполнении работ и</w:t>
      </w:r>
      <w:proofErr w:type="gramEnd"/>
      <w:r w:rsidRPr="00B176CC">
        <w:rPr>
          <w:rFonts w:ascii="Times New Roman" w:hAnsi="Times New Roman" w:cs="Times New Roman"/>
          <w:sz w:val="28"/>
          <w:szCs w:val="28"/>
          <w:u w:val="single"/>
        </w:rPr>
        <w:t xml:space="preserve"> </w:t>
      </w:r>
      <w:proofErr w:type="gramStart"/>
      <w:r w:rsidRPr="00B176CC">
        <w:rPr>
          <w:rFonts w:ascii="Times New Roman" w:hAnsi="Times New Roman" w:cs="Times New Roman"/>
          <w:sz w:val="28"/>
          <w:szCs w:val="28"/>
          <w:u w:val="single"/>
        </w:rPr>
        <w:t>оказании</w:t>
      </w:r>
      <w:proofErr w:type="gramEnd"/>
      <w:r w:rsidRPr="00B176CC">
        <w:rPr>
          <w:rFonts w:ascii="Times New Roman" w:hAnsi="Times New Roman" w:cs="Times New Roman"/>
          <w:sz w:val="28"/>
          <w:szCs w:val="28"/>
          <w:u w:val="single"/>
        </w:rPr>
        <w:t xml:space="preserve"> услуг</w:t>
      </w:r>
      <w:r>
        <w:rPr>
          <w:rFonts w:ascii="Times New Roman" w:hAnsi="Times New Roman" w:cs="Times New Roman"/>
          <w:b/>
          <w:sz w:val="28"/>
          <w:szCs w:val="28"/>
        </w:rPr>
        <w:t xml:space="preserve"> </w:t>
      </w:r>
      <w:r w:rsidRPr="00B176CC">
        <w:rPr>
          <w:rFonts w:ascii="Times New Roman" w:hAnsi="Times New Roman" w:cs="Times New Roman"/>
          <w:sz w:val="28"/>
          <w:szCs w:val="28"/>
        </w:rPr>
        <w:t>при отсутствии такового.</w:t>
      </w:r>
    </w:p>
    <w:p w:rsidR="00810172" w:rsidRDefault="00810172" w:rsidP="00810172">
      <w:pPr>
        <w:pStyle w:val="ConsPlusNormal"/>
        <w:ind w:firstLine="540"/>
        <w:jc w:val="both"/>
        <w:rPr>
          <w:rFonts w:ascii="Times New Roman" w:hAnsi="Times New Roman" w:cs="Times New Roman"/>
          <w:b/>
          <w:sz w:val="28"/>
          <w:szCs w:val="28"/>
        </w:rPr>
      </w:pPr>
    </w:p>
    <w:p w:rsidR="00810172" w:rsidRPr="00B176CC" w:rsidRDefault="00810172" w:rsidP="00810172">
      <w:pPr>
        <w:pStyle w:val="ConsPlusNormal"/>
        <w:ind w:firstLine="540"/>
        <w:jc w:val="both"/>
        <w:rPr>
          <w:rFonts w:ascii="Times New Roman" w:hAnsi="Times New Roman" w:cs="Times New Roman"/>
          <w:bCs/>
          <w:sz w:val="28"/>
          <w:szCs w:val="28"/>
        </w:rPr>
      </w:pPr>
      <w:r>
        <w:rPr>
          <w:rFonts w:ascii="Times New Roman" w:hAnsi="Times New Roman" w:cs="Times New Roman"/>
          <w:b/>
          <w:sz w:val="28"/>
          <w:szCs w:val="28"/>
        </w:rPr>
        <w:t xml:space="preserve">3)  В нарушение п. 3.4.6  раздела </w:t>
      </w:r>
      <w:r>
        <w:rPr>
          <w:rFonts w:ascii="Times New Roman" w:hAnsi="Times New Roman" w:cs="Times New Roman"/>
          <w:b/>
          <w:sz w:val="28"/>
          <w:szCs w:val="28"/>
          <w:lang w:val="en-US"/>
        </w:rPr>
        <w:t>III</w:t>
      </w:r>
      <w:r w:rsidRPr="00933D62">
        <w:rPr>
          <w:rFonts w:ascii="Times New Roman" w:hAnsi="Times New Roman" w:cs="Times New Roman"/>
          <w:b/>
          <w:sz w:val="28"/>
          <w:szCs w:val="28"/>
        </w:rPr>
        <w:t xml:space="preserve"> </w:t>
      </w:r>
      <w:r>
        <w:rPr>
          <w:rFonts w:ascii="Times New Roman" w:hAnsi="Times New Roman" w:cs="Times New Roman"/>
          <w:b/>
          <w:bCs/>
          <w:sz w:val="28"/>
          <w:szCs w:val="28"/>
        </w:rPr>
        <w:t xml:space="preserve">Порядка составления бюджетной отчетности </w:t>
      </w:r>
      <w:r w:rsidRPr="00B176CC">
        <w:rPr>
          <w:rFonts w:ascii="Times New Roman" w:hAnsi="Times New Roman" w:cs="Times New Roman"/>
          <w:sz w:val="28"/>
          <w:szCs w:val="28"/>
        </w:rPr>
        <w:t xml:space="preserve">в ф. 0503175 «Сведения о принятых и неисполненных обязательствах получателя бюджетных средств» по КБК 792010679101001121 , 79201137927133540, 792010679101001121 указаны код (99) и причины неисполнения бюджетных обязательств (иные причины) без  их расшифровки. </w:t>
      </w:r>
    </w:p>
    <w:p w:rsidR="00810172" w:rsidRDefault="007110CB" w:rsidP="00810172">
      <w:pPr>
        <w:autoSpaceDE w:val="0"/>
        <w:autoSpaceDN w:val="0"/>
        <w:adjustRightInd w:val="0"/>
        <w:ind w:firstLine="540"/>
        <w:jc w:val="both"/>
        <w:rPr>
          <w:sz w:val="28"/>
          <w:szCs w:val="28"/>
        </w:rPr>
      </w:pPr>
      <w:r>
        <w:rPr>
          <w:sz w:val="28"/>
          <w:szCs w:val="28"/>
        </w:rPr>
        <w:t xml:space="preserve">  </w:t>
      </w:r>
    </w:p>
    <w:p w:rsidR="007110CB" w:rsidRPr="007110CB" w:rsidRDefault="007110CB" w:rsidP="007110CB">
      <w:pPr>
        <w:pStyle w:val="a3"/>
        <w:numPr>
          <w:ilvl w:val="0"/>
          <w:numId w:val="4"/>
        </w:numPr>
        <w:rPr>
          <w:rFonts w:ascii="Times New Roman" w:hAnsi="Times New Roman" w:cs="Times New Roman"/>
          <w:b/>
          <w:sz w:val="28"/>
          <w:szCs w:val="28"/>
          <w:u w:val="single"/>
        </w:rPr>
      </w:pPr>
      <w:r w:rsidRPr="007110CB">
        <w:rPr>
          <w:rFonts w:ascii="Times New Roman" w:hAnsi="Times New Roman" w:cs="Times New Roman"/>
          <w:b/>
          <w:sz w:val="28"/>
          <w:szCs w:val="28"/>
          <w:u w:val="single"/>
        </w:rPr>
        <w:t>Комитет по социальной з</w:t>
      </w:r>
      <w:r w:rsidRPr="007110CB">
        <w:rPr>
          <w:rFonts w:ascii="Times New Roman" w:hAnsi="Times New Roman" w:cs="Times New Roman"/>
          <w:b/>
          <w:sz w:val="28"/>
          <w:szCs w:val="28"/>
          <w:u w:val="single"/>
        </w:rPr>
        <w:t>а</w:t>
      </w:r>
      <w:r w:rsidRPr="007110CB">
        <w:rPr>
          <w:rFonts w:ascii="Times New Roman" w:hAnsi="Times New Roman" w:cs="Times New Roman"/>
          <w:b/>
          <w:sz w:val="28"/>
          <w:szCs w:val="28"/>
          <w:u w:val="single"/>
        </w:rPr>
        <w:t>щите населения</w:t>
      </w:r>
    </w:p>
    <w:p w:rsidR="007110CB" w:rsidRPr="007110CB" w:rsidRDefault="007110CB" w:rsidP="007110CB">
      <w:pPr>
        <w:pStyle w:val="a3"/>
        <w:ind w:left="1287" w:firstLine="0"/>
        <w:rPr>
          <w:rFonts w:ascii="Times New Roman" w:hAnsi="Times New Roman" w:cs="Times New Roman"/>
          <w:b/>
          <w:sz w:val="28"/>
          <w:szCs w:val="28"/>
        </w:rPr>
      </w:pPr>
    </w:p>
    <w:p w:rsidR="007110CB" w:rsidRPr="009E179B" w:rsidRDefault="007110CB" w:rsidP="007110CB">
      <w:pPr>
        <w:ind w:firstLine="567"/>
        <w:jc w:val="both"/>
        <w:rPr>
          <w:snapToGrid w:val="0"/>
          <w:color w:val="000000"/>
          <w:sz w:val="28"/>
          <w:szCs w:val="28"/>
        </w:rPr>
      </w:pPr>
      <w:r w:rsidRPr="009E179B">
        <w:rPr>
          <w:snapToGrid w:val="0"/>
          <w:color w:val="000000"/>
          <w:sz w:val="28"/>
          <w:szCs w:val="28"/>
        </w:rPr>
        <w:t xml:space="preserve">При проверке форм приложений к пояснительной записке ф.0503160 выявлены следующие нарушения Инструкции № 191н: </w:t>
      </w:r>
    </w:p>
    <w:p w:rsidR="007110CB" w:rsidRPr="001E2736" w:rsidRDefault="007110CB" w:rsidP="007110CB">
      <w:pPr>
        <w:ind w:firstLine="567"/>
        <w:jc w:val="both"/>
        <w:rPr>
          <w:snapToGrid w:val="0"/>
          <w:color w:val="000000"/>
          <w:sz w:val="28"/>
          <w:szCs w:val="28"/>
        </w:rPr>
      </w:pPr>
      <w:r w:rsidRPr="00FA6598">
        <w:rPr>
          <w:b/>
          <w:snapToGrid w:val="0"/>
          <w:color w:val="000000"/>
          <w:sz w:val="28"/>
          <w:szCs w:val="28"/>
        </w:rPr>
        <w:lastRenderedPageBreak/>
        <w:t>1)</w:t>
      </w:r>
      <w:r w:rsidRPr="001E2736">
        <w:rPr>
          <w:snapToGrid w:val="0"/>
          <w:color w:val="000000"/>
          <w:sz w:val="28"/>
          <w:szCs w:val="28"/>
        </w:rPr>
        <w:t xml:space="preserve"> </w:t>
      </w:r>
      <w:r w:rsidRPr="001E2736">
        <w:rPr>
          <w:b/>
          <w:snapToGrid w:val="0"/>
          <w:color w:val="000000"/>
          <w:sz w:val="28"/>
          <w:szCs w:val="28"/>
        </w:rPr>
        <w:t xml:space="preserve">В нарушение п.8 </w:t>
      </w:r>
      <w:r w:rsidRPr="00805E5A">
        <w:rPr>
          <w:b/>
          <w:snapToGrid w:val="0"/>
          <w:color w:val="000000"/>
          <w:sz w:val="28"/>
          <w:szCs w:val="28"/>
        </w:rPr>
        <w:t xml:space="preserve">в составе Пояснительной записки </w:t>
      </w:r>
      <w:proofErr w:type="gramStart"/>
      <w:r w:rsidRPr="00805E5A">
        <w:rPr>
          <w:b/>
          <w:snapToGrid w:val="0"/>
          <w:color w:val="000000"/>
          <w:sz w:val="28"/>
          <w:szCs w:val="28"/>
        </w:rPr>
        <w:t>представлена</w:t>
      </w:r>
      <w:proofErr w:type="gramEnd"/>
      <w:r w:rsidRPr="00805E5A">
        <w:rPr>
          <w:b/>
          <w:snapToGrid w:val="0"/>
          <w:color w:val="000000"/>
          <w:sz w:val="28"/>
          <w:szCs w:val="28"/>
        </w:rPr>
        <w:t xml:space="preserve"> ф.0503162 «Сведения о результатах деятельности» - отсутствуют показ</w:t>
      </w:r>
      <w:r w:rsidRPr="00805E5A">
        <w:rPr>
          <w:b/>
          <w:snapToGrid w:val="0"/>
          <w:color w:val="000000"/>
          <w:sz w:val="28"/>
          <w:szCs w:val="28"/>
        </w:rPr>
        <w:t>а</w:t>
      </w:r>
      <w:r w:rsidRPr="00805E5A">
        <w:rPr>
          <w:b/>
          <w:snapToGrid w:val="0"/>
          <w:color w:val="000000"/>
          <w:sz w:val="28"/>
          <w:szCs w:val="28"/>
        </w:rPr>
        <w:t>тели результативности деятельности</w:t>
      </w:r>
      <w:r w:rsidRPr="001E2736">
        <w:rPr>
          <w:snapToGrid w:val="0"/>
          <w:color w:val="000000"/>
          <w:sz w:val="28"/>
          <w:szCs w:val="28"/>
        </w:rPr>
        <w:t>.</w:t>
      </w:r>
    </w:p>
    <w:p w:rsidR="007110CB" w:rsidRPr="0062326E" w:rsidRDefault="007110CB" w:rsidP="007110CB">
      <w:pPr>
        <w:autoSpaceDE w:val="0"/>
        <w:autoSpaceDN w:val="0"/>
        <w:adjustRightInd w:val="0"/>
        <w:ind w:firstLine="540"/>
        <w:jc w:val="both"/>
        <w:rPr>
          <w:snapToGrid w:val="0"/>
          <w:color w:val="000000"/>
          <w:sz w:val="28"/>
          <w:szCs w:val="28"/>
          <w:highlight w:val="yellow"/>
        </w:rPr>
      </w:pPr>
      <w:r w:rsidRPr="001E2736">
        <w:rPr>
          <w:sz w:val="28"/>
          <w:szCs w:val="28"/>
        </w:rPr>
        <w:t>В случае</w:t>
      </w:r>
      <w:proofErr w:type="gramStart"/>
      <w:r>
        <w:rPr>
          <w:sz w:val="28"/>
          <w:szCs w:val="28"/>
        </w:rPr>
        <w:t>,</w:t>
      </w:r>
      <w:proofErr w:type="gramEnd"/>
      <w:r w:rsidRPr="001E2736">
        <w:rPr>
          <w:sz w:val="28"/>
          <w:szCs w:val="28"/>
        </w:rPr>
        <w:t xml:space="preserve"> если все показатели, предусмотренные формой бюджетной о</w:t>
      </w:r>
      <w:r w:rsidRPr="001E2736">
        <w:rPr>
          <w:sz w:val="28"/>
          <w:szCs w:val="28"/>
        </w:rPr>
        <w:t>т</w:t>
      </w:r>
      <w:r w:rsidRPr="001E2736">
        <w:rPr>
          <w:sz w:val="28"/>
          <w:szCs w:val="28"/>
        </w:rPr>
        <w:t>четности, утвержденной Инструкцией</w:t>
      </w:r>
      <w:r>
        <w:rPr>
          <w:sz w:val="28"/>
          <w:szCs w:val="28"/>
        </w:rPr>
        <w:t xml:space="preserve"> № 191н</w:t>
      </w:r>
      <w:r w:rsidRPr="001E2736">
        <w:rPr>
          <w:sz w:val="28"/>
          <w:szCs w:val="28"/>
        </w:rPr>
        <w:t>, не имеют числового значения, такая форма отчетности не составляется, информация о чем подлежит отр</w:t>
      </w:r>
      <w:r w:rsidRPr="001E2736">
        <w:rPr>
          <w:sz w:val="28"/>
          <w:szCs w:val="28"/>
        </w:rPr>
        <w:t>а</w:t>
      </w:r>
      <w:r w:rsidRPr="001E2736">
        <w:rPr>
          <w:sz w:val="28"/>
          <w:szCs w:val="28"/>
        </w:rPr>
        <w:t>жению в пояснительной записке к бюджетной отчетности за отчетный пер</w:t>
      </w:r>
      <w:r w:rsidRPr="001E2736">
        <w:rPr>
          <w:sz w:val="28"/>
          <w:szCs w:val="28"/>
        </w:rPr>
        <w:t>и</w:t>
      </w:r>
      <w:r w:rsidRPr="001E2736">
        <w:rPr>
          <w:sz w:val="28"/>
          <w:szCs w:val="28"/>
        </w:rPr>
        <w:t>од</w:t>
      </w:r>
      <w:r w:rsidRPr="001E2736">
        <w:rPr>
          <w:snapToGrid w:val="0"/>
          <w:color w:val="000000"/>
          <w:sz w:val="28"/>
          <w:szCs w:val="28"/>
        </w:rPr>
        <w:t>;</w:t>
      </w:r>
    </w:p>
    <w:p w:rsidR="007110CB" w:rsidRPr="00FA6598" w:rsidRDefault="007110CB" w:rsidP="007110CB">
      <w:pPr>
        <w:pStyle w:val="ConsPlusNormal"/>
        <w:ind w:firstLine="540"/>
        <w:jc w:val="both"/>
        <w:rPr>
          <w:rFonts w:ascii="Times New Roman" w:hAnsi="Times New Roman" w:cs="Times New Roman"/>
          <w:b/>
          <w:snapToGrid w:val="0"/>
          <w:color w:val="000000"/>
          <w:sz w:val="28"/>
          <w:szCs w:val="28"/>
        </w:rPr>
      </w:pPr>
      <w:r w:rsidRPr="00FA6598">
        <w:rPr>
          <w:rFonts w:ascii="Times New Roman" w:hAnsi="Times New Roman" w:cs="Times New Roman"/>
          <w:b/>
          <w:snapToGrid w:val="0"/>
          <w:color w:val="000000"/>
          <w:sz w:val="28"/>
          <w:szCs w:val="28"/>
        </w:rPr>
        <w:t>2)</w:t>
      </w:r>
      <w:r>
        <w:rPr>
          <w:rFonts w:ascii="Times New Roman" w:hAnsi="Times New Roman" w:cs="Times New Roman"/>
          <w:snapToGrid w:val="0"/>
          <w:color w:val="000000"/>
          <w:sz w:val="28"/>
          <w:szCs w:val="28"/>
        </w:rPr>
        <w:t xml:space="preserve"> </w:t>
      </w:r>
      <w:r w:rsidRPr="00481EFF">
        <w:rPr>
          <w:rFonts w:ascii="Times New Roman" w:hAnsi="Times New Roman" w:cs="Times New Roman"/>
          <w:b/>
          <w:snapToGrid w:val="0"/>
          <w:color w:val="000000"/>
          <w:sz w:val="28"/>
          <w:szCs w:val="28"/>
        </w:rPr>
        <w:t>В нарушение п.162.</w:t>
      </w:r>
      <w:r w:rsidRPr="00481EFF">
        <w:rPr>
          <w:rFonts w:ascii="Times New Roman" w:hAnsi="Times New Roman" w:cs="Times New Roman"/>
          <w:snapToGrid w:val="0"/>
          <w:color w:val="000000"/>
          <w:sz w:val="28"/>
          <w:szCs w:val="28"/>
        </w:rPr>
        <w:t xml:space="preserve"> в гр.5 ф.0503163 «</w:t>
      </w:r>
      <w:r w:rsidRPr="00481EFF">
        <w:rPr>
          <w:rFonts w:ascii="Times New Roman" w:hAnsi="Times New Roman" w:cs="Times New Roman"/>
          <w:sz w:val="28"/>
          <w:szCs w:val="28"/>
        </w:rPr>
        <w:t>Сведения</w:t>
      </w:r>
      <w:r w:rsidRPr="0017629D">
        <w:rPr>
          <w:rFonts w:ascii="Times New Roman" w:hAnsi="Times New Roman" w:cs="Times New Roman"/>
          <w:sz w:val="28"/>
          <w:szCs w:val="28"/>
        </w:rPr>
        <w:t xml:space="preserve"> об изменениях бю</w:t>
      </w:r>
      <w:r w:rsidRPr="0017629D">
        <w:rPr>
          <w:rFonts w:ascii="Times New Roman" w:hAnsi="Times New Roman" w:cs="Times New Roman"/>
          <w:sz w:val="28"/>
          <w:szCs w:val="28"/>
        </w:rPr>
        <w:t>д</w:t>
      </w:r>
      <w:r w:rsidRPr="0017629D">
        <w:rPr>
          <w:rFonts w:ascii="Times New Roman" w:hAnsi="Times New Roman" w:cs="Times New Roman"/>
          <w:sz w:val="28"/>
          <w:szCs w:val="28"/>
        </w:rPr>
        <w:t>жетной росписи</w:t>
      </w:r>
      <w:r w:rsidRPr="008A0C9C">
        <w:rPr>
          <w:rFonts w:ascii="Times New Roman" w:hAnsi="Times New Roman" w:cs="Times New Roman"/>
          <w:sz w:val="28"/>
          <w:szCs w:val="28"/>
        </w:rPr>
        <w:t xml:space="preserve"> главного распорядителя бюджетных средств, главного адм</w:t>
      </w:r>
      <w:r w:rsidRPr="008A0C9C">
        <w:rPr>
          <w:rFonts w:ascii="Times New Roman" w:hAnsi="Times New Roman" w:cs="Times New Roman"/>
          <w:sz w:val="28"/>
          <w:szCs w:val="28"/>
        </w:rPr>
        <w:t>и</w:t>
      </w:r>
      <w:r w:rsidRPr="008A0C9C">
        <w:rPr>
          <w:rFonts w:ascii="Times New Roman" w:hAnsi="Times New Roman" w:cs="Times New Roman"/>
          <w:sz w:val="28"/>
          <w:szCs w:val="28"/>
        </w:rPr>
        <w:t>нистратора источников финансирования дефицита бюджета</w:t>
      </w:r>
      <w:r w:rsidRPr="008A0C9C">
        <w:rPr>
          <w:rFonts w:ascii="Times New Roman" w:hAnsi="Times New Roman" w:cs="Times New Roman"/>
          <w:snapToGrid w:val="0"/>
          <w:color w:val="000000"/>
          <w:sz w:val="28"/>
          <w:szCs w:val="28"/>
        </w:rPr>
        <w:t xml:space="preserve">» </w:t>
      </w:r>
      <w:r w:rsidRPr="00FA6598">
        <w:rPr>
          <w:rFonts w:ascii="Times New Roman" w:hAnsi="Times New Roman" w:cs="Times New Roman"/>
          <w:b/>
          <w:snapToGrid w:val="0"/>
          <w:color w:val="000000"/>
          <w:sz w:val="28"/>
          <w:szCs w:val="28"/>
        </w:rPr>
        <w:t>не указаны статьи БК РФ</w:t>
      </w:r>
      <w:r>
        <w:rPr>
          <w:rFonts w:ascii="Times New Roman" w:hAnsi="Times New Roman" w:cs="Times New Roman"/>
          <w:b/>
          <w:snapToGrid w:val="0"/>
          <w:color w:val="000000"/>
          <w:sz w:val="28"/>
          <w:szCs w:val="28"/>
        </w:rPr>
        <w:t xml:space="preserve"> и решений о бюджете</w:t>
      </w:r>
      <w:r w:rsidRPr="00FA6598">
        <w:rPr>
          <w:rFonts w:ascii="Times New Roman" w:hAnsi="Times New Roman" w:cs="Times New Roman"/>
          <w:b/>
          <w:snapToGrid w:val="0"/>
          <w:color w:val="000000"/>
          <w:sz w:val="28"/>
          <w:szCs w:val="28"/>
        </w:rPr>
        <w:t>, на основании которых вносились уточнения в бюджетную ро</w:t>
      </w:r>
      <w:r w:rsidRPr="00FA6598">
        <w:rPr>
          <w:rFonts w:ascii="Times New Roman" w:hAnsi="Times New Roman" w:cs="Times New Roman"/>
          <w:b/>
          <w:snapToGrid w:val="0"/>
          <w:color w:val="000000"/>
          <w:sz w:val="28"/>
          <w:szCs w:val="28"/>
        </w:rPr>
        <w:t>с</w:t>
      </w:r>
      <w:r w:rsidRPr="00FA6598">
        <w:rPr>
          <w:rFonts w:ascii="Times New Roman" w:hAnsi="Times New Roman" w:cs="Times New Roman"/>
          <w:b/>
          <w:snapToGrid w:val="0"/>
          <w:color w:val="000000"/>
          <w:sz w:val="28"/>
          <w:szCs w:val="28"/>
        </w:rPr>
        <w:t>пись.</w:t>
      </w:r>
    </w:p>
    <w:p w:rsidR="007110CB" w:rsidRDefault="007110CB" w:rsidP="007110CB">
      <w:pPr>
        <w:autoSpaceDE w:val="0"/>
        <w:autoSpaceDN w:val="0"/>
        <w:adjustRightInd w:val="0"/>
        <w:ind w:firstLine="540"/>
        <w:jc w:val="both"/>
        <w:rPr>
          <w:b/>
          <w:sz w:val="28"/>
          <w:szCs w:val="28"/>
        </w:rPr>
      </w:pPr>
      <w:proofErr w:type="gramStart"/>
      <w:r w:rsidRPr="00FA6598">
        <w:rPr>
          <w:b/>
          <w:snapToGrid w:val="0"/>
          <w:color w:val="000000"/>
          <w:sz w:val="28"/>
          <w:szCs w:val="28"/>
        </w:rPr>
        <w:t>3)</w:t>
      </w:r>
      <w:r w:rsidRPr="009A7207">
        <w:rPr>
          <w:snapToGrid w:val="0"/>
          <w:color w:val="000000"/>
          <w:sz w:val="28"/>
          <w:szCs w:val="28"/>
        </w:rPr>
        <w:t xml:space="preserve"> </w:t>
      </w:r>
      <w:r>
        <w:rPr>
          <w:b/>
          <w:sz w:val="28"/>
          <w:szCs w:val="28"/>
        </w:rPr>
        <w:t xml:space="preserve">В нарушение п. 155 Инструкции №191н </w:t>
      </w:r>
      <w:r w:rsidRPr="00311B2B">
        <w:rPr>
          <w:b/>
          <w:sz w:val="28"/>
          <w:szCs w:val="28"/>
        </w:rPr>
        <w:t xml:space="preserve"> </w:t>
      </w:r>
      <w:r w:rsidRPr="00C44470">
        <w:rPr>
          <w:sz w:val="28"/>
          <w:szCs w:val="28"/>
        </w:rPr>
        <w:t>в Таблице 3 "Сведения об исполнении текстовых статей закона (решения) о бюджете"</w:t>
      </w:r>
      <w:r w:rsidRPr="00311B2B">
        <w:rPr>
          <w:b/>
          <w:sz w:val="28"/>
          <w:szCs w:val="28"/>
        </w:rPr>
        <w:t xml:space="preserve"> представлен неполный перечень исполнения текстовых статей Решения Думы </w:t>
      </w:r>
      <w:proofErr w:type="spellStart"/>
      <w:r w:rsidRPr="00311B2B">
        <w:rPr>
          <w:b/>
          <w:sz w:val="28"/>
          <w:szCs w:val="28"/>
        </w:rPr>
        <w:t>Ши</w:t>
      </w:r>
      <w:r w:rsidRPr="00311B2B">
        <w:rPr>
          <w:b/>
          <w:sz w:val="28"/>
          <w:szCs w:val="28"/>
        </w:rPr>
        <w:t>м</w:t>
      </w:r>
      <w:r w:rsidRPr="00311B2B">
        <w:rPr>
          <w:b/>
          <w:sz w:val="28"/>
          <w:szCs w:val="28"/>
        </w:rPr>
        <w:t>ского</w:t>
      </w:r>
      <w:proofErr w:type="spellEnd"/>
      <w:r w:rsidRPr="00311B2B">
        <w:rPr>
          <w:b/>
          <w:sz w:val="28"/>
          <w:szCs w:val="28"/>
        </w:rPr>
        <w:t xml:space="preserve"> муниципального района от 24.12.201</w:t>
      </w:r>
      <w:r>
        <w:rPr>
          <w:b/>
          <w:sz w:val="28"/>
          <w:szCs w:val="28"/>
        </w:rPr>
        <w:t>4</w:t>
      </w:r>
      <w:r w:rsidRPr="00311B2B">
        <w:rPr>
          <w:b/>
          <w:sz w:val="28"/>
          <w:szCs w:val="28"/>
        </w:rPr>
        <w:t xml:space="preserve"> № </w:t>
      </w:r>
      <w:r>
        <w:rPr>
          <w:b/>
          <w:sz w:val="28"/>
          <w:szCs w:val="28"/>
        </w:rPr>
        <w:t>373</w:t>
      </w:r>
      <w:r w:rsidRPr="00311B2B">
        <w:rPr>
          <w:b/>
          <w:sz w:val="28"/>
          <w:szCs w:val="28"/>
        </w:rPr>
        <w:t xml:space="preserve"> «О бюджете муниц</w:t>
      </w:r>
      <w:r w:rsidRPr="00311B2B">
        <w:rPr>
          <w:b/>
          <w:sz w:val="28"/>
          <w:szCs w:val="28"/>
        </w:rPr>
        <w:t>и</w:t>
      </w:r>
      <w:r w:rsidRPr="00311B2B">
        <w:rPr>
          <w:b/>
          <w:sz w:val="28"/>
          <w:szCs w:val="28"/>
        </w:rPr>
        <w:t>пального района на 201</w:t>
      </w:r>
      <w:r>
        <w:rPr>
          <w:b/>
          <w:sz w:val="28"/>
          <w:szCs w:val="28"/>
        </w:rPr>
        <w:t>5</w:t>
      </w:r>
      <w:r w:rsidRPr="00311B2B">
        <w:rPr>
          <w:b/>
          <w:sz w:val="28"/>
          <w:szCs w:val="28"/>
        </w:rPr>
        <w:t xml:space="preserve"> год и на плановый период 201</w:t>
      </w:r>
      <w:r>
        <w:rPr>
          <w:b/>
          <w:sz w:val="28"/>
          <w:szCs w:val="28"/>
        </w:rPr>
        <w:t>6</w:t>
      </w:r>
      <w:r w:rsidRPr="00311B2B">
        <w:rPr>
          <w:b/>
          <w:sz w:val="28"/>
          <w:szCs w:val="28"/>
        </w:rPr>
        <w:t xml:space="preserve"> и 201</w:t>
      </w:r>
      <w:r>
        <w:rPr>
          <w:b/>
          <w:sz w:val="28"/>
          <w:szCs w:val="28"/>
        </w:rPr>
        <w:t>7</w:t>
      </w:r>
      <w:r w:rsidRPr="00311B2B">
        <w:rPr>
          <w:b/>
          <w:sz w:val="28"/>
          <w:szCs w:val="28"/>
        </w:rPr>
        <w:t xml:space="preserve"> годов», имеющих отношение к деятельности ГАБС</w:t>
      </w:r>
      <w:r>
        <w:rPr>
          <w:b/>
          <w:sz w:val="28"/>
          <w:szCs w:val="28"/>
        </w:rPr>
        <w:t xml:space="preserve"> </w:t>
      </w:r>
      <w:proofErr w:type="gramEnd"/>
    </w:p>
    <w:p w:rsidR="007110CB" w:rsidRDefault="007110CB" w:rsidP="007110CB">
      <w:pPr>
        <w:autoSpaceDE w:val="0"/>
        <w:autoSpaceDN w:val="0"/>
        <w:adjustRightInd w:val="0"/>
        <w:ind w:firstLine="540"/>
        <w:jc w:val="both"/>
        <w:rPr>
          <w:b/>
          <w:sz w:val="28"/>
          <w:szCs w:val="28"/>
        </w:rPr>
      </w:pPr>
    </w:p>
    <w:p w:rsidR="007110CB" w:rsidRDefault="007110CB" w:rsidP="007110CB">
      <w:pPr>
        <w:autoSpaceDE w:val="0"/>
        <w:autoSpaceDN w:val="0"/>
        <w:adjustRightInd w:val="0"/>
        <w:ind w:firstLine="540"/>
        <w:jc w:val="both"/>
        <w:rPr>
          <w:b/>
          <w:sz w:val="28"/>
          <w:szCs w:val="28"/>
        </w:rPr>
      </w:pPr>
    </w:p>
    <w:p w:rsidR="00810172" w:rsidRDefault="00810172" w:rsidP="007110CB">
      <w:pPr>
        <w:autoSpaceDE w:val="0"/>
        <w:autoSpaceDN w:val="0"/>
        <w:adjustRightInd w:val="0"/>
        <w:ind w:firstLine="540"/>
        <w:jc w:val="both"/>
        <w:rPr>
          <w:b/>
          <w:sz w:val="28"/>
          <w:szCs w:val="28"/>
        </w:rPr>
      </w:pPr>
      <w:r>
        <w:rPr>
          <w:b/>
          <w:sz w:val="28"/>
          <w:szCs w:val="28"/>
        </w:rPr>
        <w:t xml:space="preserve">2. </w:t>
      </w:r>
      <w:r w:rsidRPr="009B284A">
        <w:rPr>
          <w:b/>
          <w:sz w:val="28"/>
          <w:szCs w:val="28"/>
        </w:rPr>
        <w:t xml:space="preserve">В ходе проведенной внешней проверки годовой бюджетной отчетности установлены неоднократные нарушения п.7Инструкции № 191н: </w:t>
      </w:r>
    </w:p>
    <w:p w:rsidR="00810172" w:rsidRPr="009B284A" w:rsidRDefault="00810172" w:rsidP="00810172">
      <w:pPr>
        <w:ind w:firstLine="709"/>
        <w:jc w:val="both"/>
        <w:rPr>
          <w:sz w:val="28"/>
          <w:szCs w:val="28"/>
        </w:rPr>
      </w:pPr>
      <w:r w:rsidRPr="009B284A">
        <w:rPr>
          <w:sz w:val="28"/>
          <w:szCs w:val="28"/>
        </w:rPr>
        <w:t>- инвентаризация имущества и финансовых обязатель</w:t>
      </w:r>
      <w:proofErr w:type="gramStart"/>
      <w:r w:rsidRPr="009B284A">
        <w:rPr>
          <w:sz w:val="28"/>
          <w:szCs w:val="28"/>
        </w:rPr>
        <w:t>ств  пр</w:t>
      </w:r>
      <w:proofErr w:type="gramEnd"/>
      <w:r w:rsidRPr="009B284A">
        <w:rPr>
          <w:sz w:val="28"/>
          <w:szCs w:val="28"/>
        </w:rPr>
        <w:t>оведена не в полном объеме в Администрации района и Комитете финансов;</w:t>
      </w:r>
    </w:p>
    <w:p w:rsidR="00810172" w:rsidRPr="009B284A" w:rsidRDefault="00810172" w:rsidP="00810172">
      <w:pPr>
        <w:tabs>
          <w:tab w:val="left" w:pos="709"/>
          <w:tab w:val="left" w:pos="851"/>
        </w:tabs>
        <w:ind w:firstLine="709"/>
        <w:jc w:val="both"/>
        <w:rPr>
          <w:b/>
          <w:sz w:val="28"/>
          <w:szCs w:val="28"/>
        </w:rPr>
      </w:pPr>
      <w:r w:rsidRPr="009B284A">
        <w:rPr>
          <w:sz w:val="28"/>
          <w:szCs w:val="28"/>
        </w:rPr>
        <w:t>-</w:t>
      </w:r>
      <w:r>
        <w:rPr>
          <w:sz w:val="28"/>
          <w:szCs w:val="28"/>
        </w:rPr>
        <w:t xml:space="preserve"> </w:t>
      </w:r>
      <w:r w:rsidRPr="009B284A">
        <w:rPr>
          <w:sz w:val="28"/>
          <w:szCs w:val="28"/>
        </w:rPr>
        <w:t xml:space="preserve">в Администрации района результаты отклонений сверки с Межрайонной ИФНС России №2 по Новгородской области,  с Государственным учреждением </w:t>
      </w:r>
      <w:proofErr w:type="gramStart"/>
      <w:r w:rsidRPr="009B284A">
        <w:rPr>
          <w:sz w:val="28"/>
          <w:szCs w:val="28"/>
        </w:rPr>
        <w:t>–Н</w:t>
      </w:r>
      <w:proofErr w:type="gramEnd"/>
      <w:r w:rsidRPr="009B284A">
        <w:rPr>
          <w:sz w:val="28"/>
          <w:szCs w:val="28"/>
        </w:rPr>
        <w:t>овгородского регионального отделения Фонда социального страхования Российской Федерации, с Государственным учреждением –Управление пенсионного фонда Российской Федерации в г. В. Новгороде и Новгородском районе Новгородской области (Межрайонное) в инвентаризационной описи расчетов с покупателями, поставщиками и прочими дебиторами и кредиторами не отражены, что свидетельствует о недостоверности заключения комиссии о результатах инвентаризации</w:t>
      </w:r>
      <w:r w:rsidRPr="009B284A">
        <w:rPr>
          <w:b/>
          <w:sz w:val="28"/>
          <w:szCs w:val="28"/>
        </w:rPr>
        <w:t>.</w:t>
      </w:r>
    </w:p>
    <w:p w:rsidR="00810172" w:rsidRPr="009B284A" w:rsidRDefault="00810172" w:rsidP="00810172">
      <w:pPr>
        <w:ind w:firstLine="567"/>
        <w:jc w:val="both"/>
        <w:rPr>
          <w:b/>
          <w:sz w:val="28"/>
          <w:szCs w:val="28"/>
        </w:rPr>
      </w:pPr>
    </w:p>
    <w:p w:rsidR="00810172" w:rsidRDefault="00810172" w:rsidP="00810172">
      <w:pPr>
        <w:ind w:firstLine="567"/>
        <w:jc w:val="both"/>
        <w:rPr>
          <w:sz w:val="28"/>
          <w:szCs w:val="28"/>
        </w:rPr>
      </w:pPr>
    </w:p>
    <w:p w:rsidR="00810172" w:rsidRDefault="00810172" w:rsidP="00810172">
      <w:pPr>
        <w:jc w:val="both"/>
        <w:rPr>
          <w:b/>
          <w:sz w:val="28"/>
          <w:szCs w:val="28"/>
        </w:rPr>
      </w:pPr>
      <w:r>
        <w:rPr>
          <w:b/>
          <w:bCs/>
          <w:sz w:val="28"/>
          <w:szCs w:val="28"/>
        </w:rPr>
        <w:t xml:space="preserve">3. </w:t>
      </w:r>
      <w:r w:rsidRPr="00AA460E">
        <w:rPr>
          <w:b/>
          <w:bCs/>
          <w:sz w:val="28"/>
          <w:szCs w:val="28"/>
        </w:rPr>
        <w:t>Своевременность представления, полнота</w:t>
      </w:r>
      <w:r>
        <w:rPr>
          <w:b/>
          <w:bCs/>
          <w:sz w:val="28"/>
          <w:szCs w:val="28"/>
        </w:rPr>
        <w:t xml:space="preserve"> и достоверность</w:t>
      </w:r>
      <w:r w:rsidRPr="00AA460E">
        <w:rPr>
          <w:b/>
          <w:bCs/>
          <w:sz w:val="28"/>
          <w:szCs w:val="28"/>
        </w:rPr>
        <w:t xml:space="preserve"> </w:t>
      </w:r>
      <w:r w:rsidRPr="00AA460E">
        <w:rPr>
          <w:b/>
          <w:bCs/>
          <w:iCs/>
          <w:sz w:val="28"/>
          <w:szCs w:val="28"/>
        </w:rPr>
        <w:t>отчётности</w:t>
      </w:r>
      <w:r>
        <w:rPr>
          <w:b/>
          <w:bCs/>
          <w:iCs/>
          <w:sz w:val="28"/>
          <w:szCs w:val="28"/>
        </w:rPr>
        <w:t xml:space="preserve"> </w:t>
      </w:r>
      <w:r w:rsidRPr="00AA460E">
        <w:rPr>
          <w:b/>
          <w:bCs/>
          <w:iCs/>
          <w:sz w:val="28"/>
          <w:szCs w:val="28"/>
        </w:rPr>
        <w:t>главных администраторов</w:t>
      </w:r>
      <w:r w:rsidRPr="00AA460E">
        <w:rPr>
          <w:b/>
          <w:sz w:val="28"/>
          <w:szCs w:val="28"/>
        </w:rPr>
        <w:t xml:space="preserve"> бюджетных средств </w:t>
      </w:r>
      <w:r>
        <w:rPr>
          <w:b/>
          <w:sz w:val="28"/>
          <w:szCs w:val="28"/>
        </w:rPr>
        <w:t>(</w:t>
      </w:r>
      <w:proofErr w:type="spellStart"/>
      <w:r>
        <w:rPr>
          <w:b/>
          <w:sz w:val="28"/>
          <w:szCs w:val="28"/>
        </w:rPr>
        <w:t>далее-ГАБС</w:t>
      </w:r>
      <w:proofErr w:type="spellEnd"/>
      <w:r>
        <w:rPr>
          <w:b/>
          <w:sz w:val="28"/>
          <w:szCs w:val="28"/>
        </w:rPr>
        <w:t>)</w:t>
      </w:r>
    </w:p>
    <w:p w:rsidR="00810172" w:rsidRPr="00AA2E4D" w:rsidRDefault="00810172" w:rsidP="00810172">
      <w:pPr>
        <w:spacing w:line="276" w:lineRule="auto"/>
        <w:jc w:val="both"/>
        <w:rPr>
          <w:b/>
          <w:bCs/>
          <w:iCs/>
          <w:sz w:val="28"/>
          <w:szCs w:val="28"/>
        </w:rPr>
      </w:pPr>
    </w:p>
    <w:p w:rsidR="00810172" w:rsidRPr="00E009F4" w:rsidRDefault="00810172" w:rsidP="00810172">
      <w:pPr>
        <w:ind w:firstLine="567"/>
        <w:jc w:val="both"/>
        <w:outlineLvl w:val="0"/>
        <w:rPr>
          <w:b/>
          <w:bCs/>
          <w:sz w:val="28"/>
          <w:szCs w:val="28"/>
        </w:rPr>
      </w:pPr>
      <w:proofErr w:type="gramStart"/>
      <w:r w:rsidRPr="00A94B76">
        <w:rPr>
          <w:bCs/>
          <w:sz w:val="28"/>
          <w:szCs w:val="28"/>
        </w:rPr>
        <w:t xml:space="preserve">Годовая бюджетная отчетность в Комитет финансов представлена всеми </w:t>
      </w:r>
      <w:r>
        <w:rPr>
          <w:bCs/>
          <w:sz w:val="28"/>
          <w:szCs w:val="28"/>
        </w:rPr>
        <w:t>ГАБС</w:t>
      </w:r>
      <w:r w:rsidRPr="00A94B76">
        <w:rPr>
          <w:bCs/>
          <w:sz w:val="28"/>
          <w:szCs w:val="28"/>
        </w:rPr>
        <w:t xml:space="preserve">, входящими в ведомственную структуру расходов бюджета, утвержденную решением о бюджете в сроки, установленные приказом Комитета финансов от 02.12.2014г. № 117 «О сроках представления годовой </w:t>
      </w:r>
      <w:r w:rsidRPr="00A94B76">
        <w:rPr>
          <w:bCs/>
          <w:sz w:val="28"/>
          <w:szCs w:val="28"/>
        </w:rPr>
        <w:lastRenderedPageBreak/>
        <w:t>бюджетной отчетности об исполнении бюджетов поселений и главных распорядителей средств бюджета муниципального района, сводной бухгалтерской отчетности бюджетных и автономных учреждений за 2014 год, месячной и квартальной отчетности</w:t>
      </w:r>
      <w:proofErr w:type="gramEnd"/>
      <w:r w:rsidRPr="00A94B76">
        <w:rPr>
          <w:bCs/>
          <w:sz w:val="28"/>
          <w:szCs w:val="28"/>
        </w:rPr>
        <w:t xml:space="preserve"> в 2015 году», </w:t>
      </w:r>
      <w:r w:rsidRPr="00A94B76">
        <w:rPr>
          <w:b/>
          <w:bCs/>
          <w:sz w:val="28"/>
          <w:szCs w:val="28"/>
        </w:rPr>
        <w:t xml:space="preserve">за исключением бюджетной отчетности </w:t>
      </w:r>
      <w:r>
        <w:rPr>
          <w:b/>
          <w:bCs/>
          <w:sz w:val="28"/>
          <w:szCs w:val="28"/>
        </w:rPr>
        <w:t>Администрации района</w:t>
      </w:r>
      <w:r w:rsidRPr="00A94B76">
        <w:rPr>
          <w:b/>
          <w:bCs/>
          <w:sz w:val="28"/>
          <w:szCs w:val="28"/>
        </w:rPr>
        <w:t xml:space="preserve"> (при сроке сдачи отчетности </w:t>
      </w:r>
      <w:r>
        <w:rPr>
          <w:b/>
          <w:bCs/>
          <w:sz w:val="28"/>
          <w:szCs w:val="28"/>
        </w:rPr>
        <w:t>01</w:t>
      </w:r>
      <w:r w:rsidRPr="00A94B76">
        <w:rPr>
          <w:b/>
          <w:bCs/>
          <w:sz w:val="28"/>
          <w:szCs w:val="28"/>
        </w:rPr>
        <w:t>.0</w:t>
      </w:r>
      <w:r>
        <w:rPr>
          <w:b/>
          <w:bCs/>
          <w:sz w:val="28"/>
          <w:szCs w:val="28"/>
        </w:rPr>
        <w:t>2</w:t>
      </w:r>
      <w:r w:rsidRPr="00A94B76">
        <w:rPr>
          <w:b/>
          <w:bCs/>
          <w:sz w:val="28"/>
          <w:szCs w:val="28"/>
        </w:rPr>
        <w:t>.201</w:t>
      </w:r>
      <w:r>
        <w:rPr>
          <w:b/>
          <w:bCs/>
          <w:sz w:val="28"/>
          <w:szCs w:val="28"/>
        </w:rPr>
        <w:t>6</w:t>
      </w:r>
      <w:r w:rsidRPr="00A94B76">
        <w:rPr>
          <w:b/>
          <w:bCs/>
          <w:sz w:val="28"/>
          <w:szCs w:val="28"/>
        </w:rPr>
        <w:t xml:space="preserve"> года  </w:t>
      </w:r>
      <w:r>
        <w:rPr>
          <w:b/>
          <w:bCs/>
          <w:sz w:val="28"/>
          <w:szCs w:val="28"/>
        </w:rPr>
        <w:t>Администрацией района</w:t>
      </w:r>
      <w:r w:rsidRPr="00A94B76">
        <w:rPr>
          <w:b/>
          <w:bCs/>
          <w:sz w:val="28"/>
          <w:szCs w:val="28"/>
        </w:rPr>
        <w:t xml:space="preserve"> представ</w:t>
      </w:r>
      <w:r>
        <w:rPr>
          <w:b/>
          <w:bCs/>
          <w:sz w:val="28"/>
          <w:szCs w:val="28"/>
        </w:rPr>
        <w:t>лена</w:t>
      </w:r>
      <w:r w:rsidRPr="00A94B76">
        <w:rPr>
          <w:b/>
          <w:bCs/>
          <w:sz w:val="28"/>
          <w:szCs w:val="28"/>
        </w:rPr>
        <w:t xml:space="preserve"> бюджетн</w:t>
      </w:r>
      <w:r>
        <w:rPr>
          <w:b/>
          <w:bCs/>
          <w:sz w:val="28"/>
          <w:szCs w:val="28"/>
        </w:rPr>
        <w:t>ая</w:t>
      </w:r>
      <w:r w:rsidRPr="00A94B76">
        <w:rPr>
          <w:b/>
          <w:bCs/>
          <w:sz w:val="28"/>
          <w:szCs w:val="28"/>
        </w:rPr>
        <w:t xml:space="preserve"> отчетность </w:t>
      </w:r>
      <w:r>
        <w:rPr>
          <w:b/>
          <w:bCs/>
          <w:sz w:val="28"/>
          <w:szCs w:val="28"/>
        </w:rPr>
        <w:t>11</w:t>
      </w:r>
      <w:r w:rsidRPr="00A94B76">
        <w:rPr>
          <w:b/>
          <w:bCs/>
          <w:sz w:val="28"/>
          <w:szCs w:val="28"/>
        </w:rPr>
        <w:t>.02.201</w:t>
      </w:r>
      <w:r>
        <w:rPr>
          <w:b/>
          <w:bCs/>
          <w:sz w:val="28"/>
          <w:szCs w:val="28"/>
        </w:rPr>
        <w:t>6</w:t>
      </w:r>
      <w:r w:rsidRPr="00A94B76">
        <w:rPr>
          <w:b/>
          <w:bCs/>
          <w:sz w:val="28"/>
          <w:szCs w:val="28"/>
        </w:rPr>
        <w:t xml:space="preserve"> года).</w:t>
      </w:r>
    </w:p>
    <w:p w:rsidR="00810172" w:rsidRPr="00AA460E" w:rsidRDefault="00810172" w:rsidP="00810172">
      <w:pPr>
        <w:autoSpaceDE w:val="0"/>
        <w:autoSpaceDN w:val="0"/>
        <w:adjustRightInd w:val="0"/>
        <w:ind w:firstLine="567"/>
        <w:jc w:val="both"/>
        <w:rPr>
          <w:sz w:val="28"/>
          <w:szCs w:val="28"/>
        </w:rPr>
      </w:pPr>
      <w:r w:rsidRPr="00AA460E">
        <w:rPr>
          <w:sz w:val="28"/>
          <w:szCs w:val="28"/>
        </w:rPr>
        <w:t xml:space="preserve">Годовая бюджетная отчётность представлена </w:t>
      </w:r>
      <w:r>
        <w:rPr>
          <w:sz w:val="28"/>
          <w:szCs w:val="28"/>
        </w:rPr>
        <w:t>ГАБС в Контрольно-с</w:t>
      </w:r>
      <w:r w:rsidRPr="00AA460E">
        <w:rPr>
          <w:sz w:val="28"/>
          <w:szCs w:val="28"/>
        </w:rPr>
        <w:t>ч</w:t>
      </w:r>
      <w:r>
        <w:rPr>
          <w:sz w:val="28"/>
          <w:szCs w:val="28"/>
        </w:rPr>
        <w:t>ё</w:t>
      </w:r>
      <w:r w:rsidRPr="00AA460E">
        <w:rPr>
          <w:sz w:val="28"/>
          <w:szCs w:val="28"/>
        </w:rPr>
        <w:t xml:space="preserve">тную палату </w:t>
      </w:r>
      <w:r>
        <w:rPr>
          <w:sz w:val="28"/>
          <w:szCs w:val="28"/>
        </w:rPr>
        <w:t>в срок, установленный п.2 ст.29</w:t>
      </w:r>
      <w:r w:rsidRPr="00AA460E">
        <w:rPr>
          <w:sz w:val="28"/>
          <w:szCs w:val="28"/>
        </w:rPr>
        <w:t xml:space="preserve"> Положения о бюджетном процессе. </w:t>
      </w:r>
    </w:p>
    <w:p w:rsidR="00810172" w:rsidRDefault="00810172" w:rsidP="00810172">
      <w:pPr>
        <w:autoSpaceDE w:val="0"/>
        <w:autoSpaceDN w:val="0"/>
        <w:adjustRightInd w:val="0"/>
        <w:ind w:firstLine="567"/>
        <w:jc w:val="both"/>
        <w:rPr>
          <w:sz w:val="28"/>
          <w:szCs w:val="28"/>
        </w:rPr>
      </w:pPr>
    </w:p>
    <w:p w:rsidR="00810172" w:rsidRPr="00C201CC" w:rsidRDefault="00810172" w:rsidP="00810172">
      <w:pPr>
        <w:ind w:firstLine="708"/>
        <w:jc w:val="both"/>
        <w:rPr>
          <w:sz w:val="28"/>
          <w:szCs w:val="28"/>
        </w:rPr>
      </w:pPr>
      <w:proofErr w:type="gramStart"/>
      <w:r>
        <w:rPr>
          <w:sz w:val="28"/>
          <w:szCs w:val="28"/>
        </w:rPr>
        <w:t>По п</w:t>
      </w:r>
      <w:r w:rsidRPr="00AA460E">
        <w:rPr>
          <w:sz w:val="28"/>
          <w:szCs w:val="28"/>
        </w:rPr>
        <w:t>олнот</w:t>
      </w:r>
      <w:r>
        <w:rPr>
          <w:sz w:val="28"/>
          <w:szCs w:val="28"/>
        </w:rPr>
        <w:t>е</w:t>
      </w:r>
      <w:r w:rsidRPr="00AA460E">
        <w:rPr>
          <w:sz w:val="28"/>
          <w:szCs w:val="28"/>
        </w:rPr>
        <w:t xml:space="preserve"> представленной бюджетной отчётности </w:t>
      </w:r>
      <w:r w:rsidRPr="00F54FF5">
        <w:rPr>
          <w:b/>
          <w:sz w:val="28"/>
          <w:szCs w:val="28"/>
        </w:rPr>
        <w:t>Администрацией района установлено нарушение</w:t>
      </w:r>
      <w:r>
        <w:rPr>
          <w:sz w:val="28"/>
          <w:szCs w:val="28"/>
        </w:rPr>
        <w:t xml:space="preserve"> </w:t>
      </w:r>
      <w:r>
        <w:rPr>
          <w:b/>
          <w:sz w:val="28"/>
          <w:szCs w:val="28"/>
        </w:rPr>
        <w:t>п. 152</w:t>
      </w:r>
      <w:r w:rsidRPr="001D5DAB">
        <w:rPr>
          <w:b/>
          <w:sz w:val="28"/>
          <w:szCs w:val="28"/>
        </w:rPr>
        <w:t xml:space="preserve"> </w:t>
      </w:r>
      <w:r w:rsidRPr="001E153C">
        <w:rPr>
          <w:b/>
          <w:sz w:val="28"/>
          <w:szCs w:val="28"/>
        </w:rPr>
        <w:t>Инструкции № 191н</w:t>
      </w:r>
      <w:r>
        <w:rPr>
          <w:b/>
          <w:sz w:val="28"/>
          <w:szCs w:val="28"/>
        </w:rPr>
        <w:t xml:space="preserve">: </w:t>
      </w:r>
      <w:r w:rsidRPr="00A150BB">
        <w:rPr>
          <w:b/>
          <w:sz w:val="28"/>
          <w:szCs w:val="28"/>
        </w:rPr>
        <w:t>в пояснительной записке (ф. 0503160)</w:t>
      </w:r>
      <w:r>
        <w:rPr>
          <w:sz w:val="28"/>
          <w:szCs w:val="28"/>
        </w:rPr>
        <w:t xml:space="preserve">  </w:t>
      </w:r>
      <w:r>
        <w:rPr>
          <w:b/>
          <w:sz w:val="28"/>
          <w:szCs w:val="28"/>
        </w:rPr>
        <w:t xml:space="preserve">не представлена ф. 0503174 </w:t>
      </w:r>
      <w:r w:rsidRPr="001E153C">
        <w:rPr>
          <w:b/>
          <w:sz w:val="28"/>
          <w:szCs w:val="28"/>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w:t>
      </w:r>
      <w:r>
        <w:rPr>
          <w:sz w:val="28"/>
          <w:szCs w:val="28"/>
        </w:rPr>
        <w:t>.</w:t>
      </w:r>
      <w:proofErr w:type="gramEnd"/>
      <w:r>
        <w:rPr>
          <w:sz w:val="28"/>
          <w:szCs w:val="28"/>
        </w:rPr>
        <w:t xml:space="preserve"> </w:t>
      </w:r>
      <w:r w:rsidRPr="00C201CC">
        <w:rPr>
          <w:sz w:val="28"/>
          <w:szCs w:val="28"/>
        </w:rPr>
        <w:t xml:space="preserve">В разделе 5 ф. 0503160 «Пояснительной записки» в перечне </w:t>
      </w:r>
      <w:proofErr w:type="gramStart"/>
      <w:r w:rsidRPr="00C201CC">
        <w:rPr>
          <w:sz w:val="28"/>
          <w:szCs w:val="28"/>
        </w:rPr>
        <w:t>форм отчетности, не включенных в состав бюджетной отчетности за отчетный период не  подтверждено</w:t>
      </w:r>
      <w:proofErr w:type="gramEnd"/>
      <w:r w:rsidRPr="00C201CC">
        <w:rPr>
          <w:sz w:val="28"/>
          <w:szCs w:val="28"/>
        </w:rPr>
        <w:t xml:space="preserve"> отсутствие ф.  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w:t>
      </w:r>
    </w:p>
    <w:p w:rsidR="00810172" w:rsidRDefault="00810172" w:rsidP="00810172">
      <w:pPr>
        <w:pStyle w:val="a4"/>
        <w:spacing w:after="0"/>
        <w:ind w:firstLine="539"/>
        <w:jc w:val="both"/>
        <w:rPr>
          <w:sz w:val="28"/>
          <w:szCs w:val="28"/>
        </w:rPr>
      </w:pPr>
      <w:r w:rsidRPr="00640AAF">
        <w:rPr>
          <w:sz w:val="28"/>
          <w:szCs w:val="28"/>
        </w:rPr>
        <w:t xml:space="preserve">В соответствии со статьей 217 </w:t>
      </w:r>
      <w:r>
        <w:rPr>
          <w:sz w:val="28"/>
          <w:szCs w:val="28"/>
        </w:rPr>
        <w:t>БК</w:t>
      </w:r>
      <w:r w:rsidRPr="00640AAF">
        <w:rPr>
          <w:sz w:val="28"/>
          <w:szCs w:val="28"/>
        </w:rPr>
        <w:t xml:space="preserve"> РФ объемы бюджетных ассигнований в расчете на финансовый год </w:t>
      </w:r>
      <w:r>
        <w:rPr>
          <w:sz w:val="28"/>
          <w:szCs w:val="28"/>
        </w:rPr>
        <w:t>соответствуют</w:t>
      </w:r>
      <w:r w:rsidRPr="00640AAF">
        <w:rPr>
          <w:sz w:val="28"/>
          <w:szCs w:val="28"/>
        </w:rPr>
        <w:t xml:space="preserve"> объемам бюджетных ассигнований, утвержденным сводной росписью расходов бюджета муниципального района и решением о бюджете муниципального района. </w:t>
      </w:r>
    </w:p>
    <w:p w:rsidR="00810172" w:rsidRDefault="00810172" w:rsidP="00810172">
      <w:pPr>
        <w:widowControl w:val="0"/>
        <w:autoSpaceDE w:val="0"/>
        <w:autoSpaceDN w:val="0"/>
        <w:adjustRightInd w:val="0"/>
        <w:ind w:firstLine="540"/>
        <w:jc w:val="both"/>
        <w:rPr>
          <w:sz w:val="28"/>
          <w:szCs w:val="28"/>
        </w:rPr>
      </w:pPr>
    </w:p>
    <w:p w:rsidR="00810172" w:rsidRPr="00E2202C" w:rsidRDefault="00A423D5" w:rsidP="00810172">
      <w:pPr>
        <w:widowControl w:val="0"/>
        <w:autoSpaceDE w:val="0"/>
        <w:autoSpaceDN w:val="0"/>
        <w:adjustRightInd w:val="0"/>
        <w:jc w:val="both"/>
        <w:rPr>
          <w:sz w:val="28"/>
          <w:szCs w:val="28"/>
        </w:rPr>
      </w:pPr>
      <w:r>
        <w:rPr>
          <w:b/>
          <w:sz w:val="28"/>
          <w:szCs w:val="28"/>
        </w:rPr>
        <w:t xml:space="preserve">4. </w:t>
      </w:r>
      <w:r w:rsidR="004F5CF7">
        <w:rPr>
          <w:b/>
          <w:sz w:val="28"/>
          <w:szCs w:val="28"/>
        </w:rPr>
        <w:t xml:space="preserve"> </w:t>
      </w:r>
      <w:r w:rsidR="00810172">
        <w:rPr>
          <w:b/>
          <w:sz w:val="28"/>
          <w:szCs w:val="28"/>
        </w:rPr>
        <w:t>Проверка</w:t>
      </w:r>
      <w:r w:rsidR="00810172" w:rsidRPr="00863BC7">
        <w:rPr>
          <w:b/>
          <w:sz w:val="28"/>
          <w:szCs w:val="28"/>
        </w:rPr>
        <w:t xml:space="preserve"> </w:t>
      </w:r>
      <w:r w:rsidR="00810172">
        <w:rPr>
          <w:b/>
          <w:bCs/>
          <w:sz w:val="28"/>
          <w:szCs w:val="28"/>
        </w:rPr>
        <w:t>о</w:t>
      </w:r>
      <w:r w:rsidR="00810172" w:rsidRPr="000B117C">
        <w:rPr>
          <w:b/>
          <w:bCs/>
          <w:sz w:val="28"/>
          <w:szCs w:val="28"/>
        </w:rPr>
        <w:t>рганизаци</w:t>
      </w:r>
      <w:r w:rsidR="00810172">
        <w:rPr>
          <w:b/>
          <w:bCs/>
          <w:sz w:val="28"/>
          <w:szCs w:val="28"/>
        </w:rPr>
        <w:t>и</w:t>
      </w:r>
      <w:r w:rsidR="00810172" w:rsidRPr="000B117C">
        <w:rPr>
          <w:b/>
          <w:bCs/>
          <w:sz w:val="28"/>
          <w:szCs w:val="28"/>
        </w:rPr>
        <w:t xml:space="preserve"> и состояни</w:t>
      </w:r>
      <w:r w:rsidR="00810172">
        <w:rPr>
          <w:b/>
          <w:bCs/>
          <w:sz w:val="28"/>
          <w:szCs w:val="28"/>
        </w:rPr>
        <w:t>е</w:t>
      </w:r>
      <w:r w:rsidR="00810172" w:rsidRPr="000B117C">
        <w:rPr>
          <w:b/>
          <w:bCs/>
          <w:sz w:val="28"/>
          <w:szCs w:val="28"/>
        </w:rPr>
        <w:t xml:space="preserve"> бюджетного учета</w:t>
      </w:r>
      <w:r w:rsidR="00810172" w:rsidRPr="00863BC7">
        <w:rPr>
          <w:b/>
          <w:sz w:val="28"/>
          <w:szCs w:val="28"/>
        </w:rPr>
        <w:t xml:space="preserve"> за 201</w:t>
      </w:r>
      <w:r w:rsidR="00810172">
        <w:rPr>
          <w:b/>
          <w:sz w:val="28"/>
          <w:szCs w:val="28"/>
        </w:rPr>
        <w:t>5</w:t>
      </w:r>
      <w:r w:rsidR="00810172" w:rsidRPr="00863BC7">
        <w:rPr>
          <w:b/>
          <w:sz w:val="28"/>
          <w:szCs w:val="28"/>
        </w:rPr>
        <w:t xml:space="preserve"> год</w:t>
      </w:r>
      <w:r w:rsidR="00810172">
        <w:rPr>
          <w:b/>
          <w:sz w:val="28"/>
          <w:szCs w:val="28"/>
        </w:rPr>
        <w:t xml:space="preserve"> показала  н</w:t>
      </w:r>
      <w:r w:rsidR="00810172" w:rsidRPr="00E2202C">
        <w:rPr>
          <w:b/>
          <w:sz w:val="28"/>
          <w:szCs w:val="28"/>
        </w:rPr>
        <w:t>арушени</w:t>
      </w:r>
      <w:r w:rsidR="00810172">
        <w:rPr>
          <w:b/>
          <w:sz w:val="28"/>
          <w:szCs w:val="28"/>
        </w:rPr>
        <w:t>е</w:t>
      </w:r>
      <w:r w:rsidR="00810172" w:rsidRPr="00E2202C">
        <w:rPr>
          <w:b/>
          <w:sz w:val="28"/>
          <w:szCs w:val="28"/>
        </w:rPr>
        <w:t xml:space="preserve"> </w:t>
      </w:r>
      <w:r w:rsidR="00810172">
        <w:rPr>
          <w:b/>
          <w:sz w:val="28"/>
          <w:szCs w:val="28"/>
        </w:rPr>
        <w:t xml:space="preserve">БК РФ, </w:t>
      </w:r>
      <w:r w:rsidR="00810172" w:rsidRPr="008A381A">
        <w:rPr>
          <w:b/>
          <w:bCs/>
          <w:sz w:val="28"/>
          <w:szCs w:val="28"/>
        </w:rPr>
        <w:t>Федерального закона от 06.12.2011 № 402-ФЗ «О бухгалтерском учете»</w:t>
      </w:r>
      <w:r w:rsidR="00810172">
        <w:rPr>
          <w:b/>
          <w:bCs/>
          <w:sz w:val="28"/>
          <w:szCs w:val="28"/>
        </w:rPr>
        <w:t xml:space="preserve">, </w:t>
      </w:r>
      <w:r w:rsidR="00810172" w:rsidRPr="00E2202C">
        <w:rPr>
          <w:sz w:val="28"/>
          <w:szCs w:val="28"/>
        </w:rPr>
        <w:t xml:space="preserve"> </w:t>
      </w:r>
      <w:r w:rsidR="00810172" w:rsidRPr="004B2E45">
        <w:rPr>
          <w:b/>
          <w:sz w:val="28"/>
          <w:szCs w:val="28"/>
        </w:rPr>
        <w:t>нормативно-правовых актов</w:t>
      </w:r>
      <w:r w:rsidR="00810172" w:rsidRPr="00E2202C">
        <w:rPr>
          <w:sz w:val="28"/>
          <w:szCs w:val="28"/>
        </w:rPr>
        <w:t>:</w:t>
      </w:r>
    </w:p>
    <w:p w:rsidR="00810172" w:rsidRPr="007110CB" w:rsidRDefault="00810172" w:rsidP="00810172">
      <w:pPr>
        <w:widowControl w:val="0"/>
        <w:ind w:firstLine="567"/>
        <w:rPr>
          <w:b/>
          <w:bCs/>
          <w:sz w:val="28"/>
          <w:szCs w:val="28"/>
        </w:rPr>
      </w:pPr>
    </w:p>
    <w:p w:rsidR="00810172" w:rsidRDefault="00810172" w:rsidP="007110CB">
      <w:pPr>
        <w:pStyle w:val="a3"/>
        <w:numPr>
          <w:ilvl w:val="0"/>
          <w:numId w:val="6"/>
        </w:numPr>
        <w:rPr>
          <w:rFonts w:ascii="Times New Roman" w:hAnsi="Times New Roman" w:cs="Times New Roman"/>
          <w:b/>
          <w:sz w:val="28"/>
          <w:szCs w:val="28"/>
          <w:u w:val="single"/>
        </w:rPr>
      </w:pPr>
      <w:r w:rsidRPr="00A423D5">
        <w:rPr>
          <w:rFonts w:ascii="Times New Roman" w:hAnsi="Times New Roman" w:cs="Times New Roman"/>
          <w:b/>
          <w:sz w:val="28"/>
          <w:szCs w:val="28"/>
          <w:u w:val="single"/>
        </w:rPr>
        <w:t>Администрация района:</w:t>
      </w:r>
    </w:p>
    <w:p w:rsidR="00A423D5" w:rsidRPr="00A423D5" w:rsidRDefault="00A423D5" w:rsidP="00A423D5">
      <w:pPr>
        <w:pStyle w:val="a3"/>
        <w:ind w:left="1287" w:firstLine="0"/>
        <w:rPr>
          <w:rFonts w:ascii="Times New Roman" w:hAnsi="Times New Roman" w:cs="Times New Roman"/>
          <w:b/>
          <w:sz w:val="28"/>
          <w:szCs w:val="28"/>
          <w:u w:val="single"/>
        </w:rPr>
      </w:pPr>
    </w:p>
    <w:p w:rsidR="00810172" w:rsidRPr="004B2E45" w:rsidRDefault="00810172" w:rsidP="00810172">
      <w:pPr>
        <w:pStyle w:val="ConsPlusNonformat"/>
        <w:numPr>
          <w:ilvl w:val="0"/>
          <w:numId w:val="1"/>
        </w:numPr>
        <w:ind w:left="0" w:firstLine="360"/>
        <w:jc w:val="both"/>
        <w:rPr>
          <w:rFonts w:ascii="Times New Roman" w:eastAsia="Times New Roman" w:hAnsi="Times New Roman" w:cs="Times New Roman"/>
          <w:b/>
          <w:sz w:val="28"/>
          <w:szCs w:val="28"/>
          <w:lang w:eastAsia="ru-RU"/>
        </w:rPr>
      </w:pPr>
      <w:r w:rsidRPr="00472833">
        <w:rPr>
          <w:rFonts w:ascii="Times New Roman" w:hAnsi="Times New Roman" w:cs="Times New Roman"/>
          <w:b/>
          <w:sz w:val="28"/>
          <w:szCs w:val="28"/>
        </w:rPr>
        <w:t>В нарушение ст</w:t>
      </w:r>
      <w:r>
        <w:rPr>
          <w:rFonts w:ascii="Times New Roman" w:hAnsi="Times New Roman" w:cs="Times New Roman"/>
          <w:b/>
          <w:sz w:val="28"/>
          <w:szCs w:val="28"/>
        </w:rPr>
        <w:t>.</w:t>
      </w:r>
      <w:r w:rsidRPr="00472833">
        <w:rPr>
          <w:rFonts w:ascii="Times New Roman" w:hAnsi="Times New Roman" w:cs="Times New Roman"/>
          <w:b/>
          <w:sz w:val="28"/>
          <w:szCs w:val="28"/>
        </w:rPr>
        <w:t xml:space="preserve"> 6 Федерального закона от 06.12.2011 №402-ФЗ «О бухгалтерском учете</w:t>
      </w:r>
      <w:r>
        <w:rPr>
          <w:rFonts w:ascii="Times New Roman" w:hAnsi="Times New Roman" w:cs="Times New Roman"/>
          <w:b/>
          <w:sz w:val="28"/>
          <w:szCs w:val="28"/>
        </w:rPr>
        <w:t>»,</w:t>
      </w:r>
      <w:r w:rsidRPr="004B2E45">
        <w:t xml:space="preserve"> </w:t>
      </w:r>
      <w:r w:rsidRPr="004B2E45">
        <w:rPr>
          <w:rFonts w:ascii="Times New Roman" w:hAnsi="Times New Roman" w:cs="Times New Roman"/>
          <w:b/>
          <w:sz w:val="28"/>
          <w:szCs w:val="28"/>
        </w:rPr>
        <w:t>пункта 7 Инструкции №191н</w:t>
      </w:r>
      <w:r>
        <w:rPr>
          <w:rFonts w:ascii="Times New Roman" w:hAnsi="Times New Roman" w:cs="Times New Roman"/>
          <w:b/>
          <w:sz w:val="28"/>
          <w:szCs w:val="28"/>
        </w:rPr>
        <w:t xml:space="preserve">, </w:t>
      </w:r>
      <w:r w:rsidRPr="004B2E45">
        <w:rPr>
          <w:rFonts w:ascii="Times New Roman" w:hAnsi="Times New Roman" w:cs="Times New Roman"/>
          <w:b/>
          <w:sz w:val="28"/>
          <w:szCs w:val="28"/>
        </w:rPr>
        <w:t xml:space="preserve"> п.1.5 приложения к Приказу Минфина РФ от 13.06.1995 N 49 "Об утверждении Методических указаний по инвентаризации имущества и финансовых обязательств" </w:t>
      </w:r>
      <w:r>
        <w:rPr>
          <w:rFonts w:ascii="Times New Roman" w:hAnsi="Times New Roman" w:cs="Times New Roman"/>
          <w:b/>
          <w:sz w:val="28"/>
          <w:szCs w:val="28"/>
        </w:rPr>
        <w:t>инвентаризация финансовых обязатель</w:t>
      </w:r>
      <w:proofErr w:type="gramStart"/>
      <w:r>
        <w:rPr>
          <w:rFonts w:ascii="Times New Roman" w:hAnsi="Times New Roman" w:cs="Times New Roman"/>
          <w:b/>
          <w:sz w:val="28"/>
          <w:szCs w:val="28"/>
        </w:rPr>
        <w:t>ств пр</w:t>
      </w:r>
      <w:proofErr w:type="gramEnd"/>
      <w:r>
        <w:rPr>
          <w:rFonts w:ascii="Times New Roman" w:hAnsi="Times New Roman" w:cs="Times New Roman"/>
          <w:b/>
          <w:sz w:val="28"/>
          <w:szCs w:val="28"/>
        </w:rPr>
        <w:t>оведена не в полном объеме;</w:t>
      </w:r>
    </w:p>
    <w:p w:rsidR="00810172" w:rsidRPr="003C6FDE" w:rsidRDefault="00810172" w:rsidP="00810172">
      <w:pPr>
        <w:pStyle w:val="ConsPlusNonformat"/>
        <w:numPr>
          <w:ilvl w:val="0"/>
          <w:numId w:val="1"/>
        </w:numPr>
        <w:ind w:left="0" w:firstLine="360"/>
        <w:jc w:val="both"/>
        <w:rPr>
          <w:rFonts w:ascii="Times New Roman" w:eastAsia="Times New Roman" w:hAnsi="Times New Roman" w:cs="Times New Roman"/>
          <w:b/>
          <w:sz w:val="28"/>
          <w:szCs w:val="28"/>
          <w:lang w:eastAsia="ru-RU"/>
        </w:rPr>
      </w:pPr>
      <w:proofErr w:type="gramStart"/>
      <w:r w:rsidRPr="003C6FDE">
        <w:rPr>
          <w:rFonts w:ascii="Times New Roman" w:hAnsi="Times New Roman" w:cs="Times New Roman"/>
          <w:b/>
          <w:sz w:val="28"/>
          <w:szCs w:val="28"/>
        </w:rPr>
        <w:t xml:space="preserve">В нарушение пп.4.1. п.4 р. </w:t>
      </w:r>
      <w:r w:rsidRPr="003C6FDE">
        <w:rPr>
          <w:rFonts w:ascii="Times New Roman" w:hAnsi="Times New Roman" w:cs="Times New Roman"/>
          <w:b/>
          <w:sz w:val="28"/>
          <w:szCs w:val="28"/>
          <w:lang w:val="en-US"/>
        </w:rPr>
        <w:t>II</w:t>
      </w:r>
      <w:r w:rsidRPr="003C6FDE">
        <w:rPr>
          <w:rFonts w:ascii="Times New Roman" w:hAnsi="Times New Roman" w:cs="Times New Roman"/>
          <w:b/>
          <w:sz w:val="28"/>
          <w:szCs w:val="28"/>
        </w:rPr>
        <w:t xml:space="preserve">  и п. 16 р. </w:t>
      </w:r>
      <w:r w:rsidRPr="003C6FDE">
        <w:rPr>
          <w:rFonts w:ascii="Times New Roman" w:hAnsi="Times New Roman" w:cs="Times New Roman"/>
          <w:b/>
          <w:sz w:val="28"/>
          <w:szCs w:val="28"/>
          <w:lang w:val="en-US"/>
        </w:rPr>
        <w:t>VI</w:t>
      </w:r>
      <w:r w:rsidRPr="003C6FDE">
        <w:rPr>
          <w:rFonts w:ascii="Times New Roman" w:hAnsi="Times New Roman" w:cs="Times New Roman"/>
          <w:b/>
          <w:sz w:val="28"/>
          <w:szCs w:val="28"/>
        </w:rPr>
        <w:t xml:space="preserve"> </w:t>
      </w:r>
      <w:r w:rsidRPr="003C6FDE">
        <w:rPr>
          <w:rFonts w:ascii="Times New Roman" w:hAnsi="Times New Roman" w:cs="Times New Roman"/>
          <w:b/>
          <w:bCs/>
          <w:sz w:val="28"/>
          <w:szCs w:val="28"/>
        </w:rPr>
        <w:t xml:space="preserve">Порядка составления и ведения бюджетной росписи бюджета муниципального района и бюджетных росписей </w:t>
      </w:r>
      <w:r>
        <w:rPr>
          <w:rFonts w:ascii="Times New Roman" w:hAnsi="Times New Roman" w:cs="Times New Roman"/>
          <w:b/>
          <w:bCs/>
          <w:sz w:val="28"/>
          <w:szCs w:val="28"/>
        </w:rPr>
        <w:t xml:space="preserve">главных распорядителей бюджетных средств </w:t>
      </w:r>
      <w:r w:rsidRPr="003C6FDE">
        <w:rPr>
          <w:rFonts w:ascii="Times New Roman" w:hAnsi="Times New Roman" w:cs="Times New Roman"/>
          <w:b/>
          <w:bCs/>
          <w:sz w:val="28"/>
          <w:szCs w:val="28"/>
        </w:rPr>
        <w:t xml:space="preserve"> бюджета муниципального района (главных администраторов </w:t>
      </w:r>
      <w:r w:rsidRPr="003C6FDE">
        <w:rPr>
          <w:rFonts w:ascii="Times New Roman" w:hAnsi="Times New Roman" w:cs="Times New Roman"/>
          <w:b/>
          <w:bCs/>
          <w:sz w:val="28"/>
          <w:szCs w:val="28"/>
        </w:rPr>
        <w:lastRenderedPageBreak/>
        <w:t xml:space="preserve">источников финансирования дефицита бюджета муниципального района, утвержденного </w:t>
      </w:r>
      <w:r w:rsidRPr="003C6FDE">
        <w:rPr>
          <w:rFonts w:ascii="Times New Roman" w:hAnsi="Times New Roman" w:cs="Times New Roman"/>
          <w:b/>
          <w:sz w:val="28"/>
          <w:szCs w:val="28"/>
        </w:rPr>
        <w:t xml:space="preserve">приказом Комитета финансов Администрации </w:t>
      </w:r>
      <w:proofErr w:type="spellStart"/>
      <w:r w:rsidRPr="003C6FDE">
        <w:rPr>
          <w:rFonts w:ascii="Times New Roman" w:hAnsi="Times New Roman" w:cs="Times New Roman"/>
          <w:b/>
          <w:sz w:val="28"/>
          <w:szCs w:val="28"/>
        </w:rPr>
        <w:t>Шимского</w:t>
      </w:r>
      <w:proofErr w:type="spellEnd"/>
      <w:r w:rsidRPr="003C6FDE">
        <w:rPr>
          <w:rFonts w:ascii="Times New Roman" w:hAnsi="Times New Roman" w:cs="Times New Roman"/>
          <w:b/>
          <w:sz w:val="28"/>
          <w:szCs w:val="28"/>
        </w:rPr>
        <w:t xml:space="preserve"> муниципального района от 25.12.2013 №105</w:t>
      </w:r>
      <w:r w:rsidRPr="003C6FDE">
        <w:rPr>
          <w:rFonts w:ascii="Times New Roman" w:hAnsi="Times New Roman" w:cs="Times New Roman"/>
          <w:b/>
          <w:bCs/>
          <w:sz w:val="28"/>
          <w:szCs w:val="28"/>
        </w:rPr>
        <w:t xml:space="preserve"> расходы по утвержденной ГРБС росписи расходов на начало отчетного</w:t>
      </w:r>
      <w:proofErr w:type="gramEnd"/>
      <w:r w:rsidRPr="003C6FDE">
        <w:rPr>
          <w:rFonts w:ascii="Times New Roman" w:hAnsi="Times New Roman" w:cs="Times New Roman"/>
          <w:b/>
          <w:bCs/>
          <w:sz w:val="28"/>
          <w:szCs w:val="28"/>
        </w:rPr>
        <w:t xml:space="preserve"> </w:t>
      </w:r>
      <w:proofErr w:type="gramStart"/>
      <w:r w:rsidRPr="003C6FDE">
        <w:rPr>
          <w:rFonts w:ascii="Times New Roman" w:hAnsi="Times New Roman" w:cs="Times New Roman"/>
          <w:b/>
          <w:bCs/>
          <w:sz w:val="28"/>
          <w:szCs w:val="28"/>
        </w:rPr>
        <w:t xml:space="preserve">года превышают расходы сводной бюджетной росписи, доведенной до ГРБС финансовым органом – Комитетом финансов Администрации </w:t>
      </w:r>
      <w:proofErr w:type="spellStart"/>
      <w:r w:rsidRPr="003C6FDE">
        <w:rPr>
          <w:rFonts w:ascii="Times New Roman" w:hAnsi="Times New Roman" w:cs="Times New Roman"/>
          <w:b/>
          <w:bCs/>
          <w:sz w:val="28"/>
          <w:szCs w:val="28"/>
        </w:rPr>
        <w:t>Шимского</w:t>
      </w:r>
      <w:proofErr w:type="spellEnd"/>
      <w:r w:rsidRPr="003C6FDE">
        <w:rPr>
          <w:rFonts w:ascii="Times New Roman" w:hAnsi="Times New Roman" w:cs="Times New Roman"/>
          <w:b/>
          <w:bCs/>
          <w:sz w:val="28"/>
          <w:szCs w:val="28"/>
        </w:rPr>
        <w:t xml:space="preserve"> муниципального района на сумму 21,00 рублей, лимиты бюджетных обязательств ГРБС – Администрации, утвержденные председателем Комитета финансов Администрации </w:t>
      </w:r>
      <w:proofErr w:type="spellStart"/>
      <w:r w:rsidRPr="003C6FDE">
        <w:rPr>
          <w:rFonts w:ascii="Times New Roman" w:hAnsi="Times New Roman" w:cs="Times New Roman"/>
          <w:b/>
          <w:bCs/>
          <w:sz w:val="28"/>
          <w:szCs w:val="28"/>
        </w:rPr>
        <w:t>Шимского</w:t>
      </w:r>
      <w:proofErr w:type="spellEnd"/>
      <w:r w:rsidRPr="003C6FDE">
        <w:rPr>
          <w:rFonts w:ascii="Times New Roman" w:hAnsi="Times New Roman" w:cs="Times New Roman"/>
          <w:b/>
          <w:bCs/>
          <w:sz w:val="28"/>
          <w:szCs w:val="28"/>
        </w:rPr>
        <w:t xml:space="preserve"> муниципального района </w:t>
      </w:r>
      <w:r>
        <w:rPr>
          <w:rFonts w:ascii="Times New Roman" w:hAnsi="Times New Roman" w:cs="Times New Roman"/>
          <w:b/>
          <w:bCs/>
          <w:sz w:val="28"/>
          <w:szCs w:val="28"/>
        </w:rPr>
        <w:t xml:space="preserve">на начало отчетного года </w:t>
      </w:r>
      <w:r w:rsidRPr="003C6FDE">
        <w:rPr>
          <w:rFonts w:ascii="Times New Roman" w:hAnsi="Times New Roman" w:cs="Times New Roman"/>
          <w:b/>
          <w:bCs/>
          <w:sz w:val="28"/>
          <w:szCs w:val="28"/>
        </w:rPr>
        <w:t xml:space="preserve">не соответствуют показателям утвержденной сводной росписи расходов доведенной до  ГРБС на сумму 21,00 рублей. </w:t>
      </w:r>
      <w:proofErr w:type="gramEnd"/>
    </w:p>
    <w:p w:rsidR="00810172" w:rsidRDefault="00810172" w:rsidP="00810172">
      <w:pPr>
        <w:pStyle w:val="ConsPlusNormal"/>
        <w:numPr>
          <w:ilvl w:val="0"/>
          <w:numId w:val="1"/>
        </w:numPr>
        <w:ind w:left="0" w:firstLine="360"/>
        <w:jc w:val="both"/>
        <w:rPr>
          <w:rFonts w:ascii="Times New Roman" w:hAnsi="Times New Roman" w:cs="Times New Roman"/>
          <w:b/>
          <w:sz w:val="28"/>
          <w:szCs w:val="28"/>
        </w:rPr>
      </w:pPr>
      <w:r w:rsidRPr="00EB16A5">
        <w:rPr>
          <w:rFonts w:ascii="Times New Roman" w:hAnsi="Times New Roman" w:cs="Times New Roman"/>
          <w:b/>
          <w:sz w:val="28"/>
          <w:szCs w:val="28"/>
        </w:rPr>
        <w:t xml:space="preserve">Положение о ведении Реестра переданных отдельных государственных полномочий, </w:t>
      </w:r>
      <w:r w:rsidRPr="0075408B">
        <w:rPr>
          <w:rFonts w:ascii="Times New Roman" w:hAnsi="Times New Roman" w:cs="Times New Roman"/>
          <w:sz w:val="28"/>
          <w:szCs w:val="28"/>
        </w:rPr>
        <w:t xml:space="preserve">утвержденное </w:t>
      </w:r>
      <w:r w:rsidRPr="0075408B">
        <w:rPr>
          <w:rFonts w:ascii="Times New Roman" w:eastAsia="Calibri" w:hAnsi="Times New Roman" w:cs="Times New Roman"/>
          <w:sz w:val="28"/>
          <w:szCs w:val="28"/>
        </w:rPr>
        <w:t>постановлением Администрации муниципального района от 10.12.2014 № 1161</w:t>
      </w:r>
      <w:r w:rsidRPr="0075408B">
        <w:rPr>
          <w:rFonts w:ascii="Times New Roman" w:hAnsi="Times New Roman" w:cs="Times New Roman"/>
          <w:sz w:val="28"/>
          <w:szCs w:val="28"/>
        </w:rPr>
        <w:t xml:space="preserve"> </w:t>
      </w:r>
      <w:r>
        <w:rPr>
          <w:rFonts w:ascii="Times New Roman" w:hAnsi="Times New Roman" w:cs="Times New Roman"/>
          <w:b/>
          <w:sz w:val="28"/>
          <w:szCs w:val="28"/>
        </w:rPr>
        <w:t>Администрацией</w:t>
      </w:r>
      <w:r w:rsidRPr="0075408B">
        <w:rPr>
          <w:rFonts w:ascii="Times New Roman" w:hAnsi="Times New Roman" w:cs="Times New Roman"/>
          <w:b/>
          <w:sz w:val="28"/>
          <w:szCs w:val="28"/>
        </w:rPr>
        <w:t xml:space="preserve"> </w:t>
      </w:r>
      <w:r w:rsidRPr="00A423D5">
        <w:rPr>
          <w:rFonts w:ascii="Times New Roman" w:hAnsi="Times New Roman" w:cs="Times New Roman"/>
          <w:b/>
          <w:sz w:val="28"/>
          <w:szCs w:val="28"/>
        </w:rPr>
        <w:t>не выполняются</w:t>
      </w:r>
      <w:r w:rsidRPr="0075408B">
        <w:rPr>
          <w:rFonts w:ascii="Times New Roman" w:hAnsi="Times New Roman" w:cs="Times New Roman"/>
          <w:b/>
          <w:sz w:val="28"/>
          <w:szCs w:val="28"/>
        </w:rPr>
        <w:t xml:space="preserve"> (п. 3.2. р.3),  </w:t>
      </w:r>
      <w:proofErr w:type="gramStart"/>
      <w:r w:rsidRPr="0075408B">
        <w:rPr>
          <w:rFonts w:ascii="Times New Roman" w:hAnsi="Times New Roman" w:cs="Times New Roman"/>
          <w:b/>
          <w:sz w:val="28"/>
          <w:szCs w:val="28"/>
        </w:rPr>
        <w:t>контроль за</w:t>
      </w:r>
      <w:proofErr w:type="gramEnd"/>
      <w:r w:rsidRPr="0075408B">
        <w:rPr>
          <w:rFonts w:ascii="Times New Roman" w:hAnsi="Times New Roman" w:cs="Times New Roman"/>
          <w:b/>
          <w:sz w:val="28"/>
          <w:szCs w:val="28"/>
        </w:rPr>
        <w:t xml:space="preserve"> выполнением </w:t>
      </w:r>
      <w:r w:rsidRPr="00EB16A5">
        <w:rPr>
          <w:rFonts w:ascii="Times New Roman" w:hAnsi="Times New Roman" w:cs="Times New Roman"/>
          <w:b/>
          <w:sz w:val="28"/>
          <w:szCs w:val="28"/>
        </w:rPr>
        <w:t xml:space="preserve">постановления </w:t>
      </w:r>
      <w:r w:rsidRPr="00EB16A5">
        <w:rPr>
          <w:rFonts w:ascii="Times New Roman" w:eastAsia="Calibri" w:hAnsi="Times New Roman" w:cs="Times New Roman"/>
          <w:b/>
          <w:sz w:val="28"/>
          <w:szCs w:val="28"/>
        </w:rPr>
        <w:t>Администрации муниципального района от 10.12.2014 № 1161</w:t>
      </w:r>
      <w:r w:rsidRPr="00EB16A5">
        <w:rPr>
          <w:rFonts w:ascii="Times New Roman" w:hAnsi="Times New Roman" w:cs="Times New Roman"/>
          <w:b/>
          <w:sz w:val="28"/>
          <w:szCs w:val="28"/>
        </w:rPr>
        <w:t xml:space="preserve"> со стороны Главы </w:t>
      </w:r>
      <w:proofErr w:type="spellStart"/>
      <w:r w:rsidRPr="00EB16A5">
        <w:rPr>
          <w:rFonts w:ascii="Times New Roman" w:hAnsi="Times New Roman" w:cs="Times New Roman"/>
          <w:b/>
          <w:sz w:val="28"/>
          <w:szCs w:val="28"/>
        </w:rPr>
        <w:t>Шимского</w:t>
      </w:r>
      <w:proofErr w:type="spellEnd"/>
      <w:r w:rsidRPr="00EB16A5">
        <w:rPr>
          <w:rFonts w:ascii="Times New Roman" w:hAnsi="Times New Roman" w:cs="Times New Roman"/>
          <w:b/>
          <w:sz w:val="28"/>
          <w:szCs w:val="28"/>
        </w:rPr>
        <w:t xml:space="preserve"> муниципального района отсутствует. </w:t>
      </w:r>
    </w:p>
    <w:p w:rsidR="00810172" w:rsidRPr="00CE6653" w:rsidRDefault="00810172" w:rsidP="00810172">
      <w:pPr>
        <w:pStyle w:val="ConsPlusNormal"/>
        <w:numPr>
          <w:ilvl w:val="0"/>
          <w:numId w:val="1"/>
        </w:numPr>
        <w:ind w:left="0" w:firstLine="360"/>
        <w:jc w:val="both"/>
        <w:rPr>
          <w:rFonts w:ascii="Times New Roman" w:hAnsi="Times New Roman" w:cs="Times New Roman"/>
          <w:b/>
          <w:bCs/>
          <w:sz w:val="28"/>
          <w:szCs w:val="28"/>
          <w:u w:val="single"/>
        </w:rPr>
      </w:pPr>
      <w:proofErr w:type="gramStart"/>
      <w:r w:rsidRPr="00CE6653">
        <w:rPr>
          <w:rFonts w:ascii="Times New Roman" w:hAnsi="Times New Roman" w:cs="Times New Roman"/>
          <w:b/>
          <w:bCs/>
          <w:sz w:val="28"/>
          <w:szCs w:val="28"/>
        </w:rPr>
        <w:t xml:space="preserve">В нарушение </w:t>
      </w:r>
      <w:hyperlink r:id="rId5" w:history="1">
        <w:proofErr w:type="spellStart"/>
        <w:r w:rsidRPr="00CE6653">
          <w:rPr>
            <w:rFonts w:ascii="Times New Roman" w:hAnsi="Times New Roman" w:cs="Times New Roman"/>
            <w:b/>
            <w:bCs/>
            <w:color w:val="0000FF"/>
            <w:sz w:val="28"/>
            <w:szCs w:val="28"/>
          </w:rPr>
          <w:t>пп</w:t>
        </w:r>
        <w:proofErr w:type="spellEnd"/>
        <w:r w:rsidRPr="00CE6653">
          <w:rPr>
            <w:rFonts w:ascii="Times New Roman" w:hAnsi="Times New Roman" w:cs="Times New Roman"/>
            <w:b/>
            <w:bCs/>
            <w:color w:val="0000FF"/>
            <w:sz w:val="28"/>
            <w:szCs w:val="28"/>
          </w:rPr>
          <w:t>. 3</w:t>
        </w:r>
      </w:hyperlink>
      <w:r w:rsidRPr="00CE6653">
        <w:rPr>
          <w:rFonts w:ascii="Times New Roman" w:hAnsi="Times New Roman" w:cs="Times New Roman"/>
          <w:b/>
          <w:bCs/>
          <w:sz w:val="28"/>
          <w:szCs w:val="28"/>
        </w:rPr>
        <w:t xml:space="preserve"> и </w:t>
      </w:r>
      <w:hyperlink r:id="rId6" w:history="1">
        <w:r w:rsidRPr="00CE6653">
          <w:rPr>
            <w:rFonts w:ascii="Times New Roman" w:hAnsi="Times New Roman" w:cs="Times New Roman"/>
            <w:b/>
            <w:bCs/>
            <w:color w:val="0000FF"/>
            <w:sz w:val="28"/>
            <w:szCs w:val="28"/>
          </w:rPr>
          <w:t>6</w:t>
        </w:r>
      </w:hyperlink>
      <w:r w:rsidRPr="00CE6653">
        <w:rPr>
          <w:rFonts w:ascii="Times New Roman" w:hAnsi="Times New Roman" w:cs="Times New Roman"/>
          <w:b/>
          <w:bCs/>
          <w:sz w:val="28"/>
          <w:szCs w:val="28"/>
        </w:rPr>
        <w:t xml:space="preserve"> </w:t>
      </w:r>
      <w:r w:rsidRPr="00CE6653">
        <w:rPr>
          <w:rFonts w:ascii="Times New Roman" w:eastAsia="Calibri" w:hAnsi="Times New Roman" w:cs="Times New Roman"/>
          <w:sz w:val="28"/>
          <w:szCs w:val="28"/>
        </w:rPr>
        <w:t xml:space="preserve">Инструкции по бюджетному учету, утвержденной Приказом Минфина России от 01.12.2010 № 157н </w:t>
      </w:r>
      <w:r w:rsidRPr="00CE6653">
        <w:rPr>
          <w:rFonts w:ascii="Times New Roman" w:hAnsi="Times New Roman" w:cs="Times New Roman"/>
          <w:sz w:val="28"/>
          <w:szCs w:val="28"/>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w:t>
      </w:r>
      <w:r w:rsidRPr="00CE6653">
        <w:rPr>
          <w:rFonts w:ascii="Times New Roman" w:eastAsia="Calibri" w:hAnsi="Times New Roman" w:cs="Times New Roman"/>
          <w:b/>
          <w:sz w:val="28"/>
          <w:szCs w:val="28"/>
        </w:rPr>
        <w:t>учетной политикой</w:t>
      </w:r>
      <w:r w:rsidRPr="00CE6653">
        <w:rPr>
          <w:rFonts w:ascii="Times New Roman" w:hAnsi="Times New Roman" w:cs="Times New Roman"/>
          <w:b/>
          <w:bCs/>
          <w:sz w:val="28"/>
          <w:szCs w:val="28"/>
        </w:rPr>
        <w:t xml:space="preserve"> не утвержден порядок отражения в учете</w:t>
      </w:r>
      <w:proofErr w:type="gramEnd"/>
      <w:r w:rsidRPr="00CE6653">
        <w:rPr>
          <w:rFonts w:ascii="Times New Roman" w:hAnsi="Times New Roman" w:cs="Times New Roman"/>
          <w:b/>
          <w:bCs/>
          <w:sz w:val="28"/>
          <w:szCs w:val="28"/>
        </w:rPr>
        <w:t xml:space="preserve"> событий после отчетной даты.</w:t>
      </w:r>
    </w:p>
    <w:p w:rsidR="00810172" w:rsidRPr="004B2E45" w:rsidRDefault="00810172" w:rsidP="00810172">
      <w:pPr>
        <w:pStyle w:val="a3"/>
        <w:numPr>
          <w:ilvl w:val="0"/>
          <w:numId w:val="1"/>
        </w:numPr>
        <w:ind w:left="0" w:firstLine="360"/>
        <w:rPr>
          <w:rFonts w:ascii="Times New Roman" w:eastAsia="Calibri" w:hAnsi="Times New Roman" w:cs="Times New Roman"/>
          <w:b/>
          <w:bCs/>
          <w:sz w:val="28"/>
          <w:szCs w:val="28"/>
        </w:rPr>
      </w:pPr>
      <w:r w:rsidRPr="004B2E45">
        <w:rPr>
          <w:rFonts w:ascii="Times New Roman" w:hAnsi="Times New Roman" w:cs="Times New Roman"/>
          <w:b/>
          <w:bCs/>
          <w:sz w:val="28"/>
          <w:szCs w:val="28"/>
        </w:rPr>
        <w:t xml:space="preserve">В нарушение </w:t>
      </w:r>
      <w:hyperlink r:id="rId7" w:history="1">
        <w:proofErr w:type="spellStart"/>
        <w:r w:rsidRPr="004B2E45">
          <w:rPr>
            <w:rFonts w:ascii="Times New Roman" w:hAnsi="Times New Roman" w:cs="Times New Roman"/>
            <w:b/>
            <w:bCs/>
            <w:color w:val="0000FF"/>
            <w:sz w:val="28"/>
            <w:szCs w:val="28"/>
          </w:rPr>
          <w:t>п</w:t>
        </w:r>
        <w:r>
          <w:rPr>
            <w:rFonts w:ascii="Times New Roman" w:hAnsi="Times New Roman" w:cs="Times New Roman"/>
            <w:b/>
            <w:bCs/>
            <w:color w:val="0000FF"/>
            <w:sz w:val="28"/>
            <w:szCs w:val="28"/>
          </w:rPr>
          <w:t>п</w:t>
        </w:r>
        <w:proofErr w:type="spellEnd"/>
        <w:r>
          <w:rPr>
            <w:rFonts w:ascii="Times New Roman" w:hAnsi="Times New Roman" w:cs="Times New Roman"/>
            <w:b/>
            <w:bCs/>
            <w:color w:val="0000FF"/>
            <w:sz w:val="28"/>
            <w:szCs w:val="28"/>
          </w:rPr>
          <w:t>.</w:t>
        </w:r>
        <w:r w:rsidRPr="004B2E45">
          <w:rPr>
            <w:rFonts w:ascii="Times New Roman" w:hAnsi="Times New Roman" w:cs="Times New Roman"/>
            <w:b/>
            <w:bCs/>
            <w:color w:val="0000FF"/>
            <w:sz w:val="28"/>
            <w:szCs w:val="28"/>
          </w:rPr>
          <w:t xml:space="preserve"> 6</w:t>
        </w:r>
      </w:hyperlink>
      <w:r w:rsidRPr="004B2E45">
        <w:rPr>
          <w:rFonts w:ascii="Times New Roman" w:hAnsi="Times New Roman" w:cs="Times New Roman"/>
          <w:b/>
          <w:bCs/>
          <w:sz w:val="28"/>
          <w:szCs w:val="28"/>
        </w:rPr>
        <w:t xml:space="preserve"> и </w:t>
      </w:r>
      <w:hyperlink r:id="rId8" w:history="1">
        <w:r w:rsidRPr="004B2E45">
          <w:rPr>
            <w:rFonts w:ascii="Times New Roman" w:hAnsi="Times New Roman" w:cs="Times New Roman"/>
            <w:b/>
            <w:bCs/>
            <w:color w:val="0000FF"/>
            <w:sz w:val="28"/>
            <w:szCs w:val="28"/>
          </w:rPr>
          <w:t>20</w:t>
        </w:r>
      </w:hyperlink>
      <w:r w:rsidRPr="004B2E45">
        <w:rPr>
          <w:rFonts w:ascii="Times New Roman" w:hAnsi="Times New Roman" w:cs="Times New Roman"/>
          <w:b/>
          <w:bCs/>
          <w:sz w:val="28"/>
          <w:szCs w:val="28"/>
        </w:rPr>
        <w:t xml:space="preserve"> </w:t>
      </w:r>
      <w:r w:rsidRPr="004B2E45">
        <w:rPr>
          <w:rFonts w:ascii="Times New Roman" w:eastAsia="Calibri" w:hAnsi="Times New Roman" w:cs="Times New Roman"/>
          <w:sz w:val="28"/>
          <w:szCs w:val="28"/>
        </w:rPr>
        <w:t>Инструкции № 157н, учетной политикой</w:t>
      </w:r>
      <w:r w:rsidRPr="004B2E45">
        <w:rPr>
          <w:rFonts w:ascii="Times New Roman" w:hAnsi="Times New Roman" w:cs="Times New Roman"/>
          <w:b/>
          <w:bCs/>
          <w:sz w:val="28"/>
          <w:szCs w:val="28"/>
        </w:rPr>
        <w:t xml:space="preserve"> не утвержден </w:t>
      </w:r>
      <w:r w:rsidRPr="004B2E45">
        <w:rPr>
          <w:rFonts w:ascii="Times New Roman" w:eastAsia="Calibri" w:hAnsi="Times New Roman" w:cs="Times New Roman"/>
          <w:b/>
          <w:bCs/>
          <w:sz w:val="28"/>
          <w:szCs w:val="28"/>
        </w:rPr>
        <w:t>порядок проведения инвентаризации имущества и обязательств.</w:t>
      </w:r>
    </w:p>
    <w:p w:rsidR="00810172" w:rsidRPr="00060C74" w:rsidRDefault="00810172" w:rsidP="00810172">
      <w:pPr>
        <w:pStyle w:val="a3"/>
        <w:numPr>
          <w:ilvl w:val="0"/>
          <w:numId w:val="1"/>
        </w:numPr>
        <w:ind w:left="0" w:firstLine="360"/>
        <w:rPr>
          <w:rFonts w:ascii="Times New Roman" w:hAnsi="Times New Roman" w:cs="Times New Roman"/>
          <w:sz w:val="28"/>
          <w:szCs w:val="28"/>
        </w:rPr>
      </w:pPr>
      <w:r w:rsidRPr="00060C74">
        <w:rPr>
          <w:rFonts w:ascii="Times New Roman" w:hAnsi="Times New Roman" w:cs="Times New Roman"/>
          <w:b/>
          <w:sz w:val="28"/>
          <w:szCs w:val="28"/>
        </w:rPr>
        <w:t xml:space="preserve">В нарушение статьи 160.2-1. </w:t>
      </w:r>
      <w:proofErr w:type="gramStart"/>
      <w:r w:rsidRPr="00060C74">
        <w:rPr>
          <w:rFonts w:ascii="Times New Roman" w:hAnsi="Times New Roman" w:cs="Times New Roman"/>
          <w:b/>
          <w:sz w:val="28"/>
          <w:szCs w:val="28"/>
        </w:rPr>
        <w:t>БК РФ</w:t>
      </w:r>
      <w:r w:rsidRPr="00060C74">
        <w:rPr>
          <w:rFonts w:ascii="Times New Roman" w:hAnsi="Times New Roman" w:cs="Times New Roman"/>
          <w:sz w:val="28"/>
          <w:szCs w:val="28"/>
        </w:rPr>
        <w:t xml:space="preserve"> Администрация района  не осуществляла в 2015 году бюджетные полномочия по внутреннему финансовому контролю и внутреннему финансовому аудиту</w:t>
      </w:r>
      <w:r w:rsidRPr="00060C74">
        <w:rPr>
          <w:rFonts w:ascii="Times New Roman" w:eastAsiaTheme="minorHAnsi" w:hAnsi="Times New Roman" w:cs="Times New Roman"/>
          <w:sz w:val="28"/>
          <w:szCs w:val="28"/>
          <w:lang w:eastAsia="en-US"/>
        </w:rPr>
        <w:t xml:space="preserve"> </w:t>
      </w:r>
      <w:r w:rsidRPr="00011951">
        <w:rPr>
          <w:rFonts w:ascii="Times New Roman" w:eastAsiaTheme="minorHAnsi" w:hAnsi="Times New Roman" w:cs="Times New Roman"/>
          <w:sz w:val="28"/>
          <w:szCs w:val="28"/>
          <w:lang w:eastAsia="en-US"/>
        </w:rPr>
        <w:t>подведомственных ему получателей бюджетных средств</w:t>
      </w:r>
      <w:r w:rsidRPr="00011951">
        <w:rPr>
          <w:rFonts w:ascii="Times New Roman" w:hAnsi="Times New Roman" w:cs="Times New Roman"/>
          <w:sz w:val="28"/>
          <w:szCs w:val="28"/>
        </w:rPr>
        <w:t>,</w:t>
      </w:r>
      <w:r w:rsidRPr="00060C74">
        <w:rPr>
          <w:rFonts w:ascii="Times New Roman" w:hAnsi="Times New Roman" w:cs="Times New Roman"/>
          <w:sz w:val="28"/>
          <w:szCs w:val="28"/>
        </w:rPr>
        <w:t xml:space="preserve"> о чем свидетельствует раздел 5 Пояснительной записки «Прочие вопросы деятельности субъекта бюджетной отчетности» Таблица № 5 «Сведения о результатах мероприятий внутреннего контроля» в составе годовой бюджетной отчетности главного администратора бюджетных средств.</w:t>
      </w:r>
      <w:proofErr w:type="gramEnd"/>
    </w:p>
    <w:p w:rsidR="00810172" w:rsidRPr="004B2E45" w:rsidRDefault="00810172" w:rsidP="00810172">
      <w:pPr>
        <w:pStyle w:val="a3"/>
        <w:ind w:firstLine="0"/>
        <w:rPr>
          <w:rFonts w:eastAsia="Calibri"/>
          <w:b/>
          <w:bCs/>
          <w:u w:val="single"/>
        </w:rPr>
      </w:pPr>
    </w:p>
    <w:p w:rsidR="00810172" w:rsidRDefault="00810172" w:rsidP="007110CB">
      <w:pPr>
        <w:pStyle w:val="ConsPlusNonformat"/>
        <w:numPr>
          <w:ilvl w:val="0"/>
          <w:numId w:val="4"/>
        </w:numPr>
        <w:jc w:val="both"/>
        <w:rPr>
          <w:rFonts w:ascii="Times New Roman" w:eastAsia="Times New Roman" w:hAnsi="Times New Roman" w:cs="Times New Roman"/>
          <w:b/>
          <w:sz w:val="28"/>
          <w:szCs w:val="28"/>
          <w:u w:val="single"/>
          <w:lang w:eastAsia="ru-RU"/>
        </w:rPr>
      </w:pPr>
      <w:r w:rsidRPr="007110CB">
        <w:rPr>
          <w:rFonts w:ascii="Times New Roman" w:eastAsia="Times New Roman" w:hAnsi="Times New Roman" w:cs="Times New Roman"/>
          <w:b/>
          <w:sz w:val="28"/>
          <w:szCs w:val="28"/>
          <w:u w:val="single"/>
          <w:lang w:eastAsia="ru-RU"/>
        </w:rPr>
        <w:t>Комитет финансов</w:t>
      </w:r>
      <w:r w:rsidR="00A423D5">
        <w:rPr>
          <w:rFonts w:ascii="Times New Roman" w:eastAsia="Times New Roman" w:hAnsi="Times New Roman" w:cs="Times New Roman"/>
          <w:b/>
          <w:sz w:val="28"/>
          <w:szCs w:val="28"/>
          <w:u w:val="single"/>
          <w:lang w:eastAsia="ru-RU"/>
        </w:rPr>
        <w:t xml:space="preserve"> </w:t>
      </w:r>
    </w:p>
    <w:p w:rsidR="00A423D5" w:rsidRPr="007110CB" w:rsidRDefault="00A423D5" w:rsidP="00A423D5">
      <w:pPr>
        <w:pStyle w:val="ConsPlusNonformat"/>
        <w:ind w:left="1287"/>
        <w:jc w:val="both"/>
        <w:rPr>
          <w:rFonts w:ascii="Times New Roman" w:eastAsia="Times New Roman" w:hAnsi="Times New Roman" w:cs="Times New Roman"/>
          <w:b/>
          <w:sz w:val="28"/>
          <w:szCs w:val="28"/>
          <w:u w:val="single"/>
          <w:lang w:eastAsia="ru-RU"/>
        </w:rPr>
      </w:pPr>
    </w:p>
    <w:p w:rsidR="00810172" w:rsidRPr="00472833" w:rsidRDefault="00810172" w:rsidP="00810172">
      <w:pPr>
        <w:pStyle w:val="ConsPlusNonformat"/>
        <w:numPr>
          <w:ilvl w:val="0"/>
          <w:numId w:val="1"/>
        </w:numPr>
        <w:ind w:left="0" w:firstLine="360"/>
        <w:jc w:val="both"/>
        <w:rPr>
          <w:rFonts w:ascii="Times New Roman" w:eastAsia="Times New Roman" w:hAnsi="Times New Roman" w:cs="Times New Roman"/>
          <w:b/>
          <w:sz w:val="28"/>
          <w:szCs w:val="28"/>
          <w:lang w:eastAsia="ru-RU"/>
        </w:rPr>
      </w:pPr>
      <w:r w:rsidRPr="00472833">
        <w:rPr>
          <w:rFonts w:ascii="Times New Roman" w:hAnsi="Times New Roman" w:cs="Times New Roman"/>
          <w:b/>
          <w:sz w:val="28"/>
          <w:szCs w:val="28"/>
        </w:rPr>
        <w:t>В нарушение ст</w:t>
      </w:r>
      <w:r>
        <w:rPr>
          <w:rFonts w:ascii="Times New Roman" w:hAnsi="Times New Roman" w:cs="Times New Roman"/>
          <w:b/>
          <w:sz w:val="28"/>
          <w:szCs w:val="28"/>
        </w:rPr>
        <w:t>.</w:t>
      </w:r>
      <w:r w:rsidRPr="00472833">
        <w:rPr>
          <w:rFonts w:ascii="Times New Roman" w:hAnsi="Times New Roman" w:cs="Times New Roman"/>
          <w:b/>
          <w:sz w:val="28"/>
          <w:szCs w:val="28"/>
        </w:rPr>
        <w:t xml:space="preserve"> 6 Федерального закона от 06.12.2011 №402-ФЗ «О бухгалтерском учете</w:t>
      </w:r>
      <w:r>
        <w:rPr>
          <w:rFonts w:ascii="Times New Roman" w:hAnsi="Times New Roman" w:cs="Times New Roman"/>
          <w:b/>
          <w:sz w:val="28"/>
          <w:szCs w:val="28"/>
        </w:rPr>
        <w:t xml:space="preserve">», </w:t>
      </w:r>
      <w:r w:rsidRPr="004B2E45">
        <w:rPr>
          <w:rFonts w:ascii="Times New Roman" w:hAnsi="Times New Roman" w:cs="Times New Roman"/>
          <w:b/>
          <w:sz w:val="28"/>
          <w:szCs w:val="28"/>
        </w:rPr>
        <w:t>пункта 7 Инструкции №191н</w:t>
      </w:r>
      <w:r>
        <w:rPr>
          <w:rFonts w:ascii="Times New Roman" w:hAnsi="Times New Roman" w:cs="Times New Roman"/>
          <w:b/>
          <w:sz w:val="28"/>
          <w:szCs w:val="28"/>
        </w:rPr>
        <w:t xml:space="preserve">,  </w:t>
      </w:r>
      <w:r w:rsidRPr="004B2E45">
        <w:rPr>
          <w:rFonts w:ascii="Times New Roman" w:hAnsi="Times New Roman" w:cs="Times New Roman"/>
          <w:b/>
          <w:sz w:val="28"/>
          <w:szCs w:val="28"/>
        </w:rPr>
        <w:t xml:space="preserve">п.1.5 приложения к Приказу Минфина РФ от 13.06.1995 N 49 "Об утверждении Методических указаний по инвентаризации имущества и финансовых </w:t>
      </w:r>
      <w:r w:rsidRPr="004B2E45">
        <w:rPr>
          <w:rFonts w:ascii="Times New Roman" w:hAnsi="Times New Roman" w:cs="Times New Roman"/>
          <w:b/>
          <w:sz w:val="28"/>
          <w:szCs w:val="28"/>
        </w:rPr>
        <w:lastRenderedPageBreak/>
        <w:t>обязательств"</w:t>
      </w:r>
      <w:r w:rsidRPr="008F59C6">
        <w:rPr>
          <w:b/>
          <w:sz w:val="28"/>
          <w:szCs w:val="28"/>
        </w:rPr>
        <w:t xml:space="preserve">, </w:t>
      </w:r>
      <w:r>
        <w:rPr>
          <w:rFonts w:ascii="Times New Roman" w:hAnsi="Times New Roman" w:cs="Times New Roman"/>
          <w:b/>
          <w:sz w:val="28"/>
          <w:szCs w:val="28"/>
        </w:rPr>
        <w:t>инвентаризация финансовых обязатель</w:t>
      </w:r>
      <w:proofErr w:type="gramStart"/>
      <w:r>
        <w:rPr>
          <w:rFonts w:ascii="Times New Roman" w:hAnsi="Times New Roman" w:cs="Times New Roman"/>
          <w:b/>
          <w:sz w:val="28"/>
          <w:szCs w:val="28"/>
        </w:rPr>
        <w:t>ств пр</w:t>
      </w:r>
      <w:proofErr w:type="gramEnd"/>
      <w:r>
        <w:rPr>
          <w:rFonts w:ascii="Times New Roman" w:hAnsi="Times New Roman" w:cs="Times New Roman"/>
          <w:b/>
          <w:sz w:val="28"/>
          <w:szCs w:val="28"/>
        </w:rPr>
        <w:t>оведена не в полном объеме.</w:t>
      </w:r>
    </w:p>
    <w:p w:rsidR="00810172" w:rsidRDefault="00810172" w:rsidP="00810172">
      <w:pPr>
        <w:pStyle w:val="ConsPlusNormal"/>
        <w:numPr>
          <w:ilvl w:val="0"/>
          <w:numId w:val="1"/>
        </w:numPr>
        <w:ind w:left="0" w:firstLine="360"/>
        <w:jc w:val="both"/>
        <w:rPr>
          <w:rFonts w:ascii="Times New Roman" w:hAnsi="Times New Roman" w:cs="Times New Roman"/>
          <w:b/>
          <w:sz w:val="28"/>
          <w:szCs w:val="28"/>
        </w:rPr>
      </w:pPr>
      <w:r w:rsidRPr="00EB16A5">
        <w:rPr>
          <w:rFonts w:ascii="Times New Roman" w:hAnsi="Times New Roman" w:cs="Times New Roman"/>
          <w:b/>
          <w:sz w:val="28"/>
          <w:szCs w:val="28"/>
        </w:rPr>
        <w:t xml:space="preserve">Положение о ведении Реестра переданных отдельных государственных полномочий, </w:t>
      </w:r>
      <w:r w:rsidRPr="0075408B">
        <w:rPr>
          <w:rFonts w:ascii="Times New Roman" w:hAnsi="Times New Roman" w:cs="Times New Roman"/>
          <w:sz w:val="28"/>
          <w:szCs w:val="28"/>
        </w:rPr>
        <w:t xml:space="preserve">утвержденное </w:t>
      </w:r>
      <w:r w:rsidRPr="0075408B">
        <w:rPr>
          <w:rFonts w:ascii="Times New Roman" w:eastAsia="Calibri" w:hAnsi="Times New Roman" w:cs="Times New Roman"/>
          <w:sz w:val="28"/>
          <w:szCs w:val="28"/>
        </w:rPr>
        <w:t>постановлением Администрации муниципального района от 10.12.2014 № 1161</w:t>
      </w:r>
      <w:r w:rsidRPr="0075408B">
        <w:rPr>
          <w:rFonts w:ascii="Times New Roman" w:hAnsi="Times New Roman" w:cs="Times New Roman"/>
          <w:sz w:val="28"/>
          <w:szCs w:val="28"/>
        </w:rPr>
        <w:t xml:space="preserve"> </w:t>
      </w:r>
      <w:r>
        <w:rPr>
          <w:rFonts w:ascii="Times New Roman" w:hAnsi="Times New Roman" w:cs="Times New Roman"/>
          <w:b/>
          <w:sz w:val="28"/>
          <w:szCs w:val="28"/>
        </w:rPr>
        <w:t>Администрацией</w:t>
      </w:r>
      <w:r w:rsidRPr="0075408B">
        <w:rPr>
          <w:rFonts w:ascii="Times New Roman" w:hAnsi="Times New Roman" w:cs="Times New Roman"/>
          <w:b/>
          <w:sz w:val="28"/>
          <w:szCs w:val="28"/>
        </w:rPr>
        <w:t xml:space="preserve"> </w:t>
      </w:r>
      <w:r w:rsidRPr="00DB5298">
        <w:rPr>
          <w:rFonts w:ascii="Times New Roman" w:hAnsi="Times New Roman" w:cs="Times New Roman"/>
          <w:b/>
          <w:sz w:val="28"/>
          <w:szCs w:val="28"/>
          <w:u w:val="single"/>
        </w:rPr>
        <w:t>не выполняются</w:t>
      </w:r>
      <w:r w:rsidRPr="0075408B">
        <w:rPr>
          <w:rFonts w:ascii="Times New Roman" w:hAnsi="Times New Roman" w:cs="Times New Roman"/>
          <w:b/>
          <w:sz w:val="28"/>
          <w:szCs w:val="28"/>
        </w:rPr>
        <w:t xml:space="preserve"> (п. 3.2. р.3),  </w:t>
      </w:r>
      <w:proofErr w:type="gramStart"/>
      <w:r w:rsidRPr="0075408B">
        <w:rPr>
          <w:rFonts w:ascii="Times New Roman" w:hAnsi="Times New Roman" w:cs="Times New Roman"/>
          <w:b/>
          <w:sz w:val="28"/>
          <w:szCs w:val="28"/>
        </w:rPr>
        <w:t>контроль за</w:t>
      </w:r>
      <w:proofErr w:type="gramEnd"/>
      <w:r w:rsidRPr="0075408B">
        <w:rPr>
          <w:rFonts w:ascii="Times New Roman" w:hAnsi="Times New Roman" w:cs="Times New Roman"/>
          <w:b/>
          <w:sz w:val="28"/>
          <w:szCs w:val="28"/>
        </w:rPr>
        <w:t xml:space="preserve"> выполнением </w:t>
      </w:r>
      <w:r w:rsidRPr="00EB16A5">
        <w:rPr>
          <w:rFonts w:ascii="Times New Roman" w:hAnsi="Times New Roman" w:cs="Times New Roman"/>
          <w:b/>
          <w:sz w:val="28"/>
          <w:szCs w:val="28"/>
        </w:rPr>
        <w:t xml:space="preserve">постановления </w:t>
      </w:r>
      <w:r w:rsidRPr="00EB16A5">
        <w:rPr>
          <w:rFonts w:ascii="Times New Roman" w:eastAsia="Calibri" w:hAnsi="Times New Roman" w:cs="Times New Roman"/>
          <w:b/>
          <w:sz w:val="28"/>
          <w:szCs w:val="28"/>
        </w:rPr>
        <w:t>Администрации муниципального района от 10.12.2014 № 1161</w:t>
      </w:r>
      <w:r w:rsidRPr="00EB16A5">
        <w:rPr>
          <w:rFonts w:ascii="Times New Roman" w:hAnsi="Times New Roman" w:cs="Times New Roman"/>
          <w:b/>
          <w:sz w:val="28"/>
          <w:szCs w:val="28"/>
        </w:rPr>
        <w:t xml:space="preserve"> со стороны Главы </w:t>
      </w:r>
      <w:proofErr w:type="spellStart"/>
      <w:r w:rsidRPr="00EB16A5">
        <w:rPr>
          <w:rFonts w:ascii="Times New Roman" w:hAnsi="Times New Roman" w:cs="Times New Roman"/>
          <w:b/>
          <w:sz w:val="28"/>
          <w:szCs w:val="28"/>
        </w:rPr>
        <w:t>Шимского</w:t>
      </w:r>
      <w:proofErr w:type="spellEnd"/>
      <w:r w:rsidRPr="00EB16A5">
        <w:rPr>
          <w:rFonts w:ascii="Times New Roman" w:hAnsi="Times New Roman" w:cs="Times New Roman"/>
          <w:b/>
          <w:sz w:val="28"/>
          <w:szCs w:val="28"/>
        </w:rPr>
        <w:t xml:space="preserve"> муниципального района отсутствует. </w:t>
      </w:r>
    </w:p>
    <w:p w:rsidR="00810172" w:rsidRPr="00CE6653" w:rsidRDefault="00810172" w:rsidP="00810172">
      <w:pPr>
        <w:pStyle w:val="ConsPlusNormal"/>
        <w:numPr>
          <w:ilvl w:val="0"/>
          <w:numId w:val="1"/>
        </w:numPr>
        <w:ind w:left="0" w:firstLine="360"/>
        <w:jc w:val="both"/>
        <w:rPr>
          <w:rFonts w:ascii="Times New Roman" w:hAnsi="Times New Roman" w:cs="Times New Roman"/>
          <w:b/>
          <w:bCs/>
          <w:sz w:val="28"/>
          <w:szCs w:val="28"/>
        </w:rPr>
      </w:pPr>
      <w:r w:rsidRPr="00CE6653">
        <w:rPr>
          <w:rFonts w:ascii="Times New Roman" w:hAnsi="Times New Roman" w:cs="Times New Roman"/>
          <w:b/>
          <w:bCs/>
          <w:sz w:val="28"/>
          <w:szCs w:val="28"/>
        </w:rPr>
        <w:t xml:space="preserve">В нарушение </w:t>
      </w:r>
      <w:hyperlink r:id="rId9" w:history="1">
        <w:proofErr w:type="spellStart"/>
        <w:r w:rsidRPr="00CE6653">
          <w:rPr>
            <w:rFonts w:ascii="Times New Roman" w:hAnsi="Times New Roman" w:cs="Times New Roman"/>
            <w:b/>
            <w:bCs/>
            <w:color w:val="0000FF"/>
            <w:sz w:val="28"/>
            <w:szCs w:val="28"/>
          </w:rPr>
          <w:t>п</w:t>
        </w:r>
        <w:r>
          <w:rPr>
            <w:rFonts w:ascii="Times New Roman" w:hAnsi="Times New Roman" w:cs="Times New Roman"/>
            <w:b/>
            <w:bCs/>
            <w:color w:val="0000FF"/>
            <w:sz w:val="28"/>
            <w:szCs w:val="28"/>
          </w:rPr>
          <w:t>п</w:t>
        </w:r>
        <w:proofErr w:type="spellEnd"/>
        <w:r>
          <w:rPr>
            <w:rFonts w:ascii="Times New Roman" w:hAnsi="Times New Roman" w:cs="Times New Roman"/>
            <w:b/>
            <w:bCs/>
            <w:color w:val="0000FF"/>
            <w:sz w:val="28"/>
            <w:szCs w:val="28"/>
          </w:rPr>
          <w:t xml:space="preserve">. </w:t>
        </w:r>
        <w:r w:rsidRPr="00CE6653">
          <w:rPr>
            <w:rFonts w:ascii="Times New Roman" w:hAnsi="Times New Roman" w:cs="Times New Roman"/>
            <w:b/>
            <w:bCs/>
            <w:color w:val="0000FF"/>
            <w:sz w:val="28"/>
            <w:szCs w:val="28"/>
          </w:rPr>
          <w:t>3</w:t>
        </w:r>
      </w:hyperlink>
      <w:r w:rsidRPr="00CE6653">
        <w:rPr>
          <w:rFonts w:ascii="Times New Roman" w:hAnsi="Times New Roman" w:cs="Times New Roman"/>
          <w:b/>
          <w:bCs/>
          <w:sz w:val="28"/>
          <w:szCs w:val="28"/>
        </w:rPr>
        <w:t xml:space="preserve"> и </w:t>
      </w:r>
      <w:hyperlink r:id="rId10" w:history="1">
        <w:r w:rsidRPr="00CE6653">
          <w:rPr>
            <w:rFonts w:ascii="Times New Roman" w:hAnsi="Times New Roman" w:cs="Times New Roman"/>
            <w:b/>
            <w:bCs/>
            <w:color w:val="0000FF"/>
            <w:sz w:val="28"/>
            <w:szCs w:val="28"/>
          </w:rPr>
          <w:t>6</w:t>
        </w:r>
      </w:hyperlink>
      <w:r w:rsidRPr="00CE6653">
        <w:rPr>
          <w:rFonts w:ascii="Times New Roman" w:hAnsi="Times New Roman" w:cs="Times New Roman"/>
          <w:b/>
          <w:bCs/>
          <w:sz w:val="28"/>
          <w:szCs w:val="28"/>
        </w:rPr>
        <w:t xml:space="preserve"> </w:t>
      </w:r>
      <w:r w:rsidRPr="00CE6653">
        <w:rPr>
          <w:rFonts w:ascii="Times New Roman" w:eastAsia="Calibri" w:hAnsi="Times New Roman" w:cs="Times New Roman"/>
          <w:sz w:val="28"/>
          <w:szCs w:val="28"/>
        </w:rPr>
        <w:t>Инструкции № 157н, учетной политикой</w:t>
      </w:r>
      <w:r w:rsidRPr="00CE6653">
        <w:rPr>
          <w:rFonts w:ascii="Times New Roman" w:hAnsi="Times New Roman" w:cs="Times New Roman"/>
          <w:b/>
          <w:bCs/>
          <w:sz w:val="28"/>
          <w:szCs w:val="28"/>
        </w:rPr>
        <w:t xml:space="preserve"> не утвержден порядок отражения в учете событий после отчетной даты.</w:t>
      </w:r>
    </w:p>
    <w:p w:rsidR="00810172" w:rsidRPr="00CE6653" w:rsidRDefault="00810172" w:rsidP="00810172">
      <w:pPr>
        <w:pStyle w:val="ConsPlusNonformat"/>
        <w:ind w:firstLine="360"/>
        <w:jc w:val="both"/>
        <w:rPr>
          <w:rFonts w:ascii="Times New Roman" w:eastAsia="Times New Roman" w:hAnsi="Times New Roman" w:cs="Times New Roman"/>
          <w:b/>
          <w:sz w:val="28"/>
          <w:szCs w:val="28"/>
          <w:lang w:eastAsia="ru-RU"/>
        </w:rPr>
      </w:pPr>
    </w:p>
    <w:p w:rsidR="00810172" w:rsidRDefault="00810172" w:rsidP="00810172">
      <w:pPr>
        <w:pStyle w:val="ConsPlusNonformat"/>
        <w:jc w:val="both"/>
        <w:rPr>
          <w:rFonts w:ascii="Times New Roman" w:eastAsia="Times New Roman" w:hAnsi="Times New Roman" w:cs="Times New Roman"/>
          <w:b/>
          <w:sz w:val="28"/>
          <w:szCs w:val="28"/>
          <w:lang w:eastAsia="ru-RU"/>
        </w:rPr>
      </w:pPr>
    </w:p>
    <w:p w:rsidR="00A423D5" w:rsidRDefault="00A423D5" w:rsidP="00A423D5">
      <w:pPr>
        <w:jc w:val="both"/>
        <w:rPr>
          <w:sz w:val="28"/>
          <w:szCs w:val="28"/>
        </w:rPr>
      </w:pPr>
      <w:r>
        <w:rPr>
          <w:bCs/>
          <w:sz w:val="28"/>
          <w:szCs w:val="28"/>
        </w:rPr>
        <w:t xml:space="preserve">          </w:t>
      </w:r>
      <w:r w:rsidRPr="00EC63BD">
        <w:rPr>
          <w:bCs/>
          <w:sz w:val="28"/>
          <w:szCs w:val="28"/>
        </w:rPr>
        <w:t xml:space="preserve">По результатам проверок составлено </w:t>
      </w:r>
      <w:r>
        <w:rPr>
          <w:sz w:val="28"/>
          <w:szCs w:val="28"/>
        </w:rPr>
        <w:t xml:space="preserve">три </w:t>
      </w:r>
      <w:r w:rsidRPr="00EC63BD">
        <w:rPr>
          <w:sz w:val="28"/>
          <w:szCs w:val="28"/>
        </w:rPr>
        <w:t xml:space="preserve"> заключения  с предложениями по устранению выявленных нарушений.</w:t>
      </w:r>
    </w:p>
    <w:p w:rsidR="00810172" w:rsidRDefault="00810172" w:rsidP="00810172"/>
    <w:p w:rsidR="00A423D5" w:rsidRDefault="00A423D5">
      <w:pPr>
        <w:rPr>
          <w:sz w:val="28"/>
          <w:szCs w:val="28"/>
        </w:rPr>
      </w:pPr>
    </w:p>
    <w:p w:rsidR="00A423D5" w:rsidRPr="00A423D5" w:rsidRDefault="00A423D5">
      <w:pPr>
        <w:rPr>
          <w:sz w:val="28"/>
          <w:szCs w:val="28"/>
        </w:rPr>
      </w:pPr>
      <w:r w:rsidRPr="00A423D5">
        <w:rPr>
          <w:sz w:val="28"/>
          <w:szCs w:val="28"/>
        </w:rPr>
        <w:t xml:space="preserve">Председатель Контрольно-счётной палаты </w:t>
      </w:r>
    </w:p>
    <w:p w:rsidR="00F91E73" w:rsidRPr="00A423D5" w:rsidRDefault="00A423D5">
      <w:pPr>
        <w:rPr>
          <w:sz w:val="28"/>
          <w:szCs w:val="28"/>
        </w:rPr>
      </w:pPr>
      <w:proofErr w:type="spellStart"/>
      <w:r w:rsidRPr="00A423D5">
        <w:rPr>
          <w:sz w:val="28"/>
          <w:szCs w:val="28"/>
        </w:rPr>
        <w:t>Шимского</w:t>
      </w:r>
      <w:proofErr w:type="spellEnd"/>
      <w:r w:rsidRPr="00A423D5">
        <w:rPr>
          <w:sz w:val="28"/>
          <w:szCs w:val="28"/>
        </w:rPr>
        <w:t xml:space="preserve"> муниципального района                                        </w:t>
      </w:r>
      <w:r>
        <w:rPr>
          <w:sz w:val="28"/>
          <w:szCs w:val="28"/>
        </w:rPr>
        <w:t xml:space="preserve"> </w:t>
      </w:r>
      <w:r w:rsidRPr="00A423D5">
        <w:rPr>
          <w:sz w:val="28"/>
          <w:szCs w:val="28"/>
        </w:rPr>
        <w:t xml:space="preserve">  С.Н. Никифорова</w:t>
      </w:r>
    </w:p>
    <w:sectPr w:rsidR="00F91E73" w:rsidRPr="00A423D5" w:rsidSect="008058E3">
      <w:headerReference w:type="default" r:id="rId11"/>
      <w:footerReference w:type="default" r:id="rId12"/>
      <w:pgSz w:w="11906" w:h="16838" w:code="9"/>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FDE" w:rsidRDefault="001A59FB">
    <w:pPr>
      <w:pStyle w:val="a8"/>
      <w:jc w:val="center"/>
    </w:pPr>
  </w:p>
  <w:p w:rsidR="003C6FDE" w:rsidRDefault="001A59FB">
    <w:pPr>
      <w:pStyle w:val="a8"/>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1217"/>
    </w:sdtPr>
    <w:sdtEndPr/>
    <w:sdtContent>
      <w:p w:rsidR="003C6FDE" w:rsidRDefault="001A59FB">
        <w:pPr>
          <w:pStyle w:val="a6"/>
          <w:jc w:val="center"/>
        </w:pPr>
        <w:r>
          <w:fldChar w:fldCharType="begin"/>
        </w:r>
        <w:r>
          <w:instrText xml:space="preserve"> PAGE   \* MERGEFORMAT </w:instrText>
        </w:r>
        <w:r>
          <w:fldChar w:fldCharType="separate"/>
        </w:r>
        <w:r w:rsidR="008058E3">
          <w:rPr>
            <w:noProof/>
          </w:rPr>
          <w:t>9</w:t>
        </w:r>
        <w:r>
          <w:fldChar w:fldCharType="end"/>
        </w:r>
      </w:p>
    </w:sdtContent>
  </w:sdt>
  <w:p w:rsidR="003C6FDE" w:rsidRDefault="001A59F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66813"/>
    <w:multiLevelType w:val="hybridMultilevel"/>
    <w:tmpl w:val="7BCE2F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C3F563F"/>
    <w:multiLevelType w:val="hybridMultilevel"/>
    <w:tmpl w:val="C2CCB0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9CD50BA"/>
    <w:multiLevelType w:val="hybridMultilevel"/>
    <w:tmpl w:val="DD7ECE54"/>
    <w:lvl w:ilvl="0" w:tplc="3198EFC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0F4AF9"/>
    <w:multiLevelType w:val="hybridMultilevel"/>
    <w:tmpl w:val="D9D8E3D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2BC6088"/>
    <w:multiLevelType w:val="hybridMultilevel"/>
    <w:tmpl w:val="15301A4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AB833D8"/>
    <w:multiLevelType w:val="hybridMultilevel"/>
    <w:tmpl w:val="4900F3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810172"/>
    <w:rsid w:val="00000373"/>
    <w:rsid w:val="00000E85"/>
    <w:rsid w:val="00001A4F"/>
    <w:rsid w:val="00006D9C"/>
    <w:rsid w:val="00007A0B"/>
    <w:rsid w:val="00010110"/>
    <w:rsid w:val="00010233"/>
    <w:rsid w:val="000107F9"/>
    <w:rsid w:val="00011E74"/>
    <w:rsid w:val="0001264F"/>
    <w:rsid w:val="00014068"/>
    <w:rsid w:val="000162F0"/>
    <w:rsid w:val="00016328"/>
    <w:rsid w:val="00016610"/>
    <w:rsid w:val="000216C9"/>
    <w:rsid w:val="00022276"/>
    <w:rsid w:val="00022BB1"/>
    <w:rsid w:val="00024135"/>
    <w:rsid w:val="0002758D"/>
    <w:rsid w:val="00032200"/>
    <w:rsid w:val="000329D5"/>
    <w:rsid w:val="0004187E"/>
    <w:rsid w:val="00044385"/>
    <w:rsid w:val="00046E05"/>
    <w:rsid w:val="00051296"/>
    <w:rsid w:val="0005354F"/>
    <w:rsid w:val="0005365A"/>
    <w:rsid w:val="00053E6A"/>
    <w:rsid w:val="00054D90"/>
    <w:rsid w:val="00057E43"/>
    <w:rsid w:val="00061493"/>
    <w:rsid w:val="00063FDA"/>
    <w:rsid w:val="00064394"/>
    <w:rsid w:val="00066474"/>
    <w:rsid w:val="000665C6"/>
    <w:rsid w:val="0006700F"/>
    <w:rsid w:val="00073CEF"/>
    <w:rsid w:val="00080AD1"/>
    <w:rsid w:val="00082487"/>
    <w:rsid w:val="00082A1D"/>
    <w:rsid w:val="00090C6D"/>
    <w:rsid w:val="000932C5"/>
    <w:rsid w:val="00095CD6"/>
    <w:rsid w:val="000A35FE"/>
    <w:rsid w:val="000A4542"/>
    <w:rsid w:val="000A5B1A"/>
    <w:rsid w:val="000A63D6"/>
    <w:rsid w:val="000A6BA6"/>
    <w:rsid w:val="000B147F"/>
    <w:rsid w:val="000B1F4D"/>
    <w:rsid w:val="000B328C"/>
    <w:rsid w:val="000B3AAA"/>
    <w:rsid w:val="000B3FE9"/>
    <w:rsid w:val="000B47FA"/>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E15E7"/>
    <w:rsid w:val="000E1E65"/>
    <w:rsid w:val="000E345A"/>
    <w:rsid w:val="000E497C"/>
    <w:rsid w:val="000E6B2A"/>
    <w:rsid w:val="000E7941"/>
    <w:rsid w:val="000F0148"/>
    <w:rsid w:val="000F0EE9"/>
    <w:rsid w:val="000F1876"/>
    <w:rsid w:val="000F56EC"/>
    <w:rsid w:val="001024F6"/>
    <w:rsid w:val="00104531"/>
    <w:rsid w:val="00110F0A"/>
    <w:rsid w:val="001112C0"/>
    <w:rsid w:val="00111A24"/>
    <w:rsid w:val="001126BB"/>
    <w:rsid w:val="00114635"/>
    <w:rsid w:val="00114EDD"/>
    <w:rsid w:val="00120C90"/>
    <w:rsid w:val="0012312F"/>
    <w:rsid w:val="001272E6"/>
    <w:rsid w:val="00127DB7"/>
    <w:rsid w:val="0013292D"/>
    <w:rsid w:val="00135072"/>
    <w:rsid w:val="001355A2"/>
    <w:rsid w:val="00135A88"/>
    <w:rsid w:val="00136F47"/>
    <w:rsid w:val="001430A3"/>
    <w:rsid w:val="00147746"/>
    <w:rsid w:val="00155FBC"/>
    <w:rsid w:val="00162575"/>
    <w:rsid w:val="001674DA"/>
    <w:rsid w:val="00170743"/>
    <w:rsid w:val="0017117E"/>
    <w:rsid w:val="00172D08"/>
    <w:rsid w:val="00173202"/>
    <w:rsid w:val="0017401D"/>
    <w:rsid w:val="00174296"/>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AB0"/>
    <w:rsid w:val="001A4AB1"/>
    <w:rsid w:val="001A59FB"/>
    <w:rsid w:val="001A5E1A"/>
    <w:rsid w:val="001A6B98"/>
    <w:rsid w:val="001B1646"/>
    <w:rsid w:val="001B23AC"/>
    <w:rsid w:val="001C3067"/>
    <w:rsid w:val="001C4F57"/>
    <w:rsid w:val="001C51E3"/>
    <w:rsid w:val="001C5DB0"/>
    <w:rsid w:val="001D1659"/>
    <w:rsid w:val="001D182A"/>
    <w:rsid w:val="001D4227"/>
    <w:rsid w:val="001D4575"/>
    <w:rsid w:val="001D61E4"/>
    <w:rsid w:val="001E0905"/>
    <w:rsid w:val="001E1EF4"/>
    <w:rsid w:val="001E2C94"/>
    <w:rsid w:val="001F06F2"/>
    <w:rsid w:val="001F3572"/>
    <w:rsid w:val="001F4A6C"/>
    <w:rsid w:val="001F519C"/>
    <w:rsid w:val="001F7F31"/>
    <w:rsid w:val="00201C3D"/>
    <w:rsid w:val="0020623B"/>
    <w:rsid w:val="00207F88"/>
    <w:rsid w:val="00210960"/>
    <w:rsid w:val="0021099F"/>
    <w:rsid w:val="00210CCB"/>
    <w:rsid w:val="0021243F"/>
    <w:rsid w:val="00214EEC"/>
    <w:rsid w:val="00217CD5"/>
    <w:rsid w:val="002214A9"/>
    <w:rsid w:val="002218CA"/>
    <w:rsid w:val="00221BF1"/>
    <w:rsid w:val="002229AE"/>
    <w:rsid w:val="00222B03"/>
    <w:rsid w:val="002335CE"/>
    <w:rsid w:val="00236D35"/>
    <w:rsid w:val="00237AD7"/>
    <w:rsid w:val="00242A8B"/>
    <w:rsid w:val="002440F0"/>
    <w:rsid w:val="00250104"/>
    <w:rsid w:val="00250492"/>
    <w:rsid w:val="00251471"/>
    <w:rsid w:val="002522C3"/>
    <w:rsid w:val="00252F9E"/>
    <w:rsid w:val="00253D15"/>
    <w:rsid w:val="0025492C"/>
    <w:rsid w:val="00254B6D"/>
    <w:rsid w:val="00261447"/>
    <w:rsid w:val="00261762"/>
    <w:rsid w:val="00263A9F"/>
    <w:rsid w:val="00265129"/>
    <w:rsid w:val="00265181"/>
    <w:rsid w:val="00276307"/>
    <w:rsid w:val="002766BC"/>
    <w:rsid w:val="0028107C"/>
    <w:rsid w:val="00281C9B"/>
    <w:rsid w:val="002830B6"/>
    <w:rsid w:val="00283167"/>
    <w:rsid w:val="0029035B"/>
    <w:rsid w:val="00291AB8"/>
    <w:rsid w:val="00294DAD"/>
    <w:rsid w:val="002A0941"/>
    <w:rsid w:val="002A2C0A"/>
    <w:rsid w:val="002A2DC9"/>
    <w:rsid w:val="002A3770"/>
    <w:rsid w:val="002A423D"/>
    <w:rsid w:val="002A57B9"/>
    <w:rsid w:val="002A6F49"/>
    <w:rsid w:val="002A712F"/>
    <w:rsid w:val="002B122C"/>
    <w:rsid w:val="002B19F4"/>
    <w:rsid w:val="002B2CBD"/>
    <w:rsid w:val="002B48D4"/>
    <w:rsid w:val="002B60C3"/>
    <w:rsid w:val="002C3AD8"/>
    <w:rsid w:val="002C3BF9"/>
    <w:rsid w:val="002C7364"/>
    <w:rsid w:val="002D3C83"/>
    <w:rsid w:val="002D3DF9"/>
    <w:rsid w:val="002D6572"/>
    <w:rsid w:val="002E049B"/>
    <w:rsid w:val="002E10B6"/>
    <w:rsid w:val="002E1DAF"/>
    <w:rsid w:val="002E2ADF"/>
    <w:rsid w:val="002E52F8"/>
    <w:rsid w:val="002F2844"/>
    <w:rsid w:val="002F43AD"/>
    <w:rsid w:val="002F5760"/>
    <w:rsid w:val="002F7BF5"/>
    <w:rsid w:val="003001E3"/>
    <w:rsid w:val="00301B5B"/>
    <w:rsid w:val="00302218"/>
    <w:rsid w:val="00304150"/>
    <w:rsid w:val="003068BA"/>
    <w:rsid w:val="00307695"/>
    <w:rsid w:val="00310724"/>
    <w:rsid w:val="00310983"/>
    <w:rsid w:val="00313110"/>
    <w:rsid w:val="0031466F"/>
    <w:rsid w:val="003228CB"/>
    <w:rsid w:val="00322A75"/>
    <w:rsid w:val="00324C87"/>
    <w:rsid w:val="00327CFE"/>
    <w:rsid w:val="00333017"/>
    <w:rsid w:val="00333A38"/>
    <w:rsid w:val="00333A64"/>
    <w:rsid w:val="00333EF2"/>
    <w:rsid w:val="0033491A"/>
    <w:rsid w:val="00336287"/>
    <w:rsid w:val="00340C0F"/>
    <w:rsid w:val="003413A0"/>
    <w:rsid w:val="003424F3"/>
    <w:rsid w:val="00342D60"/>
    <w:rsid w:val="003430EB"/>
    <w:rsid w:val="003444F7"/>
    <w:rsid w:val="0034669B"/>
    <w:rsid w:val="0034673D"/>
    <w:rsid w:val="003504EE"/>
    <w:rsid w:val="00353298"/>
    <w:rsid w:val="00353CB6"/>
    <w:rsid w:val="00357644"/>
    <w:rsid w:val="00360EEB"/>
    <w:rsid w:val="00362BB2"/>
    <w:rsid w:val="00366922"/>
    <w:rsid w:val="00371A83"/>
    <w:rsid w:val="00371E7B"/>
    <w:rsid w:val="003720DF"/>
    <w:rsid w:val="00372B89"/>
    <w:rsid w:val="00372C7B"/>
    <w:rsid w:val="003776C4"/>
    <w:rsid w:val="00380B83"/>
    <w:rsid w:val="00381542"/>
    <w:rsid w:val="00381ABB"/>
    <w:rsid w:val="003853F8"/>
    <w:rsid w:val="00385C7F"/>
    <w:rsid w:val="00385DC8"/>
    <w:rsid w:val="003902D0"/>
    <w:rsid w:val="00392932"/>
    <w:rsid w:val="00396F0D"/>
    <w:rsid w:val="003A42F8"/>
    <w:rsid w:val="003A53A0"/>
    <w:rsid w:val="003A5A81"/>
    <w:rsid w:val="003A69B5"/>
    <w:rsid w:val="003A7148"/>
    <w:rsid w:val="003B09A3"/>
    <w:rsid w:val="003B17C5"/>
    <w:rsid w:val="003B2789"/>
    <w:rsid w:val="003B33D0"/>
    <w:rsid w:val="003B6B43"/>
    <w:rsid w:val="003B7904"/>
    <w:rsid w:val="003C00EB"/>
    <w:rsid w:val="003C0707"/>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623C"/>
    <w:rsid w:val="003E6280"/>
    <w:rsid w:val="003E79E4"/>
    <w:rsid w:val="003F1950"/>
    <w:rsid w:val="003F7493"/>
    <w:rsid w:val="003F7E74"/>
    <w:rsid w:val="004026F8"/>
    <w:rsid w:val="00403738"/>
    <w:rsid w:val="0040541B"/>
    <w:rsid w:val="00405961"/>
    <w:rsid w:val="00405A2A"/>
    <w:rsid w:val="00406556"/>
    <w:rsid w:val="00406B09"/>
    <w:rsid w:val="00412DFC"/>
    <w:rsid w:val="00412E77"/>
    <w:rsid w:val="00416100"/>
    <w:rsid w:val="00420A9E"/>
    <w:rsid w:val="00420D96"/>
    <w:rsid w:val="00421310"/>
    <w:rsid w:val="00422A97"/>
    <w:rsid w:val="00425745"/>
    <w:rsid w:val="004261CD"/>
    <w:rsid w:val="004267BE"/>
    <w:rsid w:val="00427D6F"/>
    <w:rsid w:val="004312D0"/>
    <w:rsid w:val="00432233"/>
    <w:rsid w:val="00433AA8"/>
    <w:rsid w:val="004348EA"/>
    <w:rsid w:val="00436DAC"/>
    <w:rsid w:val="00437164"/>
    <w:rsid w:val="00440E86"/>
    <w:rsid w:val="004418E0"/>
    <w:rsid w:val="00442232"/>
    <w:rsid w:val="00442E13"/>
    <w:rsid w:val="004435AA"/>
    <w:rsid w:val="00444F83"/>
    <w:rsid w:val="00445696"/>
    <w:rsid w:val="00447120"/>
    <w:rsid w:val="004479C4"/>
    <w:rsid w:val="004510B7"/>
    <w:rsid w:val="00451142"/>
    <w:rsid w:val="00451F89"/>
    <w:rsid w:val="00454452"/>
    <w:rsid w:val="0045473D"/>
    <w:rsid w:val="00454EC0"/>
    <w:rsid w:val="00456893"/>
    <w:rsid w:val="00457B96"/>
    <w:rsid w:val="004609D3"/>
    <w:rsid w:val="0046165A"/>
    <w:rsid w:val="004637F2"/>
    <w:rsid w:val="00463F9B"/>
    <w:rsid w:val="00464338"/>
    <w:rsid w:val="00464786"/>
    <w:rsid w:val="0046692C"/>
    <w:rsid w:val="00466B09"/>
    <w:rsid w:val="004727B2"/>
    <w:rsid w:val="00473421"/>
    <w:rsid w:val="00476B19"/>
    <w:rsid w:val="00477276"/>
    <w:rsid w:val="00481B34"/>
    <w:rsid w:val="00484571"/>
    <w:rsid w:val="00487CD3"/>
    <w:rsid w:val="004904B7"/>
    <w:rsid w:val="00490A38"/>
    <w:rsid w:val="00492C7C"/>
    <w:rsid w:val="0049385E"/>
    <w:rsid w:val="004959B5"/>
    <w:rsid w:val="004A5A5A"/>
    <w:rsid w:val="004A7DBB"/>
    <w:rsid w:val="004B35C8"/>
    <w:rsid w:val="004B4BC0"/>
    <w:rsid w:val="004B6C06"/>
    <w:rsid w:val="004B7A16"/>
    <w:rsid w:val="004C064C"/>
    <w:rsid w:val="004D12E0"/>
    <w:rsid w:val="004D5605"/>
    <w:rsid w:val="004D73D5"/>
    <w:rsid w:val="004D78FB"/>
    <w:rsid w:val="004E1A45"/>
    <w:rsid w:val="004E5186"/>
    <w:rsid w:val="004F1C0A"/>
    <w:rsid w:val="004F22A9"/>
    <w:rsid w:val="004F2804"/>
    <w:rsid w:val="004F3A71"/>
    <w:rsid w:val="004F5CF7"/>
    <w:rsid w:val="00501B1B"/>
    <w:rsid w:val="005059C3"/>
    <w:rsid w:val="00506A4D"/>
    <w:rsid w:val="00507FD6"/>
    <w:rsid w:val="00510567"/>
    <w:rsid w:val="00511F13"/>
    <w:rsid w:val="00512383"/>
    <w:rsid w:val="005125CD"/>
    <w:rsid w:val="00517CFC"/>
    <w:rsid w:val="00520386"/>
    <w:rsid w:val="00520660"/>
    <w:rsid w:val="00521296"/>
    <w:rsid w:val="005213D8"/>
    <w:rsid w:val="00526D69"/>
    <w:rsid w:val="005318EC"/>
    <w:rsid w:val="0053388A"/>
    <w:rsid w:val="00534617"/>
    <w:rsid w:val="00536B50"/>
    <w:rsid w:val="00536C96"/>
    <w:rsid w:val="0054051D"/>
    <w:rsid w:val="00544B23"/>
    <w:rsid w:val="00545D98"/>
    <w:rsid w:val="00546D23"/>
    <w:rsid w:val="00547B8F"/>
    <w:rsid w:val="0055164B"/>
    <w:rsid w:val="0055283B"/>
    <w:rsid w:val="00554699"/>
    <w:rsid w:val="005625E1"/>
    <w:rsid w:val="005634D3"/>
    <w:rsid w:val="0057019A"/>
    <w:rsid w:val="00570684"/>
    <w:rsid w:val="005707D4"/>
    <w:rsid w:val="00570AE5"/>
    <w:rsid w:val="00570B81"/>
    <w:rsid w:val="00572E50"/>
    <w:rsid w:val="005765F4"/>
    <w:rsid w:val="005773E7"/>
    <w:rsid w:val="00584BE5"/>
    <w:rsid w:val="00590F91"/>
    <w:rsid w:val="00595512"/>
    <w:rsid w:val="00595919"/>
    <w:rsid w:val="005A2D12"/>
    <w:rsid w:val="005A4606"/>
    <w:rsid w:val="005A6A9C"/>
    <w:rsid w:val="005B0294"/>
    <w:rsid w:val="005B1442"/>
    <w:rsid w:val="005B27E6"/>
    <w:rsid w:val="005B2E19"/>
    <w:rsid w:val="005B3D11"/>
    <w:rsid w:val="005B5134"/>
    <w:rsid w:val="005B6704"/>
    <w:rsid w:val="005C0141"/>
    <w:rsid w:val="005C054C"/>
    <w:rsid w:val="005C3002"/>
    <w:rsid w:val="005C793D"/>
    <w:rsid w:val="005D1FD1"/>
    <w:rsid w:val="005D31FA"/>
    <w:rsid w:val="005D4A58"/>
    <w:rsid w:val="005D581D"/>
    <w:rsid w:val="005D7530"/>
    <w:rsid w:val="005D7EC7"/>
    <w:rsid w:val="005E1447"/>
    <w:rsid w:val="005E1819"/>
    <w:rsid w:val="005E28F1"/>
    <w:rsid w:val="005E708C"/>
    <w:rsid w:val="005F1351"/>
    <w:rsid w:val="005F3A36"/>
    <w:rsid w:val="005F57D4"/>
    <w:rsid w:val="005F62F4"/>
    <w:rsid w:val="00602BBF"/>
    <w:rsid w:val="00603085"/>
    <w:rsid w:val="00603583"/>
    <w:rsid w:val="00604E18"/>
    <w:rsid w:val="00605349"/>
    <w:rsid w:val="006076DF"/>
    <w:rsid w:val="00611D4A"/>
    <w:rsid w:val="006140EA"/>
    <w:rsid w:val="006141F0"/>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F46"/>
    <w:rsid w:val="00650A00"/>
    <w:rsid w:val="006515B1"/>
    <w:rsid w:val="00653070"/>
    <w:rsid w:val="0065348B"/>
    <w:rsid w:val="006545CB"/>
    <w:rsid w:val="006555F2"/>
    <w:rsid w:val="00655B06"/>
    <w:rsid w:val="00656DA6"/>
    <w:rsid w:val="0065723B"/>
    <w:rsid w:val="00661900"/>
    <w:rsid w:val="0066645E"/>
    <w:rsid w:val="00667B58"/>
    <w:rsid w:val="00674FA1"/>
    <w:rsid w:val="00676C1C"/>
    <w:rsid w:val="00684DFD"/>
    <w:rsid w:val="00690C27"/>
    <w:rsid w:val="00690F17"/>
    <w:rsid w:val="0069148D"/>
    <w:rsid w:val="00693527"/>
    <w:rsid w:val="0069782F"/>
    <w:rsid w:val="006A0A52"/>
    <w:rsid w:val="006A795C"/>
    <w:rsid w:val="006B0B76"/>
    <w:rsid w:val="006B11B1"/>
    <w:rsid w:val="006B47C2"/>
    <w:rsid w:val="006B7512"/>
    <w:rsid w:val="006C1728"/>
    <w:rsid w:val="006C2280"/>
    <w:rsid w:val="006C57CA"/>
    <w:rsid w:val="006C6E96"/>
    <w:rsid w:val="006C78AA"/>
    <w:rsid w:val="006D0409"/>
    <w:rsid w:val="006D0AA8"/>
    <w:rsid w:val="006D4013"/>
    <w:rsid w:val="006D505F"/>
    <w:rsid w:val="006E11E3"/>
    <w:rsid w:val="006E14AB"/>
    <w:rsid w:val="006E21BB"/>
    <w:rsid w:val="006E48AF"/>
    <w:rsid w:val="006F02FD"/>
    <w:rsid w:val="006F0368"/>
    <w:rsid w:val="006F2F39"/>
    <w:rsid w:val="006F54FD"/>
    <w:rsid w:val="00701D66"/>
    <w:rsid w:val="00703A8B"/>
    <w:rsid w:val="00706052"/>
    <w:rsid w:val="00707B9A"/>
    <w:rsid w:val="007110CB"/>
    <w:rsid w:val="00713F06"/>
    <w:rsid w:val="00715AB5"/>
    <w:rsid w:val="00717005"/>
    <w:rsid w:val="00721807"/>
    <w:rsid w:val="00722B69"/>
    <w:rsid w:val="0072401C"/>
    <w:rsid w:val="00724C0D"/>
    <w:rsid w:val="00726B82"/>
    <w:rsid w:val="00731653"/>
    <w:rsid w:val="007337C0"/>
    <w:rsid w:val="00733DA0"/>
    <w:rsid w:val="00734A4E"/>
    <w:rsid w:val="00735F32"/>
    <w:rsid w:val="00740157"/>
    <w:rsid w:val="00740BB6"/>
    <w:rsid w:val="00742062"/>
    <w:rsid w:val="00742F7B"/>
    <w:rsid w:val="00744FDC"/>
    <w:rsid w:val="00745006"/>
    <w:rsid w:val="00746F56"/>
    <w:rsid w:val="0074725A"/>
    <w:rsid w:val="007475B9"/>
    <w:rsid w:val="007477F0"/>
    <w:rsid w:val="00751815"/>
    <w:rsid w:val="007540AE"/>
    <w:rsid w:val="00754582"/>
    <w:rsid w:val="0075474B"/>
    <w:rsid w:val="00760D02"/>
    <w:rsid w:val="00764A39"/>
    <w:rsid w:val="00765461"/>
    <w:rsid w:val="00765FB3"/>
    <w:rsid w:val="007677E0"/>
    <w:rsid w:val="00772391"/>
    <w:rsid w:val="00772438"/>
    <w:rsid w:val="007731FF"/>
    <w:rsid w:val="007765CA"/>
    <w:rsid w:val="00776604"/>
    <w:rsid w:val="00780EBD"/>
    <w:rsid w:val="00786334"/>
    <w:rsid w:val="0079116A"/>
    <w:rsid w:val="00792214"/>
    <w:rsid w:val="00794D2A"/>
    <w:rsid w:val="007953F5"/>
    <w:rsid w:val="00796267"/>
    <w:rsid w:val="00796A42"/>
    <w:rsid w:val="00796B64"/>
    <w:rsid w:val="007A59CB"/>
    <w:rsid w:val="007A648B"/>
    <w:rsid w:val="007A7BB0"/>
    <w:rsid w:val="007B1A3E"/>
    <w:rsid w:val="007B20D2"/>
    <w:rsid w:val="007B326F"/>
    <w:rsid w:val="007B32BD"/>
    <w:rsid w:val="007B65B6"/>
    <w:rsid w:val="007B6699"/>
    <w:rsid w:val="007B6A31"/>
    <w:rsid w:val="007C178B"/>
    <w:rsid w:val="007C75DD"/>
    <w:rsid w:val="007D42BD"/>
    <w:rsid w:val="007D6A9B"/>
    <w:rsid w:val="007D7CBD"/>
    <w:rsid w:val="007E2F2D"/>
    <w:rsid w:val="007E5422"/>
    <w:rsid w:val="007E6815"/>
    <w:rsid w:val="007F2782"/>
    <w:rsid w:val="007F3500"/>
    <w:rsid w:val="007F4C33"/>
    <w:rsid w:val="007F75E2"/>
    <w:rsid w:val="007F7BC3"/>
    <w:rsid w:val="00802532"/>
    <w:rsid w:val="00803859"/>
    <w:rsid w:val="008058E3"/>
    <w:rsid w:val="00810172"/>
    <w:rsid w:val="00811E67"/>
    <w:rsid w:val="008130A9"/>
    <w:rsid w:val="008158F8"/>
    <w:rsid w:val="00816846"/>
    <w:rsid w:val="0081730B"/>
    <w:rsid w:val="00817E59"/>
    <w:rsid w:val="0082125F"/>
    <w:rsid w:val="00823CBB"/>
    <w:rsid w:val="008336C2"/>
    <w:rsid w:val="008344D8"/>
    <w:rsid w:val="0083508D"/>
    <w:rsid w:val="008401F4"/>
    <w:rsid w:val="00841DFE"/>
    <w:rsid w:val="0084326C"/>
    <w:rsid w:val="0084416F"/>
    <w:rsid w:val="00846381"/>
    <w:rsid w:val="00856B19"/>
    <w:rsid w:val="00856BF6"/>
    <w:rsid w:val="00860CE8"/>
    <w:rsid w:val="00862548"/>
    <w:rsid w:val="00863957"/>
    <w:rsid w:val="00866813"/>
    <w:rsid w:val="00867A30"/>
    <w:rsid w:val="00867BF3"/>
    <w:rsid w:val="008722D0"/>
    <w:rsid w:val="0087269E"/>
    <w:rsid w:val="00873C2D"/>
    <w:rsid w:val="0087579B"/>
    <w:rsid w:val="00887CE9"/>
    <w:rsid w:val="00895B2D"/>
    <w:rsid w:val="008A3AE2"/>
    <w:rsid w:val="008A44BF"/>
    <w:rsid w:val="008A4DBD"/>
    <w:rsid w:val="008A6886"/>
    <w:rsid w:val="008B098E"/>
    <w:rsid w:val="008B0B70"/>
    <w:rsid w:val="008B28C6"/>
    <w:rsid w:val="008B3439"/>
    <w:rsid w:val="008B51A1"/>
    <w:rsid w:val="008B5311"/>
    <w:rsid w:val="008B7462"/>
    <w:rsid w:val="008B76B2"/>
    <w:rsid w:val="008D18BD"/>
    <w:rsid w:val="008D1BBC"/>
    <w:rsid w:val="008D3280"/>
    <w:rsid w:val="008D5E73"/>
    <w:rsid w:val="008D6712"/>
    <w:rsid w:val="008D6725"/>
    <w:rsid w:val="008E0420"/>
    <w:rsid w:val="008E1999"/>
    <w:rsid w:val="008E53D4"/>
    <w:rsid w:val="008E5D1E"/>
    <w:rsid w:val="008E68AA"/>
    <w:rsid w:val="008E692C"/>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6901"/>
    <w:rsid w:val="00917775"/>
    <w:rsid w:val="00921494"/>
    <w:rsid w:val="00921839"/>
    <w:rsid w:val="00921E51"/>
    <w:rsid w:val="00926B03"/>
    <w:rsid w:val="00927AA7"/>
    <w:rsid w:val="009300AF"/>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7CEF"/>
    <w:rsid w:val="009604C0"/>
    <w:rsid w:val="00960E42"/>
    <w:rsid w:val="00961936"/>
    <w:rsid w:val="00961999"/>
    <w:rsid w:val="00964C51"/>
    <w:rsid w:val="00971D66"/>
    <w:rsid w:val="00974FC1"/>
    <w:rsid w:val="00983A53"/>
    <w:rsid w:val="0098411A"/>
    <w:rsid w:val="00984BD9"/>
    <w:rsid w:val="0098519F"/>
    <w:rsid w:val="00985EC6"/>
    <w:rsid w:val="00986966"/>
    <w:rsid w:val="00987762"/>
    <w:rsid w:val="00987CE4"/>
    <w:rsid w:val="00987DAF"/>
    <w:rsid w:val="00992864"/>
    <w:rsid w:val="0099353B"/>
    <w:rsid w:val="009942C9"/>
    <w:rsid w:val="009979BE"/>
    <w:rsid w:val="009A0986"/>
    <w:rsid w:val="009A0B0B"/>
    <w:rsid w:val="009A16F5"/>
    <w:rsid w:val="009A3842"/>
    <w:rsid w:val="009A3E26"/>
    <w:rsid w:val="009A511A"/>
    <w:rsid w:val="009A5BAB"/>
    <w:rsid w:val="009A6466"/>
    <w:rsid w:val="009A6652"/>
    <w:rsid w:val="009B1D94"/>
    <w:rsid w:val="009B255B"/>
    <w:rsid w:val="009B2F17"/>
    <w:rsid w:val="009B4428"/>
    <w:rsid w:val="009B4E7D"/>
    <w:rsid w:val="009C060D"/>
    <w:rsid w:val="009C14D2"/>
    <w:rsid w:val="009C4BA2"/>
    <w:rsid w:val="009C7964"/>
    <w:rsid w:val="009D1C2F"/>
    <w:rsid w:val="009D3C9C"/>
    <w:rsid w:val="009D446C"/>
    <w:rsid w:val="009D5A04"/>
    <w:rsid w:val="009D6BE6"/>
    <w:rsid w:val="009E0F6D"/>
    <w:rsid w:val="009E69DB"/>
    <w:rsid w:val="009F0DDF"/>
    <w:rsid w:val="009F0FF0"/>
    <w:rsid w:val="009F1F33"/>
    <w:rsid w:val="009F2B3C"/>
    <w:rsid w:val="009F40E6"/>
    <w:rsid w:val="009F5448"/>
    <w:rsid w:val="009F54FC"/>
    <w:rsid w:val="009F5AF2"/>
    <w:rsid w:val="00A00EAF"/>
    <w:rsid w:val="00A01C0E"/>
    <w:rsid w:val="00A03EAE"/>
    <w:rsid w:val="00A07442"/>
    <w:rsid w:val="00A07D7C"/>
    <w:rsid w:val="00A106C9"/>
    <w:rsid w:val="00A14A97"/>
    <w:rsid w:val="00A14ECC"/>
    <w:rsid w:val="00A15C94"/>
    <w:rsid w:val="00A166FC"/>
    <w:rsid w:val="00A2054C"/>
    <w:rsid w:val="00A23B31"/>
    <w:rsid w:val="00A23C56"/>
    <w:rsid w:val="00A26C5E"/>
    <w:rsid w:val="00A30B2A"/>
    <w:rsid w:val="00A338FD"/>
    <w:rsid w:val="00A37FA6"/>
    <w:rsid w:val="00A40011"/>
    <w:rsid w:val="00A405C9"/>
    <w:rsid w:val="00A41261"/>
    <w:rsid w:val="00A414E1"/>
    <w:rsid w:val="00A423D5"/>
    <w:rsid w:val="00A425F1"/>
    <w:rsid w:val="00A442A6"/>
    <w:rsid w:val="00A45E9F"/>
    <w:rsid w:val="00A4656C"/>
    <w:rsid w:val="00A50B92"/>
    <w:rsid w:val="00A515B8"/>
    <w:rsid w:val="00A516F0"/>
    <w:rsid w:val="00A52560"/>
    <w:rsid w:val="00A57650"/>
    <w:rsid w:val="00A6277B"/>
    <w:rsid w:val="00A646E5"/>
    <w:rsid w:val="00A649A9"/>
    <w:rsid w:val="00A65DA8"/>
    <w:rsid w:val="00A75251"/>
    <w:rsid w:val="00A754CC"/>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32DA"/>
    <w:rsid w:val="00AA54F8"/>
    <w:rsid w:val="00AB075E"/>
    <w:rsid w:val="00AC2120"/>
    <w:rsid w:val="00AC2F88"/>
    <w:rsid w:val="00AC378D"/>
    <w:rsid w:val="00AC4340"/>
    <w:rsid w:val="00AC495F"/>
    <w:rsid w:val="00AC76AE"/>
    <w:rsid w:val="00AC7C76"/>
    <w:rsid w:val="00AD5447"/>
    <w:rsid w:val="00AE7A64"/>
    <w:rsid w:val="00AE7D3F"/>
    <w:rsid w:val="00AF1D69"/>
    <w:rsid w:val="00B01CB5"/>
    <w:rsid w:val="00B01F3B"/>
    <w:rsid w:val="00B0395B"/>
    <w:rsid w:val="00B03D9C"/>
    <w:rsid w:val="00B0411C"/>
    <w:rsid w:val="00B105F8"/>
    <w:rsid w:val="00B11C73"/>
    <w:rsid w:val="00B124C2"/>
    <w:rsid w:val="00B12706"/>
    <w:rsid w:val="00B13C04"/>
    <w:rsid w:val="00B1590E"/>
    <w:rsid w:val="00B1790C"/>
    <w:rsid w:val="00B2036B"/>
    <w:rsid w:val="00B210EB"/>
    <w:rsid w:val="00B229D3"/>
    <w:rsid w:val="00B232B3"/>
    <w:rsid w:val="00B24173"/>
    <w:rsid w:val="00B25727"/>
    <w:rsid w:val="00B329EA"/>
    <w:rsid w:val="00B3408D"/>
    <w:rsid w:val="00B35632"/>
    <w:rsid w:val="00B358AD"/>
    <w:rsid w:val="00B37222"/>
    <w:rsid w:val="00B406DA"/>
    <w:rsid w:val="00B41508"/>
    <w:rsid w:val="00B417B7"/>
    <w:rsid w:val="00B41A14"/>
    <w:rsid w:val="00B41D00"/>
    <w:rsid w:val="00B46228"/>
    <w:rsid w:val="00B47294"/>
    <w:rsid w:val="00B51DEC"/>
    <w:rsid w:val="00B55034"/>
    <w:rsid w:val="00B5624A"/>
    <w:rsid w:val="00B621CF"/>
    <w:rsid w:val="00B630DF"/>
    <w:rsid w:val="00B65D2D"/>
    <w:rsid w:val="00B7004A"/>
    <w:rsid w:val="00B74F01"/>
    <w:rsid w:val="00B753D1"/>
    <w:rsid w:val="00B8114A"/>
    <w:rsid w:val="00B816C1"/>
    <w:rsid w:val="00B81937"/>
    <w:rsid w:val="00B82A6B"/>
    <w:rsid w:val="00B83266"/>
    <w:rsid w:val="00B83D90"/>
    <w:rsid w:val="00B872D1"/>
    <w:rsid w:val="00B87B42"/>
    <w:rsid w:val="00B903F7"/>
    <w:rsid w:val="00B9108C"/>
    <w:rsid w:val="00B91663"/>
    <w:rsid w:val="00B93D03"/>
    <w:rsid w:val="00B9678F"/>
    <w:rsid w:val="00BA0C93"/>
    <w:rsid w:val="00BA26A3"/>
    <w:rsid w:val="00BA2EE0"/>
    <w:rsid w:val="00BA538D"/>
    <w:rsid w:val="00BA5892"/>
    <w:rsid w:val="00BA669F"/>
    <w:rsid w:val="00BA74A3"/>
    <w:rsid w:val="00BA7E30"/>
    <w:rsid w:val="00BB02FF"/>
    <w:rsid w:val="00BB0D60"/>
    <w:rsid w:val="00BB0F83"/>
    <w:rsid w:val="00BB50E9"/>
    <w:rsid w:val="00BC42E0"/>
    <w:rsid w:val="00BC5612"/>
    <w:rsid w:val="00BC6778"/>
    <w:rsid w:val="00BC6B4F"/>
    <w:rsid w:val="00BD15DB"/>
    <w:rsid w:val="00BD31B5"/>
    <w:rsid w:val="00BD3A0A"/>
    <w:rsid w:val="00BD5895"/>
    <w:rsid w:val="00BD73D1"/>
    <w:rsid w:val="00BE0661"/>
    <w:rsid w:val="00BE5121"/>
    <w:rsid w:val="00BE53B6"/>
    <w:rsid w:val="00BE55D0"/>
    <w:rsid w:val="00BF08D1"/>
    <w:rsid w:val="00BF333A"/>
    <w:rsid w:val="00BF6670"/>
    <w:rsid w:val="00C00EE7"/>
    <w:rsid w:val="00C01AC7"/>
    <w:rsid w:val="00C06786"/>
    <w:rsid w:val="00C07E0C"/>
    <w:rsid w:val="00C119B4"/>
    <w:rsid w:val="00C129ED"/>
    <w:rsid w:val="00C12C29"/>
    <w:rsid w:val="00C1390D"/>
    <w:rsid w:val="00C139BC"/>
    <w:rsid w:val="00C14F8C"/>
    <w:rsid w:val="00C1776E"/>
    <w:rsid w:val="00C20765"/>
    <w:rsid w:val="00C2376C"/>
    <w:rsid w:val="00C253DF"/>
    <w:rsid w:val="00C26098"/>
    <w:rsid w:val="00C27D49"/>
    <w:rsid w:val="00C30F69"/>
    <w:rsid w:val="00C32155"/>
    <w:rsid w:val="00C3434D"/>
    <w:rsid w:val="00C34C6B"/>
    <w:rsid w:val="00C3570B"/>
    <w:rsid w:val="00C3623F"/>
    <w:rsid w:val="00C403CD"/>
    <w:rsid w:val="00C413B8"/>
    <w:rsid w:val="00C44F36"/>
    <w:rsid w:val="00C458E0"/>
    <w:rsid w:val="00C47092"/>
    <w:rsid w:val="00C51464"/>
    <w:rsid w:val="00C51D29"/>
    <w:rsid w:val="00C60DF1"/>
    <w:rsid w:val="00C6207F"/>
    <w:rsid w:val="00C62F86"/>
    <w:rsid w:val="00C6748B"/>
    <w:rsid w:val="00C7046B"/>
    <w:rsid w:val="00C715F3"/>
    <w:rsid w:val="00C72B85"/>
    <w:rsid w:val="00C73362"/>
    <w:rsid w:val="00C734C8"/>
    <w:rsid w:val="00C73667"/>
    <w:rsid w:val="00C73DD0"/>
    <w:rsid w:val="00C81EE2"/>
    <w:rsid w:val="00C821FA"/>
    <w:rsid w:val="00C82313"/>
    <w:rsid w:val="00C82A60"/>
    <w:rsid w:val="00C854CD"/>
    <w:rsid w:val="00C87B9E"/>
    <w:rsid w:val="00C90A0E"/>
    <w:rsid w:val="00C90E0B"/>
    <w:rsid w:val="00C9201B"/>
    <w:rsid w:val="00C93865"/>
    <w:rsid w:val="00C93BB9"/>
    <w:rsid w:val="00C942DD"/>
    <w:rsid w:val="00C95C70"/>
    <w:rsid w:val="00CA11AC"/>
    <w:rsid w:val="00CA3134"/>
    <w:rsid w:val="00CA347E"/>
    <w:rsid w:val="00CA49DA"/>
    <w:rsid w:val="00CB0DC2"/>
    <w:rsid w:val="00CB5D81"/>
    <w:rsid w:val="00CB6704"/>
    <w:rsid w:val="00CC1729"/>
    <w:rsid w:val="00CC2468"/>
    <w:rsid w:val="00CC3983"/>
    <w:rsid w:val="00CC542B"/>
    <w:rsid w:val="00CD1B62"/>
    <w:rsid w:val="00CD3BA6"/>
    <w:rsid w:val="00CD6EFF"/>
    <w:rsid w:val="00CE06B9"/>
    <w:rsid w:val="00CE0E55"/>
    <w:rsid w:val="00CE3C07"/>
    <w:rsid w:val="00CE5C30"/>
    <w:rsid w:val="00CF06CD"/>
    <w:rsid w:val="00CF077F"/>
    <w:rsid w:val="00CF0ABB"/>
    <w:rsid w:val="00CF15E7"/>
    <w:rsid w:val="00CF1B63"/>
    <w:rsid w:val="00CF21B2"/>
    <w:rsid w:val="00CF235B"/>
    <w:rsid w:val="00CF2AD4"/>
    <w:rsid w:val="00CF4CDD"/>
    <w:rsid w:val="00CF5E6A"/>
    <w:rsid w:val="00CF6B7E"/>
    <w:rsid w:val="00CF6C5B"/>
    <w:rsid w:val="00CF6CF8"/>
    <w:rsid w:val="00D038C6"/>
    <w:rsid w:val="00D03A5C"/>
    <w:rsid w:val="00D05B3D"/>
    <w:rsid w:val="00D067FF"/>
    <w:rsid w:val="00D0726B"/>
    <w:rsid w:val="00D1170F"/>
    <w:rsid w:val="00D142D6"/>
    <w:rsid w:val="00D1439C"/>
    <w:rsid w:val="00D157E0"/>
    <w:rsid w:val="00D15AD6"/>
    <w:rsid w:val="00D17999"/>
    <w:rsid w:val="00D240AA"/>
    <w:rsid w:val="00D30EC9"/>
    <w:rsid w:val="00D30F93"/>
    <w:rsid w:val="00D31752"/>
    <w:rsid w:val="00D3369D"/>
    <w:rsid w:val="00D36A57"/>
    <w:rsid w:val="00D41E6F"/>
    <w:rsid w:val="00D42773"/>
    <w:rsid w:val="00D42BF8"/>
    <w:rsid w:val="00D437DE"/>
    <w:rsid w:val="00D4466E"/>
    <w:rsid w:val="00D47E70"/>
    <w:rsid w:val="00D50F89"/>
    <w:rsid w:val="00D51171"/>
    <w:rsid w:val="00D511E1"/>
    <w:rsid w:val="00D5143C"/>
    <w:rsid w:val="00D5215D"/>
    <w:rsid w:val="00D54D78"/>
    <w:rsid w:val="00D563D6"/>
    <w:rsid w:val="00D57281"/>
    <w:rsid w:val="00D60C04"/>
    <w:rsid w:val="00D60F3D"/>
    <w:rsid w:val="00D61772"/>
    <w:rsid w:val="00D64184"/>
    <w:rsid w:val="00D672EE"/>
    <w:rsid w:val="00D70C7A"/>
    <w:rsid w:val="00D71787"/>
    <w:rsid w:val="00D72E76"/>
    <w:rsid w:val="00D75DEC"/>
    <w:rsid w:val="00D76968"/>
    <w:rsid w:val="00D8144F"/>
    <w:rsid w:val="00D82D04"/>
    <w:rsid w:val="00D83DB1"/>
    <w:rsid w:val="00D93C40"/>
    <w:rsid w:val="00D945B8"/>
    <w:rsid w:val="00D94F1A"/>
    <w:rsid w:val="00D959FF"/>
    <w:rsid w:val="00D960EE"/>
    <w:rsid w:val="00DA0A0E"/>
    <w:rsid w:val="00DA0A39"/>
    <w:rsid w:val="00DA397C"/>
    <w:rsid w:val="00DA57F0"/>
    <w:rsid w:val="00DB08FC"/>
    <w:rsid w:val="00DB0F17"/>
    <w:rsid w:val="00DB1B97"/>
    <w:rsid w:val="00DB2537"/>
    <w:rsid w:val="00DB5132"/>
    <w:rsid w:val="00DB69ED"/>
    <w:rsid w:val="00DB79DA"/>
    <w:rsid w:val="00DB7C64"/>
    <w:rsid w:val="00DC2224"/>
    <w:rsid w:val="00DC3AE3"/>
    <w:rsid w:val="00DC6392"/>
    <w:rsid w:val="00DC7292"/>
    <w:rsid w:val="00DD083D"/>
    <w:rsid w:val="00DD097C"/>
    <w:rsid w:val="00DD1174"/>
    <w:rsid w:val="00DD142F"/>
    <w:rsid w:val="00DD192A"/>
    <w:rsid w:val="00DD4CF1"/>
    <w:rsid w:val="00DD6A4F"/>
    <w:rsid w:val="00DE5767"/>
    <w:rsid w:val="00DF2CB4"/>
    <w:rsid w:val="00DF6882"/>
    <w:rsid w:val="00E0181F"/>
    <w:rsid w:val="00E01E36"/>
    <w:rsid w:val="00E02AC8"/>
    <w:rsid w:val="00E06F02"/>
    <w:rsid w:val="00E107C0"/>
    <w:rsid w:val="00E16024"/>
    <w:rsid w:val="00E16BEA"/>
    <w:rsid w:val="00E212FF"/>
    <w:rsid w:val="00E311FB"/>
    <w:rsid w:val="00E31D80"/>
    <w:rsid w:val="00E35750"/>
    <w:rsid w:val="00E36591"/>
    <w:rsid w:val="00E47953"/>
    <w:rsid w:val="00E518CC"/>
    <w:rsid w:val="00E52215"/>
    <w:rsid w:val="00E55B19"/>
    <w:rsid w:val="00E567FF"/>
    <w:rsid w:val="00E57047"/>
    <w:rsid w:val="00E5739C"/>
    <w:rsid w:val="00E57AD8"/>
    <w:rsid w:val="00E60123"/>
    <w:rsid w:val="00E60B75"/>
    <w:rsid w:val="00E615B6"/>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923"/>
    <w:rsid w:val="00E85DCC"/>
    <w:rsid w:val="00E86670"/>
    <w:rsid w:val="00E875BA"/>
    <w:rsid w:val="00E9247C"/>
    <w:rsid w:val="00E96871"/>
    <w:rsid w:val="00EA16DC"/>
    <w:rsid w:val="00EA2457"/>
    <w:rsid w:val="00EA24B9"/>
    <w:rsid w:val="00EA2A6D"/>
    <w:rsid w:val="00EA50F0"/>
    <w:rsid w:val="00EB26AD"/>
    <w:rsid w:val="00EB3709"/>
    <w:rsid w:val="00EB3E69"/>
    <w:rsid w:val="00EB4294"/>
    <w:rsid w:val="00EB524C"/>
    <w:rsid w:val="00EB5DC2"/>
    <w:rsid w:val="00EB73FD"/>
    <w:rsid w:val="00EB773B"/>
    <w:rsid w:val="00EB7FDA"/>
    <w:rsid w:val="00EC13AB"/>
    <w:rsid w:val="00EC6D06"/>
    <w:rsid w:val="00EC6FEF"/>
    <w:rsid w:val="00ED1074"/>
    <w:rsid w:val="00ED466C"/>
    <w:rsid w:val="00ED5641"/>
    <w:rsid w:val="00ED7235"/>
    <w:rsid w:val="00EE37AA"/>
    <w:rsid w:val="00EE59CC"/>
    <w:rsid w:val="00EE69F3"/>
    <w:rsid w:val="00EF5B2F"/>
    <w:rsid w:val="00EF6536"/>
    <w:rsid w:val="00EF7AAC"/>
    <w:rsid w:val="00F00D30"/>
    <w:rsid w:val="00F00EE1"/>
    <w:rsid w:val="00F01B55"/>
    <w:rsid w:val="00F02537"/>
    <w:rsid w:val="00F04B81"/>
    <w:rsid w:val="00F04BE6"/>
    <w:rsid w:val="00F06157"/>
    <w:rsid w:val="00F07647"/>
    <w:rsid w:val="00F07BD2"/>
    <w:rsid w:val="00F10B1A"/>
    <w:rsid w:val="00F12868"/>
    <w:rsid w:val="00F17534"/>
    <w:rsid w:val="00F17923"/>
    <w:rsid w:val="00F17FF3"/>
    <w:rsid w:val="00F21935"/>
    <w:rsid w:val="00F313E1"/>
    <w:rsid w:val="00F33F90"/>
    <w:rsid w:val="00F40AF7"/>
    <w:rsid w:val="00F42C8C"/>
    <w:rsid w:val="00F459BB"/>
    <w:rsid w:val="00F45DCD"/>
    <w:rsid w:val="00F47DA9"/>
    <w:rsid w:val="00F51167"/>
    <w:rsid w:val="00F51F5B"/>
    <w:rsid w:val="00F52391"/>
    <w:rsid w:val="00F53D6E"/>
    <w:rsid w:val="00F54FF5"/>
    <w:rsid w:val="00F60A7E"/>
    <w:rsid w:val="00F6226E"/>
    <w:rsid w:val="00F626B8"/>
    <w:rsid w:val="00F63F1F"/>
    <w:rsid w:val="00F64092"/>
    <w:rsid w:val="00F651D1"/>
    <w:rsid w:val="00F66EF7"/>
    <w:rsid w:val="00F71E04"/>
    <w:rsid w:val="00F72667"/>
    <w:rsid w:val="00F74680"/>
    <w:rsid w:val="00F76218"/>
    <w:rsid w:val="00F7643D"/>
    <w:rsid w:val="00F80D25"/>
    <w:rsid w:val="00F849DF"/>
    <w:rsid w:val="00F85124"/>
    <w:rsid w:val="00F85D82"/>
    <w:rsid w:val="00F871A5"/>
    <w:rsid w:val="00F912E4"/>
    <w:rsid w:val="00F91461"/>
    <w:rsid w:val="00F9147E"/>
    <w:rsid w:val="00F91E73"/>
    <w:rsid w:val="00F92DAE"/>
    <w:rsid w:val="00F95635"/>
    <w:rsid w:val="00F96EA6"/>
    <w:rsid w:val="00F974B2"/>
    <w:rsid w:val="00FA133D"/>
    <w:rsid w:val="00FB0B46"/>
    <w:rsid w:val="00FB10F0"/>
    <w:rsid w:val="00FB29B0"/>
    <w:rsid w:val="00FB58C5"/>
    <w:rsid w:val="00FB5E9F"/>
    <w:rsid w:val="00FB6FDD"/>
    <w:rsid w:val="00FC2F22"/>
    <w:rsid w:val="00FC414A"/>
    <w:rsid w:val="00FC4B08"/>
    <w:rsid w:val="00FC58F3"/>
    <w:rsid w:val="00FC5EDB"/>
    <w:rsid w:val="00FD0ABB"/>
    <w:rsid w:val="00FD402F"/>
    <w:rsid w:val="00FD52C9"/>
    <w:rsid w:val="00FD60C2"/>
    <w:rsid w:val="00FD7BA8"/>
    <w:rsid w:val="00FE2C86"/>
    <w:rsid w:val="00FE7199"/>
    <w:rsid w:val="00FF1584"/>
    <w:rsid w:val="00FF30E8"/>
    <w:rsid w:val="00FF61BE"/>
    <w:rsid w:val="00FF6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172"/>
    <w:pPr>
      <w:widowControl w:val="0"/>
      <w:autoSpaceDE w:val="0"/>
      <w:autoSpaceDN w:val="0"/>
      <w:adjustRightInd w:val="0"/>
      <w:ind w:left="720" w:firstLine="720"/>
      <w:contextualSpacing/>
      <w:jc w:val="both"/>
    </w:pPr>
    <w:rPr>
      <w:rFonts w:ascii="Arial" w:hAnsi="Arial" w:cs="Arial"/>
    </w:rPr>
  </w:style>
  <w:style w:type="paragraph" w:customStyle="1" w:styleId="ConsPlusNonformat">
    <w:name w:val="ConsPlusNonformat"/>
    <w:uiPriority w:val="99"/>
    <w:rsid w:val="00810172"/>
    <w:pPr>
      <w:autoSpaceDE w:val="0"/>
      <w:autoSpaceDN w:val="0"/>
      <w:adjustRightInd w:val="0"/>
      <w:spacing w:after="0" w:line="240" w:lineRule="auto"/>
    </w:pPr>
    <w:rPr>
      <w:rFonts w:ascii="Courier New" w:eastAsia="Calibri" w:hAnsi="Courier New" w:cs="Courier New"/>
      <w:sz w:val="20"/>
      <w:szCs w:val="20"/>
    </w:rPr>
  </w:style>
  <w:style w:type="paragraph" w:styleId="a4">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
    <w:basedOn w:val="a"/>
    <w:link w:val="a5"/>
    <w:rsid w:val="00810172"/>
    <w:pPr>
      <w:spacing w:after="120"/>
    </w:pPr>
  </w:style>
  <w:style w:type="character" w:customStyle="1" w:styleId="a5">
    <w:name w:val="Основной текст Знак"/>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
    <w:basedOn w:val="a0"/>
    <w:link w:val="a4"/>
    <w:rsid w:val="00810172"/>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10172"/>
    <w:pPr>
      <w:tabs>
        <w:tab w:val="center" w:pos="4677"/>
        <w:tab w:val="right" w:pos="9355"/>
      </w:tabs>
    </w:pPr>
  </w:style>
  <w:style w:type="character" w:customStyle="1" w:styleId="a7">
    <w:name w:val="Верхний колонтитул Знак"/>
    <w:basedOn w:val="a0"/>
    <w:link w:val="a6"/>
    <w:uiPriority w:val="99"/>
    <w:rsid w:val="0081017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0172"/>
    <w:pPr>
      <w:tabs>
        <w:tab w:val="center" w:pos="4677"/>
        <w:tab w:val="right" w:pos="9355"/>
      </w:tabs>
    </w:pPr>
  </w:style>
  <w:style w:type="character" w:customStyle="1" w:styleId="a9">
    <w:name w:val="Нижний колонтитул Знак"/>
    <w:basedOn w:val="a0"/>
    <w:link w:val="a8"/>
    <w:uiPriority w:val="99"/>
    <w:rsid w:val="00810172"/>
    <w:rPr>
      <w:rFonts w:ascii="Times New Roman" w:eastAsia="Times New Roman" w:hAnsi="Times New Roman" w:cs="Times New Roman"/>
      <w:sz w:val="24"/>
      <w:szCs w:val="24"/>
      <w:lang w:eastAsia="ru-RU"/>
    </w:rPr>
  </w:style>
  <w:style w:type="paragraph" w:customStyle="1" w:styleId="ConsPlusNormal">
    <w:name w:val="ConsPlusNormal"/>
    <w:rsid w:val="008101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810172"/>
    <w:rPr>
      <w:rFonts w:ascii="Tahoma" w:hAnsi="Tahoma" w:cs="Tahoma"/>
      <w:sz w:val="16"/>
      <w:szCs w:val="16"/>
    </w:rPr>
  </w:style>
  <w:style w:type="character" w:customStyle="1" w:styleId="ab">
    <w:name w:val="Текст выноски Знак"/>
    <w:basedOn w:val="a0"/>
    <w:link w:val="aa"/>
    <w:uiPriority w:val="99"/>
    <w:semiHidden/>
    <w:rsid w:val="0081017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080D625B37538E0ED8AE8AFF1615F58CE3C6F2A167A91F2FFF5BB934883EAC8452B3959C93C8AP7r1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4C080D625B37538E0ED8AE8AFF1615F58CE3C6F2A167A91F2FFF5BB934883EAC8452B3959C93B82P7r6J"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4C080D625B37538E0ED8AE8AFF1615F58CE3C6F2A167A91F2FFF5BB934883EAC8452B3959C93C8AP7r1J" TargetMode="External"/><Relationship Id="rId11" Type="http://schemas.openxmlformats.org/officeDocument/2006/relationships/header" Target="header1.xml"/><Relationship Id="rId5" Type="http://schemas.openxmlformats.org/officeDocument/2006/relationships/hyperlink" Target="consultantplus://offline/ref=84C080D625B37538E0ED8AE8AFF1615F58CE3C6F2A167A91F2FFF5BB934883EAC8452B3959C93B82P7r6J" TargetMode="External"/><Relationship Id="rId10" Type="http://schemas.openxmlformats.org/officeDocument/2006/relationships/hyperlink" Target="consultantplus://offline/ref=84C080D625B37538E0ED8AE8AFF1615F58CE3C6F2A167A91F2FFF5BB934883EAC8452B3959C93C8AP7r1J" TargetMode="External"/><Relationship Id="rId4" Type="http://schemas.openxmlformats.org/officeDocument/2006/relationships/webSettings" Target="webSettings.xml"/><Relationship Id="rId9" Type="http://schemas.openxmlformats.org/officeDocument/2006/relationships/hyperlink" Target="consultantplus://offline/ref=84C080D625B37538E0ED8AE8AFF1615F58CE3C6F2A167A91F2FFF5BB934883EAC8452B3959C93B82P7r6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3064</Words>
  <Characters>17468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3</cp:revision>
  <cp:lastPrinted>2016-04-21T13:14:00Z</cp:lastPrinted>
  <dcterms:created xsi:type="dcterms:W3CDTF">2016-04-21T11:53:00Z</dcterms:created>
  <dcterms:modified xsi:type="dcterms:W3CDTF">2016-04-21T13:27:00Z</dcterms:modified>
</cp:coreProperties>
</file>