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D" w:rsidRPr="00480FA3" w:rsidRDefault="00F6179D" w:rsidP="007C0CB3">
      <w:pPr>
        <w:spacing w:line="240" w:lineRule="exact"/>
        <w:ind w:left="9923"/>
        <w:jc w:val="center"/>
        <w:rPr>
          <w:sz w:val="28"/>
          <w:szCs w:val="28"/>
        </w:rPr>
      </w:pPr>
      <w:r w:rsidRPr="00480F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13____</w:t>
      </w:r>
    </w:p>
    <w:p w:rsidR="00F6179D" w:rsidRPr="00480FA3" w:rsidRDefault="00F6179D" w:rsidP="007C0CB3">
      <w:pPr>
        <w:spacing w:line="240" w:lineRule="exact"/>
        <w:ind w:left="9923"/>
        <w:jc w:val="both"/>
        <w:rPr>
          <w:b/>
          <w:bCs/>
          <w:sz w:val="26"/>
          <w:szCs w:val="26"/>
        </w:rPr>
      </w:pPr>
      <w:r w:rsidRPr="00480FA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 муниципального района</w:t>
      </w:r>
      <w:r w:rsidRPr="00480FA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480FA3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муниципального района </w:t>
      </w:r>
      <w:r w:rsidRPr="00480FA3">
        <w:rPr>
          <w:sz w:val="28"/>
          <w:szCs w:val="28"/>
        </w:rPr>
        <w:t>на 201</w:t>
      </w:r>
      <w:r>
        <w:rPr>
          <w:sz w:val="28"/>
          <w:szCs w:val="28"/>
        </w:rPr>
        <w:t xml:space="preserve">5 </w:t>
      </w:r>
      <w:r w:rsidRPr="00480FA3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 xml:space="preserve">6 </w:t>
      </w:r>
      <w:r w:rsidRPr="00480FA3">
        <w:rPr>
          <w:sz w:val="28"/>
          <w:szCs w:val="28"/>
        </w:rPr>
        <w:t>и  201</w:t>
      </w:r>
      <w:r>
        <w:rPr>
          <w:sz w:val="28"/>
          <w:szCs w:val="28"/>
        </w:rPr>
        <w:t xml:space="preserve">7 </w:t>
      </w:r>
      <w:r w:rsidRPr="00480FA3">
        <w:rPr>
          <w:sz w:val="28"/>
          <w:szCs w:val="28"/>
        </w:rPr>
        <w:t>годов»</w:t>
      </w:r>
    </w:p>
    <w:p w:rsidR="00F6179D" w:rsidRDefault="00F6179D">
      <w:pPr>
        <w:jc w:val="center"/>
        <w:rPr>
          <w:b/>
          <w:bCs/>
          <w:sz w:val="28"/>
          <w:szCs w:val="28"/>
        </w:rPr>
      </w:pPr>
    </w:p>
    <w:p w:rsidR="00F6179D" w:rsidRDefault="00F6179D" w:rsidP="007C0CB3">
      <w:pPr>
        <w:ind w:right="623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 муниципального района в валюте Российской Федерации на 2015 год и на плановый период 2016 и 2017 годов</w:t>
      </w:r>
    </w:p>
    <w:p w:rsidR="00F6179D" w:rsidRDefault="00F6179D">
      <w:pPr>
        <w:jc w:val="center"/>
        <w:rPr>
          <w:b/>
          <w:bCs/>
          <w:sz w:val="28"/>
          <w:szCs w:val="28"/>
        </w:rPr>
      </w:pPr>
    </w:p>
    <w:p w:rsidR="00F6179D" w:rsidRDefault="00F6179D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муниципальных гарантий муниципального района в 2015-2017 годах не планируется.</w:t>
      </w:r>
    </w:p>
    <w:p w:rsidR="00F6179D" w:rsidRDefault="00F6179D">
      <w:pPr>
        <w:ind w:left="851"/>
        <w:rPr>
          <w:b/>
          <w:bCs/>
          <w:sz w:val="28"/>
          <w:szCs w:val="28"/>
        </w:rPr>
      </w:pPr>
    </w:p>
    <w:p w:rsidR="00F6179D" w:rsidRDefault="00F6179D" w:rsidP="00C6666A">
      <w:pPr>
        <w:pStyle w:val="BodyText"/>
        <w:ind w:left="709" w:firstLine="142"/>
        <w:jc w:val="left"/>
        <w:rPr>
          <w:b/>
          <w:bCs/>
          <w:spacing w:val="-8"/>
          <w:sz w:val="28"/>
          <w:szCs w:val="28"/>
        </w:rPr>
      </w:pPr>
      <w:r w:rsidRPr="00CB1E5F">
        <w:rPr>
          <w:b/>
          <w:bCs/>
          <w:sz w:val="28"/>
          <w:szCs w:val="28"/>
        </w:rPr>
        <w:t xml:space="preserve">2. Общий объем бюджетных ассигнований, предусмотренных на исполнение </w:t>
      </w:r>
      <w:r>
        <w:rPr>
          <w:b/>
          <w:bCs/>
          <w:sz w:val="28"/>
          <w:szCs w:val="28"/>
        </w:rPr>
        <w:t>муниципальных</w:t>
      </w:r>
      <w:r w:rsidRPr="00CB1E5F">
        <w:rPr>
          <w:b/>
          <w:bCs/>
          <w:sz w:val="28"/>
          <w:szCs w:val="28"/>
        </w:rPr>
        <w:t xml:space="preserve"> гарантий </w:t>
      </w:r>
      <w:r>
        <w:rPr>
          <w:b/>
          <w:bCs/>
          <w:sz w:val="28"/>
          <w:szCs w:val="28"/>
        </w:rPr>
        <w:t xml:space="preserve">муниципального района </w:t>
      </w:r>
      <w:r w:rsidRPr="00CB1E5F">
        <w:rPr>
          <w:b/>
          <w:bCs/>
          <w:sz w:val="28"/>
          <w:szCs w:val="28"/>
        </w:rPr>
        <w:t xml:space="preserve"> по возможным гарантийным случаям за счет источников финансирования дефицита бюджета </w:t>
      </w:r>
      <w:r>
        <w:rPr>
          <w:b/>
          <w:bCs/>
          <w:sz w:val="28"/>
          <w:szCs w:val="28"/>
        </w:rPr>
        <w:t xml:space="preserve">муниципального района </w:t>
      </w:r>
      <w:r w:rsidRPr="00CB1E5F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 xml:space="preserve">5 году  </w:t>
      </w:r>
      <w:r w:rsidRPr="00CB1E5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500,0</w:t>
      </w:r>
      <w:r w:rsidRPr="00CB1E5F">
        <w:rPr>
          <w:b/>
          <w:bCs/>
          <w:sz w:val="28"/>
          <w:szCs w:val="28"/>
        </w:rPr>
        <w:t xml:space="preserve"> тыс. рублей</w:t>
      </w:r>
      <w:r>
        <w:rPr>
          <w:b/>
          <w:bCs/>
          <w:sz w:val="28"/>
          <w:szCs w:val="28"/>
        </w:rPr>
        <w:t xml:space="preserve">, в 2016 году –700,0 тыс. рублей, в 2017 году – 400,0 тыс. рублей.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6179D" w:rsidRPr="00252D76" w:rsidRDefault="00F6179D" w:rsidP="00601237">
      <w:pPr>
        <w:pStyle w:val="BodyText"/>
        <w:ind w:firstLine="851"/>
        <w:jc w:val="left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3</w:t>
      </w:r>
      <w:r w:rsidRPr="00252D76">
        <w:rPr>
          <w:b/>
          <w:bCs/>
          <w:spacing w:val="-8"/>
          <w:sz w:val="28"/>
          <w:szCs w:val="28"/>
        </w:rPr>
        <w:t xml:space="preserve">. Перечень </w:t>
      </w:r>
      <w:r>
        <w:rPr>
          <w:b/>
          <w:bCs/>
          <w:spacing w:val="-8"/>
          <w:sz w:val="28"/>
          <w:szCs w:val="28"/>
        </w:rPr>
        <w:t>муниципальных</w:t>
      </w:r>
      <w:r w:rsidRPr="00252D76">
        <w:rPr>
          <w:b/>
          <w:bCs/>
          <w:spacing w:val="-8"/>
          <w:sz w:val="28"/>
          <w:szCs w:val="28"/>
        </w:rPr>
        <w:t xml:space="preserve"> гарантий </w:t>
      </w:r>
      <w:r>
        <w:rPr>
          <w:b/>
          <w:bCs/>
          <w:spacing w:val="-8"/>
          <w:sz w:val="28"/>
          <w:szCs w:val="28"/>
        </w:rPr>
        <w:t>муниципального района</w:t>
      </w:r>
      <w:r w:rsidRPr="00252D76">
        <w:rPr>
          <w:b/>
          <w:bCs/>
          <w:spacing w:val="-8"/>
          <w:sz w:val="28"/>
          <w:szCs w:val="28"/>
        </w:rPr>
        <w:t>, действующих на 1 января 201</w:t>
      </w:r>
      <w:r>
        <w:rPr>
          <w:b/>
          <w:bCs/>
          <w:spacing w:val="-8"/>
          <w:sz w:val="28"/>
          <w:szCs w:val="28"/>
        </w:rPr>
        <w:t>5</w:t>
      </w:r>
      <w:r w:rsidRPr="00252D76">
        <w:rPr>
          <w:b/>
          <w:bCs/>
          <w:spacing w:val="-8"/>
          <w:sz w:val="28"/>
          <w:szCs w:val="28"/>
        </w:rPr>
        <w:t xml:space="preserve"> года</w:t>
      </w:r>
    </w:p>
    <w:p w:rsidR="00F6179D" w:rsidRPr="00252D76" w:rsidRDefault="00F6179D" w:rsidP="00601237">
      <w:pPr>
        <w:pStyle w:val="BodyText"/>
        <w:jc w:val="center"/>
        <w:rPr>
          <w:sz w:val="28"/>
          <w:szCs w:val="28"/>
        </w:rPr>
      </w:pP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</w:r>
      <w:r w:rsidRPr="00252D76">
        <w:rPr>
          <w:b/>
          <w:bCs/>
          <w:sz w:val="28"/>
          <w:szCs w:val="28"/>
        </w:rPr>
        <w:tab/>
        <w:t xml:space="preserve">                              </w:t>
      </w:r>
      <w:r w:rsidRPr="00252D76">
        <w:rPr>
          <w:sz w:val="28"/>
          <w:szCs w:val="28"/>
        </w:rPr>
        <w:t>(тыс. рублей)</w:t>
      </w:r>
    </w:p>
    <w:tbl>
      <w:tblPr>
        <w:tblW w:w="15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4046"/>
        <w:gridCol w:w="2807"/>
        <w:gridCol w:w="1616"/>
      </w:tblGrid>
      <w:tr w:rsidR="00F6179D" w:rsidRPr="00252D76">
        <w:tc>
          <w:tcPr>
            <w:tcW w:w="7230" w:type="dxa"/>
          </w:tcPr>
          <w:p w:rsidR="00F6179D" w:rsidRPr="00252D76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2D76">
              <w:rPr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4046" w:type="dxa"/>
          </w:tcPr>
          <w:p w:rsidR="00F6179D" w:rsidRPr="00252D76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2D76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807" w:type="dxa"/>
          </w:tcPr>
          <w:p w:rsidR="00F6179D" w:rsidRPr="00252D76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2D76">
              <w:rPr>
                <w:sz w:val="28"/>
                <w:szCs w:val="28"/>
              </w:rPr>
              <w:t xml:space="preserve">Остаточная сумма </w:t>
            </w:r>
            <w:r w:rsidRPr="00252D76">
              <w:rPr>
                <w:sz w:val="28"/>
                <w:szCs w:val="28"/>
              </w:rPr>
              <w:br/>
              <w:t>гарантии на 1 января 201</w:t>
            </w:r>
            <w:r>
              <w:rPr>
                <w:sz w:val="28"/>
                <w:szCs w:val="28"/>
              </w:rPr>
              <w:t>4</w:t>
            </w:r>
            <w:r w:rsidRPr="00252D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16" w:type="dxa"/>
          </w:tcPr>
          <w:p w:rsidR="00F6179D" w:rsidRPr="00252D76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2D76">
              <w:rPr>
                <w:sz w:val="28"/>
                <w:szCs w:val="28"/>
              </w:rPr>
              <w:t xml:space="preserve">Срок </w:t>
            </w:r>
            <w:r w:rsidRPr="00252D76">
              <w:rPr>
                <w:sz w:val="28"/>
                <w:szCs w:val="28"/>
              </w:rPr>
              <w:br/>
              <w:t xml:space="preserve">действия </w:t>
            </w:r>
            <w:r w:rsidRPr="00252D76">
              <w:rPr>
                <w:sz w:val="28"/>
                <w:szCs w:val="28"/>
              </w:rPr>
              <w:br/>
              <w:t>гарантии</w:t>
            </w:r>
          </w:p>
        </w:tc>
      </w:tr>
      <w:tr w:rsidR="00F6179D" w:rsidRPr="00252D76">
        <w:tc>
          <w:tcPr>
            <w:tcW w:w="7230" w:type="dxa"/>
          </w:tcPr>
          <w:p w:rsidR="00F6179D" w:rsidRPr="00252D76" w:rsidRDefault="00F6179D" w:rsidP="001A0F90">
            <w:pPr>
              <w:pStyle w:val="BodyText"/>
              <w:spacing w:before="120" w:line="240" w:lineRule="exact"/>
              <w:jc w:val="left"/>
              <w:rPr>
                <w:sz w:val="28"/>
                <w:szCs w:val="28"/>
              </w:rPr>
            </w:pPr>
            <w:r w:rsidRPr="00252D76">
              <w:rPr>
                <w:sz w:val="28"/>
                <w:szCs w:val="28"/>
              </w:rPr>
              <w:t xml:space="preserve">По заимствованиям, осуществляемым </w:t>
            </w:r>
            <w:r>
              <w:rPr>
                <w:sz w:val="28"/>
                <w:szCs w:val="28"/>
              </w:rPr>
              <w:t>физическими лицами в рамках программ «Социальное развитие села до 2010 года» и «Льготное кредитование»</w:t>
            </w:r>
          </w:p>
        </w:tc>
        <w:tc>
          <w:tcPr>
            <w:tcW w:w="4046" w:type="dxa"/>
          </w:tcPr>
          <w:p w:rsidR="00F6179D" w:rsidRPr="00252D76" w:rsidRDefault="00F6179D" w:rsidP="002E05AB">
            <w:pPr>
              <w:pStyle w:val="BodyText"/>
              <w:spacing w:before="120"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областной фонд по ипотечному жилищному кредитованию</w:t>
            </w:r>
          </w:p>
        </w:tc>
        <w:tc>
          <w:tcPr>
            <w:tcW w:w="2807" w:type="dxa"/>
          </w:tcPr>
          <w:p w:rsidR="00F6179D" w:rsidRPr="008A6A28" w:rsidRDefault="00F6179D" w:rsidP="003743B6">
            <w:pPr>
              <w:pStyle w:val="BodyText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616" w:type="dxa"/>
          </w:tcPr>
          <w:p w:rsidR="00F6179D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01.01.2015 -</w:t>
            </w:r>
          </w:p>
          <w:p w:rsidR="00F6179D" w:rsidRPr="008A6A28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  <w:p w:rsidR="00F6179D" w:rsidRPr="008A6A28" w:rsidRDefault="00F6179D" w:rsidP="002E05AB">
            <w:pPr>
              <w:pStyle w:val="BodyText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6179D" w:rsidRDefault="00F6179D" w:rsidP="001A0F90">
      <w:pPr>
        <w:pStyle w:val="BodyText"/>
        <w:jc w:val="left"/>
      </w:pPr>
    </w:p>
    <w:sectPr w:rsidR="00F6179D" w:rsidSect="007C0CB3">
      <w:headerReference w:type="default" r:id="rId7"/>
      <w:pgSz w:w="16840" w:h="11907" w:orient="landscape" w:code="9"/>
      <w:pgMar w:top="1701" w:right="1105" w:bottom="567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9D" w:rsidRDefault="00F6179D">
      <w:r>
        <w:separator/>
      </w:r>
    </w:p>
  </w:endnote>
  <w:endnote w:type="continuationSeparator" w:id="0">
    <w:p w:rsidR="00F6179D" w:rsidRDefault="00F6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9D" w:rsidRDefault="00F6179D">
      <w:r>
        <w:separator/>
      </w:r>
    </w:p>
  </w:footnote>
  <w:footnote w:type="continuationSeparator" w:id="0">
    <w:p w:rsidR="00F6179D" w:rsidRDefault="00F6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9D" w:rsidRDefault="00F6179D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F6179D" w:rsidRDefault="00F61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3A"/>
    <w:rsid w:val="00025042"/>
    <w:rsid w:val="0003349D"/>
    <w:rsid w:val="00043D83"/>
    <w:rsid w:val="000603FC"/>
    <w:rsid w:val="000941B8"/>
    <w:rsid w:val="0009681E"/>
    <w:rsid w:val="000A19E5"/>
    <w:rsid w:val="000E2998"/>
    <w:rsid w:val="0014065E"/>
    <w:rsid w:val="00151B7E"/>
    <w:rsid w:val="00170438"/>
    <w:rsid w:val="001942D6"/>
    <w:rsid w:val="001A0378"/>
    <w:rsid w:val="001A0F90"/>
    <w:rsid w:val="001E56BE"/>
    <w:rsid w:val="00201580"/>
    <w:rsid w:val="002465EB"/>
    <w:rsid w:val="00252D76"/>
    <w:rsid w:val="00254D8E"/>
    <w:rsid w:val="00260730"/>
    <w:rsid w:val="002C72D1"/>
    <w:rsid w:val="002D3052"/>
    <w:rsid w:val="002E05AB"/>
    <w:rsid w:val="002E1972"/>
    <w:rsid w:val="00331E10"/>
    <w:rsid w:val="0035600C"/>
    <w:rsid w:val="003743B6"/>
    <w:rsid w:val="00392BCF"/>
    <w:rsid w:val="003A5740"/>
    <w:rsid w:val="003A5B94"/>
    <w:rsid w:val="003A7EE7"/>
    <w:rsid w:val="003B100A"/>
    <w:rsid w:val="003C052D"/>
    <w:rsid w:val="003C1D53"/>
    <w:rsid w:val="003E132C"/>
    <w:rsid w:val="0044360F"/>
    <w:rsid w:val="004808E5"/>
    <w:rsid w:val="00480FA3"/>
    <w:rsid w:val="00487D47"/>
    <w:rsid w:val="00493012"/>
    <w:rsid w:val="004C5902"/>
    <w:rsid w:val="004D7E67"/>
    <w:rsid w:val="004E2409"/>
    <w:rsid w:val="004F35B4"/>
    <w:rsid w:val="00521E8C"/>
    <w:rsid w:val="00540C1C"/>
    <w:rsid w:val="005B5496"/>
    <w:rsid w:val="005C4B56"/>
    <w:rsid w:val="005E3B0E"/>
    <w:rsid w:val="00601237"/>
    <w:rsid w:val="00617B16"/>
    <w:rsid w:val="006228EC"/>
    <w:rsid w:val="0063544A"/>
    <w:rsid w:val="006370F3"/>
    <w:rsid w:val="006407AB"/>
    <w:rsid w:val="006562BA"/>
    <w:rsid w:val="00661D4D"/>
    <w:rsid w:val="00681E2E"/>
    <w:rsid w:val="006D3F5D"/>
    <w:rsid w:val="006E31D3"/>
    <w:rsid w:val="006E4F56"/>
    <w:rsid w:val="007042A9"/>
    <w:rsid w:val="00706F98"/>
    <w:rsid w:val="0072272D"/>
    <w:rsid w:val="00745332"/>
    <w:rsid w:val="007555B1"/>
    <w:rsid w:val="007C0CB3"/>
    <w:rsid w:val="007E0773"/>
    <w:rsid w:val="007E3210"/>
    <w:rsid w:val="00807547"/>
    <w:rsid w:val="008077C1"/>
    <w:rsid w:val="00820172"/>
    <w:rsid w:val="008210FB"/>
    <w:rsid w:val="008235F9"/>
    <w:rsid w:val="008259F6"/>
    <w:rsid w:val="00847EB7"/>
    <w:rsid w:val="008527D9"/>
    <w:rsid w:val="00885F5F"/>
    <w:rsid w:val="008948B6"/>
    <w:rsid w:val="008A6A28"/>
    <w:rsid w:val="008B380C"/>
    <w:rsid w:val="008B60B7"/>
    <w:rsid w:val="008D18A3"/>
    <w:rsid w:val="00915CD2"/>
    <w:rsid w:val="009211E8"/>
    <w:rsid w:val="00932118"/>
    <w:rsid w:val="009451D0"/>
    <w:rsid w:val="009534C9"/>
    <w:rsid w:val="00990908"/>
    <w:rsid w:val="009A7965"/>
    <w:rsid w:val="00A24C53"/>
    <w:rsid w:val="00A311C9"/>
    <w:rsid w:val="00A67798"/>
    <w:rsid w:val="00AB4667"/>
    <w:rsid w:val="00AB549E"/>
    <w:rsid w:val="00AB75CC"/>
    <w:rsid w:val="00AF009A"/>
    <w:rsid w:val="00AF0627"/>
    <w:rsid w:val="00B41303"/>
    <w:rsid w:val="00B510FC"/>
    <w:rsid w:val="00B70A0B"/>
    <w:rsid w:val="00B746B6"/>
    <w:rsid w:val="00B77D26"/>
    <w:rsid w:val="00B8188B"/>
    <w:rsid w:val="00C0388D"/>
    <w:rsid w:val="00C11799"/>
    <w:rsid w:val="00C122C3"/>
    <w:rsid w:val="00C13F09"/>
    <w:rsid w:val="00C14CB8"/>
    <w:rsid w:val="00C158A4"/>
    <w:rsid w:val="00C45869"/>
    <w:rsid w:val="00C6666A"/>
    <w:rsid w:val="00C703CE"/>
    <w:rsid w:val="00C714BE"/>
    <w:rsid w:val="00C8273A"/>
    <w:rsid w:val="00CA302F"/>
    <w:rsid w:val="00CB1E5F"/>
    <w:rsid w:val="00CC76C7"/>
    <w:rsid w:val="00CD2EDE"/>
    <w:rsid w:val="00CE71E9"/>
    <w:rsid w:val="00CF51AA"/>
    <w:rsid w:val="00D05FE7"/>
    <w:rsid w:val="00D11525"/>
    <w:rsid w:val="00D263EA"/>
    <w:rsid w:val="00D3172F"/>
    <w:rsid w:val="00D352BB"/>
    <w:rsid w:val="00D6625A"/>
    <w:rsid w:val="00D743F4"/>
    <w:rsid w:val="00D933BF"/>
    <w:rsid w:val="00DC307A"/>
    <w:rsid w:val="00DC3933"/>
    <w:rsid w:val="00DE0E87"/>
    <w:rsid w:val="00E010E5"/>
    <w:rsid w:val="00E01D20"/>
    <w:rsid w:val="00E513A8"/>
    <w:rsid w:val="00E538A0"/>
    <w:rsid w:val="00E62B79"/>
    <w:rsid w:val="00E75B6D"/>
    <w:rsid w:val="00E82F7D"/>
    <w:rsid w:val="00E850D4"/>
    <w:rsid w:val="00EA2940"/>
    <w:rsid w:val="00EB327A"/>
    <w:rsid w:val="00EC34CA"/>
    <w:rsid w:val="00F178E4"/>
    <w:rsid w:val="00F6179D"/>
    <w:rsid w:val="00F75C81"/>
    <w:rsid w:val="00FB782F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0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100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100A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B100A"/>
    <w:pPr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B10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B100A"/>
  </w:style>
  <w:style w:type="paragraph" w:styleId="Title">
    <w:name w:val="Title"/>
    <w:basedOn w:val="Normal"/>
    <w:link w:val="TitleChar"/>
    <w:uiPriority w:val="99"/>
    <w:qFormat/>
    <w:rsid w:val="003B100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B10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1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7C0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1048</Characters>
  <Application>Microsoft Office Outlook</Application>
  <DocSecurity>0</DocSecurity>
  <Lines>0</Lines>
  <Paragraphs>0</Paragraphs>
  <ScaleCrop>false</ScaleCrop>
  <Company>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государственных гарантий Российской Федерации в валюте Российской Федерации на 2008 год</dc:title>
  <dc:subject/>
  <dc:creator>user</dc:creator>
  <cp:keywords/>
  <dc:description/>
  <cp:lastModifiedBy>user</cp:lastModifiedBy>
  <cp:revision>3</cp:revision>
  <cp:lastPrinted>2013-12-13T10:22:00Z</cp:lastPrinted>
  <dcterms:created xsi:type="dcterms:W3CDTF">2014-11-11T13:43:00Z</dcterms:created>
  <dcterms:modified xsi:type="dcterms:W3CDTF">2014-11-12T13:56:00Z</dcterms:modified>
</cp:coreProperties>
</file>