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41" w:rsidRDefault="00CE5441" w:rsidP="00CE5441">
      <w:pPr>
        <w:pageBreakBefore/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E5441" w:rsidRDefault="00CE5441" w:rsidP="00CE5441">
      <w:pPr>
        <w:widowControl w:val="0"/>
        <w:spacing w:after="0" w:line="240" w:lineRule="auto"/>
        <w:ind w:firstLine="73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 Контрольно-счётной палаты </w:t>
      </w:r>
    </w:p>
    <w:p w:rsidR="00CE5441" w:rsidRDefault="00CE5441" w:rsidP="00CE5441">
      <w:pPr>
        <w:widowControl w:val="0"/>
        <w:spacing w:after="0" w:line="240" w:lineRule="auto"/>
        <w:ind w:firstLine="73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E5441" w:rsidRDefault="00CE5441" w:rsidP="00CE5441">
      <w:pPr>
        <w:widowControl w:val="0"/>
        <w:tabs>
          <w:tab w:val="left" w:pos="990"/>
        </w:tabs>
        <w:spacing w:after="0" w:line="240" w:lineRule="auto"/>
        <w:ind w:firstLine="737"/>
        <w:jc w:val="right"/>
      </w:pPr>
      <w:r>
        <w:rPr>
          <w:rFonts w:ascii="Times New Roman" w:hAnsi="Times New Roman" w:cs="Times New Roman"/>
          <w:color w:val="000000"/>
          <w:sz w:val="26"/>
          <w:szCs w:val="26"/>
        </w:rPr>
        <w:t>от 30</w:t>
      </w:r>
      <w:r w:rsidRPr="005D711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09.2014  №  17</w:t>
      </w:r>
    </w:p>
    <w:p w:rsidR="00CE5441" w:rsidRDefault="00CE5441" w:rsidP="00CE5441">
      <w:pPr>
        <w:widowControl w:val="0"/>
        <w:tabs>
          <w:tab w:val="left" w:pos="990"/>
        </w:tabs>
        <w:spacing w:after="0" w:line="360" w:lineRule="auto"/>
        <w:ind w:firstLine="737"/>
        <w:jc w:val="right"/>
      </w:pPr>
    </w:p>
    <w:p w:rsidR="00CE5441" w:rsidRPr="00CE5441" w:rsidRDefault="00CE5441" w:rsidP="00CE5441">
      <w:pPr>
        <w:widowControl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44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E5441" w:rsidRPr="00CE5441" w:rsidRDefault="00CE5441" w:rsidP="00CE5441">
      <w:pPr>
        <w:widowControl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CE5441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</w:t>
      </w:r>
      <w:r w:rsidRPr="00CE5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обращений и заявлений, являющихся основаниями для проведения заседания комиссии по соблюдению требований к служебному поведению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</w:t>
      </w:r>
      <w:r w:rsidRPr="00CE5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  <w:r w:rsidR="001A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муниципальной службе в Контрольно-счётной палате </w:t>
      </w:r>
      <w:proofErr w:type="spellStart"/>
      <w:r w:rsidR="001A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Шимского</w:t>
      </w:r>
      <w:proofErr w:type="spellEnd"/>
      <w:r w:rsidR="001A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CE5441" w:rsidRPr="00CE5441" w:rsidRDefault="00CE5441" w:rsidP="00CE5441">
      <w:pPr>
        <w:widowControl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CE5441" w:rsidRPr="00CE5441" w:rsidRDefault="00CE5441" w:rsidP="00CE5441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E5441" w:rsidRPr="00CE5441" w:rsidRDefault="00CE5441" w:rsidP="00CE5441">
      <w:pPr>
        <w:widowControl w:val="0"/>
        <w:tabs>
          <w:tab w:val="left" w:pos="99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процедуру поступления </w:t>
      </w:r>
      <w:r w:rsidR="004955A7" w:rsidRPr="00495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 и заявлений, 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являющихся основаниями для проведения заседания комиссии по соблюдению требований к служебному поведению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и урегулированию конфликта интересов </w:t>
      </w:r>
      <w:r w:rsidR="001A17B5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муниципальной службе в Контрольно-счётной палате </w:t>
      </w:r>
      <w:proofErr w:type="spellStart"/>
      <w:r w:rsidR="001A17B5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1A17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>(далее – комиссия):</w:t>
      </w:r>
    </w:p>
    <w:p w:rsidR="00CE5441" w:rsidRPr="00CE5441" w:rsidRDefault="00CE5441" w:rsidP="00CE5441">
      <w:pPr>
        <w:widowControl w:val="0"/>
        <w:tabs>
          <w:tab w:val="left" w:pos="99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>а) обращения гражданина, замещавшего должность муниципальной службы, включенную в Перечень  должностей муниципальной службы в аппарате Контрольно-сч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тной палаты  </w:t>
      </w:r>
      <w:proofErr w:type="spellStart"/>
      <w:r w:rsidR="004955A7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,  в течение двух лет после </w:t>
      </w:r>
      <w:proofErr w:type="gramStart"/>
      <w:r w:rsidRPr="00CE5441">
        <w:rPr>
          <w:rFonts w:ascii="Times New Roman" w:hAnsi="Times New Roman" w:cs="Times New Roman"/>
          <w:color w:val="000000"/>
          <w:sz w:val="28"/>
          <w:szCs w:val="28"/>
        </w:rPr>
        <w:t>увольнения</w:t>
      </w:r>
      <w:proofErr w:type="gramEnd"/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с которых гражданин обязан соблюдать ограничения, предусмотренные частями 1 и 2 статьи 12 Федерального закона от 25 декабря 2008 г. N 273-ФЗ "О противодействии коррупции", (далее — </w:t>
      </w:r>
      <w:proofErr w:type="gramStart"/>
      <w:r w:rsidRPr="00CE5441">
        <w:rPr>
          <w:rFonts w:ascii="Times New Roman" w:hAnsi="Times New Roman" w:cs="Times New Roman"/>
          <w:color w:val="000000"/>
          <w:sz w:val="28"/>
          <w:szCs w:val="28"/>
        </w:rPr>
        <w:t>гражданин) о даче согласия на замещение на условиях трудового договора должности в организации и (или) 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(договоров), если отдельные функции по муниципальному  (административному)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с муниципальной  службы (далее - обращение);</w:t>
      </w:r>
    </w:p>
    <w:p w:rsidR="00CE5441" w:rsidRPr="00CE5441" w:rsidRDefault="00CE5441" w:rsidP="00CE5441">
      <w:pPr>
        <w:widowControl w:val="0"/>
        <w:tabs>
          <w:tab w:val="left" w:pos="99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5441">
        <w:rPr>
          <w:rFonts w:ascii="Times New Roman" w:hAnsi="Times New Roman" w:cs="Times New Roman"/>
          <w:color w:val="000000"/>
          <w:sz w:val="28"/>
          <w:szCs w:val="28"/>
        </w:rPr>
        <w:t>б) заявления  муниципального служащего, замещающего должность муниципальной службы в аппарате Контрольно-сч</w:t>
      </w:r>
      <w:r w:rsidR="00FB50A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тной палаты  </w:t>
      </w:r>
      <w:proofErr w:type="spellStart"/>
      <w:r w:rsidR="004955A7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>,  включенную в Перечень должностей муниципальной службы, при назначении на которые граждане и при замещении которых муниципальные служащие аппарата Контрольно-сч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тной палаты  </w:t>
      </w:r>
      <w:proofErr w:type="spellStart"/>
      <w:r w:rsidR="004955A7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своих супруги (супруга) и несовершеннолетних детей,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CE5441" w:rsidRPr="00CE5441" w:rsidRDefault="00CE5441" w:rsidP="00CE5441">
      <w:pPr>
        <w:tabs>
          <w:tab w:val="left" w:pos="99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Обращение (заявление) подается в Контрольно-сч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тную палату </w:t>
      </w:r>
      <w:proofErr w:type="spellStart"/>
      <w:r w:rsidR="004955A7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 в письменном виде. В обращении (заявлении)  в обязательном порядке указываются:</w:t>
      </w:r>
    </w:p>
    <w:p w:rsidR="00CE5441" w:rsidRPr="00CE5441" w:rsidRDefault="00CE5441" w:rsidP="00CE5441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5441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гражданина (муниципального служащего), подающего обращение (заявление), почтовый адрес, контактный телефон;</w:t>
      </w:r>
      <w:proofErr w:type="gramEnd"/>
    </w:p>
    <w:p w:rsidR="00CE5441" w:rsidRPr="00CE5441" w:rsidRDefault="00CE5441" w:rsidP="00CE5441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>должность муниципальной службы, которую замещал (замещает) гражданин (муниципальный служащий);</w:t>
      </w:r>
    </w:p>
    <w:p w:rsidR="00CE5441" w:rsidRPr="00CE5441" w:rsidRDefault="00CE5441" w:rsidP="00CE5441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 почтовый адрес организации, с  которой гражданин планирует заключить  трудовой или гражданско-правовой договор и предполагаемая дата заключения трудового (гражданско-правового) договора (при подаче обращения в соответствии с  подпунктом «а» пункта 1 настоящего Порядка);</w:t>
      </w:r>
    </w:p>
    <w:p w:rsidR="00CE5441" w:rsidRPr="00CE5441" w:rsidRDefault="00CE5441" w:rsidP="00CE5441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причину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 (при подаче заявления  в соответствии с  </w:t>
      </w:r>
      <w:proofErr w:type="gramStart"/>
      <w:r w:rsidRPr="00CE5441">
        <w:rPr>
          <w:rFonts w:ascii="Times New Roman" w:hAnsi="Times New Roman" w:cs="Times New Roman"/>
          <w:color w:val="000000"/>
          <w:sz w:val="28"/>
          <w:szCs w:val="28"/>
        </w:rPr>
        <w:t>подпунктом «б</w:t>
      </w:r>
      <w:proofErr w:type="gramEnd"/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пункта 1 настоящего Порядка) </w:t>
      </w:r>
    </w:p>
    <w:p w:rsidR="00CE5441" w:rsidRPr="00CE5441" w:rsidRDefault="00CE5441" w:rsidP="00CE5441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E5441">
        <w:rPr>
          <w:rFonts w:ascii="Times New Roman" w:hAnsi="Times New Roman" w:cs="Times New Roman"/>
          <w:color w:val="000000"/>
          <w:sz w:val="28"/>
          <w:szCs w:val="28"/>
        </w:rPr>
        <w:t>Обращение (заявление)  подлежит обязательной регистрации в день его поступления в Контрольно-сч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тную палату  </w:t>
      </w:r>
      <w:proofErr w:type="spellStart"/>
      <w:r w:rsidR="004955A7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>регистрационном штампом, в котором указывается дата поступления  и входящий номер.</w:t>
      </w:r>
      <w:proofErr w:type="gramEnd"/>
    </w:p>
    <w:p w:rsidR="00CE5441" w:rsidRPr="00CE5441" w:rsidRDefault="00CE5441" w:rsidP="00CE54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41">
        <w:rPr>
          <w:rFonts w:ascii="Times New Roman" w:hAnsi="Times New Roman" w:cs="Times New Roman"/>
          <w:sz w:val="28"/>
          <w:szCs w:val="28"/>
        </w:rPr>
        <w:t>На копии обращения (заявления), подлежащего передаче гражданину (муниципальному  служащему), ставится отметка "Зарегистрировано" с указанием даты и номера регистрации, фамилии, инициалов и должности лица, осуществившего регистрацию.</w:t>
      </w:r>
    </w:p>
    <w:p w:rsidR="00CE5441" w:rsidRPr="00CE5441" w:rsidRDefault="00CE5441" w:rsidP="00CE54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41">
        <w:rPr>
          <w:rFonts w:ascii="Times New Roman" w:hAnsi="Times New Roman" w:cs="Times New Roman"/>
          <w:sz w:val="28"/>
          <w:szCs w:val="28"/>
        </w:rPr>
        <w:t xml:space="preserve">Копия зарегистрированного обращения (заявления)  выдается гражданину (муниципальному служащему) на руки под роспись на  обращении (заявлении). </w:t>
      </w:r>
    </w:p>
    <w:p w:rsidR="00CE5441" w:rsidRPr="00CE5441" w:rsidRDefault="00CE5441" w:rsidP="00CE54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41">
        <w:rPr>
          <w:rFonts w:ascii="Times New Roman" w:hAnsi="Times New Roman" w:cs="Times New Roman"/>
          <w:sz w:val="28"/>
          <w:szCs w:val="28"/>
        </w:rPr>
        <w:t>Отказ в принятии и регистрации обращения (заявления), а также невыдача его копии  с отметкой о регистрации не допускаются, за исключением случая, когда в обращении (заявлении)  отсутствуют сведения, указанные в пункте  2 настоящего Порядка.</w:t>
      </w:r>
    </w:p>
    <w:p w:rsidR="00CE5441" w:rsidRPr="00CE5441" w:rsidRDefault="00CE5441" w:rsidP="00CE54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sz w:val="28"/>
          <w:szCs w:val="28"/>
        </w:rPr>
        <w:t>4.</w:t>
      </w:r>
      <w:r w:rsidRPr="00CE5441">
        <w:rPr>
          <w:rFonts w:ascii="Times New Roman" w:hAnsi="Times New Roman" w:cs="Times New Roman"/>
          <w:bCs/>
          <w:sz w:val="28"/>
          <w:szCs w:val="28"/>
        </w:rPr>
        <w:t xml:space="preserve"> В день регистрации обращение (заявление)   передается для рассмотрения Председателю Контрольно-сч</w:t>
      </w:r>
      <w:r w:rsidR="004955A7">
        <w:rPr>
          <w:rFonts w:ascii="Times New Roman" w:hAnsi="Times New Roman" w:cs="Times New Roman"/>
          <w:bCs/>
          <w:sz w:val="28"/>
          <w:szCs w:val="28"/>
        </w:rPr>
        <w:t>ё</w:t>
      </w:r>
      <w:r w:rsidRPr="00CE5441">
        <w:rPr>
          <w:rFonts w:ascii="Times New Roman" w:hAnsi="Times New Roman" w:cs="Times New Roman"/>
          <w:bCs/>
          <w:sz w:val="28"/>
          <w:szCs w:val="28"/>
        </w:rPr>
        <w:t xml:space="preserve">тной палаты </w:t>
      </w:r>
      <w:proofErr w:type="spellStart"/>
      <w:r w:rsidR="004955A7">
        <w:rPr>
          <w:rFonts w:ascii="Times New Roman" w:hAnsi="Times New Roman" w:cs="Times New Roman"/>
          <w:bCs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E5441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>обеспечивает передачу обращения (заявления) в комиссию в этот же рабочий день.</w:t>
      </w:r>
    </w:p>
    <w:p w:rsidR="00CE5441" w:rsidRPr="00CE5441" w:rsidRDefault="00CE5441" w:rsidP="00CE5441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5. Рассмотрение комиссией обращения (заявления) гражданина (муниципального  служащего) осуществляется в соответствии с Порядком работы комиссии  по соблюдению требований к служебному поведению  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и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урегулированию конфликта интересов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муниципальной службе в Контрольно-счётной палате </w:t>
      </w:r>
      <w:proofErr w:type="spellStart"/>
      <w:r w:rsidR="004955A7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тной палаты </w:t>
      </w:r>
      <w:proofErr w:type="spellStart"/>
      <w:r w:rsidR="004955A7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4955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955A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E54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441" w:rsidRPr="00CE5441" w:rsidRDefault="00CE5441" w:rsidP="00FB50AC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E5441">
        <w:rPr>
          <w:rFonts w:ascii="Times New Roman" w:hAnsi="Times New Roman" w:cs="Times New Roman"/>
          <w:color w:val="000000"/>
          <w:sz w:val="28"/>
          <w:szCs w:val="28"/>
        </w:rPr>
        <w:t>6. Обращение (заявление)  хранится в личном деле муниципального служащего (бывшего муниципального служащего).</w:t>
      </w:r>
    </w:p>
    <w:sectPr w:rsidR="00CE5441" w:rsidRPr="00CE5441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4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17B5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5A7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454B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43B7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441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0AC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44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2014-10-01T10:35:00Z</cp:lastPrinted>
  <dcterms:created xsi:type="dcterms:W3CDTF">2014-10-01T08:41:00Z</dcterms:created>
  <dcterms:modified xsi:type="dcterms:W3CDTF">2014-10-01T10:36:00Z</dcterms:modified>
</cp:coreProperties>
</file>