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7980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6E7A16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8C7980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75F3">
        <w:rPr>
          <w:rFonts w:ascii="Times New Roman" w:hAnsi="Times New Roman" w:cs="Times New Roman"/>
          <w:b/>
          <w:sz w:val="28"/>
          <w:szCs w:val="28"/>
        </w:rPr>
        <w:t>25.05.2023</w:t>
      </w:r>
    </w:p>
    <w:p w:rsidR="004D75F3" w:rsidRPr="00F10FA4" w:rsidRDefault="004D75F3" w:rsidP="004D7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Населённые пункты Шимского городского поселения: </w:t>
      </w:r>
      <w:proofErr w:type="gramStart"/>
      <w:r w:rsidRPr="00F10FA4">
        <w:rPr>
          <w:rFonts w:ascii="Times New Roman" w:hAnsi="Times New Roman"/>
          <w:sz w:val="28"/>
          <w:szCs w:val="28"/>
        </w:rPr>
        <w:t>Белец,</w:t>
      </w:r>
      <w:r w:rsidRPr="00F10FA4">
        <w:rPr>
          <w:rFonts w:ascii="Times New Roman" w:hAnsi="Times New Roman" w:cs="Times New Roman"/>
          <w:sz w:val="28"/>
          <w:szCs w:val="28"/>
        </w:rPr>
        <w:t xml:space="preserve"> </w:t>
      </w:r>
      <w:r w:rsidRPr="00F10FA4">
        <w:rPr>
          <w:rFonts w:ascii="Times New Roman" w:hAnsi="Times New Roman"/>
          <w:sz w:val="28"/>
          <w:szCs w:val="28"/>
        </w:rPr>
        <w:t xml:space="preserve">Большая Витонь, Бор, </w:t>
      </w:r>
      <w:proofErr w:type="spellStart"/>
      <w:r w:rsidRPr="00F10FA4">
        <w:rPr>
          <w:rFonts w:ascii="Times New Roman" w:hAnsi="Times New Roman"/>
          <w:sz w:val="28"/>
          <w:szCs w:val="28"/>
        </w:rPr>
        <w:t>Веряжа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Голино, Дубовицы, Заполье, Ильмень, </w:t>
      </w:r>
      <w:proofErr w:type="spellStart"/>
      <w:r w:rsidRPr="00F10FA4">
        <w:rPr>
          <w:rFonts w:ascii="Times New Roman" w:hAnsi="Times New Roman"/>
          <w:sz w:val="28"/>
          <w:szCs w:val="28"/>
        </w:rPr>
        <w:t>Калинница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Конопле, Коростынь, </w:t>
      </w:r>
      <w:proofErr w:type="spellStart"/>
      <w:r w:rsidRPr="00F10FA4">
        <w:rPr>
          <w:rFonts w:ascii="Times New Roman" w:hAnsi="Times New Roman"/>
          <w:sz w:val="28"/>
          <w:szCs w:val="28"/>
        </w:rPr>
        <w:t>Корчищи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0FA4">
        <w:rPr>
          <w:rFonts w:ascii="Times New Roman" w:hAnsi="Times New Roman"/>
          <w:sz w:val="28"/>
          <w:szCs w:val="28"/>
        </w:rPr>
        <w:t>Маковище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Малая Витонь, Малиновка, </w:t>
      </w:r>
      <w:proofErr w:type="spellStart"/>
      <w:r w:rsidRPr="00F10FA4">
        <w:rPr>
          <w:rFonts w:ascii="Times New Roman" w:hAnsi="Times New Roman"/>
          <w:sz w:val="28"/>
          <w:szCs w:val="28"/>
        </w:rPr>
        <w:t>Мстонь</w:t>
      </w:r>
      <w:proofErr w:type="spellEnd"/>
      <w:r w:rsidRPr="00F10FA4">
        <w:rPr>
          <w:rFonts w:ascii="Times New Roman" w:hAnsi="Times New Roman"/>
          <w:sz w:val="28"/>
          <w:szCs w:val="28"/>
        </w:rPr>
        <w:t xml:space="preserve">, Мшага Воскресенская, Мшага Ямская, </w:t>
      </w:r>
      <w:proofErr w:type="spellStart"/>
      <w:r w:rsidRPr="00F10FA4">
        <w:rPr>
          <w:rFonts w:ascii="Times New Roman" w:hAnsi="Times New Roman"/>
          <w:sz w:val="28"/>
          <w:szCs w:val="28"/>
        </w:rPr>
        <w:t>Оспино</w:t>
      </w:r>
      <w:proofErr w:type="spellEnd"/>
      <w:r w:rsidRPr="00F10FA4">
        <w:rPr>
          <w:rFonts w:ascii="Times New Roman" w:hAnsi="Times New Roman"/>
          <w:sz w:val="28"/>
          <w:szCs w:val="28"/>
        </w:rPr>
        <w:t>, Ручьи, Северная Поляна, Старый Шимск, Теребутицы, Рабочий поселок Шимск</w:t>
      </w:r>
      <w:proofErr w:type="gramEnd"/>
    </w:p>
    <w:p w:rsidR="004D75F3" w:rsidRDefault="004D75F3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EC3" w:rsidRPr="003B5841" w:rsidRDefault="00857EC3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E7A16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54038"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4D75F3" w:rsidRDefault="004D75F3" w:rsidP="004D75F3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управления 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</w:rPr>
        <w:t>, д. 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41ED" w:rsidRDefault="004D75F3" w:rsidP="004D75F3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E2E"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 мая 2023 года по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E1E2E">
        <w:rPr>
          <w:rFonts w:ascii="Times New Roman" w:hAnsi="Times New Roman" w:cs="Times New Roman"/>
          <w:color w:val="000000"/>
          <w:sz w:val="28"/>
          <w:szCs w:val="28"/>
        </w:rPr>
        <w:t xml:space="preserve"> мая 2023 года</w:t>
      </w:r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(понедельник-пятница), с 8 час.30 мин. до 13 час.00 мин. и с 14 час. 00 мин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7E1E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34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экспозицией Проекта ознакомились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34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A5048" w:rsidRDefault="0062044E" w:rsidP="008C798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8C798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  <w:r w:rsidR="004D75F3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4D75F3">
        <w:rPr>
          <w:rFonts w:ascii="Times New Roman" w:hAnsi="Times New Roman" w:cs="Times New Roman"/>
          <w:sz w:val="28"/>
          <w:szCs w:val="28"/>
        </w:rPr>
        <w:t>02.05.2023 №482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6E7A16">
        <w:rPr>
          <w:rFonts w:ascii="Times New Roman" w:hAnsi="Times New Roman" w:cs="Times New Roman"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Шимского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>№</w:t>
      </w:r>
      <w:r w:rsidR="004D75F3">
        <w:rPr>
          <w:rFonts w:ascii="Times New Roman" w:hAnsi="Times New Roman" w:cs="Times New Roman"/>
          <w:sz w:val="28"/>
          <w:szCs w:val="28"/>
        </w:rPr>
        <w:t>6</w:t>
      </w:r>
      <w:r w:rsidR="0062044E">
        <w:rPr>
          <w:rFonts w:ascii="Times New Roman" w:hAnsi="Times New Roman" w:cs="Times New Roman"/>
          <w:sz w:val="28"/>
          <w:szCs w:val="28"/>
        </w:rPr>
        <w:t xml:space="preserve"> от </w:t>
      </w:r>
      <w:r w:rsidR="004D75F3">
        <w:rPr>
          <w:rFonts w:ascii="Times New Roman" w:hAnsi="Times New Roman" w:cs="Times New Roman"/>
          <w:sz w:val="28"/>
          <w:szCs w:val="28"/>
        </w:rPr>
        <w:t>03.05.2023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75F3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624AAE" w:rsidRPr="003B5841" w:rsidRDefault="00624AA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4D75F3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 10 мая 2023 года по 25 мая 2023 года.</w:t>
      </w:r>
    </w:p>
    <w:p w:rsidR="00D03314" w:rsidRPr="003B5841" w:rsidRDefault="00624AA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4D75F3" w:rsidRPr="003739DC" w:rsidRDefault="004D75F3" w:rsidP="004D75F3">
      <w:pPr>
        <w:pStyle w:val="a3"/>
        <w:spacing w:after="0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3739DC">
        <w:rPr>
          <w:rFonts w:ascii="Times New Roman" w:hAnsi="Times New Roman" w:cs="Times New Roman"/>
          <w:sz w:val="28"/>
          <w:szCs w:val="28"/>
        </w:rPr>
        <w:t xml:space="preserve">Письмо жителей д. Малая Витонь 2(две) подписи </w:t>
      </w:r>
      <w:proofErr w:type="spellStart"/>
      <w:r w:rsidRPr="003739D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739DC">
        <w:rPr>
          <w:rFonts w:ascii="Times New Roman" w:hAnsi="Times New Roman" w:cs="Times New Roman"/>
          <w:sz w:val="28"/>
          <w:szCs w:val="28"/>
        </w:rPr>
        <w:t>.№ М19-1782-В от 23.05.2023 (письмо прилагается).</w:t>
      </w:r>
    </w:p>
    <w:p w:rsidR="004D75F3" w:rsidRDefault="004D75F3" w:rsidP="004D75F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 площадь земельных участков 53:21:0000000:3998 и 53:21:0000000:4353, планируемых к переводу из состава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</w:p>
    <w:p w:rsidR="004D75F3" w:rsidRPr="002D51A3" w:rsidRDefault="004D75F3" w:rsidP="004D75F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замечания  по срокам по лицензии на пользование недрами серия НВГ №53521 ТЭ от21.06.2016, выданной ООО «Кристалл»;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полевая дорога в обход д. Малая Витонь, к месторождению «Витонь» - не существует;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разночтения в тексте Проекта по увеличению площади земель населенного пункта д. Малая Витонь;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планируемые «объекты газоснабжения» по д. Малая Витонь не указаны.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Коллективное письмо жителей д. Малая Витонь М19-1804-В от 24.05.2023 (письмо прилагается):</w:t>
      </w:r>
    </w:p>
    <w:p w:rsidR="004D75F3" w:rsidRPr="00554038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д. Малая Витонь </w:t>
      </w:r>
      <w:r w:rsidRPr="00554038">
        <w:rPr>
          <w:rFonts w:ascii="Times New Roman" w:hAnsi="Times New Roman" w:cs="Times New Roman"/>
          <w:sz w:val="28"/>
          <w:szCs w:val="28"/>
        </w:rPr>
        <w:t>возражают против перевода  земель из состава сельскохозяйственного назначения с кадастровыми номерами 53:21:0000000:</w:t>
      </w:r>
      <w:r>
        <w:rPr>
          <w:rFonts w:ascii="Times New Roman" w:hAnsi="Times New Roman" w:cs="Times New Roman"/>
          <w:sz w:val="28"/>
          <w:szCs w:val="28"/>
        </w:rPr>
        <w:t>3998</w:t>
      </w:r>
      <w:r w:rsidRPr="00554038">
        <w:rPr>
          <w:rFonts w:ascii="Times New Roman" w:hAnsi="Times New Roman" w:cs="Times New Roman"/>
          <w:sz w:val="28"/>
          <w:szCs w:val="28"/>
        </w:rPr>
        <w:t xml:space="preserve">  и 53:21:0000000:</w:t>
      </w:r>
      <w:r>
        <w:rPr>
          <w:rFonts w:ascii="Times New Roman" w:hAnsi="Times New Roman" w:cs="Times New Roman"/>
          <w:sz w:val="28"/>
          <w:szCs w:val="28"/>
        </w:rPr>
        <w:t>4353</w:t>
      </w:r>
      <w:r w:rsidRPr="00554038">
        <w:rPr>
          <w:rFonts w:ascii="Times New Roman" w:hAnsi="Times New Roman" w:cs="Times New Roman"/>
          <w:sz w:val="28"/>
          <w:szCs w:val="28"/>
        </w:rPr>
        <w:t xml:space="preserve"> вблизи д. Малая Витонь в земли промышленности 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с целью в дальнейшем вести  добычу песчано-гравийной смеси и песка в вышеуказанном месте, так как это, по их мнению, приведет:</w:t>
      </w:r>
      <w:proofErr w:type="gramEnd"/>
    </w:p>
    <w:p w:rsidR="004D75F3" w:rsidRPr="00554038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к понижению уровня грунтовых вод, что повлечет за собой обезвоживание деревенских колодцев; </w:t>
      </w:r>
    </w:p>
    <w:p w:rsidR="004D75F3" w:rsidRPr="00554038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разрушению дорожного полотна на въезде в деревню и по деревне;</w:t>
      </w:r>
    </w:p>
    <w:p w:rsidR="004D75F3" w:rsidRPr="00554038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граница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земель, которые предполагается перевести в земли промышленности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располагается близко к границе д. Малая Витонь и частично пересекает её, что нарушает норму СанПиНа по санитарно-защитной зоне для карьеров по добыче ПГС;</w:t>
      </w:r>
    </w:p>
    <w:p w:rsidR="004D75F3" w:rsidRDefault="004D75F3" w:rsidP="004D75F3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требование отклонить Проект внесения изменений в Генеральный план в части </w:t>
      </w:r>
      <w:r w:rsidRPr="00554038">
        <w:rPr>
          <w:rFonts w:ascii="Times New Roman" w:hAnsi="Times New Roman" w:cs="Times New Roman"/>
          <w:sz w:val="28"/>
          <w:szCs w:val="28"/>
        </w:rPr>
        <w:t>перевода  земель из состава сельскохозяйственного назначения с кадастровыми номерами 53:21:0000000:</w:t>
      </w:r>
      <w:r>
        <w:rPr>
          <w:rFonts w:ascii="Times New Roman" w:hAnsi="Times New Roman" w:cs="Times New Roman"/>
          <w:sz w:val="28"/>
          <w:szCs w:val="28"/>
        </w:rPr>
        <w:t>4353</w:t>
      </w:r>
      <w:r w:rsidRPr="00554038">
        <w:rPr>
          <w:rFonts w:ascii="Times New Roman" w:hAnsi="Times New Roman" w:cs="Times New Roman"/>
          <w:sz w:val="28"/>
          <w:szCs w:val="28"/>
        </w:rPr>
        <w:t xml:space="preserve">  и 53:21:0000000:3998</w:t>
      </w:r>
      <w:r>
        <w:rPr>
          <w:rFonts w:ascii="Times New Roman" w:hAnsi="Times New Roman" w:cs="Times New Roman"/>
          <w:sz w:val="28"/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 </w:t>
      </w:r>
      <w:r w:rsidRPr="00554038">
        <w:rPr>
          <w:rFonts w:ascii="Times New Roman" w:hAnsi="Times New Roman" w:cs="Times New Roman"/>
          <w:sz w:val="28"/>
          <w:szCs w:val="28"/>
        </w:rPr>
        <w:t>вблизи д. Малая Витонь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исправить неточности в тексте Проекта по земельным участкам для строительства дороги (со строительством моста) в обход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Шимск.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554038">
        <w:rPr>
          <w:rFonts w:ascii="Times New Roman" w:hAnsi="Times New Roman" w:cs="Times New Roman"/>
          <w:sz w:val="28"/>
          <w:szCs w:val="28"/>
        </w:rPr>
        <w:t>. Аргументированные рекомендации организатора общественных обсуждений о целесообразности или нецелесообразности учёта внесенных участниками общественных обсуждений предложений и замечаний и выводы по результатам общественных обсуждений:</w:t>
      </w:r>
    </w:p>
    <w:p w:rsidR="004D75F3" w:rsidRPr="00C4729C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29C">
        <w:rPr>
          <w:rFonts w:ascii="Times New Roman" w:hAnsi="Times New Roman" w:cs="Times New Roman"/>
          <w:sz w:val="28"/>
          <w:szCs w:val="28"/>
        </w:rPr>
        <w:t>.1 Процедура общественных обсуждений соблюдена и проведена в соответствии с требованиями статьи 5.1 Градостроительного кодекса Российской Федерации.</w:t>
      </w:r>
    </w:p>
    <w:p w:rsidR="004D75F3" w:rsidRPr="00C4729C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29C">
        <w:rPr>
          <w:rFonts w:ascii="Times New Roman" w:hAnsi="Times New Roman" w:cs="Times New Roman"/>
          <w:sz w:val="28"/>
          <w:szCs w:val="28"/>
        </w:rPr>
        <w:t>.2. Информация по проекту внесения изменений в Генеральный План Шимского городского поселения доведена до сведения населения в соответствии с требованиями действующего законодательства.</w:t>
      </w:r>
    </w:p>
    <w:p w:rsidR="004D75F3" w:rsidRPr="00C4729C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29C">
        <w:rPr>
          <w:rFonts w:ascii="Times New Roman" w:hAnsi="Times New Roman" w:cs="Times New Roman"/>
          <w:sz w:val="28"/>
          <w:szCs w:val="28"/>
        </w:rPr>
        <w:t>.3. Общественные обсуждения по проекту внесения изменений в Генеральный План Шимского городского поселения считать состоявшимися.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729C">
        <w:rPr>
          <w:rFonts w:ascii="Times New Roman" w:hAnsi="Times New Roman" w:cs="Times New Roman"/>
          <w:sz w:val="28"/>
          <w:szCs w:val="28"/>
        </w:rPr>
        <w:t>.4. Рекомендовать комиссии по землепользованию и застройке Шимского городского поселения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поступивших замечаний и предложений.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540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403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протокол </w:t>
      </w:r>
      <w:bookmarkStart w:id="0" w:name="_GoBack"/>
      <w:bookmarkEnd w:id="0"/>
      <w:r w:rsidRPr="00554038">
        <w:rPr>
          <w:rFonts w:ascii="Times New Roman" w:hAnsi="Times New Roman" w:cs="Times New Roman"/>
          <w:sz w:val="28"/>
          <w:szCs w:val="28"/>
        </w:rPr>
        <w:t>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).</w:t>
      </w:r>
    </w:p>
    <w:p w:rsidR="004D75F3" w:rsidRDefault="004D75F3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аместитель Главы </w:t>
      </w: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9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A9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комиссии по землепользованию</w:t>
      </w: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застройке Шимского городского поселения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3A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О.В. Архипкова</w:t>
      </w: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 по землепользованию</w:t>
      </w:r>
    </w:p>
    <w:p w:rsidR="004D75F3" w:rsidRDefault="004D75F3" w:rsidP="004D75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застройке Шимского городского поселения                       Т.А. Чистякова</w:t>
      </w:r>
    </w:p>
    <w:p w:rsidR="006A20D5" w:rsidRDefault="006A20D5" w:rsidP="004D75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1D89"/>
    <w:multiLevelType w:val="multilevel"/>
    <w:tmpl w:val="8FA6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C6DC1"/>
    <w:rsid w:val="00323CB8"/>
    <w:rsid w:val="00334BE9"/>
    <w:rsid w:val="003B101E"/>
    <w:rsid w:val="003B5841"/>
    <w:rsid w:val="004341ED"/>
    <w:rsid w:val="00472AE9"/>
    <w:rsid w:val="004A5048"/>
    <w:rsid w:val="004D75F3"/>
    <w:rsid w:val="00554038"/>
    <w:rsid w:val="0062044E"/>
    <w:rsid w:val="00624AAE"/>
    <w:rsid w:val="006A20D5"/>
    <w:rsid w:val="006E7A16"/>
    <w:rsid w:val="00726B4A"/>
    <w:rsid w:val="0078733B"/>
    <w:rsid w:val="007B1FA5"/>
    <w:rsid w:val="007C1580"/>
    <w:rsid w:val="0083139E"/>
    <w:rsid w:val="00857EC3"/>
    <w:rsid w:val="008C7980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8338-BD31-489A-A3AA-2822AEAC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2021-06-09T07:38:00Z</cp:lastPrinted>
  <dcterms:created xsi:type="dcterms:W3CDTF">2021-05-20T05:46:00Z</dcterms:created>
  <dcterms:modified xsi:type="dcterms:W3CDTF">2023-05-31T13:41:00Z</dcterms:modified>
</cp:coreProperties>
</file>