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07" w:rsidRPr="00043A83" w:rsidRDefault="00277E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A83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«Развитие системы управления имуществом </w:t>
      </w:r>
      <w:proofErr w:type="spellStart"/>
      <w:r w:rsidR="00386DFF" w:rsidRPr="00043A83">
        <w:rPr>
          <w:rFonts w:ascii="Times New Roman" w:hAnsi="Times New Roman" w:cs="Times New Roman"/>
          <w:sz w:val="28"/>
          <w:szCs w:val="28"/>
        </w:rPr>
        <w:t>вШимском</w:t>
      </w:r>
      <w:proofErr w:type="spellEnd"/>
      <w:r w:rsidR="00386DFF" w:rsidRPr="00043A83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r w:rsidRPr="00043A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2242"/>
        <w:gridCol w:w="1428"/>
        <w:gridCol w:w="1092"/>
        <w:gridCol w:w="1039"/>
        <w:gridCol w:w="1428"/>
        <w:gridCol w:w="1092"/>
        <w:gridCol w:w="1020"/>
        <w:gridCol w:w="1222"/>
        <w:gridCol w:w="1020"/>
        <w:gridCol w:w="1222"/>
        <w:gridCol w:w="1244"/>
      </w:tblGrid>
      <w:tr w:rsidR="00043A83" w:rsidRPr="009606AE" w:rsidTr="00B22BA2">
        <w:trPr>
          <w:trHeight w:val="255"/>
        </w:trPr>
        <w:tc>
          <w:tcPr>
            <w:tcW w:w="11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83" w:rsidRPr="009606AE" w:rsidRDefault="00043A83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Таблица 1 - Сведения о финансировании и освоении средств муниципальной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программы  за 1полугодие 2024 года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83" w:rsidRPr="009606AE" w:rsidRDefault="00043A83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83" w:rsidRPr="009606AE" w:rsidRDefault="00043A83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6AE" w:rsidRPr="009606AE" w:rsidTr="005A7688">
        <w:trPr>
          <w:trHeight w:val="270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 руб.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5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Внебюджетные 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источники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профинан</w:t>
            </w:r>
            <w:proofErr w:type="spellEnd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профинан</w:t>
            </w:r>
            <w:proofErr w:type="spellEnd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профинан</w:t>
            </w:r>
            <w:proofErr w:type="spellEnd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профинан</w:t>
            </w:r>
            <w:proofErr w:type="spellEnd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освоено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сировано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сировано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сировано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сировано</w:t>
            </w:r>
            <w:proofErr w:type="spellEnd"/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9606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160198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2390,3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160198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2390,3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590B79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160198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2446,3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160198" w:rsidP="00C722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2390,3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160198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2390,3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программе, 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6AE" w:rsidRPr="009606AE" w:rsidTr="005A7688">
        <w:trPr>
          <w:trHeight w:val="25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6AE" w:rsidRPr="009606AE" w:rsidRDefault="009606AE" w:rsidP="00960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6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9606AE" w:rsidRDefault="009606AE"/>
    <w:p w:rsidR="00160198" w:rsidRDefault="00160198"/>
    <w:p w:rsidR="00160198" w:rsidRDefault="00160198">
      <w:r>
        <w:t xml:space="preserve">В связи с не полным освоением средств, запланированных в программе «Развитие системы управления имуществом </w:t>
      </w:r>
      <w:proofErr w:type="gramStart"/>
      <w:r>
        <w:t>в</w:t>
      </w:r>
      <w:proofErr w:type="gramEnd"/>
      <w:r>
        <w:t xml:space="preserve"> </w:t>
      </w:r>
      <w:proofErr w:type="gramStart"/>
      <w:r>
        <w:t>Шимском</w:t>
      </w:r>
      <w:proofErr w:type="gramEnd"/>
      <w:r>
        <w:t xml:space="preserve"> городском поселении» </w:t>
      </w:r>
      <w:r w:rsidR="00A53095">
        <w:t>поясняю, что</w:t>
      </w:r>
      <w:r>
        <w:t xml:space="preserve"> денежные средства в размере 56 000 рублей не освоены в связи с </w:t>
      </w:r>
      <w:r w:rsidR="00A53095">
        <w:t>экономией при</w:t>
      </w:r>
      <w:r>
        <w:t xml:space="preserve"> проведении аукциона на выполнение кадастровых работ.</w:t>
      </w:r>
    </w:p>
    <w:p w:rsidR="009606AE" w:rsidRDefault="00B44586">
      <w:r>
        <w:t xml:space="preserve">Начальник управления </w:t>
      </w:r>
      <w:proofErr w:type="gramStart"/>
      <w:r>
        <w:t>имущественных</w:t>
      </w:r>
      <w:proofErr w:type="gramEnd"/>
    </w:p>
    <w:p w:rsidR="00B14C72" w:rsidRDefault="00B44586">
      <w:r>
        <w:t xml:space="preserve">И земельных отношений                                                                                                                       </w:t>
      </w:r>
      <w:proofErr w:type="spellStart"/>
      <w:r>
        <w:t>Т.В.Мякотина</w:t>
      </w:r>
      <w:proofErr w:type="spellEnd"/>
    </w:p>
    <w:p w:rsidR="00B14C72" w:rsidRPr="00B14C72" w:rsidRDefault="00B14C72" w:rsidP="00B14C72"/>
    <w:p w:rsidR="00B14C72" w:rsidRDefault="00B14C72" w:rsidP="00B14C72"/>
    <w:p w:rsidR="00B14C72" w:rsidRDefault="00B14C72" w:rsidP="00B14C72"/>
    <w:p w:rsidR="00B14C72" w:rsidRPr="00B14C72" w:rsidRDefault="00B14C72" w:rsidP="00B14C72"/>
    <w:p w:rsidR="00B14C72" w:rsidRDefault="00B14C72" w:rsidP="00B14C72"/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Pr="00043A83" w:rsidRDefault="00043A83" w:rsidP="00043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2 - Сведения о выполнении мероприятий муниципальной  программы  «Развитие системы управления имуществом </w:t>
      </w:r>
      <w:proofErr w:type="gramStart"/>
      <w:r w:rsidRPr="0004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4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4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Шимском</w:t>
      </w:r>
      <w:proofErr w:type="gramEnd"/>
      <w:r w:rsidRPr="0004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поселении» за 2024год</w:t>
      </w:r>
    </w:p>
    <w:p w:rsidR="00043A83" w:rsidRPr="00043A83" w:rsidRDefault="00043A83" w:rsidP="00043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373"/>
        <w:gridCol w:w="1888"/>
        <w:gridCol w:w="5993"/>
        <w:gridCol w:w="3371"/>
      </w:tblGrid>
      <w:tr w:rsidR="00043A83" w:rsidRPr="00043A83" w:rsidTr="0084248A">
        <w:trPr>
          <w:trHeight w:val="740"/>
        </w:trPr>
        <w:tc>
          <w:tcPr>
            <w:tcW w:w="635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Проблемы, возникающие в ходе реализации мероприятия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70"/>
        </w:trPr>
        <w:tc>
          <w:tcPr>
            <w:tcW w:w="635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A83" w:rsidRPr="00043A83" w:rsidTr="0084248A">
        <w:trPr>
          <w:trHeight w:val="270"/>
        </w:trPr>
        <w:tc>
          <w:tcPr>
            <w:tcW w:w="635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системы управления имуществом 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Шимском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поселении»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фактического наличия, использования по назначению и  сохранности муниципального имущества</w:t>
            </w: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сбора платы за наем жилых помещений, граждан, проживающих  в помещениях, находящихся  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</w:p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Заключены контракты на доставку квитанций с АО  Почта России на сумму 25,1 тыс.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составила 25,1 - на начисление платы  за соц.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Багуриной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53,9 тыс. руб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составила-53,9</w:t>
            </w:r>
          </w:p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«НУК» произведена оплата за пустующие квартиры 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Наум  34,0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муниципального имущества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страхования на газопровод д. Бор на сумму 18,8тыс.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1,4.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для предоставления по договору социального найма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жилое помещение для предоставления по договору соц. найма  стоимостью 1400,00тыс.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первичной и текущей </w:t>
            </w:r>
            <w:r w:rsidRPr="00043A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технической инвентаризации объектов недвижимого муниципального имущества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Заключено и исполнено 4 муниципальных контракта на сумму 13,3 тыс. руб. 5,0 </w:t>
            </w:r>
            <w:proofErr w:type="spellStart"/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руб.,16,8 тыс. руб., 36,7 </w:t>
            </w: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изготовлению технических планов и актов обследования на объекты недвижимого муниципального имущества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муниципальный контракт на обследование объекта муниципальной собственности на сумму 30,0 тыс. руб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2.3.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Осуществление действий по оформлению прав собственности на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выморочен-ное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имущество в соответствии с решением</w:t>
            </w:r>
          </w:p>
          <w:p w:rsidR="00043A83" w:rsidRPr="00043A83" w:rsidRDefault="00043A83" w:rsidP="0084248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суда  (оплата услуг нотариуса)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Вымороченное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 не оформлялось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кадастровых работ по земельным участкам, подлежащим отнесению к муниципальной собственности городского поселения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и исполнено  4 муниципальных контракта на сумму 5,0 тыс. руб., 4,4 тыс. руб.,62,0 тыс. руб,.16,2 тыс.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работ по оценке рыночной стоимости земельных участков, находящихся в собственности муниципального района, в целях организации торгов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не оказывались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выполнению кадастровых работ по земельным участкам</w:t>
            </w:r>
            <w:r w:rsidRPr="00043A83">
              <w:rPr>
                <w:rFonts w:ascii="Times New Roman" w:eastAsia="Times New Roman" w:hAnsi="Times New Roman" w:cs="Times New Roman"/>
                <w:lang w:eastAsia="ru-RU"/>
              </w:rPr>
              <w:t>, государственная собственность на которые не разграничена  на территории городского поселения</w:t>
            </w: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целей предоставления  льготным категориям граждан и организации торгов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Заключено 2 контракта на образование з/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торгов на сумму 10,0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оценке рыночной стоимости земельных участков, </w:t>
            </w:r>
            <w:r w:rsidRPr="00043A8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собственность на которые не разграничена, на территории городского поселения </w:t>
            </w: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организации торгов</w:t>
            </w:r>
          </w:p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не проводились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кадастровых работ в отношении земельных участков общедолевой собственности из земель сельскохозяйственного назначения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не проводились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кадастровых работ в отношении земельных участков расположенных под  автомобильными дорогами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2 муниципальных контракта на межевание з/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дорогами на сумму 7,3 тыс.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48,6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кадастровых работ  в отношении земельных участков, расположенных общественными колодцами, расположенными на территории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не заключались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Текущий ремонт жилых помещений</w:t>
            </w:r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,</w:t>
            </w:r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отнесенных к коммерческому фонду, приведенных в нормативное состояние, шт.</w:t>
            </w:r>
          </w:p>
          <w:p w:rsidR="00043A83" w:rsidRPr="00043A83" w:rsidRDefault="00043A83" w:rsidP="0084248A">
            <w:pPr>
              <w:tabs>
                <w:tab w:val="left" w:pos="134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и исполнен муниципальный контракт на сумму 305,1 </w:t>
            </w:r>
            <w:proofErr w:type="spellStart"/>
            <w:proofErr w:type="gramStart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3373" w:type="dxa"/>
            <w:noWrap/>
          </w:tcPr>
          <w:p w:rsidR="00043A83" w:rsidRPr="00043A83" w:rsidRDefault="00043A83" w:rsidP="0084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бытовой техники, мебели и др. товаров для оснащения жилых помещений, отнесенных к коммерческому фонду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 приобретение товаров не планируется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373" w:type="dxa"/>
            <w:noWrap/>
          </w:tcPr>
          <w:p w:rsidR="00043A83" w:rsidRPr="00043A83" w:rsidRDefault="00043A83" w:rsidP="0084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Приобретение новогодних украшений для общественных пространств в период проведения новогодних праздников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муниципальный контракт на поставку новогодних консолей на сумму 241,0 тыс. руб. и 2 муниципальных контракта на приобретение трансформаторов для  световых новогодних фигур на сумму 8,0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83" w:rsidRPr="00043A83" w:rsidTr="0084248A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43A83" w:rsidRPr="00043A83" w:rsidRDefault="00043A83" w:rsidP="00842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10.1</w:t>
            </w:r>
          </w:p>
        </w:tc>
        <w:tc>
          <w:tcPr>
            <w:tcW w:w="337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Приобретение имущества для исполнения полномочий </w:t>
            </w:r>
            <w:proofErr w:type="spellStart"/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Шимского</w:t>
            </w:r>
            <w:proofErr w:type="spellEnd"/>
            <w:r w:rsidRPr="00043A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городского поселения структурными подразделениями ОМСУ  </w:t>
            </w:r>
          </w:p>
        </w:tc>
        <w:tc>
          <w:tcPr>
            <w:tcW w:w="1888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93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7 муниципальных контрактов на сумму 49,1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43A83" w:rsidRPr="00043A83" w:rsidRDefault="00043A83" w:rsidP="0084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A83" w:rsidRPr="00043A83" w:rsidRDefault="00043A83" w:rsidP="0004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3" w:rsidRDefault="00043A83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72" w:rsidRPr="00B14C72" w:rsidRDefault="00B14C72" w:rsidP="00B14C7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 –                  Сведения о достижении значений целевых показателей муниципальной программы</w:t>
      </w:r>
    </w:p>
    <w:p w:rsidR="00B14C72" w:rsidRPr="00B14C72" w:rsidRDefault="00B14C72" w:rsidP="00B1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системы управления имуществом </w:t>
      </w:r>
      <w:proofErr w:type="gramStart"/>
      <w:r w:rsidRPr="00B1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1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1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Шимском</w:t>
      </w:r>
      <w:proofErr w:type="gramEnd"/>
      <w:r w:rsidRPr="00B1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поселении»</w:t>
      </w:r>
    </w:p>
    <w:p w:rsidR="00B14C72" w:rsidRPr="00B14C72" w:rsidRDefault="00B14C72" w:rsidP="00B14C7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муниципальной программы)</w:t>
      </w:r>
    </w:p>
    <w:p w:rsidR="00B14C72" w:rsidRPr="00B14C72" w:rsidRDefault="00B14C72" w:rsidP="00B14C7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2024год </w:t>
      </w:r>
    </w:p>
    <w:tbl>
      <w:tblPr>
        <w:tblW w:w="16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53"/>
        <w:gridCol w:w="2469"/>
        <w:gridCol w:w="1620"/>
        <w:gridCol w:w="2340"/>
        <w:gridCol w:w="4500"/>
        <w:gridCol w:w="993"/>
      </w:tblGrid>
      <w:tr w:rsidR="00B14C72" w:rsidRPr="00B14C72" w:rsidTr="0084248A">
        <w:trPr>
          <w:gridAfter w:val="1"/>
          <w:wAfter w:w="993" w:type="dxa"/>
          <w:trHeight w:val="360"/>
        </w:trPr>
        <w:tc>
          <w:tcPr>
            <w:tcW w:w="846" w:type="dxa"/>
            <w:vMerge w:val="restart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3" w:type="dxa"/>
            <w:vMerge w:val="restart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показателя, единица измерения</w:t>
            </w:r>
          </w:p>
        </w:tc>
        <w:tc>
          <w:tcPr>
            <w:tcW w:w="6429" w:type="dxa"/>
            <w:gridSpan w:val="3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  <w:tc>
          <w:tcPr>
            <w:tcW w:w="4500" w:type="dxa"/>
            <w:vMerge w:val="restart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14C72" w:rsidRPr="00B14C72" w:rsidTr="0084248A">
        <w:trPr>
          <w:gridAfter w:val="1"/>
          <w:wAfter w:w="993" w:type="dxa"/>
          <w:trHeight w:val="340"/>
        </w:trPr>
        <w:tc>
          <w:tcPr>
            <w:tcW w:w="846" w:type="dxa"/>
            <w:vMerge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год, предшествующий </w:t>
            </w:r>
            <w:proofErr w:type="gramStart"/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отчетному</w:t>
            </w:r>
            <w:proofErr w:type="gramEnd"/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год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за отчетный период</w:t>
            </w:r>
          </w:p>
        </w:tc>
        <w:tc>
          <w:tcPr>
            <w:tcW w:w="4500" w:type="dxa"/>
            <w:vMerge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сохранности, </w:t>
            </w:r>
            <w:proofErr w:type="spellStart"/>
            <w:proofErr w:type="gram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 выполнен 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Выполнение плановых показателей  по неналоговым доходам бюджета городского поселения  от сбора платы за наем жилых помещений, граждан, проживающих в помещениях, находящихся в муниципальной собственности», %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 целевой показатель выполнен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Страхование муниципального имущества, </w:t>
            </w:r>
            <w:proofErr w:type="spellStart"/>
            <w:proofErr w:type="gram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выполнен 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приобретенных жилых помещений</w:t>
            </w:r>
            <w:proofErr w:type="gram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предоставляемых по договорам </w:t>
            </w: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социального найма, </w:t>
            </w:r>
            <w:proofErr w:type="spell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выполнен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недвижимого муниципального имущества, на которые сформированы пакеты документов для проведения регистрационных действий, </w:t>
            </w:r>
            <w:proofErr w:type="spellStart"/>
            <w:proofErr w:type="gram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выполнен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земельных участков, на которые зарегистрировано право собственности </w:t>
            </w:r>
            <w:proofErr w:type="spell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Шимского</w:t>
            </w:r>
            <w:proofErr w:type="spellEnd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поселения,  шт.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Выполнение плановых показателей по неналоговым доходам бюджета  городского поселения от использования земельных участков, находящихся в собственности городского поселения</w:t>
            </w:r>
            <w:proofErr w:type="gram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выполнен </w:t>
            </w:r>
          </w:p>
        </w:tc>
      </w:tr>
      <w:tr w:rsidR="00B14C72" w:rsidRPr="00B14C72" w:rsidTr="0084248A">
        <w:trPr>
          <w:gridAfter w:val="1"/>
          <w:wAfter w:w="993" w:type="dxa"/>
          <w:trHeight w:val="2602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земельных участков, государственная собственность на которые не разграничена, предоставленных для целей строительства по результатам торгов, а так же выделяемых льготным категориям граждан,  </w:t>
            </w:r>
            <w:proofErr w:type="spellStart"/>
            <w:proofErr w:type="gramStart"/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 выполнен  </w:t>
            </w:r>
          </w:p>
        </w:tc>
      </w:tr>
      <w:tr w:rsidR="00B14C72" w:rsidRPr="00B14C72" w:rsidTr="0084248A">
        <w:trPr>
          <w:gridAfter w:val="1"/>
          <w:wAfter w:w="993" w:type="dxa"/>
          <w:trHeight w:val="2602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Выполнение плановых показателей по неналоговым доходам от использования земельных участков, государственная собственность на которые не разграничена, %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выполнен 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кадастровых работ в отношении земельных участков общедолевой собственности из земель сельскохозяйственного назначения </w:t>
            </w:r>
            <w:proofErr w:type="spellStart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proofErr w:type="gramStart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кадастровых работ в отношении земельных участков расположенных под автомобильными дорогами </w:t>
            </w:r>
            <w:proofErr w:type="spellStart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шт.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выполнен 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проведенных  кадастровых работ  в отношении земельных участков, </w:t>
            </w: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расположенных кладбищами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 кадастровых работ  в отношении земельных участков, расположенных под общественными колодцами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муниципального имущества, на которых осуществлены ремонтные работы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выполнен</w:t>
            </w:r>
          </w:p>
        </w:tc>
      </w:tr>
      <w:tr w:rsidR="00B14C72" w:rsidRPr="00B14C72" w:rsidTr="0084248A">
        <w:tc>
          <w:tcPr>
            <w:tcW w:w="846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оснащенных бытовой техникой и мебелью, шт.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4C72" w:rsidRPr="00B14C72" w:rsidTr="0084248A">
        <w:tc>
          <w:tcPr>
            <w:tcW w:w="846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помещений, в которых произведена поверка газовых счетчиков, шт.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0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14C72" w:rsidRPr="00B14C72" w:rsidRDefault="00B14C72" w:rsidP="00B1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украшенных общественных пространств </w:t>
            </w:r>
            <w:proofErr w:type="spellStart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шт.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выполнен</w:t>
            </w:r>
          </w:p>
        </w:tc>
      </w:tr>
      <w:tr w:rsidR="00B14C72" w:rsidRPr="00B14C72" w:rsidTr="0084248A">
        <w:trPr>
          <w:gridAfter w:val="1"/>
          <w:wAfter w:w="993" w:type="dxa"/>
        </w:trPr>
        <w:tc>
          <w:tcPr>
            <w:tcW w:w="846" w:type="dxa"/>
          </w:tcPr>
          <w:p w:rsidR="00B14C72" w:rsidRPr="00B14C72" w:rsidRDefault="00B14C72" w:rsidP="00B14C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3453" w:type="dxa"/>
          </w:tcPr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подразделений ОМУ, обеспеченных имуществом, предназначенным </w:t>
            </w:r>
            <w:proofErr w:type="gramStart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  <w:p w:rsidR="00B14C72" w:rsidRPr="00B14C72" w:rsidRDefault="00B14C72" w:rsidP="00B1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полномочий </w:t>
            </w:r>
            <w:proofErr w:type="spellStart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Шимского</w:t>
            </w:r>
            <w:proofErr w:type="spellEnd"/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шт.</w:t>
            </w:r>
          </w:p>
        </w:tc>
        <w:tc>
          <w:tcPr>
            <w:tcW w:w="2469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14C72" w:rsidRPr="00B14C72" w:rsidRDefault="00B14C72" w:rsidP="00B14C7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выполнен</w:t>
            </w:r>
          </w:p>
        </w:tc>
      </w:tr>
    </w:tbl>
    <w:p w:rsidR="00043A83" w:rsidRDefault="00043A83" w:rsidP="00043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83" w:rsidRDefault="00043A83" w:rsidP="00043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43A83" w:rsidSect="00960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AE"/>
    <w:rsid w:val="00043A83"/>
    <w:rsid w:val="0006550A"/>
    <w:rsid w:val="000F7CE5"/>
    <w:rsid w:val="00105696"/>
    <w:rsid w:val="00160198"/>
    <w:rsid w:val="001C4A07"/>
    <w:rsid w:val="00277ECE"/>
    <w:rsid w:val="00295BD3"/>
    <w:rsid w:val="002B49D9"/>
    <w:rsid w:val="002B7BC7"/>
    <w:rsid w:val="00341324"/>
    <w:rsid w:val="00386DFF"/>
    <w:rsid w:val="003F3E33"/>
    <w:rsid w:val="00543A4C"/>
    <w:rsid w:val="00590B79"/>
    <w:rsid w:val="005A7688"/>
    <w:rsid w:val="005F5C90"/>
    <w:rsid w:val="00661682"/>
    <w:rsid w:val="00750630"/>
    <w:rsid w:val="007A640F"/>
    <w:rsid w:val="00852D3F"/>
    <w:rsid w:val="009606AE"/>
    <w:rsid w:val="00A53095"/>
    <w:rsid w:val="00B14C72"/>
    <w:rsid w:val="00B44586"/>
    <w:rsid w:val="00C04C75"/>
    <w:rsid w:val="00C4496C"/>
    <w:rsid w:val="00C55D64"/>
    <w:rsid w:val="00C722D4"/>
    <w:rsid w:val="00D851A3"/>
    <w:rsid w:val="00DE7E44"/>
    <w:rsid w:val="00DF4CAF"/>
    <w:rsid w:val="00E125B2"/>
    <w:rsid w:val="00E8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ТВ_Мякотина</dc:creator>
  <cp:lastModifiedBy>User</cp:lastModifiedBy>
  <cp:revision>2</cp:revision>
  <cp:lastPrinted>2025-02-03T14:01:00Z</cp:lastPrinted>
  <dcterms:created xsi:type="dcterms:W3CDTF">2025-03-24T11:28:00Z</dcterms:created>
  <dcterms:modified xsi:type="dcterms:W3CDTF">2025-03-24T11:28:00Z</dcterms:modified>
</cp:coreProperties>
</file>