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3F73A9" w:rsidTr="003F73A9">
        <w:tc>
          <w:tcPr>
            <w:tcW w:w="5495" w:type="dxa"/>
          </w:tcPr>
          <w:p w:rsidR="003F73A9" w:rsidRDefault="003F73A9" w:rsidP="003F73A9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3F73A9" w:rsidRPr="00484086" w:rsidRDefault="003F73A9" w:rsidP="003F73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84086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3F73A9" w:rsidRDefault="003F73A9" w:rsidP="003F73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484086">
              <w:rPr>
                <w:b/>
                <w:bCs/>
                <w:sz w:val="28"/>
                <w:szCs w:val="28"/>
              </w:rPr>
              <w:t>ешением Думы Шимского му</w:t>
            </w:r>
            <w:r>
              <w:rPr>
                <w:b/>
                <w:bCs/>
                <w:sz w:val="28"/>
                <w:szCs w:val="28"/>
              </w:rPr>
              <w:softHyphen/>
            </w:r>
            <w:r w:rsidRPr="00484086">
              <w:rPr>
                <w:b/>
                <w:bCs/>
                <w:sz w:val="28"/>
                <w:szCs w:val="28"/>
              </w:rPr>
              <w:t xml:space="preserve">ниципального района от </w:t>
            </w:r>
            <w:r>
              <w:rPr>
                <w:b/>
                <w:bCs/>
                <w:sz w:val="28"/>
                <w:szCs w:val="28"/>
              </w:rPr>
              <w:t>23.04.2015 № 407</w:t>
            </w:r>
          </w:p>
        </w:tc>
      </w:tr>
    </w:tbl>
    <w:p w:rsidR="003F73A9" w:rsidRDefault="003F73A9" w:rsidP="003F73A9">
      <w:pPr>
        <w:pStyle w:val="a3"/>
        <w:spacing w:before="0" w:beforeAutospacing="0" w:after="0" w:afterAutospacing="0" w:line="276" w:lineRule="auto"/>
        <w:ind w:firstLine="709"/>
        <w:jc w:val="right"/>
        <w:rPr>
          <w:b/>
          <w:bCs/>
          <w:sz w:val="28"/>
          <w:szCs w:val="28"/>
        </w:rPr>
      </w:pPr>
    </w:p>
    <w:p w:rsidR="003F73A9" w:rsidRPr="00484086" w:rsidRDefault="003F73A9" w:rsidP="003F73A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4086">
        <w:rPr>
          <w:b/>
          <w:sz w:val="28"/>
          <w:szCs w:val="28"/>
        </w:rPr>
        <w:t>Положение</w:t>
      </w:r>
    </w:p>
    <w:p w:rsidR="00AE0EDD" w:rsidRDefault="003F73A9" w:rsidP="00AE0ED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4086">
        <w:rPr>
          <w:b/>
          <w:sz w:val="28"/>
          <w:szCs w:val="28"/>
        </w:rPr>
        <w:t xml:space="preserve">о порядке установления, начисления и сбора платы за пользование жилыми помещениями (платы за наем) по договорам социального найма или договору найма жилых помещений муниципального </w:t>
      </w:r>
    </w:p>
    <w:p w:rsidR="00AE0EDD" w:rsidRDefault="003F73A9" w:rsidP="00AE0ED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4086">
        <w:rPr>
          <w:b/>
          <w:sz w:val="28"/>
          <w:szCs w:val="28"/>
        </w:rPr>
        <w:t>жилищного фонда</w:t>
      </w:r>
    </w:p>
    <w:p w:rsidR="003F73A9" w:rsidRPr="00484086" w:rsidRDefault="003F73A9" w:rsidP="00AE0ED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84086">
        <w:rPr>
          <w:b/>
          <w:sz w:val="28"/>
          <w:szCs w:val="28"/>
        </w:rPr>
        <w:t xml:space="preserve"> 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484086">
        <w:rPr>
          <w:rFonts w:cs="Times New Roman"/>
          <w:b/>
          <w:bCs/>
          <w:sz w:val="28"/>
          <w:szCs w:val="28"/>
        </w:rPr>
        <w:t>1.Общие положения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1.1. Настоящее Положение разработано в соответствии с главой 35 Граж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данского </w:t>
      </w:r>
      <w:r w:rsidR="00AE0EDD">
        <w:rPr>
          <w:rFonts w:cs="Times New Roman"/>
          <w:sz w:val="28"/>
          <w:szCs w:val="28"/>
        </w:rPr>
        <w:t>к</w:t>
      </w:r>
      <w:r w:rsidRPr="00484086">
        <w:rPr>
          <w:rFonts w:cs="Times New Roman"/>
          <w:sz w:val="28"/>
          <w:szCs w:val="28"/>
        </w:rPr>
        <w:t>одекса Российской Федерации, статьями 14, 155, 156 Жилищного ко</w:t>
      </w:r>
      <w:r w:rsidR="00AE0EDD"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декса Российской Федерации, статьями 41,42,160.1 Бюджетного </w:t>
      </w:r>
      <w:r w:rsidR="00AE0EDD">
        <w:rPr>
          <w:rFonts w:cs="Times New Roman"/>
          <w:sz w:val="28"/>
          <w:szCs w:val="28"/>
        </w:rPr>
        <w:t>к</w:t>
      </w:r>
      <w:r w:rsidRPr="00484086">
        <w:rPr>
          <w:rFonts w:cs="Times New Roman"/>
          <w:sz w:val="28"/>
          <w:szCs w:val="28"/>
        </w:rPr>
        <w:t>одекса Рос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сийской Федерации, на основании Федерального закона от 06.10.2003 </w:t>
      </w:r>
      <w:r w:rsidR="00AE0EDD">
        <w:rPr>
          <w:rFonts w:cs="Times New Roman"/>
          <w:sz w:val="28"/>
          <w:szCs w:val="28"/>
        </w:rPr>
        <w:t xml:space="preserve">               </w:t>
      </w:r>
      <w:r w:rsidRPr="00484086">
        <w:rPr>
          <w:rFonts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</w:t>
      </w:r>
      <w:r w:rsidR="00AE0EDD">
        <w:rPr>
          <w:rFonts w:cs="Times New Roman"/>
          <w:sz w:val="28"/>
          <w:szCs w:val="28"/>
        </w:rPr>
        <w:t>Шимского муницпипального района</w:t>
      </w:r>
      <w:r w:rsidRPr="00484086">
        <w:rPr>
          <w:rFonts w:cs="Times New Roman"/>
          <w:sz w:val="28"/>
          <w:szCs w:val="28"/>
        </w:rPr>
        <w:t>, в целях аккумулиро</w:t>
      </w:r>
      <w:r w:rsidR="00AE0EDD"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ва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ния финансовых средств для проведения капитального ремонта, реконструк</w:t>
      </w:r>
      <w:r w:rsidR="00AE0EDD"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ции и модернизации муниципального жилищного фонда, создания единой сис</w:t>
      </w:r>
      <w:r w:rsidR="00AE0EDD"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темы установления, начисления, сбора, взыскания и перечисления в бюджет </w:t>
      </w:r>
      <w:r w:rsidR="00AE0EDD">
        <w:rPr>
          <w:rFonts w:cs="Times New Roman"/>
          <w:sz w:val="28"/>
          <w:szCs w:val="28"/>
        </w:rPr>
        <w:t>Шимского муницпипального района</w:t>
      </w:r>
      <w:r w:rsidR="00AE0EDD" w:rsidRPr="00484086">
        <w:rPr>
          <w:rFonts w:cs="Times New Roman"/>
          <w:sz w:val="28"/>
          <w:szCs w:val="28"/>
        </w:rPr>
        <w:t xml:space="preserve"> </w:t>
      </w:r>
      <w:r w:rsidRPr="00484086">
        <w:rPr>
          <w:rFonts w:cs="Times New Roman"/>
          <w:sz w:val="28"/>
          <w:szCs w:val="28"/>
        </w:rPr>
        <w:t xml:space="preserve">(далее – бюджет </w:t>
      </w:r>
      <w:r w:rsidR="00AE0EDD">
        <w:rPr>
          <w:rFonts w:cs="Times New Roman"/>
          <w:sz w:val="28"/>
          <w:szCs w:val="28"/>
        </w:rPr>
        <w:t>района</w:t>
      </w:r>
      <w:r w:rsidRPr="00484086">
        <w:rPr>
          <w:rFonts w:cs="Times New Roman"/>
          <w:sz w:val="28"/>
          <w:szCs w:val="28"/>
        </w:rPr>
        <w:t>) платы граждан за поль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зование (наем) жилыми помещениями муниципального жилищного фонда, за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нимаемыми по договорам социального найма или договорам найма (далее – плата за наем).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84086">
        <w:rPr>
          <w:rFonts w:cs="Times New Roman"/>
          <w:sz w:val="28"/>
          <w:szCs w:val="28"/>
        </w:rPr>
        <w:t>1.2</w:t>
      </w:r>
      <w:r w:rsidRPr="00484086">
        <w:rPr>
          <w:rFonts w:cs="Times New Roman"/>
          <w:b/>
          <w:sz w:val="28"/>
          <w:szCs w:val="28"/>
        </w:rPr>
        <w:t xml:space="preserve">. </w:t>
      </w:r>
      <w:r w:rsidRPr="00484086">
        <w:rPr>
          <w:rFonts w:cs="Times New Roman"/>
          <w:sz w:val="28"/>
          <w:szCs w:val="28"/>
        </w:rPr>
        <w:t>Основные понятия, используемые в настоящем Положении: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b/>
          <w:sz w:val="28"/>
          <w:szCs w:val="28"/>
        </w:rPr>
        <w:t>плата за наем</w:t>
      </w:r>
      <w:r w:rsidRPr="00484086">
        <w:rPr>
          <w:rFonts w:cs="Times New Roman"/>
          <w:sz w:val="28"/>
          <w:szCs w:val="28"/>
        </w:rPr>
        <w:t xml:space="preserve"> – плата за пользование жилым помещением муниципаль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ного жилищного фонда </w:t>
      </w:r>
      <w:r>
        <w:rPr>
          <w:rFonts w:cs="Times New Roman"/>
          <w:sz w:val="28"/>
          <w:szCs w:val="28"/>
        </w:rPr>
        <w:t>Шимского муниципального района</w:t>
      </w:r>
      <w:r w:rsidRPr="00484086">
        <w:rPr>
          <w:rFonts w:cs="Times New Roman"/>
          <w:sz w:val="28"/>
          <w:szCs w:val="28"/>
        </w:rPr>
        <w:t>, занимаемого по до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говору социального найма или договору найма; 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b/>
          <w:sz w:val="28"/>
          <w:szCs w:val="28"/>
        </w:rPr>
        <w:t>муниципальный жилищный фонд</w:t>
      </w:r>
      <w:r w:rsidRPr="00484086">
        <w:rPr>
          <w:rFonts w:cs="Times New Roman"/>
          <w:sz w:val="28"/>
          <w:szCs w:val="28"/>
        </w:rPr>
        <w:t xml:space="preserve"> – совокупность жилых помещений, принадлежащих на праве собственности Шимскому муниципальному району.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1.3.</w:t>
      </w:r>
      <w:r>
        <w:rPr>
          <w:rFonts w:cs="Times New Roman"/>
          <w:sz w:val="28"/>
          <w:szCs w:val="28"/>
        </w:rPr>
        <w:t xml:space="preserve"> </w:t>
      </w:r>
      <w:r w:rsidRPr="00484086">
        <w:rPr>
          <w:rFonts w:cs="Times New Roman"/>
          <w:sz w:val="28"/>
          <w:szCs w:val="28"/>
        </w:rPr>
        <w:t>Денежные средства, вносимые нанимателями жилых помещений му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ниципального жилищного фонда в виде платы за наем, являются неналоговым доходом бюджета </w:t>
      </w:r>
      <w:r>
        <w:rPr>
          <w:rFonts w:cs="Times New Roman"/>
          <w:sz w:val="28"/>
          <w:szCs w:val="28"/>
        </w:rPr>
        <w:t>муниципального района</w:t>
      </w:r>
      <w:r w:rsidRPr="00484086">
        <w:rPr>
          <w:rFonts w:cs="Times New Roman"/>
          <w:sz w:val="28"/>
          <w:szCs w:val="28"/>
        </w:rPr>
        <w:t>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84086">
        <w:rPr>
          <w:rFonts w:cs="Times New Roman"/>
          <w:sz w:val="28"/>
          <w:szCs w:val="28"/>
        </w:rPr>
        <w:t xml:space="preserve">1.4. Главным администратором неналоговых доходов бюджета </w:t>
      </w:r>
      <w:r>
        <w:rPr>
          <w:rFonts w:cs="Times New Roman"/>
          <w:sz w:val="28"/>
          <w:szCs w:val="28"/>
        </w:rPr>
        <w:t>муници</w:t>
      </w:r>
      <w:r>
        <w:rPr>
          <w:rFonts w:cs="Times New Roman"/>
          <w:sz w:val="28"/>
          <w:szCs w:val="28"/>
        </w:rPr>
        <w:softHyphen/>
        <w:t xml:space="preserve">пального района </w:t>
      </w:r>
      <w:r w:rsidRPr="00484086">
        <w:rPr>
          <w:rFonts w:cs="Times New Roman"/>
          <w:sz w:val="28"/>
          <w:szCs w:val="28"/>
        </w:rPr>
        <w:t>в отношении поступления платы за наем жилого помещения муниципального жилищного фонда является Администрация Шимского муни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ципального района (далее – Администрация муниципального района). </w:t>
      </w:r>
    </w:p>
    <w:p w:rsidR="003F73A9" w:rsidRDefault="003F73A9" w:rsidP="003F73A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484086">
        <w:rPr>
          <w:rFonts w:cs="Times New Roman"/>
          <w:b/>
          <w:bCs/>
          <w:sz w:val="28"/>
          <w:szCs w:val="28"/>
        </w:rPr>
        <w:t>2. Порядок начисления платы за наем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84086">
        <w:rPr>
          <w:rFonts w:cs="Times New Roman"/>
          <w:bCs/>
          <w:sz w:val="28"/>
          <w:szCs w:val="28"/>
        </w:rPr>
        <w:t>2.1. Начисление платы за наем производиться организацией, уполномо</w:t>
      </w:r>
      <w:r>
        <w:rPr>
          <w:rFonts w:cs="Times New Roman"/>
          <w:bCs/>
          <w:sz w:val="28"/>
          <w:szCs w:val="28"/>
        </w:rPr>
        <w:softHyphen/>
      </w:r>
      <w:r w:rsidRPr="00484086">
        <w:rPr>
          <w:rFonts w:cs="Times New Roman"/>
          <w:bCs/>
          <w:sz w:val="28"/>
          <w:szCs w:val="28"/>
        </w:rPr>
        <w:t>ченной собственником жилых помещений заниматься сбором платы за наем.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lastRenderedPageBreak/>
        <w:t>2.2. Плата за наем начисляется гражданам, проживающим в жилых поме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щениях муниципального жилищного фонда по договорам социального найма или договорам найма.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2.3. Размер платы за наем жилого помещения определяется исходя из за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нимаемой общей площади жилого помещения (в отдельных комнатах в обще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житиях – исходя из площади этих комнат), качества и благоустройства жилого помещения,  многоквартирного дома. 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 xml:space="preserve">2.4. Базовая ставка платы за наем жилого помещения устанавливается за </w:t>
      </w:r>
      <w:r>
        <w:rPr>
          <w:rFonts w:cs="Times New Roman"/>
          <w:sz w:val="28"/>
          <w:szCs w:val="28"/>
        </w:rPr>
        <w:t xml:space="preserve"> </w:t>
      </w:r>
      <w:r w:rsidRPr="00484086">
        <w:rPr>
          <w:rFonts w:cs="Times New Roman"/>
          <w:sz w:val="28"/>
          <w:szCs w:val="28"/>
        </w:rPr>
        <w:t>1 кв. м. общей площади жилого помещения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5</w:t>
      </w:r>
      <w:r w:rsidRPr="00484086">
        <w:rPr>
          <w:rFonts w:cs="Times New Roman"/>
          <w:sz w:val="28"/>
          <w:szCs w:val="28"/>
        </w:rPr>
        <w:t>. Ставки платы за наем не включают в себя комиссионное вознаграж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дение, взимаемое банками и платежными системами за услуги по приему дан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ного платежа.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F73A9" w:rsidRDefault="003F73A9" w:rsidP="003F73A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484086">
        <w:rPr>
          <w:rFonts w:cs="Times New Roman"/>
          <w:b/>
          <w:bCs/>
          <w:sz w:val="28"/>
          <w:szCs w:val="28"/>
        </w:rPr>
        <w:t>3. Порядок внесения и сбора платы за наем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3.1. Сбор платы за наем осуществляется организацией, уполномоченной  собственником жилых помещений заниматься сбором платы за наем (далее - Организация) на основании заключенного договора об оказании услуг  (далее - договор) с Администрацией муниципального района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3.2. Организация на основании договора ежемесячно производит пере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числение платежей от нанимателей жилых помещений, находящихся в муници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пальной собственности, в бюджет </w:t>
      </w:r>
      <w:r>
        <w:rPr>
          <w:rFonts w:cs="Times New Roman"/>
          <w:sz w:val="28"/>
          <w:szCs w:val="28"/>
        </w:rPr>
        <w:t>муниципального района</w:t>
      </w:r>
      <w:r w:rsidRPr="00484086">
        <w:rPr>
          <w:rFonts w:cs="Times New Roman"/>
          <w:sz w:val="28"/>
          <w:szCs w:val="28"/>
        </w:rPr>
        <w:t xml:space="preserve"> на КБК « Прочие поступления от использования имущества, находящегося в собственности му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 xml:space="preserve"> 3.3. Организация ведет приём, обработку и учет поступлений платы за наём по каждому нанимателю и по каждому дому, квартире, осуществляет кон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троль и правильность начисления и исчисления платы за наём, полнотой и своевременностью её поступления.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3.4. Платежные документы предоставляются каждому нанимателю Орга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низацией, уполномоченной собственником жилых помещений не позднее третьего числа месяца, следующего за истёкшим месяцем, если иной не уста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новлен договором.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3.5. Организация несет ответственность за целевое и своевременное на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правление поступивших от граждан в качестве платы за наём жилых помеще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ний денежных средств.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 xml:space="preserve"> 3.6.</w:t>
      </w:r>
      <w:r>
        <w:rPr>
          <w:rFonts w:cs="Times New Roman"/>
          <w:sz w:val="28"/>
          <w:szCs w:val="28"/>
        </w:rPr>
        <w:t xml:space="preserve"> </w:t>
      </w:r>
      <w:r w:rsidRPr="00484086">
        <w:rPr>
          <w:rFonts w:cs="Times New Roman"/>
          <w:sz w:val="28"/>
          <w:szCs w:val="28"/>
        </w:rPr>
        <w:t>Обязанность по внесению платы за наем возникает у нанимателя жи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лого помещения с момента заключения договора социального найма.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lastRenderedPageBreak/>
        <w:t>3.7.</w:t>
      </w:r>
      <w:r>
        <w:rPr>
          <w:rFonts w:cs="Times New Roman"/>
          <w:sz w:val="28"/>
          <w:szCs w:val="28"/>
        </w:rPr>
        <w:t xml:space="preserve"> </w:t>
      </w:r>
      <w:r w:rsidRPr="00484086">
        <w:rPr>
          <w:rFonts w:cs="Times New Roman"/>
          <w:sz w:val="28"/>
          <w:szCs w:val="28"/>
        </w:rPr>
        <w:t>Плата за наем жилого помещения вносится нанимателем жилого по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>мещения ежемесячно до десятого числа месяца,</w:t>
      </w:r>
      <w:r>
        <w:rPr>
          <w:rFonts w:cs="Times New Roman"/>
          <w:sz w:val="28"/>
          <w:szCs w:val="28"/>
        </w:rPr>
        <w:t xml:space="preserve"> следующего за истекшим меся</w:t>
      </w:r>
      <w:r>
        <w:rPr>
          <w:rFonts w:cs="Times New Roman"/>
          <w:sz w:val="28"/>
          <w:szCs w:val="28"/>
        </w:rPr>
        <w:softHyphen/>
        <w:t>цем, если иное не установлено договором.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>3.8. Администрация муниципального района осуществляет мониторинг, анализ и прогнозирование поступления платы за наем и ведет учет средств по</w:t>
      </w:r>
      <w:r>
        <w:rPr>
          <w:rFonts w:cs="Times New Roman"/>
          <w:sz w:val="28"/>
          <w:szCs w:val="28"/>
        </w:rPr>
        <w:softHyphen/>
      </w:r>
      <w:r w:rsidRPr="00484086">
        <w:rPr>
          <w:rFonts w:cs="Times New Roman"/>
          <w:sz w:val="28"/>
          <w:szCs w:val="28"/>
        </w:rPr>
        <w:t xml:space="preserve">ступивших в бюджет </w:t>
      </w:r>
      <w:r>
        <w:rPr>
          <w:rFonts w:cs="Times New Roman"/>
          <w:sz w:val="28"/>
          <w:szCs w:val="28"/>
        </w:rPr>
        <w:t>муниципального района</w:t>
      </w:r>
      <w:r w:rsidRPr="00484086">
        <w:rPr>
          <w:rFonts w:cs="Times New Roman"/>
          <w:sz w:val="28"/>
          <w:szCs w:val="28"/>
        </w:rPr>
        <w:t xml:space="preserve"> от Организации</w:t>
      </w:r>
    </w:p>
    <w:p w:rsidR="003F73A9" w:rsidRPr="00484086" w:rsidRDefault="003F73A9" w:rsidP="003F7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84086">
        <w:rPr>
          <w:rFonts w:cs="Times New Roman"/>
          <w:sz w:val="28"/>
          <w:szCs w:val="28"/>
        </w:rPr>
        <w:t xml:space="preserve">3.9. Размер платы за наем </w:t>
      </w:r>
      <w:r>
        <w:rPr>
          <w:rFonts w:cs="Times New Roman"/>
          <w:sz w:val="28"/>
          <w:szCs w:val="28"/>
        </w:rPr>
        <w:t>жилого помещения может изменятся не чаще чем один раз в три года, за исключением ежегодной индексации размера ука</w:t>
      </w:r>
      <w:r>
        <w:rPr>
          <w:rFonts w:cs="Times New Roman"/>
          <w:sz w:val="28"/>
          <w:szCs w:val="28"/>
        </w:rPr>
        <w:softHyphen/>
        <w:t xml:space="preserve">занной платы в порядке, установленном действующим законодательством </w:t>
      </w:r>
      <w:r w:rsidRPr="00484086">
        <w:rPr>
          <w:rFonts w:cs="Times New Roman"/>
          <w:sz w:val="28"/>
          <w:szCs w:val="28"/>
        </w:rPr>
        <w:t>.</w:t>
      </w:r>
    </w:p>
    <w:p w:rsidR="00AE0EDD" w:rsidRDefault="003F73A9" w:rsidP="00AE0EDD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484086">
        <w:rPr>
          <w:b/>
          <w:sz w:val="28"/>
          <w:szCs w:val="28"/>
        </w:rPr>
        <w:t>4. Использование платы за наём</w:t>
      </w:r>
    </w:p>
    <w:p w:rsidR="003F73A9" w:rsidRDefault="003F73A9" w:rsidP="00AE0ED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4086">
        <w:rPr>
          <w:sz w:val="28"/>
          <w:szCs w:val="28"/>
        </w:rPr>
        <w:t>4.1.</w:t>
      </w:r>
      <w:r>
        <w:rPr>
          <w:sz w:val="28"/>
          <w:szCs w:val="28"/>
        </w:rPr>
        <w:t xml:space="preserve"> Плата за наем жилого помещения включает в себя возмещение расхо</w:t>
      </w:r>
      <w:r>
        <w:rPr>
          <w:sz w:val="28"/>
          <w:szCs w:val="28"/>
        </w:rPr>
        <w:softHyphen/>
        <w:t>дов на строительство, реконструкцию, приобретение жилых помещений муни</w:t>
      </w:r>
      <w:r>
        <w:rPr>
          <w:sz w:val="28"/>
          <w:szCs w:val="28"/>
        </w:rPr>
        <w:softHyphen/>
        <w:t>ципального фонда, расходы, связанные с содержанием и текущим ремонтом  такого жилого помещения, капитальным ремонтом, и иные расходы, преду</w:t>
      </w:r>
      <w:r>
        <w:rPr>
          <w:sz w:val="28"/>
          <w:szCs w:val="28"/>
        </w:rPr>
        <w:softHyphen/>
        <w:t>смотренные действующим законодательством.</w:t>
      </w:r>
    </w:p>
    <w:p w:rsidR="003F73A9" w:rsidRDefault="003F73A9" w:rsidP="00AE0ED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4086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484086">
        <w:rPr>
          <w:sz w:val="28"/>
          <w:szCs w:val="28"/>
        </w:rPr>
        <w:t xml:space="preserve"> Плата за наем используется только по целевому назначению</w:t>
      </w:r>
      <w:r>
        <w:rPr>
          <w:sz w:val="28"/>
          <w:szCs w:val="28"/>
        </w:rPr>
        <w:t>.</w:t>
      </w:r>
    </w:p>
    <w:p w:rsidR="003F73A9" w:rsidRDefault="003F73A9" w:rsidP="003F73A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4086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484086">
        <w:rPr>
          <w:sz w:val="28"/>
          <w:szCs w:val="28"/>
        </w:rPr>
        <w:t>За нецелевое расходование денежных средств наймодатель несёт ответ</w:t>
      </w:r>
      <w:r w:rsidR="00AE0EDD">
        <w:rPr>
          <w:sz w:val="28"/>
          <w:szCs w:val="28"/>
        </w:rPr>
        <w:softHyphen/>
      </w:r>
      <w:r w:rsidRPr="00484086">
        <w:rPr>
          <w:sz w:val="28"/>
          <w:szCs w:val="28"/>
        </w:rPr>
        <w:t>ственность, установленную действующим законода</w:t>
      </w:r>
      <w:r>
        <w:rPr>
          <w:sz w:val="28"/>
          <w:szCs w:val="28"/>
        </w:rPr>
        <w:softHyphen/>
      </w:r>
      <w:r w:rsidRPr="00484086">
        <w:rPr>
          <w:sz w:val="28"/>
          <w:szCs w:val="28"/>
        </w:rPr>
        <w:t>тельством.</w:t>
      </w:r>
    </w:p>
    <w:p w:rsidR="003F73A9" w:rsidRPr="00484086" w:rsidRDefault="003F73A9" w:rsidP="003F73A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3363C" w:rsidRDefault="00A3363C" w:rsidP="003F73A9">
      <w:pPr>
        <w:spacing w:line="276" w:lineRule="auto"/>
      </w:pPr>
    </w:p>
    <w:sectPr w:rsidR="00A3363C" w:rsidSect="003F73A9">
      <w:headerReference w:type="default" r:id="rId6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B1" w:rsidRDefault="00430FB1" w:rsidP="003F73A9">
      <w:r>
        <w:separator/>
      </w:r>
    </w:p>
  </w:endnote>
  <w:endnote w:type="continuationSeparator" w:id="0">
    <w:p w:rsidR="00430FB1" w:rsidRDefault="00430FB1" w:rsidP="003F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B1" w:rsidRDefault="00430FB1" w:rsidP="003F73A9">
      <w:r>
        <w:separator/>
      </w:r>
    </w:p>
  </w:footnote>
  <w:footnote w:type="continuationSeparator" w:id="0">
    <w:p w:rsidR="00430FB1" w:rsidRDefault="00430FB1" w:rsidP="003F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835"/>
      <w:docPartObj>
        <w:docPartGallery w:val="Page Numbers (Top of Page)"/>
        <w:docPartUnique/>
      </w:docPartObj>
    </w:sdtPr>
    <w:sdtContent>
      <w:p w:rsidR="003F73A9" w:rsidRDefault="003F73A9">
        <w:pPr>
          <w:pStyle w:val="a5"/>
          <w:jc w:val="center"/>
        </w:pPr>
        <w:fldSimple w:instr=" PAGE   \* MERGEFORMAT ">
          <w:r w:rsidR="00AE0EDD">
            <w:rPr>
              <w:noProof/>
            </w:rPr>
            <w:t>3</w:t>
          </w:r>
        </w:fldSimple>
      </w:p>
    </w:sdtContent>
  </w:sdt>
  <w:p w:rsidR="003F73A9" w:rsidRDefault="003F73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A9"/>
    <w:rsid w:val="003F73A9"/>
    <w:rsid w:val="00430FB1"/>
    <w:rsid w:val="00A3363C"/>
    <w:rsid w:val="00A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A9"/>
    <w:pPr>
      <w:spacing w:after="0" w:line="240" w:lineRule="auto"/>
    </w:pPr>
    <w:rPr>
      <w:rFonts w:ascii="Times New Roman" w:eastAsia="Times New Roman" w:hAnsi="Times New Roman" w:cs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3A9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3F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7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3A9"/>
    <w:rPr>
      <w:rFonts w:ascii="Times New Roman" w:eastAsia="Times New Roman" w:hAnsi="Times New Roman" w:cs="Courier New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7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3A9"/>
    <w:rPr>
      <w:rFonts w:ascii="Times New Roman" w:eastAsia="Times New Roman" w:hAnsi="Times New Roman" w:cs="Courier New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2015-04-23T14:22:00Z</dcterms:created>
  <dcterms:modified xsi:type="dcterms:W3CDTF">2015-04-23T14:35:00Z</dcterms:modified>
</cp:coreProperties>
</file>