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FA" w:rsidRDefault="006003FA" w:rsidP="006003FA">
      <w:pPr>
        <w:pStyle w:val="Default"/>
        <w:jc w:val="both"/>
      </w:pPr>
    </w:p>
    <w:p w:rsidR="006003FA" w:rsidRDefault="006003FA" w:rsidP="006003FA">
      <w:pPr>
        <w:pStyle w:val="Default"/>
        <w:jc w:val="right"/>
        <w:rPr>
          <w:sz w:val="28"/>
          <w:szCs w:val="28"/>
        </w:rPr>
      </w:pPr>
      <w:r>
        <w:t xml:space="preserve"> </w:t>
      </w:r>
      <w:r w:rsidR="00174CFF">
        <w:rPr>
          <w:sz w:val="28"/>
          <w:szCs w:val="28"/>
        </w:rPr>
        <w:t>Приложение №1</w:t>
      </w:r>
    </w:p>
    <w:p w:rsidR="006003FA" w:rsidRDefault="00174CFF" w:rsidP="006003FA">
      <w:pPr>
        <w:pStyle w:val="Default"/>
        <w:jc w:val="right"/>
        <w:rPr>
          <w:sz w:val="28"/>
          <w:szCs w:val="28"/>
        </w:rPr>
      </w:pPr>
      <w:r>
        <w:rPr>
          <w:sz w:val="28"/>
          <w:szCs w:val="28"/>
        </w:rPr>
        <w:t xml:space="preserve">к </w:t>
      </w:r>
      <w:r w:rsidR="006003FA">
        <w:rPr>
          <w:sz w:val="28"/>
          <w:szCs w:val="28"/>
        </w:rPr>
        <w:t>приказ</w:t>
      </w:r>
      <w:r>
        <w:rPr>
          <w:sz w:val="28"/>
          <w:szCs w:val="28"/>
        </w:rPr>
        <w:t>у</w:t>
      </w:r>
      <w:r w:rsidR="006003FA">
        <w:rPr>
          <w:sz w:val="28"/>
          <w:szCs w:val="28"/>
        </w:rPr>
        <w:t xml:space="preserve"> Контрольно-счётной палаты</w:t>
      </w:r>
    </w:p>
    <w:p w:rsidR="006003FA" w:rsidRDefault="006003FA" w:rsidP="006003FA">
      <w:pPr>
        <w:pStyle w:val="Default"/>
        <w:jc w:val="right"/>
        <w:rPr>
          <w:sz w:val="28"/>
          <w:szCs w:val="28"/>
        </w:rPr>
      </w:pPr>
      <w:r>
        <w:rPr>
          <w:sz w:val="28"/>
          <w:szCs w:val="28"/>
        </w:rPr>
        <w:t xml:space="preserve">Шимского муниципального района </w:t>
      </w:r>
    </w:p>
    <w:p w:rsidR="006003FA" w:rsidRDefault="006003FA" w:rsidP="006003FA">
      <w:pPr>
        <w:pStyle w:val="Default"/>
        <w:jc w:val="right"/>
        <w:rPr>
          <w:sz w:val="28"/>
          <w:szCs w:val="28"/>
        </w:rPr>
      </w:pPr>
      <w:r>
        <w:rPr>
          <w:sz w:val="28"/>
          <w:szCs w:val="28"/>
        </w:rPr>
        <w:t xml:space="preserve">от 01.07.2015 № 18 </w:t>
      </w:r>
    </w:p>
    <w:p w:rsidR="006003FA" w:rsidRDefault="006003FA" w:rsidP="006003FA">
      <w:pPr>
        <w:pStyle w:val="Default"/>
        <w:jc w:val="center"/>
        <w:rPr>
          <w:b/>
          <w:bCs/>
          <w:sz w:val="40"/>
          <w:szCs w:val="40"/>
        </w:rPr>
      </w:pPr>
    </w:p>
    <w:p w:rsidR="006003FA" w:rsidRDefault="006003FA" w:rsidP="006003FA">
      <w:pPr>
        <w:pStyle w:val="Default"/>
        <w:jc w:val="center"/>
        <w:rPr>
          <w:b/>
          <w:bCs/>
          <w:sz w:val="40"/>
          <w:szCs w:val="40"/>
        </w:rPr>
      </w:pPr>
    </w:p>
    <w:p w:rsidR="006003FA" w:rsidRDefault="006003FA" w:rsidP="006003FA">
      <w:pPr>
        <w:pStyle w:val="Default"/>
        <w:jc w:val="center"/>
        <w:rPr>
          <w:b/>
          <w:bCs/>
          <w:sz w:val="40"/>
          <w:szCs w:val="40"/>
        </w:rPr>
      </w:pPr>
    </w:p>
    <w:p w:rsidR="006003FA" w:rsidRDefault="006003FA" w:rsidP="006003FA">
      <w:pPr>
        <w:pStyle w:val="Default"/>
        <w:jc w:val="center"/>
        <w:rPr>
          <w:b/>
          <w:bCs/>
          <w:sz w:val="40"/>
          <w:szCs w:val="40"/>
        </w:rPr>
      </w:pPr>
    </w:p>
    <w:p w:rsidR="006003FA" w:rsidRDefault="006003FA" w:rsidP="006003FA">
      <w:pPr>
        <w:pStyle w:val="Default"/>
        <w:jc w:val="center"/>
        <w:rPr>
          <w:b/>
          <w:bCs/>
          <w:sz w:val="40"/>
          <w:szCs w:val="40"/>
        </w:rPr>
      </w:pPr>
    </w:p>
    <w:p w:rsidR="006003FA" w:rsidRPr="00874F92" w:rsidRDefault="006003FA" w:rsidP="006003FA">
      <w:pPr>
        <w:pStyle w:val="Default"/>
        <w:jc w:val="center"/>
        <w:rPr>
          <w:sz w:val="40"/>
          <w:szCs w:val="40"/>
        </w:rPr>
      </w:pPr>
      <w:r>
        <w:rPr>
          <w:b/>
          <w:bCs/>
          <w:sz w:val="40"/>
          <w:szCs w:val="40"/>
        </w:rPr>
        <w:t>СТАНДАРТ</w:t>
      </w:r>
    </w:p>
    <w:p w:rsidR="006003FA" w:rsidRDefault="006003FA" w:rsidP="006003FA">
      <w:pPr>
        <w:pStyle w:val="Default"/>
        <w:jc w:val="center"/>
        <w:rPr>
          <w:sz w:val="28"/>
          <w:szCs w:val="28"/>
        </w:rPr>
      </w:pPr>
      <w:r>
        <w:rPr>
          <w:b/>
          <w:bCs/>
          <w:sz w:val="28"/>
          <w:szCs w:val="28"/>
        </w:rPr>
        <w:t>ВНЕШНЕГО МУНИЦИПАЛЬНОГО ФИНАНСОВОГО КОНТРОЛЯ</w:t>
      </w:r>
    </w:p>
    <w:p w:rsidR="006003FA" w:rsidRDefault="006003FA" w:rsidP="006003FA">
      <w:pPr>
        <w:pStyle w:val="Default"/>
        <w:jc w:val="center"/>
        <w:rPr>
          <w:sz w:val="28"/>
          <w:szCs w:val="28"/>
        </w:rPr>
      </w:pPr>
      <w:r>
        <w:rPr>
          <w:b/>
          <w:bCs/>
          <w:sz w:val="28"/>
          <w:szCs w:val="28"/>
        </w:rPr>
        <w:t>КОНТРОЛЬНО-СЧЁТНОЙ ПАЛАТЫ</w:t>
      </w:r>
    </w:p>
    <w:p w:rsidR="006003FA" w:rsidRDefault="006003FA" w:rsidP="006003FA">
      <w:pPr>
        <w:pStyle w:val="Default"/>
        <w:jc w:val="center"/>
        <w:rPr>
          <w:b/>
          <w:bCs/>
          <w:sz w:val="28"/>
          <w:szCs w:val="28"/>
        </w:rPr>
      </w:pPr>
      <w:r>
        <w:rPr>
          <w:b/>
          <w:bCs/>
          <w:sz w:val="28"/>
          <w:szCs w:val="28"/>
        </w:rPr>
        <w:t>ШИМСКОГО МУНИЦИПАЛЬНОГО РАЙОНА</w:t>
      </w:r>
    </w:p>
    <w:p w:rsidR="006003FA" w:rsidRDefault="006003FA" w:rsidP="006003FA">
      <w:pPr>
        <w:pStyle w:val="Default"/>
        <w:jc w:val="center"/>
        <w:rPr>
          <w:b/>
          <w:bCs/>
          <w:sz w:val="28"/>
          <w:szCs w:val="28"/>
        </w:rPr>
      </w:pPr>
    </w:p>
    <w:p w:rsidR="006003FA" w:rsidRDefault="006003FA" w:rsidP="006003FA">
      <w:pPr>
        <w:pStyle w:val="Default"/>
        <w:jc w:val="center"/>
        <w:rPr>
          <w:b/>
          <w:bCs/>
          <w:sz w:val="28"/>
          <w:szCs w:val="28"/>
        </w:rPr>
      </w:pPr>
    </w:p>
    <w:p w:rsidR="006003FA" w:rsidRDefault="006003FA" w:rsidP="006003FA">
      <w:pPr>
        <w:pStyle w:val="Default"/>
        <w:jc w:val="center"/>
        <w:rPr>
          <w:sz w:val="28"/>
          <w:szCs w:val="28"/>
        </w:rPr>
      </w:pPr>
    </w:p>
    <w:p w:rsidR="006003FA" w:rsidRDefault="006003FA" w:rsidP="006003FA">
      <w:pPr>
        <w:pStyle w:val="Default"/>
        <w:jc w:val="center"/>
        <w:rPr>
          <w:b/>
          <w:bCs/>
          <w:sz w:val="28"/>
          <w:szCs w:val="28"/>
        </w:rPr>
      </w:pPr>
      <w:bookmarkStart w:id="0" w:name="_GoBack"/>
      <w:r>
        <w:rPr>
          <w:b/>
          <w:bCs/>
          <w:sz w:val="28"/>
          <w:szCs w:val="28"/>
        </w:rPr>
        <w:t>СВМФК 06</w:t>
      </w:r>
    </w:p>
    <w:p w:rsidR="006003FA" w:rsidRDefault="006003FA" w:rsidP="006003FA">
      <w:pPr>
        <w:pStyle w:val="Default"/>
        <w:jc w:val="center"/>
        <w:rPr>
          <w:b/>
          <w:bCs/>
          <w:sz w:val="28"/>
          <w:szCs w:val="28"/>
        </w:rPr>
      </w:pPr>
      <w:r>
        <w:rPr>
          <w:b/>
          <w:bCs/>
          <w:sz w:val="28"/>
          <w:szCs w:val="28"/>
        </w:rPr>
        <w:t>«ПРОВЕДЕНИЕ АУДИТА ЭФФЕКТИВНОСТИ ИСПОЛЬЗОВАНИЯ МУНИЦИПАЛЬНЫХ СРЕДСТВ»</w:t>
      </w:r>
    </w:p>
    <w:bookmarkEnd w:id="0"/>
    <w:p w:rsidR="006003FA" w:rsidRDefault="006003FA" w:rsidP="006003FA">
      <w:pPr>
        <w:pStyle w:val="Default"/>
        <w:jc w:val="center"/>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rPr>
          <w:b/>
          <w:bCs/>
          <w:sz w:val="28"/>
          <w:szCs w:val="28"/>
        </w:rPr>
      </w:pPr>
    </w:p>
    <w:p w:rsidR="006003FA" w:rsidRDefault="006003FA" w:rsidP="006003FA">
      <w:pPr>
        <w:pStyle w:val="Default"/>
        <w:jc w:val="center"/>
        <w:rPr>
          <w:sz w:val="28"/>
          <w:szCs w:val="28"/>
        </w:rPr>
      </w:pPr>
      <w:r>
        <w:rPr>
          <w:b/>
          <w:bCs/>
          <w:sz w:val="28"/>
          <w:szCs w:val="28"/>
        </w:rPr>
        <w:t>р.п. Шимск</w:t>
      </w:r>
    </w:p>
    <w:p w:rsidR="006003FA" w:rsidRDefault="006003FA" w:rsidP="006003FA">
      <w:pPr>
        <w:pStyle w:val="Default"/>
        <w:jc w:val="center"/>
        <w:rPr>
          <w:sz w:val="23"/>
          <w:szCs w:val="23"/>
        </w:rPr>
      </w:pPr>
      <w:r>
        <w:rPr>
          <w:b/>
          <w:bCs/>
          <w:sz w:val="28"/>
          <w:szCs w:val="28"/>
        </w:rPr>
        <w:t>2015 г.</w:t>
      </w:r>
    </w:p>
    <w:p w:rsidR="006003FA" w:rsidRDefault="006003FA" w:rsidP="006003FA">
      <w:pPr>
        <w:pStyle w:val="Default"/>
        <w:rPr>
          <w:color w:val="auto"/>
        </w:rPr>
      </w:pPr>
    </w:p>
    <w:p w:rsidR="006003FA" w:rsidRDefault="006003FA" w:rsidP="006003FA">
      <w:pPr>
        <w:pStyle w:val="Default"/>
        <w:jc w:val="center"/>
        <w:rPr>
          <w:b/>
          <w:bCs/>
          <w:color w:val="auto"/>
          <w:sz w:val="28"/>
          <w:szCs w:val="28"/>
        </w:rPr>
      </w:pPr>
      <w:r>
        <w:rPr>
          <w:b/>
          <w:bCs/>
          <w:sz w:val="28"/>
          <w:szCs w:val="28"/>
        </w:rPr>
        <w:t>С</w:t>
      </w:r>
      <w:r>
        <w:rPr>
          <w:b/>
          <w:bCs/>
          <w:color w:val="auto"/>
          <w:sz w:val="28"/>
          <w:szCs w:val="28"/>
        </w:rPr>
        <w:t>одержание</w:t>
      </w:r>
    </w:p>
    <w:p w:rsidR="00000095" w:rsidRDefault="00000095" w:rsidP="006003FA">
      <w:pPr>
        <w:pStyle w:val="Default"/>
        <w:jc w:val="center"/>
        <w:rPr>
          <w:b/>
          <w:bCs/>
          <w:color w:val="auto"/>
          <w:sz w:val="28"/>
          <w:szCs w:val="28"/>
        </w:rPr>
      </w:pPr>
    </w:p>
    <w:tbl>
      <w:tblPr>
        <w:tblStyle w:val="a9"/>
        <w:tblW w:w="0" w:type="auto"/>
        <w:tblLook w:val="04A0" w:firstRow="1" w:lastRow="0" w:firstColumn="1" w:lastColumn="0" w:noHBand="0" w:noVBand="1"/>
      </w:tblPr>
      <w:tblGrid>
        <w:gridCol w:w="817"/>
        <w:gridCol w:w="7796"/>
        <w:gridCol w:w="957"/>
      </w:tblGrid>
      <w:tr w:rsidR="00000095" w:rsidTr="00000095">
        <w:tc>
          <w:tcPr>
            <w:tcW w:w="817" w:type="dxa"/>
          </w:tcPr>
          <w:p w:rsidR="00000095" w:rsidRDefault="00000095" w:rsidP="00000095">
            <w:pPr>
              <w:pStyle w:val="Default"/>
              <w:rPr>
                <w:b/>
                <w:bCs/>
                <w:color w:val="auto"/>
                <w:sz w:val="28"/>
                <w:szCs w:val="28"/>
              </w:rPr>
            </w:pPr>
            <w:r>
              <w:rPr>
                <w:color w:val="auto"/>
                <w:sz w:val="28"/>
                <w:szCs w:val="28"/>
              </w:rPr>
              <w:t>1.</w:t>
            </w:r>
          </w:p>
        </w:tc>
        <w:tc>
          <w:tcPr>
            <w:tcW w:w="7796" w:type="dxa"/>
          </w:tcPr>
          <w:p w:rsidR="00000095" w:rsidRDefault="00000095" w:rsidP="00000095">
            <w:pPr>
              <w:pStyle w:val="Default"/>
              <w:rPr>
                <w:b/>
                <w:bCs/>
                <w:color w:val="auto"/>
                <w:sz w:val="28"/>
                <w:szCs w:val="28"/>
              </w:rPr>
            </w:pPr>
            <w:r>
              <w:rPr>
                <w:color w:val="auto"/>
                <w:sz w:val="28"/>
                <w:szCs w:val="28"/>
              </w:rPr>
              <w:t>Общие положения</w:t>
            </w:r>
          </w:p>
        </w:tc>
        <w:tc>
          <w:tcPr>
            <w:tcW w:w="957" w:type="dxa"/>
            <w:vAlign w:val="bottom"/>
          </w:tcPr>
          <w:p w:rsidR="00000095" w:rsidRPr="00000095" w:rsidRDefault="00000095" w:rsidP="00000095">
            <w:pPr>
              <w:pStyle w:val="Default"/>
              <w:jc w:val="right"/>
              <w:rPr>
                <w:bCs/>
                <w:color w:val="auto"/>
                <w:sz w:val="28"/>
                <w:szCs w:val="28"/>
              </w:rPr>
            </w:pPr>
            <w:r w:rsidRPr="00000095">
              <w:rPr>
                <w:bCs/>
                <w:color w:val="auto"/>
                <w:sz w:val="28"/>
                <w:szCs w:val="28"/>
              </w:rPr>
              <w:t>3</w:t>
            </w:r>
          </w:p>
        </w:tc>
      </w:tr>
      <w:tr w:rsidR="00000095" w:rsidTr="00000095">
        <w:tc>
          <w:tcPr>
            <w:tcW w:w="817" w:type="dxa"/>
          </w:tcPr>
          <w:p w:rsidR="00000095" w:rsidRPr="00000095" w:rsidRDefault="00000095" w:rsidP="00000095">
            <w:pPr>
              <w:pStyle w:val="Default"/>
              <w:rPr>
                <w:bCs/>
                <w:color w:val="auto"/>
                <w:sz w:val="28"/>
                <w:szCs w:val="28"/>
              </w:rPr>
            </w:pPr>
            <w:r w:rsidRPr="00000095">
              <w:rPr>
                <w:bCs/>
                <w:color w:val="auto"/>
                <w:sz w:val="28"/>
                <w:szCs w:val="28"/>
              </w:rPr>
              <w:t>2.</w:t>
            </w:r>
          </w:p>
        </w:tc>
        <w:tc>
          <w:tcPr>
            <w:tcW w:w="7796" w:type="dxa"/>
          </w:tcPr>
          <w:p w:rsidR="00000095" w:rsidRPr="00000095" w:rsidRDefault="00000095" w:rsidP="00000095">
            <w:pPr>
              <w:pStyle w:val="Default"/>
              <w:rPr>
                <w:bCs/>
                <w:color w:val="auto"/>
                <w:sz w:val="28"/>
                <w:szCs w:val="28"/>
              </w:rPr>
            </w:pPr>
            <w:r>
              <w:rPr>
                <w:color w:val="auto"/>
                <w:sz w:val="28"/>
                <w:szCs w:val="28"/>
              </w:rPr>
              <w:t>Содержание аудита эффективности</w:t>
            </w:r>
          </w:p>
        </w:tc>
        <w:tc>
          <w:tcPr>
            <w:tcW w:w="957" w:type="dxa"/>
            <w:vAlign w:val="bottom"/>
          </w:tcPr>
          <w:p w:rsidR="00000095" w:rsidRPr="00000095" w:rsidRDefault="00000095" w:rsidP="00000095">
            <w:pPr>
              <w:pStyle w:val="Default"/>
              <w:jc w:val="right"/>
              <w:rPr>
                <w:bCs/>
                <w:color w:val="auto"/>
                <w:sz w:val="28"/>
                <w:szCs w:val="28"/>
              </w:rPr>
            </w:pPr>
            <w:r>
              <w:rPr>
                <w:bCs/>
                <w:color w:val="auto"/>
                <w:sz w:val="28"/>
                <w:szCs w:val="28"/>
              </w:rPr>
              <w:t>4</w:t>
            </w:r>
          </w:p>
        </w:tc>
      </w:tr>
      <w:tr w:rsidR="00000095" w:rsidTr="00000095">
        <w:tc>
          <w:tcPr>
            <w:tcW w:w="817" w:type="dxa"/>
          </w:tcPr>
          <w:p w:rsidR="00000095" w:rsidRPr="00000095" w:rsidRDefault="00000095" w:rsidP="00000095">
            <w:pPr>
              <w:pStyle w:val="Default"/>
              <w:rPr>
                <w:bCs/>
                <w:color w:val="auto"/>
                <w:sz w:val="28"/>
                <w:szCs w:val="28"/>
              </w:rPr>
            </w:pPr>
            <w:r>
              <w:rPr>
                <w:bCs/>
                <w:color w:val="auto"/>
                <w:sz w:val="28"/>
                <w:szCs w:val="28"/>
              </w:rPr>
              <w:t>3.</w:t>
            </w:r>
          </w:p>
        </w:tc>
        <w:tc>
          <w:tcPr>
            <w:tcW w:w="7796" w:type="dxa"/>
          </w:tcPr>
          <w:p w:rsidR="00000095" w:rsidRDefault="00000095" w:rsidP="00000095">
            <w:pPr>
              <w:pStyle w:val="Default"/>
              <w:rPr>
                <w:color w:val="auto"/>
                <w:sz w:val="28"/>
                <w:szCs w:val="28"/>
              </w:rPr>
            </w:pPr>
            <w:r>
              <w:rPr>
                <w:color w:val="auto"/>
                <w:sz w:val="28"/>
                <w:szCs w:val="28"/>
              </w:rPr>
              <w:t>Определение эффективности использования муниципальных средств</w:t>
            </w:r>
          </w:p>
        </w:tc>
        <w:tc>
          <w:tcPr>
            <w:tcW w:w="957" w:type="dxa"/>
            <w:vAlign w:val="bottom"/>
          </w:tcPr>
          <w:p w:rsidR="00000095" w:rsidRDefault="00000095" w:rsidP="00000095">
            <w:pPr>
              <w:pStyle w:val="Default"/>
              <w:jc w:val="right"/>
              <w:rPr>
                <w:bCs/>
                <w:color w:val="auto"/>
                <w:sz w:val="28"/>
                <w:szCs w:val="28"/>
              </w:rPr>
            </w:pPr>
            <w:r>
              <w:rPr>
                <w:bCs/>
                <w:color w:val="auto"/>
                <w:sz w:val="28"/>
                <w:szCs w:val="28"/>
              </w:rPr>
              <w:t>5</w:t>
            </w:r>
          </w:p>
        </w:tc>
      </w:tr>
      <w:tr w:rsidR="00000095" w:rsidTr="00000095">
        <w:tc>
          <w:tcPr>
            <w:tcW w:w="817" w:type="dxa"/>
          </w:tcPr>
          <w:p w:rsidR="00000095" w:rsidRPr="00000095" w:rsidRDefault="00000095" w:rsidP="00000095">
            <w:pPr>
              <w:pStyle w:val="Default"/>
              <w:rPr>
                <w:bCs/>
                <w:color w:val="auto"/>
                <w:sz w:val="28"/>
                <w:szCs w:val="28"/>
              </w:rPr>
            </w:pPr>
            <w:r>
              <w:rPr>
                <w:bCs/>
                <w:color w:val="auto"/>
                <w:sz w:val="28"/>
                <w:szCs w:val="28"/>
              </w:rPr>
              <w:t>4.</w:t>
            </w:r>
          </w:p>
        </w:tc>
        <w:tc>
          <w:tcPr>
            <w:tcW w:w="7796" w:type="dxa"/>
          </w:tcPr>
          <w:p w:rsidR="00000095" w:rsidRDefault="00000095" w:rsidP="00000095">
            <w:pPr>
              <w:pStyle w:val="Default"/>
              <w:rPr>
                <w:color w:val="auto"/>
                <w:sz w:val="28"/>
                <w:szCs w:val="28"/>
              </w:rPr>
            </w:pPr>
            <w:r>
              <w:rPr>
                <w:color w:val="auto"/>
                <w:sz w:val="28"/>
                <w:szCs w:val="28"/>
              </w:rPr>
              <w:t>Особенности организац</w:t>
            </w:r>
            <w:proofErr w:type="gramStart"/>
            <w:r>
              <w:rPr>
                <w:color w:val="auto"/>
                <w:sz w:val="28"/>
                <w:szCs w:val="28"/>
              </w:rPr>
              <w:t>ии ау</w:t>
            </w:r>
            <w:proofErr w:type="gramEnd"/>
            <w:r>
              <w:rPr>
                <w:color w:val="auto"/>
                <w:sz w:val="28"/>
                <w:szCs w:val="28"/>
              </w:rPr>
              <w:t>дита эффективности</w:t>
            </w:r>
          </w:p>
        </w:tc>
        <w:tc>
          <w:tcPr>
            <w:tcW w:w="957" w:type="dxa"/>
            <w:vAlign w:val="bottom"/>
          </w:tcPr>
          <w:p w:rsidR="00000095" w:rsidRDefault="00000095" w:rsidP="00000095">
            <w:pPr>
              <w:pStyle w:val="Default"/>
              <w:jc w:val="right"/>
              <w:rPr>
                <w:bCs/>
                <w:color w:val="auto"/>
                <w:sz w:val="28"/>
                <w:szCs w:val="28"/>
              </w:rPr>
            </w:pPr>
            <w:r>
              <w:rPr>
                <w:bCs/>
                <w:color w:val="auto"/>
                <w:sz w:val="28"/>
                <w:szCs w:val="28"/>
              </w:rPr>
              <w:t>8</w:t>
            </w:r>
          </w:p>
        </w:tc>
      </w:tr>
      <w:tr w:rsidR="00000095" w:rsidTr="00000095">
        <w:tc>
          <w:tcPr>
            <w:tcW w:w="817" w:type="dxa"/>
          </w:tcPr>
          <w:p w:rsidR="00000095" w:rsidRPr="00000095" w:rsidRDefault="00000095" w:rsidP="00000095">
            <w:pPr>
              <w:pStyle w:val="Default"/>
              <w:rPr>
                <w:bCs/>
                <w:color w:val="auto"/>
                <w:sz w:val="28"/>
                <w:szCs w:val="28"/>
              </w:rPr>
            </w:pPr>
            <w:r>
              <w:rPr>
                <w:bCs/>
                <w:color w:val="auto"/>
                <w:sz w:val="28"/>
                <w:szCs w:val="28"/>
              </w:rPr>
              <w:t>5.</w:t>
            </w:r>
          </w:p>
        </w:tc>
        <w:tc>
          <w:tcPr>
            <w:tcW w:w="7796" w:type="dxa"/>
          </w:tcPr>
          <w:p w:rsidR="00000095" w:rsidRDefault="00000095" w:rsidP="00000095">
            <w:pPr>
              <w:pStyle w:val="Default"/>
              <w:rPr>
                <w:color w:val="auto"/>
                <w:sz w:val="28"/>
                <w:szCs w:val="28"/>
              </w:rPr>
            </w:pPr>
            <w:r>
              <w:rPr>
                <w:color w:val="auto"/>
                <w:sz w:val="28"/>
                <w:szCs w:val="28"/>
              </w:rPr>
              <w:t>Предварительное изучение предмета и объектов аудита эффективности</w:t>
            </w:r>
          </w:p>
        </w:tc>
        <w:tc>
          <w:tcPr>
            <w:tcW w:w="957" w:type="dxa"/>
            <w:vAlign w:val="bottom"/>
          </w:tcPr>
          <w:p w:rsidR="00000095" w:rsidRDefault="00000095" w:rsidP="00000095">
            <w:pPr>
              <w:pStyle w:val="Default"/>
              <w:jc w:val="right"/>
              <w:rPr>
                <w:bCs/>
                <w:color w:val="auto"/>
                <w:sz w:val="28"/>
                <w:szCs w:val="28"/>
              </w:rPr>
            </w:pPr>
            <w:r>
              <w:rPr>
                <w:bCs/>
                <w:color w:val="auto"/>
                <w:sz w:val="28"/>
                <w:szCs w:val="28"/>
              </w:rPr>
              <w:t>9</w:t>
            </w:r>
          </w:p>
        </w:tc>
      </w:tr>
      <w:tr w:rsidR="00000095" w:rsidTr="00000095">
        <w:tc>
          <w:tcPr>
            <w:tcW w:w="817" w:type="dxa"/>
          </w:tcPr>
          <w:p w:rsidR="00000095" w:rsidRPr="00FA2BDF" w:rsidRDefault="00FA2BDF" w:rsidP="00000095">
            <w:pPr>
              <w:pStyle w:val="Default"/>
              <w:rPr>
                <w:bCs/>
                <w:color w:val="auto"/>
              </w:rPr>
            </w:pPr>
            <w:r w:rsidRPr="00FA2BDF">
              <w:rPr>
                <w:bCs/>
                <w:color w:val="auto"/>
              </w:rPr>
              <w:t>5.1.</w:t>
            </w:r>
          </w:p>
        </w:tc>
        <w:tc>
          <w:tcPr>
            <w:tcW w:w="7796" w:type="dxa"/>
          </w:tcPr>
          <w:p w:rsidR="00000095" w:rsidRDefault="00000095" w:rsidP="00000095">
            <w:pPr>
              <w:pStyle w:val="Default"/>
              <w:rPr>
                <w:color w:val="auto"/>
                <w:sz w:val="28"/>
                <w:szCs w:val="28"/>
              </w:rPr>
            </w:pPr>
            <w:r w:rsidRPr="0015523B">
              <w:rPr>
                <w:color w:val="auto"/>
                <w:sz w:val="22"/>
                <w:szCs w:val="22"/>
              </w:rPr>
              <w:t>Содержание предварительного изучения предмета и объектов аудита эффективности</w:t>
            </w:r>
          </w:p>
        </w:tc>
        <w:tc>
          <w:tcPr>
            <w:tcW w:w="957" w:type="dxa"/>
            <w:vAlign w:val="bottom"/>
          </w:tcPr>
          <w:p w:rsidR="00000095" w:rsidRDefault="00FA2BDF" w:rsidP="00000095">
            <w:pPr>
              <w:pStyle w:val="Default"/>
              <w:jc w:val="right"/>
              <w:rPr>
                <w:bCs/>
                <w:color w:val="auto"/>
                <w:sz w:val="28"/>
                <w:szCs w:val="28"/>
              </w:rPr>
            </w:pPr>
            <w:r>
              <w:rPr>
                <w:bCs/>
                <w:color w:val="auto"/>
                <w:sz w:val="28"/>
                <w:szCs w:val="28"/>
              </w:rPr>
              <w:t>9</w:t>
            </w:r>
          </w:p>
        </w:tc>
      </w:tr>
      <w:tr w:rsidR="00000095" w:rsidTr="00000095">
        <w:tc>
          <w:tcPr>
            <w:tcW w:w="817" w:type="dxa"/>
          </w:tcPr>
          <w:p w:rsidR="00000095" w:rsidRPr="00FA2BDF" w:rsidRDefault="00FA2BDF" w:rsidP="00000095">
            <w:pPr>
              <w:pStyle w:val="Default"/>
              <w:rPr>
                <w:bCs/>
                <w:color w:val="auto"/>
              </w:rPr>
            </w:pPr>
            <w:r w:rsidRPr="00FA2BDF">
              <w:rPr>
                <w:bCs/>
                <w:color w:val="auto"/>
              </w:rPr>
              <w:t>5.2.</w:t>
            </w:r>
          </w:p>
        </w:tc>
        <w:tc>
          <w:tcPr>
            <w:tcW w:w="7796" w:type="dxa"/>
          </w:tcPr>
          <w:p w:rsidR="00000095" w:rsidRDefault="00FA2BDF" w:rsidP="00000095">
            <w:pPr>
              <w:pStyle w:val="Default"/>
              <w:rPr>
                <w:color w:val="auto"/>
                <w:sz w:val="28"/>
                <w:szCs w:val="28"/>
              </w:rPr>
            </w:pPr>
            <w:r>
              <w:rPr>
                <w:color w:val="auto"/>
                <w:sz w:val="23"/>
                <w:szCs w:val="23"/>
              </w:rPr>
              <w:t>Цели и вопросы аудита эффективности</w:t>
            </w:r>
          </w:p>
        </w:tc>
        <w:tc>
          <w:tcPr>
            <w:tcW w:w="957" w:type="dxa"/>
            <w:vAlign w:val="bottom"/>
          </w:tcPr>
          <w:p w:rsidR="00000095" w:rsidRDefault="00FA2BDF" w:rsidP="00000095">
            <w:pPr>
              <w:pStyle w:val="Default"/>
              <w:jc w:val="right"/>
              <w:rPr>
                <w:bCs/>
                <w:color w:val="auto"/>
                <w:sz w:val="28"/>
                <w:szCs w:val="28"/>
              </w:rPr>
            </w:pPr>
            <w:r>
              <w:rPr>
                <w:bCs/>
                <w:color w:val="auto"/>
                <w:sz w:val="28"/>
                <w:szCs w:val="28"/>
              </w:rPr>
              <w:t>10</w:t>
            </w:r>
          </w:p>
        </w:tc>
      </w:tr>
      <w:tr w:rsidR="00000095" w:rsidTr="00000095">
        <w:tc>
          <w:tcPr>
            <w:tcW w:w="817" w:type="dxa"/>
          </w:tcPr>
          <w:p w:rsidR="00000095" w:rsidRPr="00FA2BDF" w:rsidRDefault="00FA2BDF" w:rsidP="00000095">
            <w:pPr>
              <w:pStyle w:val="Default"/>
              <w:rPr>
                <w:bCs/>
                <w:color w:val="auto"/>
              </w:rPr>
            </w:pPr>
            <w:r w:rsidRPr="00FA2BDF">
              <w:rPr>
                <w:bCs/>
                <w:color w:val="auto"/>
              </w:rPr>
              <w:t>5.3.</w:t>
            </w:r>
          </w:p>
        </w:tc>
        <w:tc>
          <w:tcPr>
            <w:tcW w:w="7796" w:type="dxa"/>
          </w:tcPr>
          <w:p w:rsidR="00000095" w:rsidRDefault="00FA2BDF" w:rsidP="00000095">
            <w:pPr>
              <w:pStyle w:val="Default"/>
              <w:rPr>
                <w:color w:val="auto"/>
                <w:sz w:val="28"/>
                <w:szCs w:val="28"/>
              </w:rPr>
            </w:pPr>
            <w:r>
              <w:rPr>
                <w:color w:val="auto"/>
                <w:sz w:val="23"/>
                <w:szCs w:val="23"/>
              </w:rPr>
              <w:t>Критерии эффективности использования муниципальных средств</w:t>
            </w:r>
          </w:p>
        </w:tc>
        <w:tc>
          <w:tcPr>
            <w:tcW w:w="957" w:type="dxa"/>
            <w:vAlign w:val="bottom"/>
          </w:tcPr>
          <w:p w:rsidR="00000095" w:rsidRDefault="00FA2BDF" w:rsidP="00000095">
            <w:pPr>
              <w:pStyle w:val="Default"/>
              <w:jc w:val="right"/>
              <w:rPr>
                <w:bCs/>
                <w:color w:val="auto"/>
                <w:sz w:val="28"/>
                <w:szCs w:val="28"/>
              </w:rPr>
            </w:pPr>
            <w:r>
              <w:rPr>
                <w:bCs/>
                <w:color w:val="auto"/>
                <w:sz w:val="28"/>
                <w:szCs w:val="28"/>
              </w:rPr>
              <w:t>11</w:t>
            </w:r>
          </w:p>
        </w:tc>
      </w:tr>
      <w:tr w:rsidR="00000095" w:rsidTr="00000095">
        <w:tc>
          <w:tcPr>
            <w:tcW w:w="817" w:type="dxa"/>
          </w:tcPr>
          <w:p w:rsidR="00000095" w:rsidRPr="00FA2BDF" w:rsidRDefault="00FA2BDF" w:rsidP="00000095">
            <w:pPr>
              <w:pStyle w:val="Default"/>
              <w:rPr>
                <w:bCs/>
                <w:color w:val="auto"/>
              </w:rPr>
            </w:pPr>
            <w:r w:rsidRPr="00FA2BDF">
              <w:rPr>
                <w:bCs/>
                <w:color w:val="auto"/>
              </w:rPr>
              <w:t>5.4.</w:t>
            </w:r>
          </w:p>
        </w:tc>
        <w:tc>
          <w:tcPr>
            <w:tcW w:w="7796" w:type="dxa"/>
          </w:tcPr>
          <w:p w:rsidR="00000095" w:rsidRDefault="00FA2BDF" w:rsidP="00000095">
            <w:pPr>
              <w:pStyle w:val="Default"/>
              <w:rPr>
                <w:color w:val="auto"/>
                <w:sz w:val="28"/>
                <w:szCs w:val="28"/>
              </w:rPr>
            </w:pPr>
            <w:r>
              <w:rPr>
                <w:color w:val="auto"/>
                <w:sz w:val="23"/>
                <w:szCs w:val="23"/>
              </w:rPr>
              <w:t>Способы проведения аудита эффективности</w:t>
            </w:r>
          </w:p>
        </w:tc>
        <w:tc>
          <w:tcPr>
            <w:tcW w:w="957" w:type="dxa"/>
            <w:vAlign w:val="bottom"/>
          </w:tcPr>
          <w:p w:rsidR="00000095" w:rsidRDefault="00FA2BDF" w:rsidP="00000095">
            <w:pPr>
              <w:pStyle w:val="Default"/>
              <w:jc w:val="right"/>
              <w:rPr>
                <w:bCs/>
                <w:color w:val="auto"/>
                <w:sz w:val="28"/>
                <w:szCs w:val="28"/>
              </w:rPr>
            </w:pPr>
            <w:r>
              <w:rPr>
                <w:bCs/>
                <w:color w:val="auto"/>
                <w:sz w:val="28"/>
                <w:szCs w:val="28"/>
              </w:rPr>
              <w:t>12</w:t>
            </w:r>
          </w:p>
        </w:tc>
      </w:tr>
      <w:tr w:rsidR="00000095" w:rsidTr="00000095">
        <w:tc>
          <w:tcPr>
            <w:tcW w:w="817" w:type="dxa"/>
          </w:tcPr>
          <w:p w:rsidR="00000095" w:rsidRPr="00FA2BDF" w:rsidRDefault="00FA2BDF" w:rsidP="00000095">
            <w:pPr>
              <w:pStyle w:val="Default"/>
              <w:rPr>
                <w:bCs/>
                <w:color w:val="auto"/>
              </w:rPr>
            </w:pPr>
            <w:r w:rsidRPr="00FA2BDF">
              <w:rPr>
                <w:bCs/>
                <w:color w:val="auto"/>
              </w:rPr>
              <w:t>5.5.</w:t>
            </w:r>
          </w:p>
        </w:tc>
        <w:tc>
          <w:tcPr>
            <w:tcW w:w="7796" w:type="dxa"/>
          </w:tcPr>
          <w:p w:rsidR="00000095" w:rsidRDefault="00FA2BDF" w:rsidP="00000095">
            <w:pPr>
              <w:pStyle w:val="Default"/>
              <w:rPr>
                <w:color w:val="auto"/>
                <w:sz w:val="28"/>
                <w:szCs w:val="28"/>
              </w:rPr>
            </w:pPr>
            <w:r>
              <w:rPr>
                <w:color w:val="auto"/>
                <w:sz w:val="23"/>
                <w:szCs w:val="23"/>
              </w:rPr>
              <w:t>Программа проведения аудита эффективности</w:t>
            </w:r>
          </w:p>
        </w:tc>
        <w:tc>
          <w:tcPr>
            <w:tcW w:w="957" w:type="dxa"/>
            <w:vAlign w:val="bottom"/>
          </w:tcPr>
          <w:p w:rsidR="00000095" w:rsidRDefault="00FA2BDF" w:rsidP="00000095">
            <w:pPr>
              <w:pStyle w:val="Default"/>
              <w:jc w:val="right"/>
              <w:rPr>
                <w:bCs/>
                <w:color w:val="auto"/>
                <w:sz w:val="28"/>
                <w:szCs w:val="28"/>
              </w:rPr>
            </w:pPr>
            <w:r>
              <w:rPr>
                <w:bCs/>
                <w:color w:val="auto"/>
                <w:sz w:val="28"/>
                <w:szCs w:val="28"/>
              </w:rPr>
              <w:t>14</w:t>
            </w:r>
          </w:p>
        </w:tc>
      </w:tr>
      <w:tr w:rsidR="00000095" w:rsidTr="00000095">
        <w:tc>
          <w:tcPr>
            <w:tcW w:w="817" w:type="dxa"/>
          </w:tcPr>
          <w:p w:rsidR="00000095" w:rsidRPr="00000095" w:rsidRDefault="00FA2BDF" w:rsidP="00000095">
            <w:pPr>
              <w:pStyle w:val="Default"/>
              <w:rPr>
                <w:bCs/>
                <w:color w:val="auto"/>
                <w:sz w:val="28"/>
                <w:szCs w:val="28"/>
              </w:rPr>
            </w:pPr>
            <w:r>
              <w:rPr>
                <w:bCs/>
                <w:color w:val="auto"/>
                <w:sz w:val="28"/>
                <w:szCs w:val="28"/>
              </w:rPr>
              <w:t>6.</w:t>
            </w:r>
          </w:p>
        </w:tc>
        <w:tc>
          <w:tcPr>
            <w:tcW w:w="7796" w:type="dxa"/>
          </w:tcPr>
          <w:p w:rsidR="00000095" w:rsidRDefault="00FA2BDF" w:rsidP="00FA2BDF">
            <w:pPr>
              <w:pStyle w:val="Default"/>
              <w:jc w:val="both"/>
              <w:rPr>
                <w:color w:val="auto"/>
                <w:sz w:val="28"/>
                <w:szCs w:val="28"/>
              </w:rPr>
            </w:pPr>
            <w:r>
              <w:rPr>
                <w:color w:val="auto"/>
                <w:sz w:val="28"/>
                <w:szCs w:val="28"/>
              </w:rPr>
              <w:t>Проведение проверки на объектах, сбор и анализ фактических данных и информации</w:t>
            </w:r>
          </w:p>
        </w:tc>
        <w:tc>
          <w:tcPr>
            <w:tcW w:w="957" w:type="dxa"/>
            <w:vAlign w:val="bottom"/>
          </w:tcPr>
          <w:p w:rsidR="00000095" w:rsidRDefault="00FA2BDF" w:rsidP="00000095">
            <w:pPr>
              <w:pStyle w:val="Default"/>
              <w:jc w:val="right"/>
              <w:rPr>
                <w:bCs/>
                <w:color w:val="auto"/>
                <w:sz w:val="28"/>
                <w:szCs w:val="28"/>
              </w:rPr>
            </w:pPr>
            <w:r>
              <w:rPr>
                <w:bCs/>
                <w:color w:val="auto"/>
                <w:sz w:val="28"/>
                <w:szCs w:val="28"/>
              </w:rPr>
              <w:t>15</w:t>
            </w:r>
          </w:p>
        </w:tc>
      </w:tr>
      <w:tr w:rsidR="00000095" w:rsidTr="00000095">
        <w:tc>
          <w:tcPr>
            <w:tcW w:w="817" w:type="dxa"/>
          </w:tcPr>
          <w:p w:rsidR="00000095" w:rsidRPr="00FA2BDF" w:rsidRDefault="00FA2BDF" w:rsidP="00000095">
            <w:pPr>
              <w:pStyle w:val="Default"/>
              <w:rPr>
                <w:bCs/>
                <w:color w:val="auto"/>
              </w:rPr>
            </w:pPr>
            <w:r w:rsidRPr="00FA2BDF">
              <w:rPr>
                <w:bCs/>
                <w:color w:val="auto"/>
              </w:rPr>
              <w:t>6.1.</w:t>
            </w:r>
          </w:p>
        </w:tc>
        <w:tc>
          <w:tcPr>
            <w:tcW w:w="7796" w:type="dxa"/>
          </w:tcPr>
          <w:p w:rsidR="00000095" w:rsidRDefault="00FA2BDF" w:rsidP="00000095">
            <w:pPr>
              <w:pStyle w:val="Default"/>
              <w:rPr>
                <w:color w:val="auto"/>
                <w:sz w:val="28"/>
                <w:szCs w:val="28"/>
              </w:rPr>
            </w:pPr>
            <w:r>
              <w:rPr>
                <w:color w:val="auto"/>
                <w:sz w:val="23"/>
                <w:szCs w:val="23"/>
              </w:rPr>
              <w:t>Сбор и анализ фактических данных и информации</w:t>
            </w:r>
          </w:p>
        </w:tc>
        <w:tc>
          <w:tcPr>
            <w:tcW w:w="957" w:type="dxa"/>
            <w:vAlign w:val="bottom"/>
          </w:tcPr>
          <w:p w:rsidR="00000095" w:rsidRDefault="00FA2BDF" w:rsidP="00000095">
            <w:pPr>
              <w:pStyle w:val="Default"/>
              <w:jc w:val="right"/>
              <w:rPr>
                <w:bCs/>
                <w:color w:val="auto"/>
                <w:sz w:val="28"/>
                <w:szCs w:val="28"/>
              </w:rPr>
            </w:pPr>
            <w:r>
              <w:rPr>
                <w:bCs/>
                <w:color w:val="auto"/>
                <w:sz w:val="28"/>
                <w:szCs w:val="28"/>
              </w:rPr>
              <w:t>15</w:t>
            </w:r>
          </w:p>
        </w:tc>
      </w:tr>
      <w:tr w:rsidR="00000095" w:rsidTr="00000095">
        <w:tc>
          <w:tcPr>
            <w:tcW w:w="817" w:type="dxa"/>
          </w:tcPr>
          <w:p w:rsidR="00000095" w:rsidRPr="00FA2BDF" w:rsidRDefault="00FA2BDF" w:rsidP="00000095">
            <w:pPr>
              <w:pStyle w:val="Default"/>
              <w:rPr>
                <w:bCs/>
                <w:color w:val="auto"/>
              </w:rPr>
            </w:pPr>
            <w:r w:rsidRPr="00FA2BDF">
              <w:rPr>
                <w:bCs/>
                <w:color w:val="auto"/>
              </w:rPr>
              <w:t>6.2.</w:t>
            </w:r>
          </w:p>
        </w:tc>
        <w:tc>
          <w:tcPr>
            <w:tcW w:w="7796" w:type="dxa"/>
          </w:tcPr>
          <w:p w:rsidR="00000095" w:rsidRDefault="00FA2BDF" w:rsidP="00000095">
            <w:pPr>
              <w:pStyle w:val="Default"/>
              <w:rPr>
                <w:color w:val="auto"/>
                <w:sz w:val="28"/>
                <w:szCs w:val="28"/>
              </w:rPr>
            </w:pPr>
            <w:r>
              <w:rPr>
                <w:color w:val="auto"/>
                <w:sz w:val="23"/>
                <w:szCs w:val="23"/>
              </w:rPr>
              <w:t>Методы получения информации</w:t>
            </w:r>
          </w:p>
        </w:tc>
        <w:tc>
          <w:tcPr>
            <w:tcW w:w="957" w:type="dxa"/>
            <w:vAlign w:val="bottom"/>
          </w:tcPr>
          <w:p w:rsidR="00000095" w:rsidRDefault="00FA2BDF" w:rsidP="00000095">
            <w:pPr>
              <w:pStyle w:val="Default"/>
              <w:jc w:val="right"/>
              <w:rPr>
                <w:bCs/>
                <w:color w:val="auto"/>
                <w:sz w:val="28"/>
                <w:szCs w:val="28"/>
              </w:rPr>
            </w:pPr>
            <w:r>
              <w:rPr>
                <w:bCs/>
                <w:color w:val="auto"/>
                <w:sz w:val="28"/>
                <w:szCs w:val="28"/>
              </w:rPr>
              <w:t>16</w:t>
            </w:r>
          </w:p>
        </w:tc>
      </w:tr>
      <w:tr w:rsidR="00FA2BDF" w:rsidTr="00000095">
        <w:tc>
          <w:tcPr>
            <w:tcW w:w="817" w:type="dxa"/>
          </w:tcPr>
          <w:p w:rsidR="00FA2BDF" w:rsidRPr="00FA2BDF" w:rsidRDefault="00FA2BDF" w:rsidP="00000095">
            <w:pPr>
              <w:pStyle w:val="Default"/>
              <w:rPr>
                <w:bCs/>
                <w:color w:val="auto"/>
                <w:sz w:val="28"/>
                <w:szCs w:val="28"/>
              </w:rPr>
            </w:pPr>
            <w:r w:rsidRPr="00FA2BDF">
              <w:rPr>
                <w:bCs/>
                <w:color w:val="auto"/>
                <w:sz w:val="28"/>
                <w:szCs w:val="28"/>
              </w:rPr>
              <w:t>7.</w:t>
            </w:r>
          </w:p>
        </w:tc>
        <w:tc>
          <w:tcPr>
            <w:tcW w:w="7796" w:type="dxa"/>
          </w:tcPr>
          <w:p w:rsidR="00FA2BDF" w:rsidRDefault="00FA2BDF" w:rsidP="00000095">
            <w:pPr>
              <w:pStyle w:val="Default"/>
              <w:rPr>
                <w:color w:val="auto"/>
                <w:sz w:val="23"/>
                <w:szCs w:val="23"/>
              </w:rPr>
            </w:pPr>
            <w:r>
              <w:rPr>
                <w:color w:val="auto"/>
                <w:sz w:val="28"/>
                <w:szCs w:val="28"/>
              </w:rPr>
              <w:t>Подготовка и оформление результатов аудита эффективности</w:t>
            </w:r>
          </w:p>
        </w:tc>
        <w:tc>
          <w:tcPr>
            <w:tcW w:w="957" w:type="dxa"/>
            <w:vAlign w:val="bottom"/>
          </w:tcPr>
          <w:p w:rsidR="00FA2BDF" w:rsidRDefault="00FA2BDF" w:rsidP="00000095">
            <w:pPr>
              <w:pStyle w:val="Default"/>
              <w:jc w:val="right"/>
              <w:rPr>
                <w:bCs/>
                <w:color w:val="auto"/>
                <w:sz w:val="28"/>
                <w:szCs w:val="28"/>
              </w:rPr>
            </w:pPr>
            <w:r>
              <w:rPr>
                <w:bCs/>
                <w:color w:val="auto"/>
                <w:sz w:val="28"/>
                <w:szCs w:val="28"/>
              </w:rPr>
              <w:t>16</w:t>
            </w:r>
          </w:p>
        </w:tc>
      </w:tr>
      <w:tr w:rsidR="00FA2BDF" w:rsidTr="00000095">
        <w:tc>
          <w:tcPr>
            <w:tcW w:w="817" w:type="dxa"/>
          </w:tcPr>
          <w:p w:rsidR="00FA2BDF" w:rsidRPr="00FA2BDF" w:rsidRDefault="00FA2BDF" w:rsidP="00000095">
            <w:pPr>
              <w:pStyle w:val="Default"/>
              <w:rPr>
                <w:bCs/>
                <w:color w:val="auto"/>
              </w:rPr>
            </w:pPr>
            <w:r>
              <w:rPr>
                <w:bCs/>
                <w:color w:val="auto"/>
              </w:rPr>
              <w:t>7.1.</w:t>
            </w:r>
          </w:p>
        </w:tc>
        <w:tc>
          <w:tcPr>
            <w:tcW w:w="7796" w:type="dxa"/>
          </w:tcPr>
          <w:p w:rsidR="00FA2BDF" w:rsidRDefault="00FA2BDF" w:rsidP="00000095">
            <w:pPr>
              <w:pStyle w:val="Default"/>
              <w:rPr>
                <w:color w:val="auto"/>
                <w:sz w:val="23"/>
                <w:szCs w:val="23"/>
              </w:rPr>
            </w:pPr>
            <w:r>
              <w:rPr>
                <w:color w:val="auto"/>
                <w:sz w:val="23"/>
                <w:szCs w:val="23"/>
              </w:rPr>
              <w:t>Заключения и выводы</w:t>
            </w:r>
          </w:p>
        </w:tc>
        <w:tc>
          <w:tcPr>
            <w:tcW w:w="957" w:type="dxa"/>
            <w:vAlign w:val="bottom"/>
          </w:tcPr>
          <w:p w:rsidR="00FA2BDF" w:rsidRDefault="00FA2BDF" w:rsidP="00000095">
            <w:pPr>
              <w:pStyle w:val="Default"/>
              <w:jc w:val="right"/>
              <w:rPr>
                <w:bCs/>
                <w:color w:val="auto"/>
                <w:sz w:val="28"/>
                <w:szCs w:val="28"/>
              </w:rPr>
            </w:pPr>
            <w:r>
              <w:rPr>
                <w:bCs/>
                <w:color w:val="auto"/>
                <w:sz w:val="28"/>
                <w:szCs w:val="28"/>
              </w:rPr>
              <w:t>16</w:t>
            </w:r>
          </w:p>
        </w:tc>
      </w:tr>
      <w:tr w:rsidR="00FA2BDF" w:rsidTr="00000095">
        <w:tc>
          <w:tcPr>
            <w:tcW w:w="817" w:type="dxa"/>
          </w:tcPr>
          <w:p w:rsidR="00FA2BDF" w:rsidRPr="00FA2BDF" w:rsidRDefault="00FA2BDF" w:rsidP="00000095">
            <w:pPr>
              <w:pStyle w:val="Default"/>
              <w:rPr>
                <w:bCs/>
                <w:color w:val="auto"/>
              </w:rPr>
            </w:pPr>
            <w:r>
              <w:rPr>
                <w:bCs/>
                <w:color w:val="auto"/>
              </w:rPr>
              <w:t>7.2.</w:t>
            </w:r>
          </w:p>
        </w:tc>
        <w:tc>
          <w:tcPr>
            <w:tcW w:w="7796" w:type="dxa"/>
          </w:tcPr>
          <w:p w:rsidR="00FA2BDF" w:rsidRDefault="00FA2BDF" w:rsidP="00000095">
            <w:pPr>
              <w:pStyle w:val="Default"/>
              <w:rPr>
                <w:color w:val="auto"/>
                <w:sz w:val="23"/>
                <w:szCs w:val="23"/>
              </w:rPr>
            </w:pPr>
            <w:r>
              <w:rPr>
                <w:color w:val="auto"/>
                <w:sz w:val="23"/>
                <w:szCs w:val="23"/>
              </w:rPr>
              <w:t>Рекомендации</w:t>
            </w:r>
          </w:p>
        </w:tc>
        <w:tc>
          <w:tcPr>
            <w:tcW w:w="957" w:type="dxa"/>
            <w:vAlign w:val="bottom"/>
          </w:tcPr>
          <w:p w:rsidR="00FA2BDF" w:rsidRDefault="00FA2BDF" w:rsidP="00000095">
            <w:pPr>
              <w:pStyle w:val="Default"/>
              <w:jc w:val="right"/>
              <w:rPr>
                <w:bCs/>
                <w:color w:val="auto"/>
                <w:sz w:val="28"/>
                <w:szCs w:val="28"/>
              </w:rPr>
            </w:pPr>
            <w:r>
              <w:rPr>
                <w:bCs/>
                <w:color w:val="auto"/>
                <w:sz w:val="28"/>
                <w:szCs w:val="28"/>
              </w:rPr>
              <w:t>18</w:t>
            </w:r>
          </w:p>
        </w:tc>
      </w:tr>
      <w:tr w:rsidR="00FA2BDF" w:rsidTr="00000095">
        <w:tc>
          <w:tcPr>
            <w:tcW w:w="817" w:type="dxa"/>
          </w:tcPr>
          <w:p w:rsidR="00FA2BDF" w:rsidRPr="00FA2BDF" w:rsidRDefault="00FA2BDF" w:rsidP="00000095">
            <w:pPr>
              <w:pStyle w:val="Default"/>
              <w:rPr>
                <w:bCs/>
                <w:color w:val="auto"/>
              </w:rPr>
            </w:pPr>
            <w:r>
              <w:rPr>
                <w:bCs/>
                <w:color w:val="auto"/>
              </w:rPr>
              <w:t>7.3.</w:t>
            </w:r>
          </w:p>
        </w:tc>
        <w:tc>
          <w:tcPr>
            <w:tcW w:w="7796" w:type="dxa"/>
          </w:tcPr>
          <w:p w:rsidR="00FA2BDF" w:rsidRDefault="00FA2BDF" w:rsidP="00000095">
            <w:pPr>
              <w:pStyle w:val="Default"/>
              <w:rPr>
                <w:color w:val="auto"/>
                <w:sz w:val="23"/>
                <w:szCs w:val="23"/>
              </w:rPr>
            </w:pPr>
            <w:r>
              <w:rPr>
                <w:color w:val="auto"/>
                <w:sz w:val="23"/>
                <w:szCs w:val="23"/>
              </w:rPr>
              <w:t>Отчёт о результатах аудита эффективности</w:t>
            </w:r>
          </w:p>
        </w:tc>
        <w:tc>
          <w:tcPr>
            <w:tcW w:w="957" w:type="dxa"/>
            <w:vAlign w:val="bottom"/>
          </w:tcPr>
          <w:p w:rsidR="00FA2BDF" w:rsidRDefault="00FA2BDF" w:rsidP="00000095">
            <w:pPr>
              <w:pStyle w:val="Default"/>
              <w:jc w:val="right"/>
              <w:rPr>
                <w:bCs/>
                <w:color w:val="auto"/>
                <w:sz w:val="28"/>
                <w:szCs w:val="28"/>
              </w:rPr>
            </w:pPr>
            <w:r>
              <w:rPr>
                <w:bCs/>
                <w:color w:val="auto"/>
                <w:sz w:val="28"/>
                <w:szCs w:val="28"/>
              </w:rPr>
              <w:t>19</w:t>
            </w:r>
          </w:p>
        </w:tc>
      </w:tr>
    </w:tbl>
    <w:p w:rsidR="00000095" w:rsidRDefault="00000095" w:rsidP="006003FA">
      <w:pPr>
        <w:pStyle w:val="Default"/>
        <w:jc w:val="center"/>
        <w:rPr>
          <w:b/>
          <w:bCs/>
          <w:color w:val="auto"/>
          <w:sz w:val="28"/>
          <w:szCs w:val="28"/>
        </w:rPr>
      </w:pPr>
    </w:p>
    <w:p w:rsidR="00000095" w:rsidRDefault="00000095" w:rsidP="006003FA">
      <w:pPr>
        <w:pStyle w:val="Default"/>
        <w:jc w:val="center"/>
        <w:rPr>
          <w:b/>
          <w:bCs/>
          <w:color w:val="auto"/>
          <w:sz w:val="28"/>
          <w:szCs w:val="28"/>
        </w:rPr>
      </w:pPr>
    </w:p>
    <w:p w:rsidR="006003FA" w:rsidRDefault="006003FA" w:rsidP="006003FA">
      <w:pPr>
        <w:pStyle w:val="Default"/>
        <w:pageBreakBefore/>
        <w:jc w:val="center"/>
        <w:rPr>
          <w:color w:val="auto"/>
          <w:sz w:val="28"/>
          <w:szCs w:val="28"/>
        </w:rPr>
      </w:pPr>
      <w:r>
        <w:rPr>
          <w:b/>
          <w:bCs/>
          <w:color w:val="auto"/>
          <w:sz w:val="28"/>
          <w:szCs w:val="28"/>
        </w:rPr>
        <w:lastRenderedPageBreak/>
        <w:t>1. Общие положения</w:t>
      </w:r>
    </w:p>
    <w:p w:rsidR="006003FA" w:rsidRDefault="006003FA" w:rsidP="006003FA">
      <w:pPr>
        <w:pStyle w:val="Default"/>
        <w:jc w:val="both"/>
        <w:rPr>
          <w:color w:val="auto"/>
          <w:sz w:val="28"/>
          <w:szCs w:val="28"/>
        </w:rPr>
      </w:pPr>
    </w:p>
    <w:p w:rsidR="006003FA" w:rsidRDefault="006003FA" w:rsidP="00B53088">
      <w:pPr>
        <w:ind w:firstLine="709"/>
        <w:contextualSpacing/>
        <w:jc w:val="both"/>
        <w:rPr>
          <w:sz w:val="28"/>
          <w:szCs w:val="28"/>
        </w:rPr>
      </w:pPr>
      <w:r>
        <w:rPr>
          <w:sz w:val="28"/>
          <w:szCs w:val="28"/>
        </w:rPr>
        <w:t xml:space="preserve">1.1. Стандарт внешнего муниципального финансового контроля СФК КСО 0102 «Проведение аудита эффективности использования муниципальных средств» (далее по тексту - Стандарт) предназначен для методологического обеспечения реализации задач Контрольно-счётной палаты </w:t>
      </w:r>
      <w:r w:rsidR="00B53088">
        <w:rPr>
          <w:sz w:val="28"/>
          <w:szCs w:val="28"/>
        </w:rPr>
        <w:t>Шимского</w:t>
      </w:r>
      <w:r>
        <w:rPr>
          <w:sz w:val="28"/>
          <w:szCs w:val="28"/>
        </w:rPr>
        <w:t xml:space="preserve"> муниципального района (дале</w:t>
      </w:r>
      <w:proofErr w:type="gramStart"/>
      <w:r>
        <w:rPr>
          <w:sz w:val="28"/>
          <w:szCs w:val="28"/>
        </w:rPr>
        <w:t>е–</w:t>
      </w:r>
      <w:proofErr w:type="gramEnd"/>
      <w:r>
        <w:rPr>
          <w:sz w:val="28"/>
          <w:szCs w:val="28"/>
        </w:rPr>
        <w:t xml:space="preserve"> </w:t>
      </w:r>
      <w:r w:rsidR="00985736">
        <w:rPr>
          <w:sz w:val="28"/>
          <w:szCs w:val="28"/>
        </w:rPr>
        <w:t>КСП</w:t>
      </w:r>
      <w:r>
        <w:rPr>
          <w:sz w:val="28"/>
          <w:szCs w:val="28"/>
        </w:rPr>
        <w:t xml:space="preserve">) по определению эффективности расходов средств бюджета </w:t>
      </w:r>
      <w:r w:rsidR="0022657B">
        <w:rPr>
          <w:sz w:val="28"/>
          <w:szCs w:val="28"/>
        </w:rPr>
        <w:t xml:space="preserve">Шимского муниципального района </w:t>
      </w:r>
      <w:r>
        <w:rPr>
          <w:sz w:val="28"/>
          <w:szCs w:val="28"/>
        </w:rPr>
        <w:t xml:space="preserve">и использования муниципальной собственности в соответствии со статьями 9, 11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по тексту - Федеральный закон № 6-ФЗ), с </w:t>
      </w:r>
      <w:r w:rsidR="00B53088">
        <w:rPr>
          <w:sz w:val="28"/>
          <w:szCs w:val="28"/>
        </w:rPr>
        <w:t xml:space="preserve">Положением о Контрольно-счётной палате Шимского муниципального района, утверждённым решением Думы Шимского муниципального района от 16.11.2011 № 90 (далее </w:t>
      </w:r>
      <w:proofErr w:type="gramStart"/>
      <w:r w:rsidR="00B53088">
        <w:rPr>
          <w:sz w:val="28"/>
          <w:szCs w:val="28"/>
        </w:rPr>
        <w:t>–П</w:t>
      </w:r>
      <w:proofErr w:type="gramEnd"/>
      <w:r w:rsidR="00B53088">
        <w:rPr>
          <w:sz w:val="28"/>
          <w:szCs w:val="28"/>
        </w:rPr>
        <w:t xml:space="preserve">оложение </w:t>
      </w:r>
      <w:r>
        <w:rPr>
          <w:sz w:val="28"/>
          <w:szCs w:val="28"/>
        </w:rPr>
        <w:t xml:space="preserve">о КСП). </w:t>
      </w:r>
    </w:p>
    <w:p w:rsidR="006003FA" w:rsidRDefault="006003FA" w:rsidP="00B53088">
      <w:pPr>
        <w:pStyle w:val="Default"/>
        <w:ind w:firstLine="709"/>
        <w:jc w:val="both"/>
        <w:rPr>
          <w:color w:val="auto"/>
          <w:sz w:val="28"/>
          <w:szCs w:val="28"/>
        </w:rPr>
      </w:pPr>
      <w:r>
        <w:rPr>
          <w:color w:val="auto"/>
          <w:sz w:val="28"/>
          <w:szCs w:val="28"/>
        </w:rPr>
        <w:t xml:space="preserve">1.2. Стандарт разработан в соответствии с Бюджетным кодексом Российской Федерации, Федеральным законом № 6-ФЗ, Положением о КСП и иными нормативными правовыми актами. </w:t>
      </w:r>
    </w:p>
    <w:p w:rsidR="006003FA" w:rsidRDefault="006003FA" w:rsidP="00B53088">
      <w:pPr>
        <w:pStyle w:val="ConsPlusNormal"/>
        <w:ind w:firstLine="540"/>
        <w:jc w:val="both"/>
      </w:pPr>
      <w:proofErr w:type="gramStart"/>
      <w:r>
        <w:t>При подготовке Стандарта учтены положения стандарт</w:t>
      </w:r>
      <w:r w:rsidR="00F95C55">
        <w:t>ов</w:t>
      </w:r>
      <w:r>
        <w:t xml:space="preserve"> финансового контроля СФК 104 «Проведение аудита эффективности использования государственных средств» (утверждён Коллегией Счётной палаты Российской Федерации, протокол от 09.06.2009 № 31К (668)),</w:t>
      </w:r>
      <w:r w:rsidR="00B53088">
        <w:t xml:space="preserve"> </w:t>
      </w:r>
      <w:r>
        <w:t>С</w:t>
      </w:r>
      <w:r w:rsidR="00B53088">
        <w:t>ГА</w:t>
      </w:r>
      <w:r>
        <w:t xml:space="preserve"> 101 «Общие правила проведения контрольного мероприятия» </w:t>
      </w:r>
      <w:r w:rsidR="00B53088">
        <w:t xml:space="preserve">(ред. от 23.10.2014)  </w:t>
      </w:r>
      <w:r>
        <w:t xml:space="preserve">(утверждён Коллегией Счётной палаты Российской Федерации, протокол от 02.04.2010 № 15К (717)), </w:t>
      </w:r>
      <w:r w:rsidR="00F95C55" w:rsidRPr="00C0589A">
        <w:rPr>
          <w:lang w:eastAsia="ar-SA"/>
        </w:rPr>
        <w:t>Общи</w:t>
      </w:r>
      <w:r w:rsidR="00F95C55">
        <w:rPr>
          <w:lang w:eastAsia="ar-SA"/>
        </w:rPr>
        <w:t>х</w:t>
      </w:r>
      <w:r w:rsidR="00F95C55" w:rsidRPr="00C0589A">
        <w:rPr>
          <w:lang w:eastAsia="ar-SA"/>
        </w:rPr>
        <w:t xml:space="preserve"> требовани</w:t>
      </w:r>
      <w:r w:rsidR="00F95C55">
        <w:rPr>
          <w:lang w:eastAsia="ar-SA"/>
        </w:rPr>
        <w:t>й</w:t>
      </w:r>
      <w:r w:rsidR="00F95C55" w:rsidRPr="00C0589A">
        <w:rPr>
          <w:lang w:eastAsia="ar-SA"/>
        </w:rPr>
        <w:t xml:space="preserve"> к стандартам внешнего государственного и муниципального контроля для проведения контрольных</w:t>
      </w:r>
      <w:proofErr w:type="gramEnd"/>
      <w:r w:rsidR="00F95C55" w:rsidRPr="00C0589A">
        <w:rPr>
          <w:lang w:eastAsia="ar-SA"/>
        </w:rPr>
        <w:t xml:space="preserve"> </w:t>
      </w:r>
      <w:proofErr w:type="gramStart"/>
      <w:r w:rsidR="00F95C55" w:rsidRPr="00C0589A">
        <w:rPr>
          <w:lang w:eastAsia="ar-SA"/>
        </w:rPr>
        <w:t>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РФ, протокол от 17.10.2014 N 47К (993)</w:t>
      </w:r>
      <w:r>
        <w:t xml:space="preserve">, а также Общих требований к стандартам внешнего государственного и муниципального финансового контроля (утверждены Коллегией Счётной палаты Российской Федерации (протокол от 12.05.2012 № 21К (854)). </w:t>
      </w:r>
      <w:proofErr w:type="gramEnd"/>
    </w:p>
    <w:p w:rsidR="006003FA" w:rsidRDefault="006003FA" w:rsidP="00F95C55">
      <w:pPr>
        <w:pStyle w:val="Default"/>
        <w:ind w:firstLine="709"/>
        <w:jc w:val="both"/>
        <w:rPr>
          <w:color w:val="auto"/>
          <w:sz w:val="28"/>
          <w:szCs w:val="28"/>
        </w:rPr>
      </w:pPr>
      <w:r>
        <w:rPr>
          <w:color w:val="auto"/>
          <w:sz w:val="28"/>
          <w:szCs w:val="28"/>
        </w:rPr>
        <w:t xml:space="preserve">1.3. Стандарт устанавливает основные нормы, правила и требования, которые должны выполняться в </w:t>
      </w:r>
      <w:r w:rsidR="00985736">
        <w:rPr>
          <w:color w:val="auto"/>
          <w:sz w:val="28"/>
          <w:szCs w:val="28"/>
        </w:rPr>
        <w:t>КСП</w:t>
      </w:r>
      <w:r w:rsidR="00F95C55">
        <w:rPr>
          <w:color w:val="auto"/>
          <w:sz w:val="28"/>
          <w:szCs w:val="28"/>
        </w:rPr>
        <w:t xml:space="preserve"> </w:t>
      </w:r>
      <w:r>
        <w:rPr>
          <w:color w:val="auto"/>
          <w:sz w:val="28"/>
          <w:szCs w:val="28"/>
        </w:rPr>
        <w:t xml:space="preserve">при организации и проведении аудита эффективности использования муниципальных средств, с учётом общих правил проведения контрольного мероприятия, определённых в Регламенте Контрольно-счётной палаты </w:t>
      </w:r>
      <w:r w:rsidR="00F95C55">
        <w:rPr>
          <w:color w:val="auto"/>
          <w:sz w:val="28"/>
          <w:szCs w:val="28"/>
        </w:rPr>
        <w:t>Шимского</w:t>
      </w:r>
      <w:r>
        <w:rPr>
          <w:color w:val="auto"/>
          <w:sz w:val="28"/>
          <w:szCs w:val="28"/>
        </w:rPr>
        <w:t xml:space="preserve"> муниципального района</w:t>
      </w:r>
      <w:r w:rsidR="00985736">
        <w:rPr>
          <w:color w:val="auto"/>
          <w:sz w:val="28"/>
          <w:szCs w:val="28"/>
        </w:rPr>
        <w:t xml:space="preserve"> (далее </w:t>
      </w:r>
      <w:proofErr w:type="gramStart"/>
      <w:r w:rsidR="00985736">
        <w:rPr>
          <w:color w:val="auto"/>
          <w:sz w:val="28"/>
          <w:szCs w:val="28"/>
        </w:rPr>
        <w:t>–Р</w:t>
      </w:r>
      <w:proofErr w:type="gramEnd"/>
      <w:r w:rsidR="00985736">
        <w:rPr>
          <w:color w:val="auto"/>
          <w:sz w:val="28"/>
          <w:szCs w:val="28"/>
        </w:rPr>
        <w:t>егламент КСП)</w:t>
      </w:r>
      <w:r>
        <w:rPr>
          <w:color w:val="auto"/>
          <w:sz w:val="28"/>
          <w:szCs w:val="28"/>
        </w:rPr>
        <w:t xml:space="preserve">. </w:t>
      </w:r>
    </w:p>
    <w:p w:rsidR="006003FA" w:rsidRDefault="006003FA" w:rsidP="00F95C55">
      <w:pPr>
        <w:pStyle w:val="Default"/>
        <w:ind w:firstLine="709"/>
        <w:jc w:val="both"/>
        <w:rPr>
          <w:color w:val="auto"/>
          <w:sz w:val="28"/>
          <w:szCs w:val="28"/>
        </w:rPr>
      </w:pPr>
      <w:r>
        <w:rPr>
          <w:color w:val="auto"/>
          <w:sz w:val="28"/>
          <w:szCs w:val="28"/>
        </w:rPr>
        <w:t>1.4. Положения Стандарта применяются при проведен</w:t>
      </w:r>
      <w:proofErr w:type="gramStart"/>
      <w:r>
        <w:rPr>
          <w:color w:val="auto"/>
          <w:sz w:val="28"/>
          <w:szCs w:val="28"/>
        </w:rPr>
        <w:t>ии ау</w:t>
      </w:r>
      <w:proofErr w:type="gramEnd"/>
      <w:r>
        <w:rPr>
          <w:color w:val="auto"/>
          <w:sz w:val="28"/>
          <w:szCs w:val="28"/>
        </w:rPr>
        <w:t xml:space="preserve">дита эффективности муниципальных средств </w:t>
      </w:r>
      <w:r w:rsidR="00F95C55">
        <w:rPr>
          <w:color w:val="auto"/>
          <w:sz w:val="28"/>
          <w:szCs w:val="28"/>
        </w:rPr>
        <w:t>Шимского</w:t>
      </w:r>
      <w:r>
        <w:rPr>
          <w:color w:val="auto"/>
          <w:sz w:val="28"/>
          <w:szCs w:val="28"/>
        </w:rPr>
        <w:t xml:space="preserve"> муниципального района, сельских поселений, входящих в состав </w:t>
      </w:r>
      <w:r w:rsidR="00F95C55">
        <w:rPr>
          <w:color w:val="auto"/>
          <w:sz w:val="28"/>
          <w:szCs w:val="28"/>
        </w:rPr>
        <w:t>Шимского</w:t>
      </w:r>
      <w:r>
        <w:rPr>
          <w:color w:val="auto"/>
          <w:sz w:val="28"/>
          <w:szCs w:val="28"/>
        </w:rPr>
        <w:t xml:space="preserve"> муниципального района и </w:t>
      </w:r>
      <w:r>
        <w:rPr>
          <w:color w:val="auto"/>
          <w:sz w:val="28"/>
          <w:szCs w:val="28"/>
        </w:rPr>
        <w:lastRenderedPageBreak/>
        <w:t xml:space="preserve">передавших полномочия контрольно-счётных органов поселений по осуществлению внешнего муниципального финансового контроля </w:t>
      </w:r>
      <w:r w:rsidR="00985736">
        <w:rPr>
          <w:color w:val="auto"/>
          <w:sz w:val="28"/>
          <w:szCs w:val="28"/>
        </w:rPr>
        <w:t>КСП</w:t>
      </w:r>
      <w:r>
        <w:rPr>
          <w:color w:val="auto"/>
          <w:sz w:val="28"/>
          <w:szCs w:val="28"/>
        </w:rPr>
        <w:t xml:space="preserve">. </w:t>
      </w:r>
    </w:p>
    <w:p w:rsidR="006003FA" w:rsidRDefault="006003FA" w:rsidP="00F95C55">
      <w:pPr>
        <w:pStyle w:val="Default"/>
        <w:ind w:firstLine="709"/>
        <w:jc w:val="both"/>
        <w:rPr>
          <w:color w:val="auto"/>
          <w:sz w:val="28"/>
          <w:szCs w:val="28"/>
        </w:rPr>
      </w:pPr>
      <w:r>
        <w:rPr>
          <w:color w:val="auto"/>
          <w:sz w:val="28"/>
          <w:szCs w:val="28"/>
        </w:rPr>
        <w:t xml:space="preserve">1.5. Стандарт предназначен для применения сотрудниками </w:t>
      </w:r>
      <w:r w:rsidR="00985736">
        <w:rPr>
          <w:color w:val="auto"/>
          <w:sz w:val="28"/>
          <w:szCs w:val="28"/>
        </w:rPr>
        <w:t>КСП</w:t>
      </w:r>
      <w:r>
        <w:rPr>
          <w:color w:val="auto"/>
          <w:sz w:val="28"/>
          <w:szCs w:val="28"/>
        </w:rPr>
        <w:t>, привлечёнными специалистами и независимыми экспертами, участвующими при проведен</w:t>
      </w:r>
      <w:proofErr w:type="gramStart"/>
      <w:r>
        <w:rPr>
          <w:color w:val="auto"/>
          <w:sz w:val="28"/>
          <w:szCs w:val="28"/>
        </w:rPr>
        <w:t>ии ау</w:t>
      </w:r>
      <w:proofErr w:type="gramEnd"/>
      <w:r>
        <w:rPr>
          <w:color w:val="auto"/>
          <w:sz w:val="28"/>
          <w:szCs w:val="28"/>
        </w:rPr>
        <w:t xml:space="preserve">дита эффективности муниципальных средств. </w:t>
      </w:r>
    </w:p>
    <w:p w:rsidR="00F95C55" w:rsidRDefault="00F95C55" w:rsidP="00F95C55">
      <w:pPr>
        <w:pStyle w:val="Default"/>
        <w:ind w:firstLine="709"/>
        <w:jc w:val="both"/>
        <w:rPr>
          <w:color w:val="auto"/>
          <w:sz w:val="28"/>
          <w:szCs w:val="28"/>
        </w:rPr>
      </w:pPr>
    </w:p>
    <w:p w:rsidR="006003FA" w:rsidRDefault="006003FA" w:rsidP="00F95C55">
      <w:pPr>
        <w:pStyle w:val="Default"/>
        <w:jc w:val="center"/>
        <w:rPr>
          <w:color w:val="auto"/>
          <w:sz w:val="28"/>
          <w:szCs w:val="28"/>
        </w:rPr>
      </w:pPr>
      <w:r>
        <w:rPr>
          <w:b/>
          <w:bCs/>
          <w:color w:val="auto"/>
          <w:sz w:val="28"/>
          <w:szCs w:val="28"/>
        </w:rPr>
        <w:t>2. Содержание аудита эффективности</w:t>
      </w:r>
    </w:p>
    <w:p w:rsidR="00F95C55" w:rsidRDefault="00F95C55" w:rsidP="006003FA">
      <w:pPr>
        <w:pStyle w:val="Default"/>
        <w:jc w:val="both"/>
        <w:rPr>
          <w:color w:val="auto"/>
          <w:sz w:val="28"/>
          <w:szCs w:val="28"/>
        </w:rPr>
      </w:pPr>
    </w:p>
    <w:p w:rsidR="006003FA" w:rsidRDefault="006003FA" w:rsidP="00F95C55">
      <w:pPr>
        <w:pStyle w:val="Default"/>
        <w:ind w:firstLine="709"/>
        <w:jc w:val="both"/>
        <w:rPr>
          <w:color w:val="auto"/>
          <w:sz w:val="28"/>
          <w:szCs w:val="28"/>
        </w:rPr>
      </w:pPr>
      <w:r>
        <w:rPr>
          <w:color w:val="auto"/>
          <w:sz w:val="28"/>
          <w:szCs w:val="28"/>
        </w:rPr>
        <w:t xml:space="preserve">2.1. Аудит эффективности представляет собой тип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муниципальных средств,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муниципального образования. </w:t>
      </w:r>
    </w:p>
    <w:p w:rsidR="006003FA" w:rsidRDefault="006003FA" w:rsidP="00F95C55">
      <w:pPr>
        <w:pStyle w:val="Default"/>
        <w:ind w:firstLine="709"/>
        <w:jc w:val="both"/>
        <w:rPr>
          <w:color w:val="auto"/>
          <w:sz w:val="28"/>
          <w:szCs w:val="28"/>
        </w:rPr>
      </w:pPr>
      <w:r>
        <w:rPr>
          <w:color w:val="auto"/>
          <w:sz w:val="28"/>
          <w:szCs w:val="28"/>
        </w:rPr>
        <w:t xml:space="preserve">Муниципальные средства – это совокупность бюджета муниципального образования и муниципальной собственности. </w:t>
      </w:r>
    </w:p>
    <w:p w:rsidR="006003FA" w:rsidRDefault="006003FA" w:rsidP="00F95C55">
      <w:pPr>
        <w:pStyle w:val="Default"/>
        <w:ind w:firstLine="709"/>
        <w:jc w:val="both"/>
        <w:rPr>
          <w:color w:val="auto"/>
          <w:sz w:val="28"/>
          <w:szCs w:val="28"/>
        </w:rPr>
      </w:pPr>
      <w:r>
        <w:rPr>
          <w:color w:val="auto"/>
          <w:sz w:val="28"/>
          <w:szCs w:val="28"/>
        </w:rPr>
        <w:t xml:space="preserve">Объекты контроля – органы местного самоуправления и муниципальные органы, муниципальные учреждения и муниципальные унитарные предприятия, иные организации, на которые распространяются контрольные полномочия </w:t>
      </w:r>
      <w:r w:rsidR="00985736">
        <w:rPr>
          <w:color w:val="auto"/>
          <w:sz w:val="28"/>
          <w:szCs w:val="28"/>
        </w:rPr>
        <w:t>КСП</w:t>
      </w:r>
      <w:r>
        <w:rPr>
          <w:color w:val="auto"/>
          <w:sz w:val="28"/>
          <w:szCs w:val="28"/>
        </w:rPr>
        <w:t xml:space="preserve">. </w:t>
      </w:r>
    </w:p>
    <w:p w:rsidR="006003FA" w:rsidRDefault="006003FA" w:rsidP="00F95C55">
      <w:pPr>
        <w:pStyle w:val="Default"/>
        <w:ind w:firstLine="709"/>
        <w:jc w:val="both"/>
        <w:rPr>
          <w:color w:val="auto"/>
          <w:sz w:val="28"/>
          <w:szCs w:val="28"/>
        </w:rPr>
      </w:pPr>
      <w:r>
        <w:rPr>
          <w:color w:val="auto"/>
          <w:sz w:val="28"/>
          <w:szCs w:val="28"/>
        </w:rPr>
        <w:t xml:space="preserve">2.2. В процессе проведения аудита эффективности в пределах полномочий </w:t>
      </w:r>
      <w:r w:rsidR="00985736">
        <w:rPr>
          <w:color w:val="auto"/>
          <w:sz w:val="28"/>
          <w:szCs w:val="28"/>
        </w:rPr>
        <w:t>КСП</w:t>
      </w:r>
      <w:r w:rsidR="00F95C55">
        <w:rPr>
          <w:color w:val="auto"/>
          <w:sz w:val="28"/>
          <w:szCs w:val="28"/>
        </w:rPr>
        <w:t xml:space="preserve"> </w:t>
      </w:r>
      <w:r>
        <w:rPr>
          <w:color w:val="auto"/>
          <w:sz w:val="28"/>
          <w:szCs w:val="28"/>
        </w:rPr>
        <w:t xml:space="preserve">проверяются и анализируются: </w:t>
      </w:r>
    </w:p>
    <w:p w:rsidR="006003FA" w:rsidRDefault="00F95C55" w:rsidP="00F95C55">
      <w:pPr>
        <w:pStyle w:val="Default"/>
        <w:ind w:firstLine="709"/>
        <w:jc w:val="both"/>
        <w:rPr>
          <w:color w:val="auto"/>
          <w:sz w:val="28"/>
          <w:szCs w:val="28"/>
        </w:rPr>
      </w:pPr>
      <w:r>
        <w:rPr>
          <w:color w:val="auto"/>
          <w:sz w:val="28"/>
          <w:szCs w:val="28"/>
        </w:rPr>
        <w:t>-</w:t>
      </w:r>
      <w:r w:rsidR="006003FA">
        <w:rPr>
          <w:color w:val="auto"/>
          <w:sz w:val="28"/>
          <w:szCs w:val="28"/>
        </w:rPr>
        <w:t xml:space="preserve">организация и процессы использования муниципальных средств; </w:t>
      </w:r>
    </w:p>
    <w:p w:rsidR="006003FA" w:rsidRDefault="00F95C55" w:rsidP="00F95C55">
      <w:pPr>
        <w:pStyle w:val="Default"/>
        <w:ind w:firstLine="709"/>
        <w:jc w:val="both"/>
        <w:rPr>
          <w:color w:val="auto"/>
          <w:sz w:val="28"/>
          <w:szCs w:val="28"/>
        </w:rPr>
      </w:pPr>
      <w:r>
        <w:rPr>
          <w:color w:val="auto"/>
          <w:sz w:val="28"/>
          <w:szCs w:val="28"/>
        </w:rPr>
        <w:t>-</w:t>
      </w:r>
      <w:r w:rsidR="006003FA">
        <w:rPr>
          <w:color w:val="auto"/>
          <w:sz w:val="28"/>
          <w:szCs w:val="28"/>
        </w:rPr>
        <w:t xml:space="preserve">результаты использования муниципальных средств; </w:t>
      </w:r>
    </w:p>
    <w:p w:rsidR="006003FA" w:rsidRDefault="00F95C55" w:rsidP="00F95C55">
      <w:pPr>
        <w:pStyle w:val="Default"/>
        <w:ind w:firstLine="709"/>
        <w:jc w:val="both"/>
        <w:rPr>
          <w:color w:val="auto"/>
          <w:sz w:val="28"/>
          <w:szCs w:val="28"/>
        </w:rPr>
      </w:pPr>
      <w:r>
        <w:rPr>
          <w:color w:val="auto"/>
          <w:sz w:val="28"/>
          <w:szCs w:val="28"/>
        </w:rPr>
        <w:t>-</w:t>
      </w:r>
      <w:r w:rsidR="006003FA">
        <w:rPr>
          <w:color w:val="auto"/>
          <w:sz w:val="28"/>
          <w:szCs w:val="28"/>
        </w:rPr>
        <w:t xml:space="preserve">деятельность органов местного самоуправления, организаций и учреждений по использованию муниципальных средств. </w:t>
      </w:r>
    </w:p>
    <w:p w:rsidR="006003FA" w:rsidRDefault="006003FA" w:rsidP="00F95C55">
      <w:pPr>
        <w:pStyle w:val="Default"/>
        <w:ind w:firstLine="709"/>
        <w:jc w:val="both"/>
        <w:rPr>
          <w:color w:val="auto"/>
          <w:sz w:val="28"/>
          <w:szCs w:val="28"/>
        </w:rPr>
      </w:pPr>
      <w:r>
        <w:rPr>
          <w:color w:val="auto"/>
          <w:sz w:val="28"/>
          <w:szCs w:val="28"/>
        </w:rPr>
        <w:t xml:space="preserve">2.3. По результатам проверки и анализа деятельности объектов контроля (проверки) определяется степень эффективности использования ими муниципальных средств. </w:t>
      </w:r>
    </w:p>
    <w:p w:rsidR="006003FA" w:rsidRDefault="006003FA" w:rsidP="00310EB7">
      <w:pPr>
        <w:pStyle w:val="Default"/>
        <w:ind w:firstLine="709"/>
        <w:jc w:val="both"/>
        <w:rPr>
          <w:color w:val="auto"/>
          <w:sz w:val="28"/>
          <w:szCs w:val="28"/>
        </w:rPr>
      </w:pPr>
      <w:r>
        <w:rPr>
          <w:color w:val="auto"/>
          <w:sz w:val="28"/>
          <w:szCs w:val="28"/>
        </w:rPr>
        <w:t xml:space="preserve">Аудит эффективности предполагает проведение различных видов проверок, которые отличаются в зависимости от предмета и объектов проверки, поставленных целей и задач. Можно выделить следующие виды проверок, которые условно делятся на две группы. </w:t>
      </w:r>
    </w:p>
    <w:p w:rsidR="006003FA" w:rsidRDefault="006003FA" w:rsidP="00310EB7">
      <w:pPr>
        <w:pStyle w:val="Default"/>
        <w:ind w:firstLine="709"/>
        <w:jc w:val="both"/>
        <w:rPr>
          <w:color w:val="auto"/>
          <w:sz w:val="28"/>
          <w:szCs w:val="28"/>
        </w:rPr>
      </w:pPr>
      <w:r>
        <w:rPr>
          <w:color w:val="auto"/>
          <w:sz w:val="28"/>
          <w:szCs w:val="28"/>
        </w:rPr>
        <w:t xml:space="preserve">Первая группа – это проверки эффективности, связанные с исполнением полномочий по решению вопросов местного значения и осуществления отдельных государственных полномочий, в частности: </w:t>
      </w:r>
    </w:p>
    <w:p w:rsidR="006003FA" w:rsidRDefault="006003FA" w:rsidP="00310EB7">
      <w:pPr>
        <w:pStyle w:val="Default"/>
        <w:ind w:firstLine="709"/>
        <w:jc w:val="both"/>
        <w:rPr>
          <w:color w:val="auto"/>
          <w:sz w:val="28"/>
          <w:szCs w:val="28"/>
        </w:rPr>
      </w:pPr>
      <w:r>
        <w:rPr>
          <w:color w:val="auto"/>
          <w:sz w:val="28"/>
          <w:szCs w:val="28"/>
        </w:rPr>
        <w:t xml:space="preserve">а) проверки эффективности использования муниципальных средств, направляемых на выполнение государственных и муниципальных функций, реализацию целей социально-экономической политики государства и </w:t>
      </w:r>
      <w:r w:rsidR="00310EB7">
        <w:rPr>
          <w:color w:val="auto"/>
          <w:sz w:val="28"/>
          <w:szCs w:val="28"/>
        </w:rPr>
        <w:t>Шимского</w:t>
      </w:r>
      <w:r>
        <w:rPr>
          <w:color w:val="auto"/>
          <w:sz w:val="28"/>
          <w:szCs w:val="28"/>
        </w:rPr>
        <w:t xml:space="preserve"> муниципального района (например, проверки эффективности расходов бюджета</w:t>
      </w:r>
      <w:r w:rsidR="00310EB7">
        <w:rPr>
          <w:color w:val="auto"/>
          <w:sz w:val="28"/>
          <w:szCs w:val="28"/>
        </w:rPr>
        <w:t xml:space="preserve"> Шимского муниципального района</w:t>
      </w:r>
      <w:r>
        <w:rPr>
          <w:color w:val="auto"/>
          <w:sz w:val="28"/>
          <w:szCs w:val="28"/>
        </w:rPr>
        <w:t xml:space="preserve"> на образование, культуру, социальную сферу и т.п.); </w:t>
      </w:r>
    </w:p>
    <w:p w:rsidR="006003FA" w:rsidRDefault="006003FA" w:rsidP="00310EB7">
      <w:pPr>
        <w:pStyle w:val="Default"/>
        <w:ind w:firstLine="709"/>
        <w:jc w:val="both"/>
        <w:rPr>
          <w:color w:val="auto"/>
          <w:sz w:val="28"/>
          <w:szCs w:val="28"/>
        </w:rPr>
      </w:pPr>
      <w:r>
        <w:rPr>
          <w:color w:val="auto"/>
          <w:sz w:val="28"/>
          <w:szCs w:val="28"/>
        </w:rPr>
        <w:lastRenderedPageBreak/>
        <w:t xml:space="preserve">б) проверки эффективности использования муниципальных средств отдельными главными распорядителями, распорядителями или бюджетными учреждениями при выполнении возложенных на них функций и решении поставленных социально-экономических задач; </w:t>
      </w:r>
    </w:p>
    <w:p w:rsidR="006003FA" w:rsidRDefault="006003FA" w:rsidP="00310EB7">
      <w:pPr>
        <w:pStyle w:val="Default"/>
        <w:ind w:firstLine="709"/>
        <w:jc w:val="both"/>
        <w:rPr>
          <w:color w:val="auto"/>
          <w:sz w:val="28"/>
          <w:szCs w:val="28"/>
        </w:rPr>
      </w:pPr>
      <w:r>
        <w:rPr>
          <w:color w:val="auto"/>
          <w:sz w:val="28"/>
          <w:szCs w:val="28"/>
        </w:rPr>
        <w:t xml:space="preserve">в) проверки эффективности использования муниципальных средств в отдельных сферах или видах деятельности, осуществляемых несколькими главными распорядителями, распорядителями и (или) бюджетными учреждениями. </w:t>
      </w:r>
    </w:p>
    <w:p w:rsidR="006003FA" w:rsidRDefault="006003FA" w:rsidP="00310EB7">
      <w:pPr>
        <w:pStyle w:val="Default"/>
        <w:ind w:firstLine="709"/>
        <w:jc w:val="both"/>
        <w:rPr>
          <w:color w:val="auto"/>
          <w:sz w:val="28"/>
          <w:szCs w:val="28"/>
        </w:rPr>
      </w:pPr>
      <w:r>
        <w:rPr>
          <w:color w:val="auto"/>
          <w:sz w:val="28"/>
          <w:szCs w:val="28"/>
        </w:rPr>
        <w:t xml:space="preserve">Вторая группа включает проверки </w:t>
      </w:r>
      <w:r w:rsidR="00310EB7">
        <w:rPr>
          <w:color w:val="auto"/>
          <w:sz w:val="28"/>
          <w:szCs w:val="28"/>
        </w:rPr>
        <w:t>муниципальных</w:t>
      </w:r>
      <w:r>
        <w:rPr>
          <w:color w:val="auto"/>
          <w:sz w:val="28"/>
          <w:szCs w:val="28"/>
        </w:rPr>
        <w:t xml:space="preserve"> программ, в реализации которых принимает участие несколько главных распорядителей, распорядителей, бюджетных учреждений и иных организаций (программа социально-экономического развития </w:t>
      </w:r>
      <w:r w:rsidR="00310EB7">
        <w:rPr>
          <w:color w:val="auto"/>
          <w:sz w:val="28"/>
          <w:szCs w:val="28"/>
        </w:rPr>
        <w:t>Шимского</w:t>
      </w:r>
      <w:r>
        <w:rPr>
          <w:color w:val="auto"/>
          <w:sz w:val="28"/>
          <w:szCs w:val="28"/>
        </w:rPr>
        <w:t xml:space="preserve"> муниципального района, </w:t>
      </w:r>
      <w:r w:rsidR="00310EB7">
        <w:rPr>
          <w:color w:val="auto"/>
          <w:sz w:val="28"/>
          <w:szCs w:val="28"/>
        </w:rPr>
        <w:t>муниципальные</w:t>
      </w:r>
      <w:r>
        <w:rPr>
          <w:color w:val="auto"/>
          <w:sz w:val="28"/>
          <w:szCs w:val="28"/>
        </w:rPr>
        <w:t xml:space="preserve"> программы). </w:t>
      </w:r>
    </w:p>
    <w:p w:rsidR="00310EB7" w:rsidRDefault="006003FA" w:rsidP="00310EB7">
      <w:pPr>
        <w:pStyle w:val="Default"/>
        <w:ind w:firstLine="709"/>
        <w:jc w:val="both"/>
        <w:rPr>
          <w:color w:val="auto"/>
          <w:sz w:val="28"/>
          <w:szCs w:val="28"/>
        </w:rPr>
      </w:pPr>
      <w:r>
        <w:rPr>
          <w:color w:val="auto"/>
          <w:sz w:val="28"/>
          <w:szCs w:val="28"/>
        </w:rPr>
        <w:t>2.4. При организации и проведен</w:t>
      </w:r>
      <w:proofErr w:type="gramStart"/>
      <w:r>
        <w:rPr>
          <w:color w:val="auto"/>
          <w:sz w:val="28"/>
          <w:szCs w:val="28"/>
        </w:rPr>
        <w:t>ии ау</w:t>
      </w:r>
      <w:proofErr w:type="gramEnd"/>
      <w:r>
        <w:rPr>
          <w:color w:val="auto"/>
          <w:sz w:val="28"/>
          <w:szCs w:val="28"/>
        </w:rPr>
        <w:t xml:space="preserve">дита эффективности следует руководствоваться тем, что каждая проверка эффективности использования муниципальных средств должна давать конкретные результаты, которые могли бы способствовать: </w:t>
      </w:r>
    </w:p>
    <w:p w:rsidR="00310EB7" w:rsidRDefault="00310EB7" w:rsidP="00310EB7">
      <w:pPr>
        <w:pStyle w:val="Default"/>
        <w:ind w:firstLine="709"/>
        <w:jc w:val="both"/>
        <w:rPr>
          <w:color w:val="auto"/>
          <w:sz w:val="28"/>
          <w:szCs w:val="28"/>
        </w:rPr>
      </w:pPr>
      <w:r>
        <w:rPr>
          <w:color w:val="auto"/>
          <w:sz w:val="28"/>
          <w:szCs w:val="28"/>
        </w:rPr>
        <w:t>-</w:t>
      </w:r>
      <w:r w:rsidR="006003FA">
        <w:rPr>
          <w:color w:val="auto"/>
          <w:sz w:val="28"/>
          <w:szCs w:val="28"/>
        </w:rPr>
        <w:t xml:space="preserve">повышению ответственности, прозрачности и подотчётности в работе проверяемых органов и организаций - получателей бюджетных средств; </w:t>
      </w:r>
    </w:p>
    <w:p w:rsidR="00310EB7" w:rsidRDefault="00310EB7" w:rsidP="00310EB7">
      <w:pPr>
        <w:pStyle w:val="Default"/>
        <w:ind w:firstLine="709"/>
        <w:jc w:val="both"/>
        <w:rPr>
          <w:color w:val="auto"/>
          <w:sz w:val="28"/>
          <w:szCs w:val="28"/>
        </w:rPr>
      </w:pPr>
      <w:r>
        <w:rPr>
          <w:color w:val="auto"/>
          <w:sz w:val="28"/>
          <w:szCs w:val="28"/>
        </w:rPr>
        <w:t>-</w:t>
      </w:r>
      <w:r w:rsidR="006003FA">
        <w:rPr>
          <w:color w:val="auto"/>
          <w:sz w:val="28"/>
          <w:szCs w:val="28"/>
        </w:rPr>
        <w:t xml:space="preserve">решению наиболее значимых вопросов и проблем, которые соответствуют интересам общества; повышению эффективности работы проверяемых органов и организаций - получателей бюджетных средств, в том числе внедрению в их деятельность современных методов работы; </w:t>
      </w:r>
    </w:p>
    <w:p w:rsidR="006003FA" w:rsidRDefault="00310EB7" w:rsidP="00310EB7">
      <w:pPr>
        <w:pStyle w:val="Default"/>
        <w:ind w:firstLine="709"/>
        <w:jc w:val="both"/>
        <w:rPr>
          <w:color w:val="auto"/>
          <w:sz w:val="28"/>
          <w:szCs w:val="28"/>
        </w:rPr>
      </w:pPr>
      <w:r>
        <w:rPr>
          <w:color w:val="auto"/>
          <w:sz w:val="28"/>
          <w:szCs w:val="28"/>
        </w:rPr>
        <w:t>-</w:t>
      </w:r>
      <w:r w:rsidR="006003FA">
        <w:rPr>
          <w:color w:val="auto"/>
          <w:sz w:val="28"/>
          <w:szCs w:val="28"/>
        </w:rPr>
        <w:t xml:space="preserve">более эффективному использованию бюджетных средств. </w:t>
      </w:r>
    </w:p>
    <w:p w:rsidR="006003FA" w:rsidRDefault="006003FA" w:rsidP="00310EB7">
      <w:pPr>
        <w:pStyle w:val="Default"/>
        <w:ind w:firstLine="709"/>
        <w:jc w:val="both"/>
        <w:rPr>
          <w:color w:val="auto"/>
          <w:sz w:val="28"/>
          <w:szCs w:val="28"/>
        </w:rPr>
      </w:pPr>
      <w:r>
        <w:rPr>
          <w:color w:val="auto"/>
          <w:sz w:val="28"/>
          <w:szCs w:val="28"/>
        </w:rPr>
        <w:t>Аудит эффективности всегда должен быть направлен на то, чтобы по его результатам можно было сделать выводы и предложить конкретные рекомендации по повышению эффективности использования муниципальных сре</w:t>
      </w:r>
      <w:proofErr w:type="gramStart"/>
      <w:r>
        <w:rPr>
          <w:color w:val="auto"/>
          <w:sz w:val="28"/>
          <w:szCs w:val="28"/>
        </w:rPr>
        <w:t>дств пр</w:t>
      </w:r>
      <w:proofErr w:type="gramEnd"/>
      <w:r>
        <w:rPr>
          <w:color w:val="auto"/>
          <w:sz w:val="28"/>
          <w:szCs w:val="28"/>
        </w:rPr>
        <w:t xml:space="preserve">оверяемыми органами и организациями. </w:t>
      </w:r>
    </w:p>
    <w:p w:rsidR="006003FA" w:rsidRDefault="006003FA" w:rsidP="00310EB7">
      <w:pPr>
        <w:pStyle w:val="Default"/>
        <w:ind w:firstLine="709"/>
        <w:jc w:val="both"/>
        <w:rPr>
          <w:color w:val="auto"/>
          <w:sz w:val="28"/>
          <w:szCs w:val="28"/>
        </w:rPr>
      </w:pPr>
      <w:r>
        <w:rPr>
          <w:color w:val="auto"/>
          <w:sz w:val="28"/>
          <w:szCs w:val="28"/>
        </w:rPr>
        <w:t xml:space="preserve">2.5. Выводы и рекомендации, сформулированные в отчётах </w:t>
      </w:r>
      <w:r w:rsidR="00985736">
        <w:rPr>
          <w:color w:val="auto"/>
          <w:sz w:val="28"/>
          <w:szCs w:val="28"/>
        </w:rPr>
        <w:t>КСП</w:t>
      </w:r>
      <w:r>
        <w:rPr>
          <w:color w:val="auto"/>
          <w:sz w:val="28"/>
          <w:szCs w:val="28"/>
        </w:rPr>
        <w:t xml:space="preserve"> по результатам проведения аудита эффективности использования муниципальных средств, не должны содержать политических оценок решений, принимаемых органами местного самоуправления. </w:t>
      </w:r>
    </w:p>
    <w:p w:rsidR="00310EB7" w:rsidRDefault="00310EB7" w:rsidP="006003FA">
      <w:pPr>
        <w:pStyle w:val="Default"/>
        <w:jc w:val="both"/>
        <w:rPr>
          <w:b/>
          <w:bCs/>
          <w:color w:val="auto"/>
          <w:sz w:val="28"/>
          <w:szCs w:val="28"/>
        </w:rPr>
      </w:pPr>
    </w:p>
    <w:p w:rsidR="006003FA" w:rsidRDefault="006003FA" w:rsidP="00310EB7">
      <w:pPr>
        <w:pStyle w:val="Default"/>
        <w:jc w:val="center"/>
        <w:rPr>
          <w:color w:val="auto"/>
          <w:sz w:val="28"/>
          <w:szCs w:val="28"/>
        </w:rPr>
      </w:pPr>
      <w:r>
        <w:rPr>
          <w:b/>
          <w:bCs/>
          <w:color w:val="auto"/>
          <w:sz w:val="28"/>
          <w:szCs w:val="28"/>
        </w:rPr>
        <w:t>3. Определение эффективности использования муниципальных средств</w:t>
      </w:r>
    </w:p>
    <w:p w:rsidR="00310EB7" w:rsidRDefault="00310EB7" w:rsidP="006003FA">
      <w:pPr>
        <w:pStyle w:val="Default"/>
        <w:jc w:val="both"/>
        <w:rPr>
          <w:color w:val="auto"/>
          <w:sz w:val="28"/>
          <w:szCs w:val="28"/>
        </w:rPr>
      </w:pPr>
    </w:p>
    <w:p w:rsidR="006003FA" w:rsidRDefault="006003FA" w:rsidP="00310EB7">
      <w:pPr>
        <w:pStyle w:val="Default"/>
        <w:ind w:firstLine="709"/>
        <w:jc w:val="both"/>
        <w:rPr>
          <w:color w:val="auto"/>
          <w:sz w:val="28"/>
          <w:szCs w:val="28"/>
        </w:rPr>
      </w:pPr>
      <w:r>
        <w:rPr>
          <w:color w:val="auto"/>
          <w:sz w:val="28"/>
          <w:szCs w:val="28"/>
        </w:rPr>
        <w:t xml:space="preserve">3.1. Эффективность использования муниципальных средств характеризуется соотношением между достигнутыми объектами проверки результатами и затратами на их достижение, которое включает определение экономичности, продуктивности и результативности использования </w:t>
      </w:r>
      <w:r w:rsidR="00310EB7">
        <w:rPr>
          <w:color w:val="auto"/>
          <w:sz w:val="28"/>
          <w:szCs w:val="28"/>
        </w:rPr>
        <w:t>муниципальных средств</w:t>
      </w:r>
      <w:r>
        <w:rPr>
          <w:color w:val="auto"/>
          <w:sz w:val="28"/>
          <w:szCs w:val="28"/>
        </w:rPr>
        <w:t xml:space="preserve">. </w:t>
      </w:r>
    </w:p>
    <w:p w:rsidR="006003FA" w:rsidRDefault="006003FA" w:rsidP="00310EB7">
      <w:pPr>
        <w:pStyle w:val="Default"/>
        <w:ind w:firstLine="709"/>
        <w:jc w:val="both"/>
        <w:rPr>
          <w:color w:val="auto"/>
          <w:sz w:val="28"/>
          <w:szCs w:val="28"/>
        </w:rPr>
      </w:pPr>
      <w:r>
        <w:rPr>
          <w:color w:val="auto"/>
          <w:sz w:val="28"/>
          <w:szCs w:val="28"/>
        </w:rPr>
        <w:t xml:space="preserve">Экономичность выражает наилучшее соотношение между ресурсами и результатами их использования, продуктивность характеризует рациональность использования ресурсов, а результативность показывает степень достижения намеченных целей или решения поставленных задач. </w:t>
      </w:r>
    </w:p>
    <w:p w:rsidR="006003FA" w:rsidRDefault="006003FA" w:rsidP="00310EB7">
      <w:pPr>
        <w:pStyle w:val="Default"/>
        <w:ind w:firstLine="709"/>
        <w:jc w:val="both"/>
        <w:rPr>
          <w:color w:val="auto"/>
          <w:sz w:val="28"/>
          <w:szCs w:val="28"/>
        </w:rPr>
      </w:pPr>
      <w:r>
        <w:rPr>
          <w:color w:val="auto"/>
          <w:sz w:val="28"/>
          <w:szCs w:val="28"/>
        </w:rPr>
        <w:lastRenderedPageBreak/>
        <w:t xml:space="preserve">При проведении конкретного аудита эффективности устанавливается, насколько экономично, продуктивно и результативно использованы муниципальные средства объектами проверки на достижение запланированных целей, решение поставленных перед ними задач, выполнение возложенных функций, или определяются отдельные из указанных сторон эффективности использования </w:t>
      </w:r>
      <w:r w:rsidR="00310EB7">
        <w:rPr>
          <w:color w:val="auto"/>
          <w:sz w:val="28"/>
          <w:szCs w:val="28"/>
        </w:rPr>
        <w:t>муниципальных средств</w:t>
      </w:r>
      <w:r>
        <w:rPr>
          <w:color w:val="auto"/>
          <w:sz w:val="28"/>
          <w:szCs w:val="28"/>
        </w:rPr>
        <w:t xml:space="preserve">. </w:t>
      </w:r>
    </w:p>
    <w:p w:rsidR="006003FA" w:rsidRDefault="006003FA" w:rsidP="00310EB7">
      <w:pPr>
        <w:pStyle w:val="Default"/>
        <w:ind w:firstLine="709"/>
        <w:jc w:val="both"/>
        <w:rPr>
          <w:color w:val="auto"/>
          <w:sz w:val="28"/>
          <w:szCs w:val="28"/>
        </w:rPr>
      </w:pPr>
      <w:r>
        <w:rPr>
          <w:color w:val="auto"/>
          <w:sz w:val="28"/>
          <w:szCs w:val="28"/>
        </w:rPr>
        <w:t xml:space="preserve">3.2. Экономичность характеризует взаимосвязь между объёмом </w:t>
      </w:r>
      <w:proofErr w:type="spellStart"/>
      <w:proofErr w:type="gramStart"/>
      <w:r>
        <w:rPr>
          <w:color w:val="auto"/>
          <w:sz w:val="28"/>
          <w:szCs w:val="28"/>
        </w:rPr>
        <w:t>муниципаль-ных</w:t>
      </w:r>
      <w:proofErr w:type="spellEnd"/>
      <w:proofErr w:type="gramEnd"/>
      <w:r>
        <w:rPr>
          <w:color w:val="auto"/>
          <w:sz w:val="28"/>
          <w:szCs w:val="28"/>
        </w:rPr>
        <w:t xml:space="preserve"> средств, использованных объектом проверки для реализации запланированных целей, решения поставленных задач, на осуществление своей деятельности, и достигнутым уровнем её результатов с учётом обеспечения их соответствующего качества. </w:t>
      </w:r>
    </w:p>
    <w:p w:rsidR="006003FA" w:rsidRDefault="006003FA" w:rsidP="00310EB7">
      <w:pPr>
        <w:pStyle w:val="Default"/>
        <w:ind w:firstLine="851"/>
        <w:jc w:val="both"/>
        <w:rPr>
          <w:color w:val="auto"/>
          <w:sz w:val="28"/>
          <w:szCs w:val="28"/>
        </w:rPr>
      </w:pPr>
      <w:r>
        <w:rPr>
          <w:color w:val="auto"/>
          <w:sz w:val="28"/>
          <w:szCs w:val="28"/>
        </w:rPr>
        <w:t xml:space="preserve">Использование муниципальных средств является экономичным, если проверяемый объект достиг заданных результатов с применением их наименьшего объёма (абсолютная экономия) или более высоких результатов с использованием заданного объёма муниципальных средств (относительная экономия). </w:t>
      </w:r>
    </w:p>
    <w:p w:rsidR="006003FA" w:rsidRDefault="006003FA" w:rsidP="00310EB7">
      <w:pPr>
        <w:pStyle w:val="Default"/>
        <w:ind w:firstLine="709"/>
        <w:jc w:val="both"/>
        <w:rPr>
          <w:color w:val="auto"/>
          <w:sz w:val="28"/>
          <w:szCs w:val="28"/>
        </w:rPr>
      </w:pPr>
      <w:r>
        <w:rPr>
          <w:color w:val="auto"/>
          <w:sz w:val="28"/>
          <w:szCs w:val="28"/>
        </w:rPr>
        <w:t xml:space="preserve">Определение экономичности использования муниципальных средств осуществляется посредством проверки источников и способов приобретения необходимых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6003FA" w:rsidRDefault="006003FA" w:rsidP="00310EB7">
      <w:pPr>
        <w:pStyle w:val="Default"/>
        <w:ind w:firstLine="709"/>
        <w:jc w:val="both"/>
        <w:rPr>
          <w:color w:val="auto"/>
          <w:sz w:val="28"/>
          <w:szCs w:val="28"/>
        </w:rPr>
      </w:pPr>
      <w:r>
        <w:rPr>
          <w:color w:val="auto"/>
          <w:sz w:val="28"/>
          <w:szCs w:val="28"/>
        </w:rPr>
        <w:t xml:space="preserve">Для оценки экономичности использования муниципальных средств необходимо установить, имелись ли у объекта проверки возможности приобретения товаров и услуг наиболее экономным способом и их более рационального использования для того, чтобы достигнуть поставленных целей на основе использования меньшего объёма муниципальных средств или получить более высокие результаты деятельности при заданном объёме средств. </w:t>
      </w:r>
    </w:p>
    <w:p w:rsidR="006003FA" w:rsidRDefault="006003FA" w:rsidP="00310EB7">
      <w:pPr>
        <w:pStyle w:val="Default"/>
        <w:ind w:firstLine="709"/>
        <w:jc w:val="both"/>
        <w:rPr>
          <w:color w:val="auto"/>
          <w:sz w:val="28"/>
          <w:szCs w:val="28"/>
        </w:rPr>
      </w:pPr>
      <w:r>
        <w:rPr>
          <w:color w:val="auto"/>
          <w:sz w:val="28"/>
          <w:szCs w:val="28"/>
        </w:rPr>
        <w:t xml:space="preserve">3.3. Продуктивность использования муниципальных средств определяется соотношением между объёмом произведённой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ресурсами. </w:t>
      </w:r>
    </w:p>
    <w:p w:rsidR="006003FA" w:rsidRDefault="006003FA" w:rsidP="00310EB7">
      <w:pPr>
        <w:pStyle w:val="Default"/>
        <w:ind w:firstLine="709"/>
        <w:jc w:val="both"/>
        <w:rPr>
          <w:color w:val="auto"/>
          <w:sz w:val="28"/>
          <w:szCs w:val="28"/>
        </w:rPr>
      </w:pPr>
      <w:r>
        <w:rPr>
          <w:color w:val="auto"/>
          <w:sz w:val="28"/>
          <w:szCs w:val="28"/>
        </w:rPr>
        <w:t xml:space="preserve">Использование муниципальных средств объектом проверки может быть оценено как продуктивное в том случае, когда затраты ресурсов на единицу произведённой продукции и оказанной услуги или объём произведённой продукции и оказанной услуги на единицу затрат будут равны или меньше соответствующих запланированных показателей. </w:t>
      </w:r>
    </w:p>
    <w:p w:rsidR="006003FA" w:rsidRDefault="006003FA" w:rsidP="00310EB7">
      <w:pPr>
        <w:pStyle w:val="Default"/>
        <w:ind w:firstLine="709"/>
        <w:jc w:val="both"/>
        <w:rPr>
          <w:color w:val="auto"/>
          <w:sz w:val="28"/>
          <w:szCs w:val="28"/>
        </w:rPr>
      </w:pPr>
      <w:r>
        <w:rPr>
          <w:color w:val="auto"/>
          <w:sz w:val="28"/>
          <w:szCs w:val="28"/>
        </w:rPr>
        <w:t xml:space="preserve">Для оценки продуктивности использования муниципальных средств должны применяться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w:t>
      </w:r>
      <w:r>
        <w:rPr>
          <w:color w:val="auto"/>
          <w:sz w:val="28"/>
          <w:szCs w:val="28"/>
        </w:rPr>
        <w:lastRenderedPageBreak/>
        <w:t xml:space="preserve">муниципальных услуг и другие нормативы, определяющие планируемые уровни затрат различных видов ресурсов. </w:t>
      </w:r>
    </w:p>
    <w:p w:rsidR="006003FA" w:rsidRDefault="006003FA" w:rsidP="00310EB7">
      <w:pPr>
        <w:pStyle w:val="Default"/>
        <w:ind w:firstLine="709"/>
        <w:jc w:val="both"/>
        <w:rPr>
          <w:color w:val="auto"/>
          <w:sz w:val="28"/>
          <w:szCs w:val="28"/>
        </w:rPr>
      </w:pPr>
      <w:r>
        <w:rPr>
          <w:color w:val="auto"/>
          <w:sz w:val="28"/>
          <w:szCs w:val="28"/>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w:t>
      </w:r>
      <w:r w:rsidR="00310EB7">
        <w:rPr>
          <w:color w:val="auto"/>
          <w:sz w:val="28"/>
          <w:szCs w:val="28"/>
        </w:rPr>
        <w:t xml:space="preserve">Шимского </w:t>
      </w:r>
      <w:r>
        <w:rPr>
          <w:color w:val="auto"/>
          <w:sz w:val="28"/>
          <w:szCs w:val="28"/>
        </w:rPr>
        <w:t xml:space="preserve">муниципального района, </w:t>
      </w:r>
      <w:r w:rsidR="00310EB7">
        <w:rPr>
          <w:color w:val="auto"/>
          <w:sz w:val="28"/>
          <w:szCs w:val="28"/>
        </w:rPr>
        <w:t>Новгородской области</w:t>
      </w:r>
      <w:r>
        <w:rPr>
          <w:color w:val="auto"/>
          <w:sz w:val="28"/>
          <w:szCs w:val="28"/>
        </w:rPr>
        <w:t xml:space="preserve">, осуществляющих деятельность в проверяемой сфере использования муниципальных средств. </w:t>
      </w:r>
    </w:p>
    <w:p w:rsidR="006003FA" w:rsidRDefault="006003FA" w:rsidP="00310EB7">
      <w:pPr>
        <w:pStyle w:val="Default"/>
        <w:ind w:firstLine="709"/>
        <w:jc w:val="both"/>
        <w:rPr>
          <w:color w:val="auto"/>
          <w:sz w:val="28"/>
          <w:szCs w:val="28"/>
        </w:rPr>
      </w:pPr>
      <w:r>
        <w:rPr>
          <w:color w:val="auto"/>
          <w:sz w:val="28"/>
          <w:szCs w:val="28"/>
        </w:rPr>
        <w:t>3.4. При проведен</w:t>
      </w:r>
      <w:proofErr w:type="gramStart"/>
      <w:r>
        <w:rPr>
          <w:color w:val="auto"/>
          <w:sz w:val="28"/>
          <w:szCs w:val="28"/>
        </w:rPr>
        <w:t>ии ау</w:t>
      </w:r>
      <w:proofErr w:type="gramEnd"/>
      <w:r>
        <w:rPr>
          <w:color w:val="auto"/>
          <w:sz w:val="28"/>
          <w:szCs w:val="28"/>
        </w:rPr>
        <w:t xml:space="preserve">дита эффективности использования муниципальных средств результативность 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6003FA" w:rsidRDefault="006003FA" w:rsidP="00310EB7">
      <w:pPr>
        <w:pStyle w:val="Default"/>
        <w:jc w:val="both"/>
        <w:rPr>
          <w:color w:val="auto"/>
          <w:sz w:val="28"/>
          <w:szCs w:val="28"/>
        </w:rPr>
      </w:pPr>
      <w:r>
        <w:rPr>
          <w:color w:val="auto"/>
          <w:sz w:val="28"/>
          <w:szCs w:val="28"/>
        </w:rPr>
        <w:t xml:space="preserve">Экономическая результативность определяется путём сравнения достигнутых и запланированных экономических результатов использования муниципальных средств или деятельности объектов проверки, которые выступают в виде конкретных продуктов деятельности (объёмы произведённой продукции и оказанных услуг, количество людей, получивших услуги, и т.п.). </w:t>
      </w:r>
    </w:p>
    <w:p w:rsidR="006003FA" w:rsidRDefault="006003FA" w:rsidP="00310EB7">
      <w:pPr>
        <w:pStyle w:val="Default"/>
        <w:ind w:firstLine="709"/>
        <w:jc w:val="both"/>
        <w:rPr>
          <w:color w:val="auto"/>
          <w:sz w:val="28"/>
          <w:szCs w:val="28"/>
        </w:rPr>
      </w:pPr>
      <w:r>
        <w:rPr>
          <w:color w:val="auto"/>
          <w:sz w:val="28"/>
          <w:szCs w:val="28"/>
        </w:rPr>
        <w:t xml:space="preserve">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они были использованы. </w:t>
      </w:r>
    </w:p>
    <w:p w:rsidR="006003FA" w:rsidRDefault="006003FA" w:rsidP="00310EB7">
      <w:pPr>
        <w:pStyle w:val="Default"/>
        <w:ind w:firstLine="709"/>
        <w:jc w:val="both"/>
        <w:rPr>
          <w:color w:val="auto"/>
          <w:sz w:val="28"/>
          <w:szCs w:val="28"/>
        </w:rPr>
      </w:pPr>
      <w:r>
        <w:rPr>
          <w:color w:val="auto"/>
          <w:sz w:val="28"/>
          <w:szCs w:val="28"/>
        </w:rPr>
        <w:t xml:space="preserve">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то есть тех, в чьих интересах они были использованы. </w:t>
      </w:r>
    </w:p>
    <w:p w:rsidR="006003FA" w:rsidRDefault="006003FA" w:rsidP="00310EB7">
      <w:pPr>
        <w:pStyle w:val="Default"/>
        <w:ind w:firstLine="709"/>
        <w:jc w:val="both"/>
        <w:rPr>
          <w:color w:val="auto"/>
          <w:sz w:val="28"/>
          <w:szCs w:val="28"/>
        </w:rPr>
      </w:pPr>
      <w:r>
        <w:rPr>
          <w:color w:val="auto"/>
          <w:sz w:val="28"/>
          <w:szCs w:val="28"/>
        </w:rPr>
        <w:t xml:space="preserve">3.5. В процессе аудита эффективности необходимо определять экономическую результативность использования муниципальных средств,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муниципальных средств. </w:t>
      </w:r>
    </w:p>
    <w:p w:rsidR="006003FA" w:rsidRDefault="006003FA" w:rsidP="00310EB7">
      <w:pPr>
        <w:pStyle w:val="Default"/>
        <w:ind w:firstLine="709"/>
        <w:jc w:val="both"/>
        <w:rPr>
          <w:color w:val="auto"/>
          <w:sz w:val="28"/>
          <w:szCs w:val="28"/>
        </w:rPr>
      </w:pPr>
      <w:r>
        <w:rPr>
          <w:color w:val="auto"/>
          <w:sz w:val="28"/>
          <w:szCs w:val="28"/>
        </w:rPr>
        <w:t xml:space="preserve">В случаях, когда бюджетные средства израсходованы на оказание определённых услуг в полном объёме, результатом бюджетных расходов будет наличие данных услуг в запланированном количестве и требуемого качества, но если эти услуги не обеспечивают удовлетворение потребностей тех, для кого они предназначены, социально-экономический эффект оценивается как весьма низкий. </w:t>
      </w:r>
    </w:p>
    <w:p w:rsidR="006003FA" w:rsidRDefault="006003FA" w:rsidP="00310EB7">
      <w:pPr>
        <w:pStyle w:val="Default"/>
        <w:ind w:firstLine="709"/>
        <w:jc w:val="both"/>
        <w:rPr>
          <w:color w:val="auto"/>
          <w:sz w:val="28"/>
          <w:szCs w:val="28"/>
        </w:rPr>
      </w:pPr>
      <w:r>
        <w:rPr>
          <w:color w:val="auto"/>
          <w:sz w:val="28"/>
          <w:szCs w:val="28"/>
        </w:rPr>
        <w:t xml:space="preserve">При определении социально-экономического эффекта использования муниципальных средств необходимо выявлять и анализировать факторы, которые оказали на него влияние, но не были напрямую связаны с использованием муниципальных средств или деятельностью проверяемых </w:t>
      </w:r>
      <w:r>
        <w:rPr>
          <w:color w:val="auto"/>
          <w:sz w:val="28"/>
          <w:szCs w:val="28"/>
        </w:rPr>
        <w:lastRenderedPageBreak/>
        <w:t xml:space="preserve">объектов, а также оценивать степень их воздействия на данный социально-экономический эффект. </w:t>
      </w:r>
    </w:p>
    <w:p w:rsidR="00310EB7" w:rsidRDefault="00310EB7" w:rsidP="006003FA">
      <w:pPr>
        <w:pStyle w:val="Default"/>
        <w:jc w:val="both"/>
        <w:rPr>
          <w:b/>
          <w:bCs/>
          <w:color w:val="auto"/>
          <w:sz w:val="28"/>
          <w:szCs w:val="28"/>
        </w:rPr>
      </w:pPr>
    </w:p>
    <w:p w:rsidR="006003FA" w:rsidRDefault="006003FA" w:rsidP="00310EB7">
      <w:pPr>
        <w:pStyle w:val="Default"/>
        <w:jc w:val="center"/>
        <w:rPr>
          <w:color w:val="auto"/>
          <w:sz w:val="28"/>
          <w:szCs w:val="28"/>
        </w:rPr>
      </w:pPr>
      <w:r>
        <w:rPr>
          <w:b/>
          <w:bCs/>
          <w:color w:val="auto"/>
          <w:sz w:val="28"/>
          <w:szCs w:val="28"/>
        </w:rPr>
        <w:t>4. Особенности организац</w:t>
      </w:r>
      <w:proofErr w:type="gramStart"/>
      <w:r>
        <w:rPr>
          <w:b/>
          <w:bCs/>
          <w:color w:val="auto"/>
          <w:sz w:val="28"/>
          <w:szCs w:val="28"/>
        </w:rPr>
        <w:t>ии ау</w:t>
      </w:r>
      <w:proofErr w:type="gramEnd"/>
      <w:r>
        <w:rPr>
          <w:b/>
          <w:bCs/>
          <w:color w:val="auto"/>
          <w:sz w:val="28"/>
          <w:szCs w:val="28"/>
        </w:rPr>
        <w:t>дита эффективности</w:t>
      </w:r>
    </w:p>
    <w:p w:rsidR="00310EB7" w:rsidRDefault="00310EB7" w:rsidP="006003FA">
      <w:pPr>
        <w:pStyle w:val="Default"/>
        <w:jc w:val="both"/>
        <w:rPr>
          <w:color w:val="auto"/>
          <w:sz w:val="28"/>
          <w:szCs w:val="28"/>
        </w:rPr>
      </w:pPr>
    </w:p>
    <w:p w:rsidR="006003FA" w:rsidRDefault="006003FA" w:rsidP="007C5CDA">
      <w:pPr>
        <w:pStyle w:val="Default"/>
        <w:ind w:firstLine="709"/>
        <w:jc w:val="both"/>
        <w:rPr>
          <w:color w:val="auto"/>
          <w:sz w:val="28"/>
          <w:szCs w:val="28"/>
        </w:rPr>
      </w:pPr>
      <w:r>
        <w:rPr>
          <w:color w:val="auto"/>
          <w:sz w:val="28"/>
          <w:szCs w:val="28"/>
        </w:rPr>
        <w:t xml:space="preserve">4.1. Проведение аудита эффективности включает следующие этапы, которые осуществляются с учётом общих правил проведения контрольного мероприятия, определённых в Регламенте </w:t>
      </w:r>
      <w:r w:rsidR="00985736">
        <w:rPr>
          <w:color w:val="auto"/>
          <w:sz w:val="28"/>
          <w:szCs w:val="28"/>
        </w:rPr>
        <w:t>КСП</w:t>
      </w:r>
      <w:r>
        <w:rPr>
          <w:color w:val="auto"/>
          <w:sz w:val="28"/>
          <w:szCs w:val="28"/>
        </w:rPr>
        <w:t xml:space="preserve">. </w:t>
      </w:r>
    </w:p>
    <w:p w:rsidR="006003FA" w:rsidRDefault="006003FA" w:rsidP="00310EB7">
      <w:pPr>
        <w:pStyle w:val="Default"/>
        <w:ind w:firstLine="709"/>
        <w:jc w:val="both"/>
        <w:rPr>
          <w:color w:val="auto"/>
          <w:sz w:val="28"/>
          <w:szCs w:val="28"/>
        </w:rPr>
      </w:pPr>
      <w:r>
        <w:rPr>
          <w:color w:val="auto"/>
          <w:sz w:val="28"/>
          <w:szCs w:val="28"/>
        </w:rPr>
        <w:t xml:space="preserve">На первом (подготовительном) этапе осуществляется предварительное изучение предмета и объектов проверки для определения целей конкретного аудита эффективности, формирования вопросов проверки, направлений проведения анализа, обоснования выбора критериев эффективности и способов их оценки. По результатам подготовительного этапа разрабатывается программа проведения аудита эффективности. </w:t>
      </w:r>
    </w:p>
    <w:p w:rsidR="006003FA" w:rsidRDefault="006003FA" w:rsidP="00310EB7">
      <w:pPr>
        <w:pStyle w:val="Default"/>
        <w:ind w:firstLine="709"/>
        <w:jc w:val="both"/>
        <w:rPr>
          <w:color w:val="auto"/>
          <w:sz w:val="28"/>
          <w:szCs w:val="28"/>
        </w:rPr>
      </w:pPr>
      <w:r>
        <w:rPr>
          <w:color w:val="auto"/>
          <w:sz w:val="28"/>
          <w:szCs w:val="28"/>
        </w:rPr>
        <w:t>На втором (основном) этапе аудита эффективности проводятся проверка и анализ результатов использования муниципальных сре</w:t>
      </w:r>
      <w:proofErr w:type="gramStart"/>
      <w:r>
        <w:rPr>
          <w:color w:val="auto"/>
          <w:sz w:val="28"/>
          <w:szCs w:val="28"/>
        </w:rPr>
        <w:t>дств в с</w:t>
      </w:r>
      <w:proofErr w:type="gramEnd"/>
      <w:r>
        <w:rPr>
          <w:color w:val="auto"/>
          <w:sz w:val="28"/>
          <w:szCs w:val="28"/>
        </w:rPr>
        <w:t xml:space="preserve">оответствии с вопросами программы,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6003FA" w:rsidRDefault="006003FA" w:rsidP="00310EB7">
      <w:pPr>
        <w:pStyle w:val="Default"/>
        <w:ind w:firstLine="709"/>
        <w:jc w:val="both"/>
        <w:rPr>
          <w:color w:val="auto"/>
          <w:sz w:val="28"/>
          <w:szCs w:val="28"/>
        </w:rPr>
      </w:pPr>
      <w:r>
        <w:rPr>
          <w:color w:val="auto"/>
          <w:sz w:val="28"/>
          <w:szCs w:val="28"/>
        </w:rPr>
        <w:t xml:space="preserve">На третьем (заключительном) этапе аудита эффективности подготавливается отчёт, включающий заключения, выводы и рекомендации, также оформляются другие документы по его результатам. </w:t>
      </w:r>
    </w:p>
    <w:p w:rsidR="006003FA" w:rsidRDefault="006003FA" w:rsidP="00310EB7">
      <w:pPr>
        <w:pStyle w:val="Default"/>
        <w:ind w:firstLine="709"/>
        <w:jc w:val="both"/>
        <w:rPr>
          <w:color w:val="auto"/>
          <w:sz w:val="28"/>
          <w:szCs w:val="28"/>
        </w:rPr>
      </w:pPr>
      <w:r>
        <w:rPr>
          <w:color w:val="auto"/>
          <w:sz w:val="28"/>
          <w:szCs w:val="28"/>
        </w:rPr>
        <w:t xml:space="preserve">4.2. В процессе аудита эффективности, как правило, используется значительный объём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которые требуют значительных затрат времени, трудовых и финансовых ресурсов. </w:t>
      </w:r>
    </w:p>
    <w:p w:rsidR="006003FA" w:rsidRDefault="006003FA" w:rsidP="00310EB7">
      <w:pPr>
        <w:pStyle w:val="Default"/>
        <w:ind w:firstLine="709"/>
        <w:jc w:val="both"/>
        <w:rPr>
          <w:color w:val="auto"/>
          <w:sz w:val="28"/>
          <w:szCs w:val="28"/>
        </w:rPr>
      </w:pPr>
      <w:r>
        <w:rPr>
          <w:color w:val="auto"/>
          <w:sz w:val="28"/>
          <w:szCs w:val="28"/>
        </w:rPr>
        <w:t xml:space="preserve">Особенностью осуществления аудита эффективности является срок его проведения, который должен быть, как правило, в пределах 6 - 12 месяцев, а также соотношение затрат времени между этапами, которое может варьироваться в каждом конкретном случае в зависимости от целей, характера предмета, объектов и масштаба проведения аудита эффективности. </w:t>
      </w:r>
    </w:p>
    <w:p w:rsidR="006003FA" w:rsidRDefault="006003FA" w:rsidP="00310EB7">
      <w:pPr>
        <w:pStyle w:val="Default"/>
        <w:ind w:firstLine="709"/>
        <w:jc w:val="both"/>
        <w:rPr>
          <w:color w:val="auto"/>
          <w:sz w:val="28"/>
          <w:szCs w:val="28"/>
        </w:rPr>
      </w:pPr>
      <w:r>
        <w:rPr>
          <w:color w:val="auto"/>
          <w:sz w:val="28"/>
          <w:szCs w:val="28"/>
        </w:rPr>
        <w:t xml:space="preserve">4.3. Для успешного и качественного проведения аудита эффективности, как правило, требуются определённые профессиональные знания проверяемой сферы использования муниципальных средств и особенностей деятельности объектов проверки. В этих целях могут привлекаться на договорной основе независимые эксперты (специалисты), которые должны отбираться с учётом их квалификации, понимания данной проблемы и наличия соответствующих знаний и опыта. </w:t>
      </w:r>
    </w:p>
    <w:p w:rsidR="006003FA" w:rsidRDefault="006003FA" w:rsidP="00310EB7">
      <w:pPr>
        <w:pStyle w:val="Default"/>
        <w:ind w:firstLine="709"/>
        <w:jc w:val="both"/>
        <w:rPr>
          <w:color w:val="auto"/>
          <w:sz w:val="28"/>
          <w:szCs w:val="28"/>
        </w:rPr>
      </w:pPr>
      <w:r>
        <w:rPr>
          <w:color w:val="auto"/>
          <w:sz w:val="28"/>
          <w:szCs w:val="28"/>
        </w:rPr>
        <w:lastRenderedPageBreak/>
        <w:t>При проведен</w:t>
      </w:r>
      <w:proofErr w:type="gramStart"/>
      <w:r>
        <w:rPr>
          <w:color w:val="auto"/>
          <w:sz w:val="28"/>
          <w:szCs w:val="28"/>
        </w:rPr>
        <w:t>ии ау</w:t>
      </w:r>
      <w:proofErr w:type="gramEnd"/>
      <w:r>
        <w:rPr>
          <w:color w:val="auto"/>
          <w:sz w:val="28"/>
          <w:szCs w:val="28"/>
        </w:rPr>
        <w:t xml:space="preserve">дита эффективности использования муниципальных средств рабочая группа, сформированная на этапе предварительного изучения и действующая до завершения подготовки отчёта о результатах аудита эффективности, взаимодействует с независимыми экспертами по наиболее важным, сложным, а также непредвиденным проблемам, возникающим в ходе проведения проверки и требующим квалифицированных рекомендаций для их решения. Отдельные независимые эксперты, могут включаться в состав рабочей группы в качестве специальных консультантов, а также для выполнения отдельных заданий, подготовки аналитических записок, экспертных заключений и оценок. </w:t>
      </w:r>
    </w:p>
    <w:p w:rsidR="00310EB7" w:rsidRDefault="00310EB7" w:rsidP="006003FA">
      <w:pPr>
        <w:pStyle w:val="Default"/>
        <w:jc w:val="both"/>
        <w:rPr>
          <w:b/>
          <w:bCs/>
          <w:color w:val="auto"/>
          <w:sz w:val="28"/>
          <w:szCs w:val="28"/>
        </w:rPr>
      </w:pPr>
    </w:p>
    <w:p w:rsidR="006003FA" w:rsidRDefault="006003FA" w:rsidP="00310EB7">
      <w:pPr>
        <w:pStyle w:val="Default"/>
        <w:jc w:val="center"/>
        <w:rPr>
          <w:color w:val="auto"/>
          <w:sz w:val="28"/>
          <w:szCs w:val="28"/>
        </w:rPr>
      </w:pPr>
      <w:r>
        <w:rPr>
          <w:b/>
          <w:bCs/>
          <w:color w:val="auto"/>
          <w:sz w:val="28"/>
          <w:szCs w:val="28"/>
        </w:rPr>
        <w:t>5. Предварительное изучение предмета и объектов аудита эффективности</w:t>
      </w:r>
    </w:p>
    <w:p w:rsidR="00310EB7" w:rsidRDefault="00310EB7" w:rsidP="006003FA">
      <w:pPr>
        <w:pStyle w:val="Default"/>
        <w:jc w:val="both"/>
        <w:rPr>
          <w:color w:val="auto"/>
          <w:sz w:val="28"/>
          <w:szCs w:val="28"/>
        </w:rPr>
      </w:pPr>
    </w:p>
    <w:p w:rsidR="006003FA" w:rsidRDefault="006003FA" w:rsidP="00310EB7">
      <w:pPr>
        <w:pStyle w:val="Default"/>
        <w:ind w:firstLine="709"/>
        <w:jc w:val="both"/>
        <w:rPr>
          <w:color w:val="auto"/>
          <w:sz w:val="28"/>
          <w:szCs w:val="28"/>
        </w:rPr>
      </w:pPr>
      <w:r>
        <w:rPr>
          <w:color w:val="auto"/>
          <w:sz w:val="28"/>
          <w:szCs w:val="28"/>
        </w:rPr>
        <w:t xml:space="preserve">5.1. Содержание предварительного изучения предмета и объектов аудита эффективности </w:t>
      </w:r>
    </w:p>
    <w:p w:rsidR="006003FA" w:rsidRDefault="006003FA" w:rsidP="00310EB7">
      <w:pPr>
        <w:pStyle w:val="Default"/>
        <w:ind w:firstLine="709"/>
        <w:jc w:val="both"/>
        <w:rPr>
          <w:color w:val="auto"/>
          <w:sz w:val="28"/>
          <w:szCs w:val="28"/>
        </w:rPr>
      </w:pPr>
      <w:r>
        <w:rPr>
          <w:color w:val="auto"/>
          <w:sz w:val="28"/>
          <w:szCs w:val="28"/>
        </w:rPr>
        <w:t xml:space="preserve">5.1.1. При проведении каждого конкретного аудита эффективности проводится этап предварительного изучения его предмета и проверяемых объектов, необходимый для подготовки к его проведению и оценки результатов использования муниципальных средств. </w:t>
      </w:r>
    </w:p>
    <w:p w:rsidR="006003FA" w:rsidRDefault="006003FA" w:rsidP="006778C1">
      <w:pPr>
        <w:pStyle w:val="Default"/>
        <w:ind w:firstLine="709"/>
        <w:jc w:val="both"/>
        <w:rPr>
          <w:color w:val="auto"/>
          <w:sz w:val="28"/>
          <w:szCs w:val="28"/>
        </w:rPr>
      </w:pPr>
      <w:r>
        <w:rPr>
          <w:color w:val="auto"/>
          <w:sz w:val="28"/>
          <w:szCs w:val="28"/>
        </w:rPr>
        <w:t xml:space="preserve">В процессе предварительного изучения определяются: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цели и задачи аудита эффективности;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вопросы проверки и анализа;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способы и методы сбора фактических данных и информации;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критерии эффективности использования муниципальных средств. </w:t>
      </w:r>
    </w:p>
    <w:p w:rsidR="006003FA" w:rsidRDefault="006003FA" w:rsidP="006778C1">
      <w:pPr>
        <w:pStyle w:val="Default"/>
        <w:ind w:firstLine="709"/>
        <w:jc w:val="both"/>
        <w:rPr>
          <w:color w:val="auto"/>
          <w:sz w:val="28"/>
          <w:szCs w:val="28"/>
        </w:rPr>
      </w:pPr>
      <w:r>
        <w:rPr>
          <w:color w:val="auto"/>
          <w:sz w:val="28"/>
          <w:szCs w:val="28"/>
        </w:rPr>
        <w:t xml:space="preserve">По результатам предварительного изучения разрабатывается программа проведения аудита эффективности. </w:t>
      </w:r>
    </w:p>
    <w:p w:rsidR="006003FA" w:rsidRDefault="006003FA" w:rsidP="006778C1">
      <w:pPr>
        <w:pStyle w:val="Default"/>
        <w:ind w:firstLine="567"/>
        <w:jc w:val="both"/>
        <w:rPr>
          <w:color w:val="auto"/>
          <w:sz w:val="28"/>
          <w:szCs w:val="28"/>
        </w:rPr>
      </w:pPr>
      <w:r>
        <w:rPr>
          <w:color w:val="auto"/>
          <w:sz w:val="28"/>
          <w:szCs w:val="28"/>
        </w:rPr>
        <w:t xml:space="preserve">Предварительное изучение должно проводиться таким образом, чтобы ещё до начала непосредственной проверки на объектах было чётко определено и понятно, что и как необходимо проверять и анализировать, как организовать и провести эту работу с наименьшими затратами. </w:t>
      </w:r>
    </w:p>
    <w:p w:rsidR="006003FA" w:rsidRDefault="006003FA" w:rsidP="006778C1">
      <w:pPr>
        <w:pStyle w:val="Default"/>
        <w:ind w:firstLine="567"/>
        <w:jc w:val="both"/>
        <w:rPr>
          <w:color w:val="auto"/>
          <w:sz w:val="28"/>
          <w:szCs w:val="28"/>
        </w:rPr>
      </w:pPr>
      <w:r>
        <w:rPr>
          <w:color w:val="auto"/>
          <w:sz w:val="28"/>
          <w:szCs w:val="28"/>
        </w:rPr>
        <w:t>5.1.2. На этапе предварительного изучения предмета и объектов аудита эффективности составляется план, включающий перечень вопросов для изучения</w:t>
      </w:r>
      <w:r w:rsidR="00985736">
        <w:rPr>
          <w:color w:val="auto"/>
          <w:sz w:val="28"/>
          <w:szCs w:val="28"/>
        </w:rPr>
        <w:t xml:space="preserve"> </w:t>
      </w:r>
      <w:r>
        <w:rPr>
          <w:color w:val="auto"/>
          <w:sz w:val="28"/>
          <w:szCs w:val="28"/>
        </w:rPr>
        <w:t>инспекторо</w:t>
      </w:r>
      <w:r w:rsidR="00985736">
        <w:rPr>
          <w:color w:val="auto"/>
          <w:sz w:val="28"/>
          <w:szCs w:val="28"/>
        </w:rPr>
        <w:t>м</w:t>
      </w:r>
      <w:r>
        <w:rPr>
          <w:color w:val="auto"/>
          <w:sz w:val="28"/>
          <w:szCs w:val="28"/>
        </w:rPr>
        <w:t xml:space="preserve"> </w:t>
      </w:r>
      <w:r w:rsidR="00985736">
        <w:rPr>
          <w:color w:val="auto"/>
          <w:sz w:val="28"/>
          <w:szCs w:val="28"/>
        </w:rPr>
        <w:t>КСП</w:t>
      </w:r>
      <w:r>
        <w:rPr>
          <w:color w:val="auto"/>
          <w:sz w:val="28"/>
          <w:szCs w:val="28"/>
        </w:rPr>
        <w:t xml:space="preserve">, источники получения информации, сроки изучения вопросов и представления материалов. </w:t>
      </w:r>
    </w:p>
    <w:p w:rsidR="006003FA" w:rsidRDefault="006003FA" w:rsidP="006778C1">
      <w:pPr>
        <w:pStyle w:val="Default"/>
        <w:ind w:firstLine="709"/>
        <w:jc w:val="both"/>
        <w:rPr>
          <w:color w:val="auto"/>
          <w:sz w:val="28"/>
          <w:szCs w:val="28"/>
        </w:rPr>
      </w:pPr>
      <w:r>
        <w:rPr>
          <w:color w:val="auto"/>
          <w:sz w:val="28"/>
          <w:szCs w:val="28"/>
        </w:rPr>
        <w:t xml:space="preserve">5.1.3. </w:t>
      </w:r>
      <w:proofErr w:type="gramStart"/>
      <w:r>
        <w:rPr>
          <w:color w:val="auto"/>
          <w:sz w:val="28"/>
          <w:szCs w:val="28"/>
        </w:rPr>
        <w:t xml:space="preserve">В процессе предварительного изучения предмета и объектов аудита эффективности осуществляется сбор и проводится анализ необходимой информации, касающейся предмета аудита эффективности и деятельности проверяемых объектов, выявляются и анализируются существующие риски неэффективного использования муниципальных средств, проводятся консультации с независимыми экспертами (специалистами), а также, при наличии возможности, собеседования с руководителями и сотрудниками объектов проверки. </w:t>
      </w:r>
      <w:proofErr w:type="gramEnd"/>
    </w:p>
    <w:p w:rsidR="006003FA" w:rsidRDefault="006003FA" w:rsidP="006778C1">
      <w:pPr>
        <w:pStyle w:val="Default"/>
        <w:ind w:firstLine="709"/>
        <w:jc w:val="both"/>
        <w:rPr>
          <w:color w:val="auto"/>
          <w:sz w:val="28"/>
          <w:szCs w:val="28"/>
        </w:rPr>
      </w:pPr>
      <w:r>
        <w:rPr>
          <w:color w:val="auto"/>
          <w:sz w:val="28"/>
          <w:szCs w:val="28"/>
        </w:rPr>
        <w:lastRenderedPageBreak/>
        <w:t xml:space="preserve">5.1.4. </w:t>
      </w:r>
      <w:proofErr w:type="gramStart"/>
      <w:r>
        <w:rPr>
          <w:color w:val="auto"/>
          <w:sz w:val="28"/>
          <w:szCs w:val="28"/>
        </w:rPr>
        <w:t xml:space="preserve">Результаты предварительного изучения предмета аудита эффективности и проверяемых объектов фиксируются в рабочей документации и должны содержать соответствующие аналитические и иные материалы,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а также критериев эффективности использования муниципальных средств и методов их оценки. </w:t>
      </w:r>
      <w:proofErr w:type="gramEnd"/>
    </w:p>
    <w:p w:rsidR="006003FA" w:rsidRDefault="006003FA" w:rsidP="006778C1">
      <w:pPr>
        <w:pStyle w:val="Default"/>
        <w:ind w:firstLine="709"/>
        <w:jc w:val="both"/>
        <w:rPr>
          <w:color w:val="auto"/>
          <w:sz w:val="28"/>
          <w:szCs w:val="28"/>
        </w:rPr>
      </w:pPr>
      <w:r>
        <w:rPr>
          <w:color w:val="auto"/>
          <w:sz w:val="28"/>
          <w:szCs w:val="28"/>
        </w:rPr>
        <w:t xml:space="preserve">5.2. Цели и вопросы аудита эффективности </w:t>
      </w:r>
    </w:p>
    <w:p w:rsidR="006003FA" w:rsidRDefault="006003FA" w:rsidP="006778C1">
      <w:pPr>
        <w:pStyle w:val="Default"/>
        <w:ind w:firstLine="709"/>
        <w:jc w:val="both"/>
        <w:rPr>
          <w:color w:val="auto"/>
          <w:sz w:val="28"/>
          <w:szCs w:val="28"/>
        </w:rPr>
      </w:pPr>
      <w:r>
        <w:rPr>
          <w:color w:val="auto"/>
          <w:sz w:val="28"/>
          <w:szCs w:val="28"/>
        </w:rPr>
        <w:t>5.2.1. Для осуществления конкретного аудита эффективности необходимо выбирать, как правило, несколько целей, которые определяют границы содержания предмета, сформулированного в его наименовании. Формулировки целей должны указывать, на какие основные вопросы, относящиеся к оценке эффективности использования муниципальных сре</w:t>
      </w:r>
      <w:proofErr w:type="gramStart"/>
      <w:r>
        <w:rPr>
          <w:color w:val="auto"/>
          <w:sz w:val="28"/>
          <w:szCs w:val="28"/>
        </w:rPr>
        <w:t>дств в р</w:t>
      </w:r>
      <w:proofErr w:type="gramEnd"/>
      <w:r>
        <w:rPr>
          <w:color w:val="auto"/>
          <w:sz w:val="28"/>
          <w:szCs w:val="28"/>
        </w:rPr>
        <w:t xml:space="preserve">амках предмета аудита эффективности и деятельности проверяемых объектов, ответит его проведение. </w:t>
      </w:r>
    </w:p>
    <w:p w:rsidR="006003FA" w:rsidRDefault="006003FA" w:rsidP="006778C1">
      <w:pPr>
        <w:pStyle w:val="Default"/>
        <w:ind w:firstLine="709"/>
        <w:jc w:val="both"/>
        <w:rPr>
          <w:color w:val="auto"/>
          <w:sz w:val="28"/>
          <w:szCs w:val="28"/>
        </w:rPr>
      </w:pPr>
      <w:r>
        <w:rPr>
          <w:color w:val="auto"/>
          <w:sz w:val="28"/>
          <w:szCs w:val="28"/>
        </w:rPr>
        <w:t xml:space="preserve">5.2.2. Цели аудита эффективности формулируются путём последовательного исключения из перечня реализуемых видов деятельности объектов проверки тех вопросов, которые по результатам предварительного изучения не имеют существенных негативных проблем. </w:t>
      </w:r>
    </w:p>
    <w:p w:rsidR="006003FA" w:rsidRDefault="006003FA" w:rsidP="006778C1">
      <w:pPr>
        <w:pStyle w:val="Default"/>
        <w:ind w:firstLine="709"/>
        <w:jc w:val="both"/>
        <w:rPr>
          <w:color w:val="auto"/>
          <w:sz w:val="28"/>
          <w:szCs w:val="28"/>
        </w:rPr>
      </w:pPr>
      <w:r>
        <w:rPr>
          <w:color w:val="auto"/>
          <w:sz w:val="28"/>
          <w:szCs w:val="28"/>
        </w:rPr>
        <w:t xml:space="preserve">Цели аудита эффективности должны быть направлены на такие аспекты проверяемой сферы использования муниципальных средств и деятельности объектов проверки, в которых выявлена высокая степень рисков неэффективного использования муниципальных средств, чтобы результаты проверки могли дать наибольший эффект от проведения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Цели аудита эффективности определяются также исходя из содержания целей и задач проверяемой сферы использования муниципальных средств или деятельности проверяемых объектов, а также запланированных результатов их достижения и выполнения. </w:t>
      </w:r>
    </w:p>
    <w:p w:rsidR="006003FA" w:rsidRDefault="006003FA" w:rsidP="006778C1">
      <w:pPr>
        <w:pStyle w:val="Default"/>
        <w:ind w:firstLine="709"/>
        <w:jc w:val="both"/>
        <w:rPr>
          <w:color w:val="auto"/>
          <w:sz w:val="28"/>
          <w:szCs w:val="28"/>
        </w:rPr>
      </w:pPr>
      <w:r>
        <w:rPr>
          <w:color w:val="auto"/>
          <w:sz w:val="28"/>
          <w:szCs w:val="28"/>
        </w:rPr>
        <w:t>5.2.3. Цели аудита эффективности должны иметь чёткие формулировки и включать определение экономичности, продуктивности и результативности использования муниципальных сре</w:t>
      </w:r>
      <w:proofErr w:type="gramStart"/>
      <w:r>
        <w:rPr>
          <w:color w:val="auto"/>
          <w:sz w:val="28"/>
          <w:szCs w:val="28"/>
        </w:rPr>
        <w:t>дств в с</w:t>
      </w:r>
      <w:proofErr w:type="gramEnd"/>
      <w:r>
        <w:rPr>
          <w:color w:val="auto"/>
          <w:sz w:val="28"/>
          <w:szCs w:val="28"/>
        </w:rPr>
        <w:t xml:space="preserve">овокупности или их оценки в различном сочетании, в соответствии с которыми можно было бы сделать отвечающие им выводы и рекомендации по результатам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5.2.4.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и анализа, выступающие в форме полученных доказательств, обеспечивали достижение поставленной цели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муниципальных </w:t>
      </w:r>
      <w:r>
        <w:rPr>
          <w:color w:val="auto"/>
          <w:sz w:val="28"/>
          <w:szCs w:val="28"/>
        </w:rPr>
        <w:lastRenderedPageBreak/>
        <w:t>сре</w:t>
      </w:r>
      <w:proofErr w:type="gramStart"/>
      <w:r>
        <w:rPr>
          <w:color w:val="auto"/>
          <w:sz w:val="28"/>
          <w:szCs w:val="28"/>
        </w:rPr>
        <w:t>дств в пр</w:t>
      </w:r>
      <w:proofErr w:type="gramEnd"/>
      <w:r>
        <w:rPr>
          <w:color w:val="auto"/>
          <w:sz w:val="28"/>
          <w:szCs w:val="28"/>
        </w:rPr>
        <w:t xml:space="preserve">оверяемой сфере и обеспечить получение доказательств по каждой цели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5.3. Критерии эффективности использования муниципальных средств </w:t>
      </w:r>
    </w:p>
    <w:p w:rsidR="006003FA" w:rsidRDefault="006003FA" w:rsidP="006778C1">
      <w:pPr>
        <w:pStyle w:val="Default"/>
        <w:ind w:firstLine="709"/>
        <w:jc w:val="both"/>
        <w:rPr>
          <w:color w:val="auto"/>
          <w:sz w:val="28"/>
          <w:szCs w:val="28"/>
        </w:rPr>
      </w:pPr>
      <w:r>
        <w:rPr>
          <w:color w:val="auto"/>
          <w:sz w:val="28"/>
          <w:szCs w:val="28"/>
        </w:rPr>
        <w:t xml:space="preserve">5.3.1. Критерии эффективности представляют собой качественные характеристики и количественные показатели организации, процессов и результатов использования муниципальных средств и (или) деятельности объектов проверки, которые показывают, какими должны быть организация и процессы, какие результаты являются свидетельством эффективного использования муниципальных средств. </w:t>
      </w:r>
    </w:p>
    <w:p w:rsidR="006003FA" w:rsidRDefault="006003FA" w:rsidP="006003FA">
      <w:pPr>
        <w:pStyle w:val="Default"/>
        <w:jc w:val="both"/>
        <w:rPr>
          <w:color w:val="auto"/>
          <w:sz w:val="28"/>
          <w:szCs w:val="28"/>
        </w:rPr>
      </w:pPr>
      <w:r>
        <w:rPr>
          <w:color w:val="auto"/>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которые делаются путём сравнения фактических данных о результатах использования муниципальных средств, полученных в процессе проверки и анализа, с установленными критериями. </w:t>
      </w:r>
    </w:p>
    <w:p w:rsidR="006778C1" w:rsidRDefault="006003FA" w:rsidP="006778C1">
      <w:pPr>
        <w:pStyle w:val="Default"/>
        <w:ind w:firstLine="709"/>
        <w:jc w:val="both"/>
        <w:rPr>
          <w:color w:val="auto"/>
          <w:sz w:val="28"/>
          <w:szCs w:val="28"/>
        </w:rPr>
      </w:pPr>
      <w:r>
        <w:rPr>
          <w:color w:val="auto"/>
          <w:sz w:val="28"/>
          <w:szCs w:val="28"/>
        </w:rPr>
        <w:t xml:space="preserve">5.3.2. Выбор критериев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следующих источников: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законодательных и иных нормативных правовых актов, а также документов, относящихся к предмету аудита эффективности или деятельности проверяемых объектов, которые устанавливают правила, требования, процедуры организации и запланированные показатели результатов использования муниципальных средств;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результатов деятельности проверяемых объектов в предшествующий период или работы других организаций или учреждений </w:t>
      </w:r>
      <w:r w:rsidR="0022657B">
        <w:rPr>
          <w:color w:val="auto"/>
          <w:sz w:val="28"/>
          <w:szCs w:val="28"/>
        </w:rPr>
        <w:t xml:space="preserve">Шимского </w:t>
      </w:r>
      <w:r w:rsidR="006003FA">
        <w:rPr>
          <w:color w:val="auto"/>
          <w:sz w:val="28"/>
          <w:szCs w:val="28"/>
        </w:rPr>
        <w:t xml:space="preserve">муниципального района, </w:t>
      </w:r>
      <w:r w:rsidR="0022657B">
        <w:rPr>
          <w:color w:val="auto"/>
          <w:sz w:val="28"/>
          <w:szCs w:val="28"/>
        </w:rPr>
        <w:t>Новгородской области</w:t>
      </w:r>
      <w:r w:rsidR="006003FA">
        <w:rPr>
          <w:color w:val="auto"/>
          <w:sz w:val="28"/>
          <w:szCs w:val="28"/>
        </w:rPr>
        <w:t xml:space="preserve">, которые осуществляют деятельность в проверяемой сфере использования муниципальных средств бюджета или выполняют аналогичные виды работ;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материалов соответствующих государственных статистических данных. </w:t>
      </w:r>
    </w:p>
    <w:p w:rsidR="006003FA" w:rsidRDefault="006003FA" w:rsidP="006778C1">
      <w:pPr>
        <w:pStyle w:val="Default"/>
        <w:ind w:firstLine="567"/>
        <w:jc w:val="both"/>
        <w:rPr>
          <w:color w:val="auto"/>
          <w:sz w:val="28"/>
          <w:szCs w:val="28"/>
        </w:rPr>
      </w:pPr>
      <w:r>
        <w:rPr>
          <w:color w:val="auto"/>
          <w:sz w:val="28"/>
          <w:szCs w:val="28"/>
        </w:rPr>
        <w:t xml:space="preserve">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чёткими, сравнимыми, достаточными. </w:t>
      </w:r>
    </w:p>
    <w:p w:rsidR="006003FA" w:rsidRDefault="006003FA" w:rsidP="006778C1">
      <w:pPr>
        <w:pStyle w:val="Default"/>
        <w:ind w:firstLine="709"/>
        <w:jc w:val="both"/>
        <w:rPr>
          <w:color w:val="auto"/>
          <w:sz w:val="28"/>
          <w:szCs w:val="28"/>
        </w:rPr>
      </w:pPr>
      <w:r>
        <w:rPr>
          <w:color w:val="auto"/>
          <w:sz w:val="28"/>
          <w:szCs w:val="28"/>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Чёткость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отчёта о результатах данного аудита эффективности. </w:t>
      </w:r>
    </w:p>
    <w:p w:rsidR="006003FA" w:rsidRDefault="006003FA" w:rsidP="006778C1">
      <w:pPr>
        <w:pStyle w:val="Default"/>
        <w:ind w:firstLine="709"/>
        <w:jc w:val="both"/>
        <w:rPr>
          <w:color w:val="auto"/>
          <w:sz w:val="28"/>
          <w:szCs w:val="28"/>
        </w:rPr>
      </w:pPr>
      <w:r>
        <w:rPr>
          <w:color w:val="auto"/>
          <w:sz w:val="28"/>
          <w:szCs w:val="28"/>
        </w:rPr>
        <w:lastRenderedPageBreak/>
        <w:t xml:space="preserve">Сравнимость критериев эффективности состоит в том, чтобы они увязывались с критериями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 а также сами могли применяться при проведении аналогичного аудита эффективности. </w:t>
      </w:r>
    </w:p>
    <w:p w:rsidR="006003FA" w:rsidRDefault="006003FA" w:rsidP="006778C1">
      <w:pPr>
        <w:pStyle w:val="Default"/>
        <w:ind w:firstLine="709"/>
        <w:jc w:val="both"/>
        <w:rPr>
          <w:color w:val="auto"/>
          <w:sz w:val="28"/>
          <w:szCs w:val="28"/>
        </w:rPr>
      </w:pPr>
      <w:r>
        <w:rPr>
          <w:color w:val="auto"/>
          <w:sz w:val="28"/>
          <w:szCs w:val="28"/>
        </w:rPr>
        <w:t>Критерии эффективности являются достаточными в том случае, когда на основе их совокупности делаются обоснованные заключения и выводы об эффективности использования муниципальных сре</w:t>
      </w:r>
      <w:proofErr w:type="gramStart"/>
      <w:r>
        <w:rPr>
          <w:color w:val="auto"/>
          <w:sz w:val="28"/>
          <w:szCs w:val="28"/>
        </w:rPr>
        <w:t>дств в с</w:t>
      </w:r>
      <w:proofErr w:type="gramEnd"/>
      <w:r>
        <w:rPr>
          <w:color w:val="auto"/>
          <w:sz w:val="28"/>
          <w:szCs w:val="28"/>
        </w:rPr>
        <w:t xml:space="preserve">оответствии с поставленными целями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 Необходимо, чтобы состав критериев эффективности был достаточным для формирования обоснованных заключений и выводов по результатам аудита эффективности в соответствии с поставленными целями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5.3.5. В процессе выбора критериев эффективности целесообразно обсудить и желательно согласовать с руководством объектов проверки и других заинтересованных муниципальных органов перечень критериев, включаемых в программу аудита эффективности, который будет применяться для оценки эффективности использования муниципальных средств. </w:t>
      </w:r>
    </w:p>
    <w:p w:rsidR="006003FA" w:rsidRDefault="006003FA" w:rsidP="006778C1">
      <w:pPr>
        <w:pStyle w:val="Default"/>
        <w:ind w:firstLine="709"/>
        <w:jc w:val="both"/>
        <w:rPr>
          <w:color w:val="auto"/>
          <w:sz w:val="28"/>
          <w:szCs w:val="28"/>
        </w:rPr>
      </w:pPr>
      <w:r>
        <w:rPr>
          <w:color w:val="auto"/>
          <w:sz w:val="28"/>
          <w:szCs w:val="28"/>
        </w:rPr>
        <w:t xml:space="preserve">В случае отказа руководителей объектов проверки и других заинтересованных муниципальных органов согласовать указанный перечень критериев эффективности или отдельные критерии данный вопрос вносится руководителем контрольного мероприятия (или лицом, ответственным за проведение аудита эффективности) на рассмотрение председателю </w:t>
      </w:r>
      <w:r w:rsidR="006778C1">
        <w:rPr>
          <w:color w:val="auto"/>
          <w:sz w:val="28"/>
          <w:szCs w:val="28"/>
        </w:rPr>
        <w:t>Контрольно-счётной палаты</w:t>
      </w:r>
      <w:r w:rsidR="00985736">
        <w:rPr>
          <w:color w:val="auto"/>
          <w:sz w:val="28"/>
          <w:szCs w:val="28"/>
        </w:rPr>
        <w:t xml:space="preserve"> Шимского муниципального района (далее </w:t>
      </w:r>
      <w:proofErr w:type="gramStart"/>
      <w:r w:rsidR="00985736">
        <w:rPr>
          <w:color w:val="auto"/>
          <w:sz w:val="28"/>
          <w:szCs w:val="28"/>
        </w:rPr>
        <w:t>–п</w:t>
      </w:r>
      <w:proofErr w:type="gramEnd"/>
      <w:r w:rsidR="00985736">
        <w:rPr>
          <w:color w:val="auto"/>
          <w:sz w:val="28"/>
          <w:szCs w:val="28"/>
        </w:rPr>
        <w:t>редседатель КСП)</w:t>
      </w:r>
      <w:r>
        <w:rPr>
          <w:color w:val="auto"/>
          <w:sz w:val="28"/>
          <w:szCs w:val="28"/>
        </w:rPr>
        <w:t xml:space="preserve">. </w:t>
      </w:r>
    </w:p>
    <w:p w:rsidR="006003FA" w:rsidRDefault="006003FA" w:rsidP="006778C1">
      <w:pPr>
        <w:pStyle w:val="Default"/>
        <w:ind w:firstLine="709"/>
        <w:jc w:val="both"/>
        <w:rPr>
          <w:color w:val="auto"/>
          <w:sz w:val="28"/>
          <w:szCs w:val="28"/>
        </w:rPr>
      </w:pPr>
      <w:r>
        <w:rPr>
          <w:color w:val="auto"/>
          <w:sz w:val="28"/>
          <w:szCs w:val="28"/>
        </w:rPr>
        <w:t xml:space="preserve">5.4. Способы проведения аудита эффективности </w:t>
      </w:r>
    </w:p>
    <w:p w:rsidR="006003FA" w:rsidRDefault="006003FA" w:rsidP="006003FA">
      <w:pPr>
        <w:pStyle w:val="Default"/>
        <w:jc w:val="both"/>
        <w:rPr>
          <w:color w:val="auto"/>
          <w:sz w:val="28"/>
          <w:szCs w:val="28"/>
        </w:rPr>
      </w:pPr>
      <w:r>
        <w:rPr>
          <w:color w:val="auto"/>
          <w:sz w:val="28"/>
          <w:szCs w:val="28"/>
        </w:rPr>
        <w:t xml:space="preserve">5.4.1. В ходе предварительного изучения необходимо выбрать способы проведения аудита эффективности с учётом того, что проблемы, связанные с эффективностью использования муниципальных средств, как правило, существуют и проявляются в большом разнообразии форм, имеют достаточно сложные комплексные причинно-следственные связи. </w:t>
      </w:r>
    </w:p>
    <w:p w:rsidR="006003FA" w:rsidRDefault="006003FA" w:rsidP="006778C1">
      <w:pPr>
        <w:pStyle w:val="Default"/>
        <w:ind w:firstLine="709"/>
        <w:jc w:val="both"/>
        <w:rPr>
          <w:color w:val="auto"/>
          <w:sz w:val="28"/>
          <w:szCs w:val="28"/>
        </w:rPr>
      </w:pPr>
      <w:r>
        <w:rPr>
          <w:color w:val="auto"/>
          <w:sz w:val="28"/>
          <w:szCs w:val="28"/>
        </w:rPr>
        <w:t xml:space="preserve">Способы осуществления аудита эффективности могут быть различными в зависимости от содержания его предмета, особенностей деятельности объектов проверки, а также целей конкретного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5.4.2. Аудит эффективности осуществляется посредством проверки и анализа: </w:t>
      </w:r>
    </w:p>
    <w:p w:rsidR="006003FA" w:rsidRDefault="006003FA" w:rsidP="006003FA">
      <w:pPr>
        <w:pStyle w:val="Default"/>
        <w:jc w:val="both"/>
        <w:rPr>
          <w:color w:val="auto"/>
          <w:sz w:val="28"/>
          <w:szCs w:val="28"/>
        </w:rPr>
      </w:pPr>
      <w:r>
        <w:rPr>
          <w:color w:val="auto"/>
          <w:sz w:val="28"/>
          <w:szCs w:val="28"/>
        </w:rPr>
        <w:t xml:space="preserve">а) организации использования муниципальных средств; </w:t>
      </w:r>
    </w:p>
    <w:p w:rsidR="006003FA" w:rsidRDefault="006003FA" w:rsidP="006003FA">
      <w:pPr>
        <w:pStyle w:val="Default"/>
        <w:jc w:val="both"/>
        <w:rPr>
          <w:color w:val="auto"/>
          <w:sz w:val="28"/>
          <w:szCs w:val="28"/>
        </w:rPr>
      </w:pPr>
      <w:r>
        <w:rPr>
          <w:color w:val="auto"/>
          <w:sz w:val="28"/>
          <w:szCs w:val="28"/>
        </w:rPr>
        <w:t xml:space="preserve">б) результатов использования муниципальных средств; </w:t>
      </w:r>
    </w:p>
    <w:p w:rsidR="006003FA" w:rsidRDefault="006003FA" w:rsidP="006003FA">
      <w:pPr>
        <w:pStyle w:val="Default"/>
        <w:jc w:val="both"/>
        <w:rPr>
          <w:color w:val="auto"/>
          <w:sz w:val="28"/>
          <w:szCs w:val="28"/>
        </w:rPr>
      </w:pPr>
      <w:r>
        <w:rPr>
          <w:color w:val="auto"/>
          <w:sz w:val="28"/>
          <w:szCs w:val="28"/>
        </w:rPr>
        <w:lastRenderedPageBreak/>
        <w:t>в) отдельных аспектов использования муниципальных сре</w:t>
      </w:r>
      <w:proofErr w:type="gramStart"/>
      <w:r>
        <w:rPr>
          <w:color w:val="auto"/>
          <w:sz w:val="28"/>
          <w:szCs w:val="28"/>
        </w:rPr>
        <w:t>дств в пр</w:t>
      </w:r>
      <w:proofErr w:type="gramEnd"/>
      <w:r>
        <w:rPr>
          <w:color w:val="auto"/>
          <w:sz w:val="28"/>
          <w:szCs w:val="28"/>
        </w:rPr>
        <w:t xml:space="preserve">оверяемой сфере или в деятельности проверяемых объектов. </w:t>
      </w:r>
    </w:p>
    <w:p w:rsidR="006003FA" w:rsidRDefault="006003FA" w:rsidP="006778C1">
      <w:pPr>
        <w:pStyle w:val="Default"/>
        <w:ind w:firstLine="709"/>
        <w:jc w:val="both"/>
        <w:rPr>
          <w:color w:val="auto"/>
          <w:sz w:val="28"/>
          <w:szCs w:val="28"/>
        </w:rPr>
      </w:pPr>
      <w:r>
        <w:rPr>
          <w:color w:val="auto"/>
          <w:sz w:val="28"/>
          <w:szCs w:val="28"/>
        </w:rPr>
        <w:t>5.4.3. Проверка и анализ организации использования муниципальных средств является, как правило, исходным пунктом проведения аудита эффективности. Проверяются и анализируются системы управления, планирования, мониторинга и контроля в проверяемой сфере использования муниципальных сре</w:t>
      </w:r>
      <w:proofErr w:type="gramStart"/>
      <w:r>
        <w:rPr>
          <w:color w:val="auto"/>
          <w:sz w:val="28"/>
          <w:szCs w:val="28"/>
        </w:rPr>
        <w:t>дств в с</w:t>
      </w:r>
      <w:proofErr w:type="gramEnd"/>
      <w:r>
        <w:rPr>
          <w:color w:val="auto"/>
          <w:sz w:val="28"/>
          <w:szCs w:val="28"/>
        </w:rPr>
        <w:t xml:space="preserve">оответствии с установленными для данных проверок критериями эффективности. </w:t>
      </w:r>
    </w:p>
    <w:p w:rsidR="006003FA" w:rsidRDefault="006003FA" w:rsidP="006778C1">
      <w:pPr>
        <w:pStyle w:val="Default"/>
        <w:ind w:firstLine="709"/>
        <w:jc w:val="both"/>
        <w:rPr>
          <w:color w:val="auto"/>
          <w:sz w:val="28"/>
          <w:szCs w:val="28"/>
        </w:rPr>
      </w:pPr>
      <w:r>
        <w:rPr>
          <w:color w:val="auto"/>
          <w:sz w:val="28"/>
          <w:szCs w:val="28"/>
        </w:rPr>
        <w:t xml:space="preserve">Определяются наличие, надёжность и результативность функционирования на проверяемых объектах внутреннего контроля, его способность обеспечивать в должной мере достижение запланированных результатов использования муниципальных средств. Как правило, тщательно изучаются и проверяются те элементы системы внутреннего контроля, в которых может существовать высокая степень риска их ненадёжности. Кроме того, при проверке необходимо учитывать влияние того или иного элемента системы внутреннего контроля на достижение запланированных результатов. </w:t>
      </w:r>
    </w:p>
    <w:p w:rsidR="006003FA" w:rsidRDefault="006003FA" w:rsidP="006778C1">
      <w:pPr>
        <w:pStyle w:val="Default"/>
        <w:ind w:firstLine="709"/>
        <w:jc w:val="both"/>
        <w:rPr>
          <w:color w:val="auto"/>
          <w:sz w:val="28"/>
          <w:szCs w:val="28"/>
        </w:rPr>
      </w:pPr>
      <w:r>
        <w:rPr>
          <w:color w:val="auto"/>
          <w:sz w:val="28"/>
          <w:szCs w:val="28"/>
        </w:rPr>
        <w:t>В случае</w:t>
      </w:r>
      <w:proofErr w:type="gramStart"/>
      <w:r>
        <w:rPr>
          <w:color w:val="auto"/>
          <w:sz w:val="28"/>
          <w:szCs w:val="28"/>
        </w:rPr>
        <w:t>,</w:t>
      </w:r>
      <w:proofErr w:type="gramEnd"/>
      <w:r>
        <w:rPr>
          <w:color w:val="auto"/>
          <w:sz w:val="28"/>
          <w:szCs w:val="28"/>
        </w:rPr>
        <w:t xml:space="preserve">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rsidR="006778C1" w:rsidRDefault="006003FA" w:rsidP="006778C1">
      <w:pPr>
        <w:pStyle w:val="Default"/>
        <w:ind w:firstLine="567"/>
        <w:jc w:val="both"/>
        <w:rPr>
          <w:color w:val="auto"/>
          <w:sz w:val="28"/>
          <w:szCs w:val="28"/>
        </w:rPr>
      </w:pPr>
      <w:r>
        <w:rPr>
          <w:color w:val="auto"/>
          <w:sz w:val="28"/>
          <w:szCs w:val="28"/>
        </w:rPr>
        <w:t>5.4.4. При анализе результатов использования муниципальных сре</w:t>
      </w:r>
      <w:proofErr w:type="gramStart"/>
      <w:r>
        <w:rPr>
          <w:color w:val="auto"/>
          <w:sz w:val="28"/>
          <w:szCs w:val="28"/>
        </w:rPr>
        <w:t>дств в пр</w:t>
      </w:r>
      <w:proofErr w:type="gramEnd"/>
      <w:r>
        <w:rPr>
          <w:color w:val="auto"/>
          <w:sz w:val="28"/>
          <w:szCs w:val="28"/>
        </w:rPr>
        <w:t xml:space="preserve">оверяемой сфере проводится сравнительная оценка фактических и запланированных результатов, причём на данном этапе проверяются и изучаются результаты деятельности, а не применявшиеся для их достижения методы или процессы. Для такого подхода необходимы соответствующие критерии эффективности в целях качественной и количественной оценки достигнутых результатов использования муниципальных средств. </w:t>
      </w:r>
    </w:p>
    <w:p w:rsidR="006003FA" w:rsidRDefault="006003FA" w:rsidP="006778C1">
      <w:pPr>
        <w:pStyle w:val="Default"/>
        <w:ind w:firstLine="567"/>
        <w:jc w:val="both"/>
        <w:rPr>
          <w:color w:val="auto"/>
          <w:sz w:val="28"/>
          <w:szCs w:val="28"/>
        </w:rPr>
      </w:pPr>
      <w:proofErr w:type="gramStart"/>
      <w:r>
        <w:rPr>
          <w:color w:val="auto"/>
          <w:sz w:val="28"/>
          <w:szCs w:val="28"/>
        </w:rPr>
        <w:t>Если достигнутые результаты использования муниципальных средств и деятельности объекта проверки являются неудовлетворительными, то есть установлено, что они не соответствуют установленным критериям эффективности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проверка должна быть продолжена в той мере, в какой это необходимо для выявления конкретных причин, которые привели</w:t>
      </w:r>
      <w:proofErr w:type="gramEnd"/>
      <w:r>
        <w:rPr>
          <w:color w:val="auto"/>
          <w:sz w:val="28"/>
          <w:szCs w:val="28"/>
        </w:rPr>
        <w:t xml:space="preserve"> к неудовлетворительным результатам. </w:t>
      </w:r>
    </w:p>
    <w:p w:rsidR="006003FA" w:rsidRDefault="006003FA" w:rsidP="006778C1">
      <w:pPr>
        <w:pStyle w:val="Default"/>
        <w:ind w:firstLine="709"/>
        <w:jc w:val="both"/>
        <w:rPr>
          <w:color w:val="auto"/>
          <w:sz w:val="28"/>
          <w:szCs w:val="28"/>
        </w:rPr>
      </w:pPr>
      <w:r>
        <w:rPr>
          <w:color w:val="auto"/>
          <w:sz w:val="28"/>
          <w:szCs w:val="28"/>
        </w:rPr>
        <w:t>Если в ходе проверки установлено, что результаты оказались удовлетворительными, это означает минимальный риск наличия серьезных недостатков в проверяемой сфере использования муниципальных средств или в деятельности объекта проверки. В этом случае определяется наличие резервов для получения более высоких результатов использования муниципальных сре</w:t>
      </w:r>
      <w:proofErr w:type="gramStart"/>
      <w:r>
        <w:rPr>
          <w:color w:val="auto"/>
          <w:sz w:val="28"/>
          <w:szCs w:val="28"/>
        </w:rPr>
        <w:t>дств в с</w:t>
      </w:r>
      <w:proofErr w:type="gramEnd"/>
      <w:r>
        <w:rPr>
          <w:color w:val="auto"/>
          <w:sz w:val="28"/>
          <w:szCs w:val="28"/>
        </w:rPr>
        <w:t xml:space="preserve">оответствующей сфере деятельности, </w:t>
      </w:r>
      <w:r>
        <w:rPr>
          <w:color w:val="auto"/>
          <w:sz w:val="28"/>
          <w:szCs w:val="28"/>
        </w:rPr>
        <w:lastRenderedPageBreak/>
        <w:t xml:space="preserve">формулируются соответствующие рекомендации по повышению эффективности их использования. </w:t>
      </w:r>
    </w:p>
    <w:p w:rsidR="006003FA" w:rsidRDefault="006003FA" w:rsidP="006778C1">
      <w:pPr>
        <w:pStyle w:val="Default"/>
        <w:ind w:firstLine="709"/>
        <w:jc w:val="both"/>
        <w:rPr>
          <w:color w:val="auto"/>
          <w:sz w:val="28"/>
          <w:szCs w:val="28"/>
        </w:rPr>
      </w:pPr>
      <w:r>
        <w:rPr>
          <w:color w:val="auto"/>
          <w:sz w:val="28"/>
          <w:szCs w:val="28"/>
        </w:rPr>
        <w:t xml:space="preserve">5.4.5. </w:t>
      </w:r>
      <w:proofErr w:type="gramStart"/>
      <w:r>
        <w:rPr>
          <w:color w:val="auto"/>
          <w:sz w:val="28"/>
          <w:szCs w:val="28"/>
        </w:rPr>
        <w:t>Для проведения аудита эффективности и анализа отдельных аспектов использования муниципальных средств необходимо выбирать такие направления в проверяемой сфере или в деятельности объектов проверки, результаты проверки и анализа которых дают возможность не только сделать обобщённые выводы об эффективности использования муниципальных средств в рамках предмета аудита эффективности, но и могут быть использованы для повышения эффективности использования муниципальных средств во всей проверяемой сфере</w:t>
      </w:r>
      <w:proofErr w:type="gramEnd"/>
      <w:r>
        <w:rPr>
          <w:color w:val="auto"/>
          <w:sz w:val="28"/>
          <w:szCs w:val="28"/>
        </w:rPr>
        <w:t xml:space="preserve"> или для совершенствования деятельности других организаций в данной сфере. </w:t>
      </w:r>
    </w:p>
    <w:p w:rsidR="006003FA" w:rsidRDefault="006003FA" w:rsidP="006778C1">
      <w:pPr>
        <w:pStyle w:val="Default"/>
        <w:ind w:firstLine="709"/>
        <w:jc w:val="both"/>
        <w:rPr>
          <w:color w:val="auto"/>
          <w:sz w:val="28"/>
          <w:szCs w:val="28"/>
        </w:rPr>
      </w:pPr>
      <w:r>
        <w:rPr>
          <w:color w:val="auto"/>
          <w:sz w:val="28"/>
          <w:szCs w:val="28"/>
        </w:rPr>
        <w:t>Выбор конкретных направлений использования муниципальных средств осуществляется с учётом степени их влияния на результаты использования муниципальных сре</w:t>
      </w:r>
      <w:proofErr w:type="gramStart"/>
      <w:r>
        <w:rPr>
          <w:color w:val="auto"/>
          <w:sz w:val="28"/>
          <w:szCs w:val="28"/>
        </w:rPr>
        <w:t>дств в пр</w:t>
      </w:r>
      <w:proofErr w:type="gramEnd"/>
      <w:r>
        <w:rPr>
          <w:color w:val="auto"/>
          <w:sz w:val="28"/>
          <w:szCs w:val="28"/>
        </w:rPr>
        <w:t>оверяемой сфере или на деятельность объектов проверки и определяется целями и вопросами аудита эффективности. Если в результате проверки и анализа выбранных направлений выявлены серьёзные недостатки и проблемы, это может быть веским основанием для вывода о неэффективном (или недостаточно эффективном) использовании муниципальных сре</w:t>
      </w:r>
      <w:proofErr w:type="gramStart"/>
      <w:r>
        <w:rPr>
          <w:color w:val="auto"/>
          <w:sz w:val="28"/>
          <w:szCs w:val="28"/>
        </w:rPr>
        <w:t>дств в р</w:t>
      </w:r>
      <w:proofErr w:type="gramEnd"/>
      <w:r>
        <w:rPr>
          <w:color w:val="auto"/>
          <w:sz w:val="28"/>
          <w:szCs w:val="28"/>
        </w:rPr>
        <w:t xml:space="preserve">амках предмета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5.4.6. Способы проведения аудита эффективности могут применяться в различном сочетании в зависимости от поставленных целей. </w:t>
      </w:r>
    </w:p>
    <w:p w:rsidR="006003FA" w:rsidRDefault="006003FA" w:rsidP="006778C1">
      <w:pPr>
        <w:pStyle w:val="Default"/>
        <w:ind w:firstLine="709"/>
        <w:jc w:val="both"/>
        <w:rPr>
          <w:color w:val="auto"/>
          <w:sz w:val="28"/>
          <w:szCs w:val="28"/>
        </w:rPr>
      </w:pPr>
      <w:r>
        <w:rPr>
          <w:color w:val="auto"/>
          <w:sz w:val="28"/>
          <w:szCs w:val="28"/>
        </w:rPr>
        <w:t xml:space="preserve">На основе выбранных способов проведения аудита эффективности определяются методы осуществления проверки, сбора и анализа фактических данных и информации в соответствии с установленными критериями эффективности. </w:t>
      </w:r>
    </w:p>
    <w:p w:rsidR="006003FA" w:rsidRDefault="006003FA" w:rsidP="0015523B">
      <w:pPr>
        <w:pStyle w:val="Default"/>
        <w:ind w:firstLine="709"/>
        <w:jc w:val="both"/>
        <w:rPr>
          <w:color w:val="auto"/>
          <w:sz w:val="28"/>
          <w:szCs w:val="28"/>
        </w:rPr>
      </w:pPr>
      <w:r>
        <w:rPr>
          <w:color w:val="auto"/>
          <w:sz w:val="28"/>
          <w:szCs w:val="28"/>
        </w:rPr>
        <w:t xml:space="preserve">5.5. Программа проведения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5.5.1. По результатам предварительного изучения руководитель контрольного мероприятия (или лицо, ответственное за проведение аудита эффективности) подготавливает и представляет председателю </w:t>
      </w:r>
      <w:r w:rsidR="00985736">
        <w:rPr>
          <w:color w:val="auto"/>
          <w:sz w:val="28"/>
          <w:szCs w:val="28"/>
        </w:rPr>
        <w:t>КСП</w:t>
      </w:r>
      <w:r>
        <w:rPr>
          <w:color w:val="auto"/>
          <w:sz w:val="28"/>
          <w:szCs w:val="28"/>
        </w:rPr>
        <w:t xml:space="preserve"> проект программы аудита эффективности, а также в случае необходимости аргументированные предложения об уточнении или изменении его наименования и объектов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5.5.2. При разработке программы проведения аудита эффективности необходимо руководствоваться Регламентом </w:t>
      </w:r>
      <w:r w:rsidR="00985736">
        <w:rPr>
          <w:color w:val="auto"/>
          <w:sz w:val="28"/>
          <w:szCs w:val="28"/>
        </w:rPr>
        <w:t>КСП</w:t>
      </w:r>
      <w:r>
        <w:rPr>
          <w:color w:val="auto"/>
          <w:sz w:val="28"/>
          <w:szCs w:val="28"/>
        </w:rPr>
        <w:t xml:space="preserve">, устанавливающего структуру, содержание и форму программы проведения контрольного мероприятия. </w:t>
      </w:r>
    </w:p>
    <w:p w:rsidR="006003FA" w:rsidRDefault="006003FA" w:rsidP="006778C1">
      <w:pPr>
        <w:pStyle w:val="Default"/>
        <w:ind w:firstLine="709"/>
        <w:jc w:val="both"/>
        <w:rPr>
          <w:color w:val="auto"/>
          <w:sz w:val="28"/>
          <w:szCs w:val="28"/>
        </w:rPr>
      </w:pPr>
      <w:r>
        <w:rPr>
          <w:color w:val="auto"/>
          <w:sz w:val="28"/>
          <w:szCs w:val="28"/>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 </w:t>
      </w:r>
    </w:p>
    <w:p w:rsidR="006778C1" w:rsidRDefault="006778C1" w:rsidP="006003FA">
      <w:pPr>
        <w:pStyle w:val="Default"/>
        <w:jc w:val="both"/>
        <w:rPr>
          <w:b/>
          <w:bCs/>
          <w:color w:val="auto"/>
          <w:sz w:val="28"/>
          <w:szCs w:val="28"/>
        </w:rPr>
      </w:pPr>
    </w:p>
    <w:p w:rsidR="006778C1" w:rsidRDefault="006778C1" w:rsidP="006003FA">
      <w:pPr>
        <w:pStyle w:val="Default"/>
        <w:jc w:val="both"/>
        <w:rPr>
          <w:b/>
          <w:bCs/>
          <w:color w:val="auto"/>
          <w:sz w:val="28"/>
          <w:szCs w:val="28"/>
        </w:rPr>
      </w:pPr>
    </w:p>
    <w:p w:rsidR="0015523B" w:rsidRDefault="0015523B" w:rsidP="006778C1">
      <w:pPr>
        <w:pStyle w:val="Default"/>
        <w:jc w:val="center"/>
        <w:rPr>
          <w:b/>
          <w:bCs/>
          <w:color w:val="auto"/>
          <w:sz w:val="28"/>
          <w:szCs w:val="28"/>
        </w:rPr>
      </w:pPr>
    </w:p>
    <w:p w:rsidR="006003FA" w:rsidRDefault="006003FA" w:rsidP="006778C1">
      <w:pPr>
        <w:pStyle w:val="Default"/>
        <w:jc w:val="center"/>
        <w:rPr>
          <w:color w:val="auto"/>
          <w:sz w:val="28"/>
          <w:szCs w:val="28"/>
        </w:rPr>
      </w:pPr>
      <w:r>
        <w:rPr>
          <w:b/>
          <w:bCs/>
          <w:color w:val="auto"/>
          <w:sz w:val="28"/>
          <w:szCs w:val="28"/>
        </w:rPr>
        <w:lastRenderedPageBreak/>
        <w:t>6. Проведение проверки на объектах, сбор и анализ фактических</w:t>
      </w:r>
    </w:p>
    <w:p w:rsidR="006003FA" w:rsidRDefault="006003FA" w:rsidP="006778C1">
      <w:pPr>
        <w:pStyle w:val="Default"/>
        <w:jc w:val="center"/>
        <w:rPr>
          <w:color w:val="auto"/>
          <w:sz w:val="28"/>
          <w:szCs w:val="28"/>
        </w:rPr>
      </w:pPr>
      <w:r>
        <w:rPr>
          <w:b/>
          <w:bCs/>
          <w:color w:val="auto"/>
          <w:sz w:val="28"/>
          <w:szCs w:val="28"/>
        </w:rPr>
        <w:t>данных и информации</w:t>
      </w:r>
    </w:p>
    <w:p w:rsidR="006778C1" w:rsidRDefault="006778C1" w:rsidP="006003FA">
      <w:pPr>
        <w:pStyle w:val="Default"/>
        <w:jc w:val="both"/>
        <w:rPr>
          <w:color w:val="auto"/>
          <w:sz w:val="28"/>
          <w:szCs w:val="28"/>
        </w:rPr>
      </w:pPr>
    </w:p>
    <w:p w:rsidR="006003FA" w:rsidRDefault="006003FA" w:rsidP="006778C1">
      <w:pPr>
        <w:pStyle w:val="Default"/>
        <w:ind w:firstLine="709"/>
        <w:jc w:val="both"/>
        <w:rPr>
          <w:color w:val="auto"/>
          <w:sz w:val="28"/>
          <w:szCs w:val="28"/>
        </w:rPr>
      </w:pPr>
      <w:r>
        <w:rPr>
          <w:color w:val="auto"/>
          <w:sz w:val="28"/>
          <w:szCs w:val="28"/>
        </w:rPr>
        <w:t xml:space="preserve">6.1. Сбор и анализ фактических данных и информации </w:t>
      </w:r>
    </w:p>
    <w:p w:rsidR="006003FA" w:rsidRDefault="006003FA" w:rsidP="006778C1">
      <w:pPr>
        <w:pStyle w:val="Default"/>
        <w:ind w:firstLine="709"/>
        <w:jc w:val="both"/>
        <w:rPr>
          <w:color w:val="auto"/>
          <w:sz w:val="28"/>
          <w:szCs w:val="28"/>
        </w:rPr>
      </w:pPr>
      <w:r>
        <w:rPr>
          <w:color w:val="auto"/>
          <w:sz w:val="28"/>
          <w:szCs w:val="28"/>
        </w:rPr>
        <w:t xml:space="preserve">6.1.1. Фактические данные и информация о результатах использования муниципальных средств собираются посредством изучения документов и материалов, имеющих непосредственное отношение к предмету проверки, в том числе получаемых из других различных источников. </w:t>
      </w:r>
    </w:p>
    <w:p w:rsidR="006003FA" w:rsidRDefault="006003FA" w:rsidP="006778C1">
      <w:pPr>
        <w:pStyle w:val="Default"/>
        <w:ind w:firstLine="709"/>
        <w:jc w:val="both"/>
        <w:rPr>
          <w:color w:val="auto"/>
          <w:sz w:val="28"/>
          <w:szCs w:val="28"/>
        </w:rPr>
      </w:pPr>
      <w:r>
        <w:rPr>
          <w:color w:val="auto"/>
          <w:sz w:val="28"/>
          <w:szCs w:val="28"/>
        </w:rPr>
        <w:t xml:space="preserve">На основе анализа этих данных формируются доказательства, которые используются для того, чтобы: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определить, соответствуют ли результаты использования муниципальных средств и деятельности проверяемых объектов установленным критериям эффективности;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обосновать заключения о выявленных недостатках и сделать выводы по результатам аудита эффективности;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выявить возможности для совершенствования деятельности проверяемых объектов и повышения эффективности использования муниципальных средств, а также сформулировать соответствующие рекомендации. </w:t>
      </w:r>
    </w:p>
    <w:p w:rsidR="006003FA" w:rsidRDefault="006003FA" w:rsidP="006778C1">
      <w:pPr>
        <w:pStyle w:val="Default"/>
        <w:ind w:firstLine="709"/>
        <w:jc w:val="both"/>
        <w:rPr>
          <w:color w:val="auto"/>
          <w:sz w:val="28"/>
          <w:szCs w:val="28"/>
        </w:rPr>
      </w:pPr>
      <w:r>
        <w:rPr>
          <w:color w:val="auto"/>
          <w:sz w:val="28"/>
          <w:szCs w:val="28"/>
        </w:rPr>
        <w:t xml:space="preserve">В составе доказательств также должны использоваться фактические данные и информация, собранные в процессе предварительного изучения предмета аудита эффективности и проверяемых объектов. </w:t>
      </w:r>
    </w:p>
    <w:p w:rsidR="006003FA" w:rsidRDefault="006003FA" w:rsidP="006778C1">
      <w:pPr>
        <w:pStyle w:val="Default"/>
        <w:ind w:firstLine="709"/>
        <w:jc w:val="both"/>
        <w:rPr>
          <w:color w:val="auto"/>
          <w:sz w:val="28"/>
          <w:szCs w:val="28"/>
        </w:rPr>
      </w:pPr>
      <w:r>
        <w:rPr>
          <w:color w:val="auto"/>
          <w:sz w:val="28"/>
          <w:szCs w:val="28"/>
        </w:rPr>
        <w:t xml:space="preserve">6.1.2. В отличие от финансового аудита, в котором доказательства подтверждают выявленные факты нарушения нормативных правовых актов,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муниципальных средств. </w:t>
      </w:r>
    </w:p>
    <w:p w:rsidR="006003FA" w:rsidRDefault="006003FA" w:rsidP="006778C1">
      <w:pPr>
        <w:pStyle w:val="Default"/>
        <w:ind w:firstLine="709"/>
        <w:jc w:val="both"/>
        <w:rPr>
          <w:color w:val="auto"/>
          <w:sz w:val="28"/>
          <w:szCs w:val="28"/>
        </w:rPr>
      </w:pPr>
      <w:proofErr w:type="gramStart"/>
      <w:r>
        <w:rPr>
          <w:color w:val="auto"/>
          <w:sz w:val="28"/>
          <w:szCs w:val="28"/>
        </w:rPr>
        <w:t xml:space="preserve">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(финансовой и статистической отчётности,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 </w:t>
      </w:r>
      <w:proofErr w:type="gramEnd"/>
    </w:p>
    <w:p w:rsidR="006003FA" w:rsidRDefault="006003FA" w:rsidP="006778C1">
      <w:pPr>
        <w:pStyle w:val="Default"/>
        <w:ind w:firstLine="709"/>
        <w:jc w:val="both"/>
        <w:rPr>
          <w:color w:val="auto"/>
          <w:sz w:val="28"/>
          <w:szCs w:val="28"/>
        </w:rPr>
      </w:pPr>
      <w:r>
        <w:rPr>
          <w:color w:val="auto"/>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6003FA" w:rsidRDefault="006003FA" w:rsidP="006778C1">
      <w:pPr>
        <w:pStyle w:val="Default"/>
        <w:ind w:firstLine="709"/>
        <w:jc w:val="both"/>
        <w:rPr>
          <w:color w:val="auto"/>
          <w:sz w:val="28"/>
          <w:szCs w:val="28"/>
        </w:rPr>
      </w:pPr>
      <w:r>
        <w:rPr>
          <w:color w:val="auto"/>
          <w:sz w:val="28"/>
          <w:szCs w:val="28"/>
        </w:rPr>
        <w:t xml:space="preserve">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Регламента </w:t>
      </w:r>
      <w:r w:rsidR="00985736">
        <w:rPr>
          <w:color w:val="auto"/>
          <w:sz w:val="28"/>
          <w:szCs w:val="28"/>
        </w:rPr>
        <w:t>КСП</w:t>
      </w:r>
      <w:r>
        <w:rPr>
          <w:color w:val="auto"/>
          <w:sz w:val="28"/>
          <w:szCs w:val="28"/>
        </w:rPr>
        <w:t xml:space="preserve">, устанавливающего общие правила проведения контрольного мероприятия. Информация, собранная и </w:t>
      </w:r>
      <w:r>
        <w:rPr>
          <w:color w:val="auto"/>
          <w:sz w:val="28"/>
          <w:szCs w:val="28"/>
        </w:rPr>
        <w:lastRenderedPageBreak/>
        <w:t xml:space="preserve">составленная по результатам анализа документов и материалов, полученных из других источников, фиксируется в рабочих документах. </w:t>
      </w:r>
    </w:p>
    <w:p w:rsidR="006003FA" w:rsidRDefault="006003FA" w:rsidP="006778C1">
      <w:pPr>
        <w:pStyle w:val="Default"/>
        <w:ind w:firstLine="709"/>
        <w:jc w:val="both"/>
        <w:rPr>
          <w:color w:val="auto"/>
          <w:sz w:val="28"/>
          <w:szCs w:val="28"/>
        </w:rPr>
      </w:pPr>
      <w:r>
        <w:rPr>
          <w:color w:val="auto"/>
          <w:sz w:val="28"/>
          <w:szCs w:val="28"/>
        </w:rPr>
        <w:t xml:space="preserve">6.2. Методы получения информации </w:t>
      </w:r>
    </w:p>
    <w:p w:rsidR="006003FA" w:rsidRDefault="006003FA" w:rsidP="006778C1">
      <w:pPr>
        <w:pStyle w:val="Default"/>
        <w:ind w:firstLine="709"/>
        <w:jc w:val="both"/>
        <w:rPr>
          <w:color w:val="auto"/>
          <w:sz w:val="28"/>
          <w:szCs w:val="28"/>
        </w:rPr>
      </w:pPr>
      <w:r>
        <w:rPr>
          <w:color w:val="auto"/>
          <w:sz w:val="28"/>
          <w:szCs w:val="28"/>
        </w:rPr>
        <w:t xml:space="preserve">6.2.1. Аудит эффективности проводится с использованием различных методов получения и анализа информации, выбор которых осуществляется таким образом, чтобы их применение обеспечивало возможность получения исчерпывающих доказательств, позволяющих сделать обобщённые заключения и выводы. </w:t>
      </w:r>
    </w:p>
    <w:p w:rsidR="006003FA" w:rsidRDefault="006003FA" w:rsidP="006778C1">
      <w:pPr>
        <w:pStyle w:val="Default"/>
        <w:ind w:firstLine="709"/>
        <w:jc w:val="both"/>
        <w:rPr>
          <w:color w:val="auto"/>
          <w:sz w:val="28"/>
          <w:szCs w:val="28"/>
        </w:rPr>
      </w:pPr>
      <w:r>
        <w:rPr>
          <w:color w:val="auto"/>
          <w:sz w:val="28"/>
          <w:szCs w:val="28"/>
        </w:rPr>
        <w:t>6.2.2. Источниками первичной информации при проведен</w:t>
      </w:r>
      <w:proofErr w:type="gramStart"/>
      <w:r>
        <w:rPr>
          <w:color w:val="auto"/>
          <w:sz w:val="28"/>
          <w:szCs w:val="28"/>
        </w:rPr>
        <w:t>ии ау</w:t>
      </w:r>
      <w:proofErr w:type="gramEnd"/>
      <w:r>
        <w:rPr>
          <w:color w:val="auto"/>
          <w:sz w:val="28"/>
          <w:szCs w:val="28"/>
        </w:rPr>
        <w:t xml:space="preserve">дита эффективности являются фактические данные, полученные посредством проведения обследования, которое представляет собой метод сбора данных из различных источников, имеющих непосредственное отношение к предмету аудита эффективности или деятельности объектов проверки. </w:t>
      </w:r>
    </w:p>
    <w:p w:rsidR="006003FA" w:rsidRDefault="006003FA" w:rsidP="006778C1">
      <w:pPr>
        <w:pStyle w:val="Default"/>
        <w:ind w:firstLine="709"/>
        <w:jc w:val="both"/>
        <w:rPr>
          <w:color w:val="auto"/>
          <w:sz w:val="28"/>
          <w:szCs w:val="28"/>
        </w:rPr>
      </w:pPr>
      <w:r>
        <w:rPr>
          <w:color w:val="auto"/>
          <w:sz w:val="28"/>
          <w:szCs w:val="28"/>
        </w:rPr>
        <w:t>При решении вопроса о проведен</w:t>
      </w:r>
      <w:proofErr w:type="gramStart"/>
      <w:r>
        <w:rPr>
          <w:color w:val="auto"/>
          <w:sz w:val="28"/>
          <w:szCs w:val="28"/>
        </w:rPr>
        <w:t>ии ау</w:t>
      </w:r>
      <w:proofErr w:type="gramEnd"/>
      <w:r>
        <w:rPr>
          <w:color w:val="auto"/>
          <w:sz w:val="28"/>
          <w:szCs w:val="28"/>
        </w:rPr>
        <w:t xml:space="preserve">дита эффективности следует учитывать: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насколько данные, полученные в результате обследования, могут быть использованы для формирования соответствующих выводов по рассматриваемой проблеме;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наличие уже существующей информации по данной проблеме в других организациях, занимающихся сбором соответствующих данных и имеющих результаты проведённых обследований, которые касаются предмета аудита эффективности;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возможность осуществления такой выборки респондентов, которая позволит сделать обобщённые выводы относительно всей изучаемой проблемы;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наличие ресурсов, необходимых для проведения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Сбор информации (обследование) может проводиться непосредственно руководителем контрольного мероприятия, инспекторами или привлечёнными специалистами. Должны быть подготовлены соответствующие формы и другие необходимые материалы, а также осуществлена обоснованная выборка объектов обследования. В рабочих документах необходимо чётко описать методику, использованную в процессе обследования. </w:t>
      </w:r>
    </w:p>
    <w:p w:rsidR="007C5CDA" w:rsidRDefault="007C5CDA" w:rsidP="006778C1">
      <w:pPr>
        <w:pStyle w:val="Default"/>
        <w:ind w:firstLine="709"/>
        <w:jc w:val="both"/>
        <w:rPr>
          <w:b/>
          <w:bCs/>
          <w:color w:val="auto"/>
          <w:sz w:val="28"/>
          <w:szCs w:val="28"/>
        </w:rPr>
      </w:pPr>
    </w:p>
    <w:p w:rsidR="006003FA" w:rsidRDefault="006003FA" w:rsidP="006778C1">
      <w:pPr>
        <w:pStyle w:val="Default"/>
        <w:ind w:firstLine="709"/>
        <w:jc w:val="both"/>
        <w:rPr>
          <w:color w:val="auto"/>
          <w:sz w:val="28"/>
          <w:szCs w:val="28"/>
        </w:rPr>
      </w:pPr>
      <w:r>
        <w:rPr>
          <w:b/>
          <w:bCs/>
          <w:color w:val="auto"/>
          <w:sz w:val="28"/>
          <w:szCs w:val="28"/>
        </w:rPr>
        <w:t xml:space="preserve">7. Подготовка и оформление результатов аудита эффективности </w:t>
      </w:r>
    </w:p>
    <w:p w:rsidR="007C5CDA" w:rsidRDefault="007C5CDA" w:rsidP="006778C1">
      <w:pPr>
        <w:pStyle w:val="Default"/>
        <w:ind w:firstLine="709"/>
        <w:jc w:val="both"/>
        <w:rPr>
          <w:color w:val="auto"/>
          <w:sz w:val="28"/>
          <w:szCs w:val="28"/>
        </w:rPr>
      </w:pPr>
    </w:p>
    <w:p w:rsidR="006778C1" w:rsidRPr="007C5CDA" w:rsidRDefault="006003FA" w:rsidP="006778C1">
      <w:pPr>
        <w:pStyle w:val="Default"/>
        <w:ind w:firstLine="709"/>
        <w:jc w:val="both"/>
        <w:rPr>
          <w:b/>
          <w:color w:val="auto"/>
          <w:sz w:val="28"/>
          <w:szCs w:val="28"/>
        </w:rPr>
      </w:pPr>
      <w:r w:rsidRPr="007C5CDA">
        <w:rPr>
          <w:b/>
          <w:color w:val="auto"/>
          <w:sz w:val="28"/>
          <w:szCs w:val="28"/>
        </w:rPr>
        <w:t xml:space="preserve">7.1. Заключения и выводы </w:t>
      </w:r>
    </w:p>
    <w:p w:rsidR="006778C1" w:rsidRDefault="006003FA" w:rsidP="006778C1">
      <w:pPr>
        <w:pStyle w:val="Default"/>
        <w:ind w:firstLine="709"/>
        <w:jc w:val="both"/>
        <w:rPr>
          <w:color w:val="auto"/>
          <w:sz w:val="28"/>
          <w:szCs w:val="28"/>
        </w:rPr>
      </w:pPr>
      <w:r>
        <w:rPr>
          <w:color w:val="auto"/>
          <w:sz w:val="28"/>
          <w:szCs w:val="28"/>
        </w:rPr>
        <w:t xml:space="preserve">7.1.1. Подготовку результатов аудита эффективности необходимо начинать </w:t>
      </w:r>
      <w:proofErr w:type="gramStart"/>
      <w:r>
        <w:rPr>
          <w:color w:val="auto"/>
          <w:sz w:val="28"/>
          <w:szCs w:val="28"/>
        </w:rPr>
        <w:t>со</w:t>
      </w:r>
      <w:proofErr w:type="gramEnd"/>
      <w:r>
        <w:rPr>
          <w:color w:val="auto"/>
          <w:sz w:val="28"/>
          <w:szCs w:val="28"/>
        </w:rPr>
        <w:t xml:space="preserve">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 с утверждёнными критериями эффективности использования муниципальных средств. </w:t>
      </w:r>
    </w:p>
    <w:p w:rsidR="006003FA" w:rsidRDefault="006003FA" w:rsidP="006778C1">
      <w:pPr>
        <w:pStyle w:val="Default"/>
        <w:ind w:firstLine="709"/>
        <w:jc w:val="both"/>
        <w:rPr>
          <w:color w:val="auto"/>
          <w:sz w:val="28"/>
          <w:szCs w:val="28"/>
        </w:rPr>
      </w:pPr>
      <w:r>
        <w:rPr>
          <w:color w:val="auto"/>
          <w:sz w:val="28"/>
          <w:szCs w:val="28"/>
        </w:rPr>
        <w:lastRenderedPageBreak/>
        <w:t>По результатам сравнения подготавливаются заключения, которые должны указывать, в какой степени результаты использования муниципальных сре</w:t>
      </w:r>
      <w:proofErr w:type="gramStart"/>
      <w:r>
        <w:rPr>
          <w:color w:val="auto"/>
          <w:sz w:val="28"/>
          <w:szCs w:val="28"/>
        </w:rPr>
        <w:t>дств в пр</w:t>
      </w:r>
      <w:proofErr w:type="gramEnd"/>
      <w:r>
        <w:rPr>
          <w:color w:val="auto"/>
          <w:sz w:val="28"/>
          <w:szCs w:val="28"/>
        </w:rPr>
        <w:t xml:space="preserve">оверяемой сфере или деятельности объектов проверки соответствуют критериям эффективности. </w:t>
      </w:r>
    </w:p>
    <w:p w:rsidR="006003FA" w:rsidRDefault="006003FA" w:rsidP="006778C1">
      <w:pPr>
        <w:pStyle w:val="Default"/>
        <w:ind w:firstLine="709"/>
        <w:jc w:val="both"/>
        <w:rPr>
          <w:color w:val="auto"/>
          <w:sz w:val="28"/>
          <w:szCs w:val="28"/>
        </w:rPr>
      </w:pPr>
      <w:r>
        <w:rPr>
          <w:color w:val="auto"/>
          <w:sz w:val="28"/>
          <w:szCs w:val="28"/>
        </w:rPr>
        <w:t>Если реальные результаты использования муниципальных сре</w:t>
      </w:r>
      <w:proofErr w:type="gramStart"/>
      <w:r>
        <w:rPr>
          <w:color w:val="auto"/>
          <w:sz w:val="28"/>
          <w:szCs w:val="28"/>
        </w:rPr>
        <w:t>дств в пр</w:t>
      </w:r>
      <w:proofErr w:type="gramEnd"/>
      <w:r>
        <w:rPr>
          <w:color w:val="auto"/>
          <w:sz w:val="28"/>
          <w:szCs w:val="28"/>
        </w:rPr>
        <w:t xml:space="preserve">оверяемой сфере и организация деятельности объектов проверки соответствуют установленным критериям, это означает, что муниципальные средства используются с достаточной степенью эффективности. Их несоответствие свидетельствует о наличии недостатков и необходимости </w:t>
      </w:r>
      <w:proofErr w:type="gramStart"/>
      <w:r>
        <w:rPr>
          <w:color w:val="auto"/>
          <w:sz w:val="28"/>
          <w:szCs w:val="28"/>
        </w:rPr>
        <w:t>улучшения организации деятельности объектов проверки</w:t>
      </w:r>
      <w:proofErr w:type="gramEnd"/>
      <w:r>
        <w:rPr>
          <w:color w:val="auto"/>
          <w:sz w:val="28"/>
          <w:szCs w:val="28"/>
        </w:rPr>
        <w:t xml:space="preserve"> по использованию муниципальных средств. В случае выявления недостатков заключения должны содержать конкретные факты, свидетельствующие о неэффективном использовании муниципальных средств объектами проверки. </w:t>
      </w:r>
    </w:p>
    <w:p w:rsidR="006003FA" w:rsidRDefault="006003FA" w:rsidP="006778C1">
      <w:pPr>
        <w:pStyle w:val="Default"/>
        <w:ind w:firstLine="709"/>
        <w:jc w:val="both"/>
        <w:rPr>
          <w:color w:val="auto"/>
          <w:sz w:val="28"/>
          <w:szCs w:val="28"/>
        </w:rPr>
      </w:pPr>
      <w:r>
        <w:rPr>
          <w:color w:val="auto"/>
          <w:sz w:val="28"/>
          <w:szCs w:val="28"/>
        </w:rPr>
        <w:t xml:space="preserve">7.1.2.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служащих надёжными доказательствами для сделанных заключений. На основе заключений формулируются соответствующие выводы по каждой цели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Заключения должны: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содержать характеристику и значимость выявленных отклонений фактических результатов использования муниципальных сре</w:t>
      </w:r>
      <w:proofErr w:type="gramStart"/>
      <w:r w:rsidR="006003FA">
        <w:rPr>
          <w:color w:val="auto"/>
          <w:sz w:val="28"/>
          <w:szCs w:val="28"/>
        </w:rPr>
        <w:t>дств в пр</w:t>
      </w:r>
      <w:proofErr w:type="gramEnd"/>
      <w:r w:rsidR="006003FA">
        <w:rPr>
          <w:color w:val="auto"/>
          <w:sz w:val="28"/>
          <w:szCs w:val="28"/>
        </w:rPr>
        <w:t xml:space="preserve">оверяемой сфере или деятельности объектов проверки от критериев эффективности, установленных в программе аудита эффективности;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определять причины выявленных недостатков, которые привели к неэффективному использованию муниципальных средств, и последствия, которые эти недостатки влекут или могут повлечь за собой;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содержать информацию об ответственных должностных лиц, к компетенции которых относятся выявленные недостатки;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включать общую оценку степени эффективности использования муниципальных средств по целям аудита эффективности. </w:t>
      </w:r>
    </w:p>
    <w:p w:rsidR="006003FA" w:rsidRDefault="006003FA" w:rsidP="006778C1">
      <w:pPr>
        <w:pStyle w:val="Default"/>
        <w:ind w:firstLine="709"/>
        <w:jc w:val="both"/>
        <w:rPr>
          <w:color w:val="auto"/>
          <w:sz w:val="28"/>
          <w:szCs w:val="28"/>
        </w:rPr>
      </w:pPr>
      <w:proofErr w:type="gramStart"/>
      <w:r>
        <w:rPr>
          <w:color w:val="auto"/>
          <w:sz w:val="28"/>
          <w:szCs w:val="28"/>
        </w:rPr>
        <w:t xml:space="preserve">Заключения о соответствии (или несоответствии) фактических результатов использования муниципальных средств в проверяемой сфере или деятельности объектов проверки установленным критериям эффективности, а также сделанные на их основе выводы формулируются в произвольной форме в составе рабочей документации аудита эффективности. </w:t>
      </w:r>
      <w:proofErr w:type="gramEnd"/>
    </w:p>
    <w:p w:rsidR="006003FA" w:rsidRDefault="006003FA" w:rsidP="006778C1">
      <w:pPr>
        <w:pStyle w:val="Default"/>
        <w:ind w:firstLine="709"/>
        <w:jc w:val="both"/>
        <w:rPr>
          <w:color w:val="auto"/>
          <w:sz w:val="28"/>
          <w:szCs w:val="28"/>
        </w:rPr>
      </w:pPr>
      <w:r>
        <w:rPr>
          <w:color w:val="auto"/>
          <w:sz w:val="28"/>
          <w:szCs w:val="28"/>
        </w:rPr>
        <w:t xml:space="preserve">7.1.3. Если в ходе проверки получены какие-либо фактические данные или выявлены проблемы, которые не могут быть оценены с точки зрения утверждённых критериев эффективности, следует провести дополнительное изучение вопроса, в процессе которого необходимо: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определить, имеют ли эти данные случайный характер или же они свидетельствуют о наличии общей или системной проблемы в проверяемой сфере или деятельности объектов проверки; </w:t>
      </w:r>
    </w:p>
    <w:p w:rsidR="006003FA" w:rsidRDefault="006778C1" w:rsidP="006778C1">
      <w:pPr>
        <w:pStyle w:val="Default"/>
        <w:ind w:firstLine="709"/>
        <w:jc w:val="both"/>
        <w:rPr>
          <w:color w:val="auto"/>
          <w:sz w:val="28"/>
          <w:szCs w:val="28"/>
        </w:rPr>
      </w:pPr>
      <w:r>
        <w:rPr>
          <w:color w:val="auto"/>
          <w:sz w:val="28"/>
          <w:szCs w:val="28"/>
        </w:rPr>
        <w:lastRenderedPageBreak/>
        <w:t>-</w:t>
      </w:r>
      <w:r w:rsidR="006003FA">
        <w:rPr>
          <w:color w:val="auto"/>
          <w:sz w:val="28"/>
          <w:szCs w:val="28"/>
        </w:rPr>
        <w:t>оценить фактическое или возможное влияние данной проблемы на результаты использования муниципальных сре</w:t>
      </w:r>
      <w:proofErr w:type="gramStart"/>
      <w:r w:rsidR="006003FA">
        <w:rPr>
          <w:color w:val="auto"/>
          <w:sz w:val="28"/>
          <w:szCs w:val="28"/>
        </w:rPr>
        <w:t>дств в пр</w:t>
      </w:r>
      <w:proofErr w:type="gramEnd"/>
      <w:r w:rsidR="006003FA">
        <w:rPr>
          <w:color w:val="auto"/>
          <w:sz w:val="28"/>
          <w:szCs w:val="28"/>
        </w:rPr>
        <w:t xml:space="preserve">оверяемой сфере или в деятельности объектов проверки; </w:t>
      </w:r>
    </w:p>
    <w:p w:rsidR="006003FA" w:rsidRDefault="006778C1" w:rsidP="006778C1">
      <w:pPr>
        <w:pStyle w:val="Default"/>
        <w:ind w:firstLine="567"/>
        <w:jc w:val="both"/>
        <w:rPr>
          <w:color w:val="auto"/>
          <w:sz w:val="28"/>
          <w:szCs w:val="28"/>
        </w:rPr>
      </w:pPr>
      <w:r>
        <w:rPr>
          <w:color w:val="auto"/>
          <w:sz w:val="28"/>
          <w:szCs w:val="28"/>
        </w:rPr>
        <w:t>-</w:t>
      </w:r>
      <w:r w:rsidR="006003FA">
        <w:rPr>
          <w:color w:val="auto"/>
          <w:sz w:val="28"/>
          <w:szCs w:val="28"/>
        </w:rPr>
        <w:t xml:space="preserve">установить причины наличия данной проблемы и подготовить соответствующие рекомендации по её решению;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проанализировать возможности устранения выявленной проблемы самим объектом проверки, поскольку эта проблема может быть результатом действий или событий, которые от него не зависят;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обсудить данную проблему с экспертами и руководством объекта проверки;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собрать при необходимости дополнительные фактические материалы. </w:t>
      </w:r>
    </w:p>
    <w:p w:rsidR="006003FA" w:rsidRDefault="006003FA" w:rsidP="006778C1">
      <w:pPr>
        <w:pStyle w:val="Default"/>
        <w:ind w:firstLine="709"/>
        <w:jc w:val="both"/>
        <w:rPr>
          <w:color w:val="auto"/>
          <w:sz w:val="28"/>
          <w:szCs w:val="28"/>
        </w:rPr>
      </w:pPr>
      <w:r>
        <w:rPr>
          <w:color w:val="auto"/>
          <w:sz w:val="28"/>
          <w:szCs w:val="28"/>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отчёте о результатах аудита эффективности. </w:t>
      </w:r>
    </w:p>
    <w:p w:rsidR="006003FA" w:rsidRPr="007C5CDA" w:rsidRDefault="006003FA" w:rsidP="006778C1">
      <w:pPr>
        <w:pStyle w:val="Default"/>
        <w:ind w:firstLine="709"/>
        <w:jc w:val="both"/>
        <w:rPr>
          <w:b/>
          <w:color w:val="auto"/>
          <w:sz w:val="28"/>
          <w:szCs w:val="28"/>
        </w:rPr>
      </w:pPr>
      <w:r w:rsidRPr="007C5CDA">
        <w:rPr>
          <w:b/>
          <w:color w:val="auto"/>
          <w:sz w:val="28"/>
          <w:szCs w:val="28"/>
        </w:rPr>
        <w:t xml:space="preserve">7.2. Рекомендации </w:t>
      </w:r>
    </w:p>
    <w:p w:rsidR="006003FA" w:rsidRDefault="006003FA" w:rsidP="006778C1">
      <w:pPr>
        <w:pStyle w:val="Default"/>
        <w:ind w:firstLine="709"/>
        <w:jc w:val="both"/>
        <w:rPr>
          <w:color w:val="auto"/>
          <w:sz w:val="28"/>
          <w:szCs w:val="28"/>
        </w:rPr>
      </w:pPr>
      <w:r>
        <w:rPr>
          <w:color w:val="auto"/>
          <w:sz w:val="28"/>
          <w:szCs w:val="28"/>
        </w:rPr>
        <w:t xml:space="preserve">7.2.1. Подготовка рекомендаций является завершающей процедурой формирования результатов аудита эффективности. </w:t>
      </w:r>
    </w:p>
    <w:p w:rsidR="006003FA" w:rsidRDefault="006003FA" w:rsidP="006778C1">
      <w:pPr>
        <w:pStyle w:val="Default"/>
        <w:ind w:firstLine="709"/>
        <w:jc w:val="both"/>
        <w:rPr>
          <w:color w:val="auto"/>
          <w:sz w:val="28"/>
          <w:szCs w:val="28"/>
        </w:rPr>
      </w:pPr>
      <w:r>
        <w:rPr>
          <w:color w:val="auto"/>
          <w:sz w:val="28"/>
          <w:szCs w:val="28"/>
        </w:rPr>
        <w:t>В случае</w:t>
      </w:r>
      <w:proofErr w:type="gramStart"/>
      <w:r>
        <w:rPr>
          <w:color w:val="auto"/>
          <w:sz w:val="28"/>
          <w:szCs w:val="28"/>
        </w:rPr>
        <w:t>,</w:t>
      </w:r>
      <w:proofErr w:type="gramEnd"/>
      <w:r>
        <w:rPr>
          <w:color w:val="auto"/>
          <w:sz w:val="28"/>
          <w:szCs w:val="28"/>
        </w:rPr>
        <w:t xml:space="preserve">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отчёт о результатах аудита эффективности. </w:t>
      </w:r>
    </w:p>
    <w:p w:rsidR="006003FA" w:rsidRDefault="006003FA" w:rsidP="006778C1">
      <w:pPr>
        <w:pStyle w:val="Default"/>
        <w:ind w:firstLine="709"/>
        <w:jc w:val="both"/>
        <w:rPr>
          <w:color w:val="auto"/>
          <w:sz w:val="28"/>
          <w:szCs w:val="28"/>
        </w:rPr>
      </w:pPr>
      <w:r>
        <w:rPr>
          <w:color w:val="auto"/>
          <w:sz w:val="28"/>
          <w:szCs w:val="28"/>
        </w:rPr>
        <w:t>Если результаты использования муниципальных сре</w:t>
      </w:r>
      <w:proofErr w:type="gramStart"/>
      <w:r>
        <w:rPr>
          <w:color w:val="auto"/>
          <w:sz w:val="28"/>
          <w:szCs w:val="28"/>
        </w:rPr>
        <w:t>дств в пр</w:t>
      </w:r>
      <w:proofErr w:type="gramEnd"/>
      <w:r>
        <w:rPr>
          <w:color w:val="auto"/>
          <w:sz w:val="28"/>
          <w:szCs w:val="28"/>
        </w:rPr>
        <w:t xml:space="preserve">оверяемой сфере или объектами проверки соответствуют установленным критериям и могут быть признаны вполне удовлетворительными, это ещё не означает, что использованы все имеющиеся возможности для более эффективного использования муниципальных средств.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муниципальных средств. </w:t>
      </w:r>
    </w:p>
    <w:p w:rsidR="006003FA" w:rsidRDefault="006003FA" w:rsidP="006778C1">
      <w:pPr>
        <w:pStyle w:val="Default"/>
        <w:ind w:firstLine="709"/>
        <w:jc w:val="both"/>
        <w:rPr>
          <w:color w:val="auto"/>
          <w:sz w:val="28"/>
          <w:szCs w:val="28"/>
        </w:rPr>
      </w:pPr>
      <w:r>
        <w:rPr>
          <w:color w:val="auto"/>
          <w:sz w:val="28"/>
          <w:szCs w:val="28"/>
        </w:rPr>
        <w:t xml:space="preserve">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направлены на устранение причин существования выявленного недостатка или проблемы; </w:t>
      </w:r>
    </w:p>
    <w:p w:rsidR="006778C1" w:rsidRDefault="006778C1" w:rsidP="006778C1">
      <w:pPr>
        <w:pStyle w:val="Default"/>
        <w:ind w:firstLine="709"/>
        <w:jc w:val="both"/>
        <w:rPr>
          <w:color w:val="auto"/>
          <w:sz w:val="28"/>
          <w:szCs w:val="28"/>
        </w:rPr>
      </w:pPr>
      <w:r>
        <w:rPr>
          <w:color w:val="auto"/>
          <w:sz w:val="28"/>
          <w:szCs w:val="28"/>
        </w:rPr>
        <w:lastRenderedPageBreak/>
        <w:t>-</w:t>
      </w:r>
      <w:r w:rsidR="006003FA">
        <w:rPr>
          <w:color w:val="auto"/>
          <w:sz w:val="28"/>
          <w:szCs w:val="28"/>
        </w:rPr>
        <w:t xml:space="preserve">обращены в адрес объектов проверки, органов местного самоуправления, организаций и должностных лиц, в компетенцию и полномочия которых входит их выполнение; </w:t>
      </w:r>
    </w:p>
    <w:p w:rsidR="006003FA" w:rsidRDefault="006778C1" w:rsidP="006778C1">
      <w:pPr>
        <w:pStyle w:val="Default"/>
        <w:ind w:firstLine="709"/>
        <w:jc w:val="both"/>
        <w:rPr>
          <w:color w:val="auto"/>
          <w:sz w:val="28"/>
          <w:szCs w:val="28"/>
        </w:rPr>
      </w:pPr>
      <w:r>
        <w:rPr>
          <w:color w:val="auto"/>
          <w:sz w:val="28"/>
          <w:szCs w:val="28"/>
        </w:rPr>
        <w:t>-</w:t>
      </w:r>
      <w:proofErr w:type="gramStart"/>
      <w:r w:rsidR="006003FA">
        <w:rPr>
          <w:color w:val="auto"/>
          <w:sz w:val="28"/>
          <w:szCs w:val="28"/>
        </w:rPr>
        <w:t>ориентированы</w:t>
      </w:r>
      <w:proofErr w:type="gramEnd"/>
      <w:r w:rsidR="006003FA">
        <w:rPr>
          <w:color w:val="auto"/>
          <w:sz w:val="28"/>
          <w:szCs w:val="28"/>
        </w:rPr>
        <w:t xml:space="preserve"> на принятие объектами контроля конкретных мер по устранению выявленных недостатков; </w:t>
      </w:r>
    </w:p>
    <w:p w:rsidR="006003FA" w:rsidRDefault="006778C1" w:rsidP="006778C1">
      <w:pPr>
        <w:pStyle w:val="Default"/>
        <w:ind w:firstLine="709"/>
        <w:jc w:val="both"/>
        <w:rPr>
          <w:color w:val="auto"/>
          <w:sz w:val="28"/>
          <w:szCs w:val="28"/>
        </w:rPr>
      </w:pPr>
      <w:r>
        <w:rPr>
          <w:color w:val="auto"/>
          <w:sz w:val="28"/>
          <w:szCs w:val="28"/>
        </w:rPr>
        <w:t>-</w:t>
      </w:r>
      <w:r w:rsidR="006003FA">
        <w:rPr>
          <w:color w:val="auto"/>
          <w:sz w:val="28"/>
          <w:szCs w:val="28"/>
        </w:rPr>
        <w:t xml:space="preserve">экономически </w:t>
      </w:r>
      <w:proofErr w:type="gramStart"/>
      <w:r w:rsidR="006003FA">
        <w:rPr>
          <w:color w:val="auto"/>
          <w:sz w:val="28"/>
          <w:szCs w:val="28"/>
        </w:rPr>
        <w:t>эффективными</w:t>
      </w:r>
      <w:proofErr w:type="gramEnd"/>
      <w:r w:rsidR="006003FA">
        <w:rPr>
          <w:color w:val="auto"/>
          <w:sz w:val="28"/>
          <w:szCs w:val="28"/>
        </w:rPr>
        <w:t xml:space="preserve">, то есть расходы, связанные с их выполнением, не должны превышать получаемую выгоду; </w:t>
      </w:r>
    </w:p>
    <w:p w:rsidR="006003FA" w:rsidRDefault="007C5CDA" w:rsidP="006778C1">
      <w:pPr>
        <w:pStyle w:val="Default"/>
        <w:ind w:firstLine="709"/>
        <w:jc w:val="both"/>
        <w:rPr>
          <w:color w:val="auto"/>
          <w:sz w:val="28"/>
          <w:szCs w:val="28"/>
        </w:rPr>
      </w:pPr>
      <w:r>
        <w:rPr>
          <w:color w:val="auto"/>
          <w:sz w:val="28"/>
          <w:szCs w:val="28"/>
        </w:rPr>
        <w:t>-</w:t>
      </w:r>
      <w:r w:rsidR="006003FA">
        <w:rPr>
          <w:color w:val="auto"/>
          <w:sz w:val="28"/>
          <w:szCs w:val="28"/>
        </w:rPr>
        <w:t xml:space="preserve">направлены на получение результатов от их внедрения, которые можно оценить или измерить; </w:t>
      </w:r>
    </w:p>
    <w:p w:rsidR="006003FA" w:rsidRDefault="007C5CDA" w:rsidP="006778C1">
      <w:pPr>
        <w:pStyle w:val="Default"/>
        <w:ind w:firstLine="709"/>
        <w:jc w:val="both"/>
        <w:rPr>
          <w:color w:val="auto"/>
          <w:sz w:val="28"/>
          <w:szCs w:val="28"/>
        </w:rPr>
      </w:pPr>
      <w:r>
        <w:rPr>
          <w:color w:val="auto"/>
          <w:sz w:val="28"/>
          <w:szCs w:val="28"/>
        </w:rPr>
        <w:t>-</w:t>
      </w:r>
      <w:proofErr w:type="gramStart"/>
      <w:r w:rsidR="006003FA">
        <w:rPr>
          <w:color w:val="auto"/>
          <w:sz w:val="28"/>
          <w:szCs w:val="28"/>
        </w:rPr>
        <w:t>чёткими</w:t>
      </w:r>
      <w:proofErr w:type="gramEnd"/>
      <w:r w:rsidR="006003FA">
        <w:rPr>
          <w:color w:val="auto"/>
          <w:sz w:val="28"/>
          <w:szCs w:val="28"/>
        </w:rPr>
        <w:t xml:space="preserve"> и простыми по форме. </w:t>
      </w:r>
    </w:p>
    <w:p w:rsidR="006003FA" w:rsidRDefault="006003FA" w:rsidP="006778C1">
      <w:pPr>
        <w:pStyle w:val="Default"/>
        <w:ind w:firstLine="709"/>
        <w:jc w:val="both"/>
        <w:rPr>
          <w:color w:val="auto"/>
          <w:sz w:val="28"/>
          <w:szCs w:val="28"/>
        </w:rPr>
      </w:pPr>
      <w:r>
        <w:rPr>
          <w:color w:val="auto"/>
          <w:sz w:val="28"/>
          <w:szCs w:val="28"/>
        </w:rPr>
        <w:t xml:space="preserve">7.2.3. Формулировки рекомендаций должны быть достаточно конкретными, без излишней детализации. В рекомендациях,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быть таким, чтобы можно было проверить их выполнение. </w:t>
      </w:r>
    </w:p>
    <w:p w:rsidR="006003FA" w:rsidRDefault="006003FA" w:rsidP="006778C1">
      <w:pPr>
        <w:pStyle w:val="Default"/>
        <w:ind w:firstLine="709"/>
        <w:jc w:val="both"/>
        <w:rPr>
          <w:color w:val="auto"/>
          <w:sz w:val="28"/>
          <w:szCs w:val="28"/>
        </w:rPr>
      </w:pPr>
      <w:r>
        <w:rPr>
          <w:color w:val="auto"/>
          <w:sz w:val="28"/>
          <w:szCs w:val="28"/>
        </w:rPr>
        <w:t xml:space="preserve">Вопрос о разработке конкретных практических мер по устранению недостатков в деятельности объектов проверки и повышению эффективности использования муниципальных средств, как правило, должен решаться непосредственно их руководством.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 </w:t>
      </w:r>
    </w:p>
    <w:p w:rsidR="006003FA" w:rsidRDefault="006003FA" w:rsidP="006778C1">
      <w:pPr>
        <w:pStyle w:val="Default"/>
        <w:ind w:firstLine="709"/>
        <w:jc w:val="both"/>
        <w:rPr>
          <w:color w:val="auto"/>
          <w:sz w:val="28"/>
          <w:szCs w:val="28"/>
        </w:rPr>
      </w:pPr>
      <w:r>
        <w:rPr>
          <w:color w:val="auto"/>
          <w:sz w:val="28"/>
          <w:szCs w:val="28"/>
        </w:rPr>
        <w:t xml:space="preserve">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отчётов от ключевых результатов аудита эффективности. </w:t>
      </w:r>
    </w:p>
    <w:p w:rsidR="006003FA" w:rsidRPr="007C5CDA" w:rsidRDefault="006003FA" w:rsidP="006778C1">
      <w:pPr>
        <w:pStyle w:val="Default"/>
        <w:ind w:firstLine="709"/>
        <w:jc w:val="both"/>
        <w:rPr>
          <w:b/>
          <w:color w:val="auto"/>
          <w:sz w:val="28"/>
          <w:szCs w:val="28"/>
        </w:rPr>
      </w:pPr>
      <w:r w:rsidRPr="007C5CDA">
        <w:rPr>
          <w:b/>
          <w:color w:val="auto"/>
          <w:sz w:val="28"/>
          <w:szCs w:val="28"/>
        </w:rPr>
        <w:t xml:space="preserve">7.3. Отчёт о результатах аудита эффективности </w:t>
      </w:r>
    </w:p>
    <w:p w:rsidR="006003FA" w:rsidRDefault="006003FA" w:rsidP="006778C1">
      <w:pPr>
        <w:pStyle w:val="Default"/>
        <w:ind w:firstLine="709"/>
        <w:jc w:val="both"/>
        <w:rPr>
          <w:color w:val="auto"/>
          <w:sz w:val="28"/>
          <w:szCs w:val="28"/>
        </w:rPr>
      </w:pPr>
      <w:r>
        <w:rPr>
          <w:color w:val="auto"/>
          <w:sz w:val="28"/>
          <w:szCs w:val="28"/>
        </w:rPr>
        <w:t xml:space="preserve">7.3.1. Подготовка и оформление отчёта о результатах аудита эффективности является завершающей процедурой его проведения, которая осуществляется в соответствии с требованиями Регламента </w:t>
      </w:r>
      <w:r w:rsidR="00985736">
        <w:rPr>
          <w:color w:val="auto"/>
          <w:sz w:val="28"/>
          <w:szCs w:val="28"/>
        </w:rPr>
        <w:t>КСП</w:t>
      </w:r>
      <w:r>
        <w:rPr>
          <w:color w:val="auto"/>
          <w:sz w:val="28"/>
          <w:szCs w:val="28"/>
        </w:rPr>
        <w:t xml:space="preserve">, устанавливающего структуру, требования к содержанию и форму отчёта о результатах контрольного мероприятия. </w:t>
      </w:r>
    </w:p>
    <w:p w:rsidR="002622BE" w:rsidRDefault="006003FA" w:rsidP="002622BE">
      <w:pPr>
        <w:pStyle w:val="Default"/>
        <w:ind w:firstLine="709"/>
        <w:jc w:val="both"/>
        <w:rPr>
          <w:color w:val="auto"/>
          <w:sz w:val="28"/>
          <w:szCs w:val="28"/>
        </w:rPr>
      </w:pPr>
      <w:r>
        <w:rPr>
          <w:color w:val="auto"/>
          <w:sz w:val="28"/>
          <w:szCs w:val="28"/>
        </w:rPr>
        <w:t xml:space="preserve">Для того чтобы обеспечить надлежащее качество отчёта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отчёта,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w:t>
      </w:r>
      <w:r>
        <w:rPr>
          <w:color w:val="auto"/>
          <w:sz w:val="28"/>
          <w:szCs w:val="28"/>
        </w:rPr>
        <w:lastRenderedPageBreak/>
        <w:t xml:space="preserve">их фиксирования в актах и рабочих документах проект отчёта наполняется соответствующими материалами, к концу проведения проверки формируется предварительный проект отчёта. </w:t>
      </w:r>
    </w:p>
    <w:p w:rsidR="006003FA" w:rsidRDefault="006003FA" w:rsidP="002622BE">
      <w:pPr>
        <w:pStyle w:val="Default"/>
        <w:ind w:firstLine="709"/>
        <w:jc w:val="both"/>
        <w:rPr>
          <w:color w:val="auto"/>
          <w:sz w:val="28"/>
          <w:szCs w:val="28"/>
        </w:rPr>
      </w:pPr>
      <w:r>
        <w:rPr>
          <w:color w:val="auto"/>
          <w:sz w:val="28"/>
          <w:szCs w:val="28"/>
        </w:rPr>
        <w:t xml:space="preserve">7.3.2. Результаты аудита эффективности должны излагаться в отчёте в соответствии с поставленными целями и давать ответы на каждую из них на основе заключений и выводов, сделанных по итогам проверки. В отчёте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 </w:t>
      </w:r>
    </w:p>
    <w:p w:rsidR="006003FA" w:rsidRDefault="006003FA" w:rsidP="006778C1">
      <w:pPr>
        <w:pStyle w:val="Default"/>
        <w:ind w:firstLine="709"/>
        <w:jc w:val="both"/>
        <w:rPr>
          <w:color w:val="auto"/>
          <w:sz w:val="28"/>
          <w:szCs w:val="28"/>
        </w:rPr>
      </w:pPr>
      <w:r>
        <w:rPr>
          <w:color w:val="auto"/>
          <w:sz w:val="28"/>
          <w:szCs w:val="28"/>
        </w:rPr>
        <w:t xml:space="preserve">7.3.3. </w:t>
      </w:r>
      <w:proofErr w:type="gramStart"/>
      <w:r>
        <w:rPr>
          <w:color w:val="auto"/>
          <w:sz w:val="28"/>
          <w:szCs w:val="28"/>
        </w:rPr>
        <w:t xml:space="preserve">Для более объективной оценки результатов использования муниципальных средств в отчёт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информация о которых могла бы быть использована органами местного самоуправления и другими организациями для совершенствования их деятельности в целях повышения эффективности использования муниципальных средств. </w:t>
      </w:r>
      <w:proofErr w:type="gramEnd"/>
    </w:p>
    <w:p w:rsidR="00F91E73" w:rsidRDefault="006003FA" w:rsidP="006778C1">
      <w:pPr>
        <w:ind w:firstLine="709"/>
        <w:jc w:val="both"/>
      </w:pPr>
      <w:r>
        <w:rPr>
          <w:sz w:val="28"/>
          <w:szCs w:val="28"/>
        </w:rPr>
        <w:t xml:space="preserve">7.3.4. </w:t>
      </w:r>
      <w:proofErr w:type="gramStart"/>
      <w:r>
        <w:rPr>
          <w:sz w:val="28"/>
          <w:szCs w:val="28"/>
        </w:rPr>
        <w:t>Одновременно с отчётом подготавливаются соответствующие документы, содержащие основные выводы по результатам аудита эффективности и рекомендации по повышению эффективности использования муниципальных средств, в адрес руководителей проверенных объектов и органов местного самоуправления, в компетенции которых находится решение поставленных вопросов, а также информационные письма в адрес органов местного самоуправления, организаций и учреждений, заинтересованных в результатах аудита эффективности.</w:t>
      </w:r>
      <w:proofErr w:type="gramEnd"/>
    </w:p>
    <w:sectPr w:rsidR="00F91E73" w:rsidSect="0015523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A3" w:rsidRDefault="00A01EA3" w:rsidP="0015523B">
      <w:r>
        <w:separator/>
      </w:r>
    </w:p>
  </w:endnote>
  <w:endnote w:type="continuationSeparator" w:id="0">
    <w:p w:rsidR="00A01EA3" w:rsidRDefault="00A01EA3" w:rsidP="0015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A3" w:rsidRDefault="00A01EA3" w:rsidP="0015523B">
      <w:r>
        <w:separator/>
      </w:r>
    </w:p>
  </w:footnote>
  <w:footnote w:type="continuationSeparator" w:id="0">
    <w:p w:rsidR="00A01EA3" w:rsidRDefault="00A01EA3" w:rsidP="0015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9522"/>
    </w:sdtPr>
    <w:sdtEndPr/>
    <w:sdtContent>
      <w:p w:rsidR="0015523B" w:rsidRDefault="00A01EA3">
        <w:pPr>
          <w:pStyle w:val="a5"/>
          <w:jc w:val="center"/>
        </w:pPr>
        <w:r>
          <w:fldChar w:fldCharType="begin"/>
        </w:r>
        <w:r>
          <w:instrText xml:space="preserve"> PAGE   \* MERGEFORMAT </w:instrText>
        </w:r>
        <w:r>
          <w:fldChar w:fldCharType="separate"/>
        </w:r>
        <w:r w:rsidR="00CE4B1B">
          <w:rPr>
            <w:noProof/>
          </w:rPr>
          <w:t>2</w:t>
        </w:r>
        <w:r>
          <w:rPr>
            <w:noProof/>
          </w:rPr>
          <w:fldChar w:fldCharType="end"/>
        </w:r>
      </w:p>
    </w:sdtContent>
  </w:sdt>
  <w:p w:rsidR="0015523B" w:rsidRDefault="001552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FA"/>
    <w:rsid w:val="00000095"/>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23B"/>
    <w:rsid w:val="00155FBC"/>
    <w:rsid w:val="00162575"/>
    <w:rsid w:val="001674DA"/>
    <w:rsid w:val="00170743"/>
    <w:rsid w:val="0017117E"/>
    <w:rsid w:val="00172D08"/>
    <w:rsid w:val="00173202"/>
    <w:rsid w:val="0017401D"/>
    <w:rsid w:val="00174296"/>
    <w:rsid w:val="00174CFF"/>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2657B"/>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22BE"/>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0BAB"/>
    <w:rsid w:val="00310EB7"/>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E7E5B"/>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03FA"/>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778C1"/>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5CDA"/>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736"/>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1EA3"/>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18B"/>
    <w:rsid w:val="00A4656C"/>
    <w:rsid w:val="00A50B92"/>
    <w:rsid w:val="00A515B8"/>
    <w:rsid w:val="00A516F0"/>
    <w:rsid w:val="00A52560"/>
    <w:rsid w:val="00A57650"/>
    <w:rsid w:val="00A6277B"/>
    <w:rsid w:val="00A646E5"/>
    <w:rsid w:val="00A649A9"/>
    <w:rsid w:val="00A65DA8"/>
    <w:rsid w:val="00A67B7E"/>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3088"/>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4B1B"/>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0DD5"/>
    <w:rsid w:val="00EE37AA"/>
    <w:rsid w:val="00EE59CC"/>
    <w:rsid w:val="00EE69F3"/>
    <w:rsid w:val="00EF5B2F"/>
    <w:rsid w:val="00EF6536"/>
    <w:rsid w:val="00EF7AAC"/>
    <w:rsid w:val="00F00D30"/>
    <w:rsid w:val="00F00EE1"/>
    <w:rsid w:val="00F01B55"/>
    <w:rsid w:val="00F02537"/>
    <w:rsid w:val="00F04B81"/>
    <w:rsid w:val="00F04BE6"/>
    <w:rsid w:val="00F04C8A"/>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5C55"/>
    <w:rsid w:val="00F96EA6"/>
    <w:rsid w:val="00F974B2"/>
    <w:rsid w:val="00FA133D"/>
    <w:rsid w:val="00FA2BDF"/>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5432"/>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03F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a4"/>
    <w:semiHidden/>
    <w:unhideWhenUsed/>
    <w:rsid w:val="00B53088"/>
    <w:pPr>
      <w:spacing w:line="360" w:lineRule="auto"/>
      <w:ind w:firstLine="1134"/>
      <w:jc w:val="both"/>
    </w:pPr>
    <w:rPr>
      <w:sz w:val="28"/>
    </w:rPr>
  </w:style>
  <w:style w:type="character" w:customStyle="1" w:styleId="a4">
    <w:name w:val="Основной текст с отступом Знак"/>
    <w:basedOn w:val="a0"/>
    <w:link w:val="a3"/>
    <w:semiHidden/>
    <w:rsid w:val="00B53088"/>
    <w:rPr>
      <w:rFonts w:ascii="Times New Roman" w:eastAsia="Times New Roman" w:hAnsi="Times New Roman" w:cs="Times New Roman"/>
      <w:sz w:val="28"/>
      <w:szCs w:val="24"/>
      <w:lang w:eastAsia="ru-RU"/>
    </w:rPr>
  </w:style>
  <w:style w:type="paragraph" w:customStyle="1" w:styleId="ConsPlusNormal">
    <w:name w:val="ConsPlusNormal"/>
    <w:rsid w:val="00B53088"/>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15523B"/>
    <w:pPr>
      <w:tabs>
        <w:tab w:val="center" w:pos="4677"/>
        <w:tab w:val="right" w:pos="9355"/>
      </w:tabs>
    </w:pPr>
  </w:style>
  <w:style w:type="character" w:customStyle="1" w:styleId="a6">
    <w:name w:val="Верхний колонтитул Знак"/>
    <w:basedOn w:val="a0"/>
    <w:link w:val="a5"/>
    <w:uiPriority w:val="99"/>
    <w:rsid w:val="0015523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5523B"/>
    <w:pPr>
      <w:tabs>
        <w:tab w:val="center" w:pos="4677"/>
        <w:tab w:val="right" w:pos="9355"/>
      </w:tabs>
    </w:pPr>
  </w:style>
  <w:style w:type="character" w:customStyle="1" w:styleId="a8">
    <w:name w:val="Нижний колонтитул Знак"/>
    <w:basedOn w:val="a0"/>
    <w:link w:val="a7"/>
    <w:uiPriority w:val="99"/>
    <w:semiHidden/>
    <w:rsid w:val="0015523B"/>
    <w:rPr>
      <w:rFonts w:ascii="Times New Roman" w:eastAsia="Times New Roman" w:hAnsi="Times New Roman" w:cs="Times New Roman"/>
      <w:sz w:val="24"/>
      <w:szCs w:val="24"/>
      <w:lang w:eastAsia="ru-RU"/>
    </w:rPr>
  </w:style>
  <w:style w:type="table" w:styleId="a9">
    <w:name w:val="Table Grid"/>
    <w:basedOn w:val="a1"/>
    <w:uiPriority w:val="59"/>
    <w:rsid w:val="0000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622BE"/>
    <w:rPr>
      <w:rFonts w:ascii="Tahoma" w:hAnsi="Tahoma" w:cs="Tahoma"/>
      <w:sz w:val="16"/>
      <w:szCs w:val="16"/>
    </w:rPr>
  </w:style>
  <w:style w:type="character" w:customStyle="1" w:styleId="ab">
    <w:name w:val="Текст выноски Знак"/>
    <w:basedOn w:val="a0"/>
    <w:link w:val="aa"/>
    <w:uiPriority w:val="99"/>
    <w:semiHidden/>
    <w:rsid w:val="002622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03F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a4"/>
    <w:semiHidden/>
    <w:unhideWhenUsed/>
    <w:rsid w:val="00B53088"/>
    <w:pPr>
      <w:spacing w:line="360" w:lineRule="auto"/>
      <w:ind w:firstLine="1134"/>
      <w:jc w:val="both"/>
    </w:pPr>
    <w:rPr>
      <w:sz w:val="28"/>
    </w:rPr>
  </w:style>
  <w:style w:type="character" w:customStyle="1" w:styleId="a4">
    <w:name w:val="Основной текст с отступом Знак"/>
    <w:basedOn w:val="a0"/>
    <w:link w:val="a3"/>
    <w:semiHidden/>
    <w:rsid w:val="00B53088"/>
    <w:rPr>
      <w:rFonts w:ascii="Times New Roman" w:eastAsia="Times New Roman" w:hAnsi="Times New Roman" w:cs="Times New Roman"/>
      <w:sz w:val="28"/>
      <w:szCs w:val="24"/>
      <w:lang w:eastAsia="ru-RU"/>
    </w:rPr>
  </w:style>
  <w:style w:type="paragraph" w:customStyle="1" w:styleId="ConsPlusNormal">
    <w:name w:val="ConsPlusNormal"/>
    <w:rsid w:val="00B53088"/>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15523B"/>
    <w:pPr>
      <w:tabs>
        <w:tab w:val="center" w:pos="4677"/>
        <w:tab w:val="right" w:pos="9355"/>
      </w:tabs>
    </w:pPr>
  </w:style>
  <w:style w:type="character" w:customStyle="1" w:styleId="a6">
    <w:name w:val="Верхний колонтитул Знак"/>
    <w:basedOn w:val="a0"/>
    <w:link w:val="a5"/>
    <w:uiPriority w:val="99"/>
    <w:rsid w:val="0015523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5523B"/>
    <w:pPr>
      <w:tabs>
        <w:tab w:val="center" w:pos="4677"/>
        <w:tab w:val="right" w:pos="9355"/>
      </w:tabs>
    </w:pPr>
  </w:style>
  <w:style w:type="character" w:customStyle="1" w:styleId="a8">
    <w:name w:val="Нижний колонтитул Знак"/>
    <w:basedOn w:val="a0"/>
    <w:link w:val="a7"/>
    <w:uiPriority w:val="99"/>
    <w:semiHidden/>
    <w:rsid w:val="0015523B"/>
    <w:rPr>
      <w:rFonts w:ascii="Times New Roman" w:eastAsia="Times New Roman" w:hAnsi="Times New Roman" w:cs="Times New Roman"/>
      <w:sz w:val="24"/>
      <w:szCs w:val="24"/>
      <w:lang w:eastAsia="ru-RU"/>
    </w:rPr>
  </w:style>
  <w:style w:type="table" w:styleId="a9">
    <w:name w:val="Table Grid"/>
    <w:basedOn w:val="a1"/>
    <w:uiPriority w:val="59"/>
    <w:rsid w:val="0000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622BE"/>
    <w:rPr>
      <w:rFonts w:ascii="Tahoma" w:hAnsi="Tahoma" w:cs="Tahoma"/>
      <w:sz w:val="16"/>
      <w:szCs w:val="16"/>
    </w:rPr>
  </w:style>
  <w:style w:type="character" w:customStyle="1" w:styleId="ab">
    <w:name w:val="Текст выноски Знак"/>
    <w:basedOn w:val="a0"/>
    <w:link w:val="aa"/>
    <w:uiPriority w:val="99"/>
    <w:semiHidden/>
    <w:rsid w:val="002622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6818</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2015-08-12T09:16:00Z</cp:lastPrinted>
  <dcterms:created xsi:type="dcterms:W3CDTF">2015-08-24T13:53:00Z</dcterms:created>
  <dcterms:modified xsi:type="dcterms:W3CDTF">2015-08-24T13:53:00Z</dcterms:modified>
</cp:coreProperties>
</file>