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84" w:rsidRPr="003122E4" w:rsidRDefault="00536284" w:rsidP="00536284">
      <w:pPr>
        <w:tabs>
          <w:tab w:val="left" w:pos="6000"/>
        </w:tabs>
        <w:jc w:val="center"/>
        <w:outlineLvl w:val="0"/>
        <w:rPr>
          <w:b/>
          <w:sz w:val="28"/>
          <w:szCs w:val="28"/>
        </w:rPr>
      </w:pPr>
      <w:r>
        <w:rPr>
          <w:b/>
          <w:sz w:val="28"/>
          <w:szCs w:val="28"/>
        </w:rPr>
        <w:t>Российская Ф</w:t>
      </w:r>
      <w:r w:rsidRPr="003122E4">
        <w:rPr>
          <w:b/>
          <w:sz w:val="28"/>
          <w:szCs w:val="28"/>
        </w:rPr>
        <w:t>едерация</w:t>
      </w:r>
    </w:p>
    <w:p w:rsidR="00536284" w:rsidRPr="003122E4" w:rsidRDefault="00536284" w:rsidP="00536284">
      <w:pPr>
        <w:tabs>
          <w:tab w:val="left" w:pos="6000"/>
        </w:tabs>
        <w:jc w:val="center"/>
        <w:outlineLvl w:val="0"/>
        <w:rPr>
          <w:b/>
          <w:sz w:val="28"/>
          <w:szCs w:val="28"/>
        </w:rPr>
      </w:pPr>
      <w:r w:rsidRPr="003122E4">
        <w:rPr>
          <w:b/>
          <w:sz w:val="28"/>
          <w:szCs w:val="28"/>
        </w:rPr>
        <w:t>Новгородская область</w:t>
      </w:r>
    </w:p>
    <w:p w:rsidR="00536284" w:rsidRPr="003122E4" w:rsidRDefault="00536284" w:rsidP="00536284">
      <w:pPr>
        <w:jc w:val="center"/>
        <w:outlineLvl w:val="0"/>
        <w:rPr>
          <w:b/>
          <w:sz w:val="28"/>
          <w:szCs w:val="28"/>
        </w:rPr>
      </w:pPr>
      <w:r w:rsidRPr="003122E4">
        <w:rPr>
          <w:b/>
          <w:sz w:val="28"/>
          <w:szCs w:val="28"/>
        </w:rPr>
        <w:t xml:space="preserve">Комитет финансов Администрации </w:t>
      </w:r>
    </w:p>
    <w:p w:rsidR="00536284" w:rsidRPr="003122E4" w:rsidRDefault="00536284" w:rsidP="00536284">
      <w:pPr>
        <w:jc w:val="center"/>
        <w:outlineLvl w:val="0"/>
        <w:rPr>
          <w:b/>
          <w:sz w:val="28"/>
          <w:szCs w:val="28"/>
        </w:rPr>
      </w:pPr>
      <w:proofErr w:type="spellStart"/>
      <w:r w:rsidRPr="003122E4">
        <w:rPr>
          <w:b/>
          <w:sz w:val="28"/>
          <w:szCs w:val="28"/>
        </w:rPr>
        <w:t>Шимского</w:t>
      </w:r>
      <w:proofErr w:type="spellEnd"/>
      <w:r w:rsidRPr="003122E4">
        <w:rPr>
          <w:b/>
          <w:sz w:val="28"/>
          <w:szCs w:val="28"/>
        </w:rPr>
        <w:t xml:space="preserve"> муниципального района</w:t>
      </w:r>
    </w:p>
    <w:p w:rsidR="00536284" w:rsidRPr="003122E4" w:rsidRDefault="00536284" w:rsidP="00536284">
      <w:pPr>
        <w:ind w:firstLine="708"/>
        <w:jc w:val="center"/>
        <w:rPr>
          <w:b/>
          <w:sz w:val="28"/>
          <w:szCs w:val="28"/>
        </w:rPr>
      </w:pPr>
    </w:p>
    <w:p w:rsidR="00536284" w:rsidRPr="003122E4" w:rsidRDefault="00536284" w:rsidP="00536284">
      <w:pPr>
        <w:ind w:firstLine="708"/>
        <w:jc w:val="center"/>
        <w:outlineLvl w:val="0"/>
        <w:rPr>
          <w:b/>
          <w:sz w:val="28"/>
          <w:szCs w:val="28"/>
        </w:rPr>
      </w:pPr>
      <w:proofErr w:type="gramStart"/>
      <w:r w:rsidRPr="003122E4">
        <w:rPr>
          <w:b/>
          <w:sz w:val="28"/>
          <w:szCs w:val="28"/>
        </w:rPr>
        <w:t>П</w:t>
      </w:r>
      <w:proofErr w:type="gramEnd"/>
      <w:r w:rsidRPr="003122E4">
        <w:rPr>
          <w:b/>
          <w:sz w:val="28"/>
          <w:szCs w:val="28"/>
        </w:rPr>
        <w:t xml:space="preserve"> Р И К А З</w:t>
      </w:r>
    </w:p>
    <w:p w:rsidR="00536284" w:rsidRDefault="00536284" w:rsidP="00536284">
      <w:pPr>
        <w:jc w:val="center"/>
        <w:rPr>
          <w:b/>
          <w:sz w:val="32"/>
          <w:szCs w:val="32"/>
        </w:rPr>
      </w:pPr>
    </w:p>
    <w:p w:rsidR="00536284" w:rsidRPr="003B4E67" w:rsidRDefault="00AB184C" w:rsidP="00536284">
      <w:pPr>
        <w:rPr>
          <w:sz w:val="28"/>
          <w:szCs w:val="28"/>
          <w:u w:val="single"/>
        </w:rPr>
      </w:pPr>
      <w:r>
        <w:rPr>
          <w:sz w:val="28"/>
          <w:szCs w:val="28"/>
          <w:u w:val="single"/>
        </w:rPr>
        <w:t>22.12.2023</w:t>
      </w:r>
      <w:r w:rsidR="00536284" w:rsidRPr="003B4E67">
        <w:rPr>
          <w:sz w:val="28"/>
          <w:szCs w:val="28"/>
        </w:rPr>
        <w:t xml:space="preserve">№ </w:t>
      </w:r>
      <w:r>
        <w:rPr>
          <w:sz w:val="28"/>
          <w:szCs w:val="28"/>
        </w:rPr>
        <w:t>77</w:t>
      </w:r>
      <w:r w:rsidR="00536284" w:rsidRPr="003B4E67">
        <w:rPr>
          <w:sz w:val="28"/>
          <w:szCs w:val="28"/>
        </w:rPr>
        <w:t xml:space="preserve"> </w:t>
      </w:r>
    </w:p>
    <w:p w:rsidR="00536284" w:rsidRDefault="00536284" w:rsidP="00536284">
      <w:pPr>
        <w:rPr>
          <w:sz w:val="28"/>
          <w:szCs w:val="28"/>
        </w:rPr>
      </w:pPr>
      <w:proofErr w:type="spellStart"/>
      <w:r w:rsidRPr="003B4E67">
        <w:rPr>
          <w:sz w:val="28"/>
          <w:szCs w:val="28"/>
        </w:rPr>
        <w:t>р.п</w:t>
      </w:r>
      <w:proofErr w:type="gramStart"/>
      <w:r w:rsidRPr="003B4E67">
        <w:rPr>
          <w:sz w:val="28"/>
          <w:szCs w:val="28"/>
        </w:rPr>
        <w:t>.Ш</w:t>
      </w:r>
      <w:proofErr w:type="gramEnd"/>
      <w:r w:rsidRPr="003B4E67">
        <w:rPr>
          <w:sz w:val="28"/>
          <w:szCs w:val="28"/>
        </w:rPr>
        <w:t>имск</w:t>
      </w:r>
      <w:proofErr w:type="spellEnd"/>
    </w:p>
    <w:p w:rsidR="00536284" w:rsidRDefault="00536284" w:rsidP="00536284">
      <w:pPr>
        <w:rPr>
          <w:sz w:val="28"/>
          <w:szCs w:val="28"/>
        </w:rPr>
      </w:pPr>
    </w:p>
    <w:p w:rsidR="00536284" w:rsidRPr="00E96944" w:rsidRDefault="00536284" w:rsidP="00536284">
      <w:pPr>
        <w:tabs>
          <w:tab w:val="left" w:pos="6000"/>
        </w:tabs>
        <w:overflowPunct w:val="0"/>
        <w:autoSpaceDE w:val="0"/>
        <w:autoSpaceDN w:val="0"/>
        <w:adjustRightInd w:val="0"/>
        <w:jc w:val="both"/>
        <w:rPr>
          <w:b/>
          <w:sz w:val="28"/>
          <w:szCs w:val="28"/>
          <w:lang w:eastAsia="en-US"/>
        </w:rPr>
      </w:pPr>
      <w:r w:rsidRPr="00E96944">
        <w:rPr>
          <w:b/>
          <w:sz w:val="28"/>
          <w:szCs w:val="28"/>
          <w:lang w:eastAsia="en-US"/>
        </w:rPr>
        <w:t>Об учетной политике в Комитете</w:t>
      </w:r>
    </w:p>
    <w:p w:rsidR="00536284" w:rsidRPr="00E96944" w:rsidRDefault="00536284" w:rsidP="00536284">
      <w:pPr>
        <w:tabs>
          <w:tab w:val="left" w:pos="6000"/>
        </w:tabs>
        <w:overflowPunct w:val="0"/>
        <w:autoSpaceDE w:val="0"/>
        <w:autoSpaceDN w:val="0"/>
        <w:adjustRightInd w:val="0"/>
        <w:jc w:val="both"/>
        <w:rPr>
          <w:b/>
          <w:sz w:val="28"/>
          <w:szCs w:val="28"/>
          <w:lang w:eastAsia="en-US"/>
        </w:rPr>
      </w:pPr>
      <w:r w:rsidRPr="00E96944">
        <w:rPr>
          <w:b/>
          <w:sz w:val="28"/>
          <w:szCs w:val="28"/>
          <w:lang w:eastAsia="en-US"/>
        </w:rPr>
        <w:t xml:space="preserve">финансов Администрации </w:t>
      </w:r>
      <w:proofErr w:type="spellStart"/>
      <w:r w:rsidRPr="00E96944">
        <w:rPr>
          <w:b/>
          <w:sz w:val="28"/>
          <w:szCs w:val="28"/>
          <w:lang w:eastAsia="en-US"/>
        </w:rPr>
        <w:t>Шимского</w:t>
      </w:r>
      <w:proofErr w:type="spellEnd"/>
    </w:p>
    <w:p w:rsidR="00536284" w:rsidRPr="00E96944" w:rsidRDefault="00536284" w:rsidP="00536284">
      <w:pPr>
        <w:tabs>
          <w:tab w:val="left" w:pos="6000"/>
        </w:tabs>
        <w:overflowPunct w:val="0"/>
        <w:autoSpaceDE w:val="0"/>
        <w:autoSpaceDN w:val="0"/>
        <w:adjustRightInd w:val="0"/>
        <w:jc w:val="both"/>
        <w:rPr>
          <w:b/>
          <w:sz w:val="28"/>
          <w:szCs w:val="28"/>
          <w:lang w:eastAsia="en-US"/>
        </w:rPr>
      </w:pPr>
      <w:r w:rsidRPr="00E96944">
        <w:rPr>
          <w:b/>
          <w:sz w:val="28"/>
          <w:szCs w:val="28"/>
          <w:lang w:eastAsia="en-US"/>
        </w:rPr>
        <w:t>муниципального района</w:t>
      </w:r>
    </w:p>
    <w:p w:rsidR="00536284" w:rsidRDefault="00536284" w:rsidP="00536284">
      <w:pPr>
        <w:spacing w:line="360" w:lineRule="auto"/>
        <w:rPr>
          <w:sz w:val="28"/>
          <w:szCs w:val="28"/>
        </w:rPr>
      </w:pPr>
    </w:p>
    <w:p w:rsidR="004D1428" w:rsidRPr="004D1428" w:rsidRDefault="004D1428" w:rsidP="00DF0114">
      <w:pPr>
        <w:spacing w:line="360" w:lineRule="exact"/>
        <w:ind w:firstLine="709"/>
        <w:jc w:val="both"/>
        <w:rPr>
          <w:rFonts w:ascii="Times New Roman CYR" w:hAnsi="Times New Roman CYR"/>
          <w:sz w:val="28"/>
        </w:rPr>
      </w:pPr>
      <w:proofErr w:type="gramStart"/>
      <w:r w:rsidRPr="004D1428">
        <w:rPr>
          <w:rFonts w:ascii="Times New Roman CYR" w:hAnsi="Times New Roman CYR"/>
          <w:sz w:val="28"/>
        </w:rPr>
        <w:t xml:space="preserve">В соответствии с </w:t>
      </w:r>
      <w:r w:rsidR="008D3834">
        <w:rPr>
          <w:rFonts w:ascii="Times New Roman CYR" w:hAnsi="Times New Roman CYR"/>
          <w:sz w:val="28"/>
        </w:rPr>
        <w:t xml:space="preserve">Положениями Бюджетного кодекса РФ от 31 июля 1998 № 145-ФЗ (с изменениями и дополнениями), </w:t>
      </w:r>
      <w:r w:rsidRPr="004D1428">
        <w:rPr>
          <w:rFonts w:ascii="Times New Roman CYR" w:hAnsi="Times New Roman CYR"/>
          <w:sz w:val="28"/>
        </w:rPr>
        <w:t>Федеральным законом от 06.12.2011 №402-ФЗ «О бухгалтерском учете», правилами бухгалтерского учета, установленными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Инструкцией по его применению», утвержденных приказом</w:t>
      </w:r>
      <w:proofErr w:type="gramEnd"/>
      <w:r w:rsidRPr="004D1428">
        <w:rPr>
          <w:rFonts w:ascii="Times New Roman CYR" w:hAnsi="Times New Roman CYR"/>
          <w:sz w:val="28"/>
        </w:rPr>
        <w:t xml:space="preserve"> Министерства Финансов Российской Федерации от 01.12.2010</w:t>
      </w:r>
      <w:r w:rsidR="00D851C1">
        <w:rPr>
          <w:rFonts w:ascii="Times New Roman CYR" w:hAnsi="Times New Roman CYR"/>
          <w:sz w:val="28"/>
        </w:rPr>
        <w:t xml:space="preserve"> </w:t>
      </w:r>
      <w:r w:rsidRPr="004D1428">
        <w:rPr>
          <w:rFonts w:ascii="Times New Roman CYR" w:hAnsi="Times New Roman CYR"/>
          <w:sz w:val="28"/>
        </w:rPr>
        <w:t>г</w:t>
      </w:r>
      <w:r w:rsidR="00D851C1">
        <w:rPr>
          <w:rFonts w:ascii="Times New Roman CYR" w:hAnsi="Times New Roman CYR"/>
          <w:sz w:val="28"/>
        </w:rPr>
        <w:t>ода</w:t>
      </w:r>
      <w:r w:rsidRPr="004D1428">
        <w:rPr>
          <w:rFonts w:ascii="Times New Roman CYR" w:hAnsi="Times New Roman CYR"/>
          <w:sz w:val="28"/>
        </w:rPr>
        <w:t xml:space="preserve"> № 157н, «Планом счетов бюджетного учета и Инструкцией по его применению», </w:t>
      </w:r>
      <w:proofErr w:type="gramStart"/>
      <w:r w:rsidRPr="004D1428">
        <w:rPr>
          <w:rFonts w:ascii="Times New Roman CYR" w:hAnsi="Times New Roman CYR"/>
          <w:sz w:val="28"/>
        </w:rPr>
        <w:t>утвержденных приказом Министерства Финансов Российской Федерации от 06.12.2010</w:t>
      </w:r>
      <w:r w:rsidR="00D851C1">
        <w:rPr>
          <w:rFonts w:ascii="Times New Roman CYR" w:hAnsi="Times New Roman CYR"/>
          <w:sz w:val="28"/>
        </w:rPr>
        <w:t xml:space="preserve"> </w:t>
      </w:r>
      <w:r w:rsidRPr="004D1428">
        <w:rPr>
          <w:rFonts w:ascii="Times New Roman CYR" w:hAnsi="Times New Roman CYR"/>
          <w:sz w:val="28"/>
        </w:rPr>
        <w:t>г</w:t>
      </w:r>
      <w:r w:rsidR="00D851C1">
        <w:rPr>
          <w:rFonts w:ascii="Times New Roman CYR" w:hAnsi="Times New Roman CYR"/>
          <w:sz w:val="28"/>
        </w:rPr>
        <w:t>ода</w:t>
      </w:r>
      <w:r w:rsidRPr="004D1428">
        <w:rPr>
          <w:rFonts w:ascii="Times New Roman CYR" w:hAnsi="Times New Roman CYR"/>
          <w:sz w:val="28"/>
        </w:rPr>
        <w:t xml:space="preserve"> № 162н, положениями Налогового кодекса РФ, в целях формирования полной и достоверной информации о деятельности организации и ее имущественном положении, правильности исчисления налогов, а также в целях соблюдения учреждением единой методики отражения в </w:t>
      </w:r>
      <w:r w:rsidR="00246CCA">
        <w:rPr>
          <w:rFonts w:ascii="Times New Roman CYR" w:hAnsi="Times New Roman CYR"/>
          <w:sz w:val="28"/>
        </w:rPr>
        <w:t>бюджетном</w:t>
      </w:r>
      <w:r w:rsidRPr="004D1428">
        <w:rPr>
          <w:rFonts w:ascii="Times New Roman CYR" w:hAnsi="Times New Roman CYR"/>
          <w:sz w:val="28"/>
        </w:rPr>
        <w:t xml:space="preserve"> учете и отчетности отдельных хозяйственных операций и оценки имущества</w:t>
      </w:r>
      <w:proofErr w:type="gramEnd"/>
    </w:p>
    <w:p w:rsidR="00536284" w:rsidRPr="00E96944" w:rsidRDefault="00536284" w:rsidP="00DF0114">
      <w:pPr>
        <w:spacing w:line="360" w:lineRule="exact"/>
        <w:ind w:firstLine="709"/>
        <w:jc w:val="both"/>
        <w:rPr>
          <w:b/>
          <w:szCs w:val="20"/>
        </w:rPr>
      </w:pPr>
      <w:r w:rsidRPr="00E96944">
        <w:rPr>
          <w:b/>
          <w:sz w:val="28"/>
          <w:szCs w:val="28"/>
        </w:rPr>
        <w:t>ПРИКАЗЫВАЮ:</w:t>
      </w:r>
    </w:p>
    <w:p w:rsidR="004D1428" w:rsidRDefault="00D851C1" w:rsidP="00DF0114">
      <w:pPr>
        <w:spacing w:line="360" w:lineRule="exact"/>
        <w:ind w:firstLine="709"/>
        <w:jc w:val="both"/>
        <w:rPr>
          <w:rFonts w:ascii="Times New Roman CYR" w:hAnsi="Times New Roman CYR"/>
          <w:sz w:val="28"/>
        </w:rPr>
      </w:pPr>
      <w:r w:rsidRPr="00D851C1">
        <w:rPr>
          <w:rFonts w:ascii="Times New Roman CYR" w:hAnsi="Times New Roman CYR"/>
          <w:sz w:val="28"/>
        </w:rPr>
        <w:t>1.</w:t>
      </w:r>
      <w:r w:rsidR="00313602">
        <w:rPr>
          <w:rFonts w:ascii="Times New Roman CYR" w:hAnsi="Times New Roman CYR"/>
          <w:sz w:val="28"/>
        </w:rPr>
        <w:t xml:space="preserve"> </w:t>
      </w:r>
      <w:r w:rsidR="004D1428" w:rsidRPr="00D851C1">
        <w:rPr>
          <w:rFonts w:ascii="Times New Roman CYR" w:hAnsi="Times New Roman CYR"/>
          <w:sz w:val="28"/>
        </w:rPr>
        <w:t xml:space="preserve">Утвердить </w:t>
      </w:r>
      <w:r w:rsidR="00D063D8">
        <w:rPr>
          <w:rFonts w:ascii="Times New Roman CYR" w:hAnsi="Times New Roman CYR"/>
          <w:sz w:val="28"/>
        </w:rPr>
        <w:t xml:space="preserve">прилагаемую </w:t>
      </w:r>
      <w:r w:rsidR="004D1428" w:rsidRPr="00D851C1">
        <w:rPr>
          <w:rFonts w:ascii="Times New Roman CYR" w:hAnsi="Times New Roman CYR"/>
          <w:sz w:val="28"/>
        </w:rPr>
        <w:t xml:space="preserve">Учетную политику </w:t>
      </w:r>
      <w:r w:rsidR="00D063D8">
        <w:rPr>
          <w:rFonts w:ascii="Times New Roman CYR" w:hAnsi="Times New Roman CYR"/>
          <w:sz w:val="28"/>
        </w:rPr>
        <w:t xml:space="preserve">в Комитете финансов Администрации </w:t>
      </w:r>
      <w:proofErr w:type="spellStart"/>
      <w:r w:rsidR="00D063D8">
        <w:rPr>
          <w:rFonts w:ascii="Times New Roman CYR" w:hAnsi="Times New Roman CYR"/>
          <w:sz w:val="28"/>
        </w:rPr>
        <w:t>Шимского</w:t>
      </w:r>
      <w:proofErr w:type="spellEnd"/>
      <w:r w:rsidR="00D063D8">
        <w:rPr>
          <w:rFonts w:ascii="Times New Roman CYR" w:hAnsi="Times New Roman CYR"/>
          <w:sz w:val="28"/>
        </w:rPr>
        <w:t xml:space="preserve"> муниципального района (далее – Учетная политика)</w:t>
      </w:r>
      <w:r w:rsidR="009F33BC">
        <w:rPr>
          <w:rFonts w:ascii="Times New Roman CYR" w:hAnsi="Times New Roman CYR"/>
          <w:sz w:val="28"/>
        </w:rPr>
        <w:t xml:space="preserve"> по бюджету муниципальному району</w:t>
      </w:r>
      <w:r w:rsidR="004D1428" w:rsidRPr="00D851C1">
        <w:rPr>
          <w:rFonts w:ascii="Times New Roman CYR" w:hAnsi="Times New Roman CYR"/>
          <w:sz w:val="28"/>
        </w:rPr>
        <w:t>.</w:t>
      </w:r>
    </w:p>
    <w:p w:rsidR="00DB6032" w:rsidRDefault="00D851C1" w:rsidP="00DF0114">
      <w:pPr>
        <w:spacing w:line="360" w:lineRule="exact"/>
        <w:ind w:firstLine="708"/>
        <w:jc w:val="both"/>
        <w:rPr>
          <w:rFonts w:ascii="Times New Roman CYR" w:hAnsi="Times New Roman CYR"/>
          <w:sz w:val="28"/>
        </w:rPr>
      </w:pPr>
      <w:r>
        <w:rPr>
          <w:rFonts w:ascii="Times New Roman CYR" w:hAnsi="Times New Roman CYR"/>
          <w:sz w:val="28"/>
        </w:rPr>
        <w:t>2.</w:t>
      </w:r>
      <w:r w:rsidR="00313602">
        <w:rPr>
          <w:rFonts w:ascii="Times New Roman CYR" w:hAnsi="Times New Roman CYR"/>
          <w:sz w:val="28"/>
        </w:rPr>
        <w:t xml:space="preserve"> </w:t>
      </w:r>
      <w:r>
        <w:rPr>
          <w:rFonts w:ascii="Times New Roman CYR" w:hAnsi="Times New Roman CYR"/>
          <w:sz w:val="28"/>
        </w:rPr>
        <w:t>Признать утратившим</w:t>
      </w:r>
      <w:r w:rsidR="0073735F">
        <w:rPr>
          <w:rFonts w:ascii="Times New Roman CYR" w:hAnsi="Times New Roman CYR"/>
          <w:sz w:val="28"/>
        </w:rPr>
        <w:t>и</w:t>
      </w:r>
      <w:r>
        <w:rPr>
          <w:rFonts w:ascii="Times New Roman CYR" w:hAnsi="Times New Roman CYR"/>
          <w:sz w:val="28"/>
        </w:rPr>
        <w:t xml:space="preserve"> силу приказ</w:t>
      </w:r>
      <w:r w:rsidR="0073735F">
        <w:rPr>
          <w:rFonts w:ascii="Times New Roman CYR" w:hAnsi="Times New Roman CYR"/>
          <w:sz w:val="28"/>
        </w:rPr>
        <w:t>ы</w:t>
      </w:r>
      <w:r>
        <w:rPr>
          <w:rFonts w:ascii="Times New Roman CYR" w:hAnsi="Times New Roman CYR"/>
          <w:sz w:val="28"/>
        </w:rPr>
        <w:t xml:space="preserve"> Комитета финансов Администрации </w:t>
      </w:r>
      <w:proofErr w:type="spellStart"/>
      <w:r>
        <w:rPr>
          <w:rFonts w:ascii="Times New Roman CYR" w:hAnsi="Times New Roman CYR"/>
          <w:sz w:val="28"/>
        </w:rPr>
        <w:t>Шимского</w:t>
      </w:r>
      <w:proofErr w:type="spellEnd"/>
      <w:r>
        <w:rPr>
          <w:rFonts w:ascii="Times New Roman CYR" w:hAnsi="Times New Roman CYR"/>
          <w:sz w:val="28"/>
        </w:rPr>
        <w:t xml:space="preserve"> муниципального района</w:t>
      </w:r>
      <w:r w:rsidR="003916A3">
        <w:rPr>
          <w:rFonts w:ascii="Times New Roman CYR" w:hAnsi="Times New Roman CYR"/>
          <w:sz w:val="28"/>
        </w:rPr>
        <w:t>:</w:t>
      </w:r>
      <w:r w:rsidR="0073735F">
        <w:rPr>
          <w:rFonts w:ascii="Times New Roman CYR" w:hAnsi="Times New Roman CYR"/>
          <w:sz w:val="28"/>
        </w:rPr>
        <w:t xml:space="preserve"> </w:t>
      </w:r>
    </w:p>
    <w:p w:rsidR="00DB6032" w:rsidRDefault="00DB6032" w:rsidP="00DF0114">
      <w:pPr>
        <w:spacing w:line="360" w:lineRule="exact"/>
        <w:ind w:firstLine="708"/>
        <w:jc w:val="both"/>
        <w:rPr>
          <w:rFonts w:ascii="Times New Roman CYR" w:hAnsi="Times New Roman CYR"/>
          <w:sz w:val="28"/>
        </w:rPr>
      </w:pPr>
      <w:r>
        <w:rPr>
          <w:rFonts w:ascii="Times New Roman CYR" w:hAnsi="Times New Roman CYR"/>
          <w:sz w:val="28"/>
        </w:rPr>
        <w:t xml:space="preserve">от 30.12.2016 №99 « Об учетной политике в Комитете финансов Администрации </w:t>
      </w:r>
      <w:proofErr w:type="spellStart"/>
      <w:r>
        <w:rPr>
          <w:rFonts w:ascii="Times New Roman CYR" w:hAnsi="Times New Roman CYR"/>
          <w:sz w:val="28"/>
        </w:rPr>
        <w:t>Шимского</w:t>
      </w:r>
      <w:proofErr w:type="spellEnd"/>
      <w:r>
        <w:rPr>
          <w:rFonts w:ascii="Times New Roman CYR" w:hAnsi="Times New Roman CYR"/>
          <w:sz w:val="28"/>
        </w:rPr>
        <w:t xml:space="preserve"> муниципального района»</w:t>
      </w:r>
    </w:p>
    <w:p w:rsidR="00DB6032" w:rsidRDefault="003916A3" w:rsidP="00DB6032">
      <w:pPr>
        <w:spacing w:line="360" w:lineRule="exact"/>
        <w:ind w:firstLine="708"/>
        <w:rPr>
          <w:rFonts w:ascii="Times New Roman CYR" w:hAnsi="Times New Roman CYR"/>
          <w:sz w:val="28"/>
        </w:rPr>
      </w:pPr>
      <w:r>
        <w:rPr>
          <w:rFonts w:ascii="Times New Roman CYR" w:hAnsi="Times New Roman CYR"/>
          <w:sz w:val="28"/>
        </w:rPr>
        <w:t xml:space="preserve">от 17.10.2017 №88 </w:t>
      </w:r>
      <w:r w:rsidR="00DB6032">
        <w:rPr>
          <w:rFonts w:ascii="Times New Roman CYR" w:hAnsi="Times New Roman CYR"/>
          <w:sz w:val="28"/>
        </w:rPr>
        <w:t>«</w:t>
      </w:r>
      <w:r>
        <w:rPr>
          <w:rFonts w:ascii="Times New Roman CYR" w:hAnsi="Times New Roman CYR"/>
          <w:sz w:val="28"/>
        </w:rPr>
        <w:t>О внесении изменений в приказ</w:t>
      </w:r>
      <w:r w:rsidR="00DB6032">
        <w:rPr>
          <w:rFonts w:ascii="Times New Roman CYR" w:hAnsi="Times New Roman CYR"/>
          <w:sz w:val="28"/>
        </w:rPr>
        <w:t xml:space="preserve"> от 30.12.2016 №99»</w:t>
      </w:r>
      <w:r>
        <w:rPr>
          <w:rFonts w:ascii="Times New Roman CYR" w:hAnsi="Times New Roman CYR"/>
          <w:sz w:val="28"/>
        </w:rPr>
        <w:t>;</w:t>
      </w:r>
    </w:p>
    <w:p w:rsidR="00DB6032" w:rsidRDefault="003916A3" w:rsidP="00DB6032">
      <w:pPr>
        <w:spacing w:line="360" w:lineRule="exact"/>
        <w:ind w:firstLine="708"/>
        <w:rPr>
          <w:rFonts w:ascii="Times New Roman CYR" w:hAnsi="Times New Roman CYR"/>
          <w:sz w:val="28"/>
        </w:rPr>
      </w:pPr>
      <w:r>
        <w:rPr>
          <w:rFonts w:ascii="Times New Roman CYR" w:hAnsi="Times New Roman CYR"/>
          <w:sz w:val="28"/>
        </w:rPr>
        <w:t xml:space="preserve">от 29.12.2017 №120 </w:t>
      </w:r>
      <w:r w:rsidR="00DB6032">
        <w:rPr>
          <w:rFonts w:ascii="Times New Roman CYR" w:hAnsi="Times New Roman CYR"/>
          <w:sz w:val="28"/>
        </w:rPr>
        <w:t>«О внесении изменений в приказ от 30.12.2016 №99»</w:t>
      </w:r>
      <w:r>
        <w:rPr>
          <w:rFonts w:ascii="Times New Roman CYR" w:hAnsi="Times New Roman CYR"/>
          <w:sz w:val="28"/>
        </w:rPr>
        <w:t xml:space="preserve">; </w:t>
      </w:r>
    </w:p>
    <w:p w:rsidR="00DB6032" w:rsidRDefault="003916A3" w:rsidP="00DB6032">
      <w:pPr>
        <w:spacing w:line="360" w:lineRule="exact"/>
        <w:ind w:firstLine="708"/>
        <w:rPr>
          <w:rFonts w:ascii="Times New Roman CYR" w:hAnsi="Times New Roman CYR"/>
          <w:sz w:val="28"/>
        </w:rPr>
      </w:pPr>
      <w:r>
        <w:rPr>
          <w:rFonts w:ascii="Times New Roman CYR" w:hAnsi="Times New Roman CYR"/>
          <w:sz w:val="28"/>
        </w:rPr>
        <w:lastRenderedPageBreak/>
        <w:t xml:space="preserve">от 24.10.2018 № 71 </w:t>
      </w:r>
      <w:r w:rsidR="00DB6032">
        <w:rPr>
          <w:rFonts w:ascii="Times New Roman CYR" w:hAnsi="Times New Roman CYR"/>
          <w:sz w:val="28"/>
        </w:rPr>
        <w:t>«О внесении изменений в приказ от 30.12.2016 №99»</w:t>
      </w:r>
      <w:r>
        <w:rPr>
          <w:rFonts w:ascii="Times New Roman CYR" w:hAnsi="Times New Roman CYR"/>
          <w:sz w:val="28"/>
        </w:rPr>
        <w:t>;</w:t>
      </w:r>
    </w:p>
    <w:p w:rsidR="00DB6032" w:rsidRDefault="003916A3" w:rsidP="00DB6032">
      <w:pPr>
        <w:spacing w:line="360" w:lineRule="exact"/>
        <w:ind w:firstLine="708"/>
        <w:rPr>
          <w:rFonts w:ascii="Times New Roman CYR" w:hAnsi="Times New Roman CYR"/>
          <w:sz w:val="28"/>
        </w:rPr>
      </w:pPr>
      <w:r>
        <w:rPr>
          <w:rFonts w:ascii="Times New Roman CYR" w:hAnsi="Times New Roman CYR"/>
          <w:sz w:val="28"/>
        </w:rPr>
        <w:t xml:space="preserve">от 29.12.2018 №108 </w:t>
      </w:r>
      <w:r w:rsidR="00DB6032">
        <w:rPr>
          <w:rFonts w:ascii="Times New Roman CYR" w:hAnsi="Times New Roman CYR"/>
          <w:sz w:val="28"/>
        </w:rPr>
        <w:t>«О внесении изменений в приказ от 30.12.2016 №99»</w:t>
      </w:r>
      <w:r w:rsidR="00A8191E">
        <w:rPr>
          <w:rFonts w:ascii="Times New Roman CYR" w:hAnsi="Times New Roman CYR"/>
          <w:sz w:val="28"/>
        </w:rPr>
        <w:t>;</w:t>
      </w:r>
    </w:p>
    <w:p w:rsidR="00DB6032" w:rsidRDefault="00A8191E" w:rsidP="00DB6032">
      <w:pPr>
        <w:spacing w:line="360" w:lineRule="exact"/>
        <w:ind w:firstLine="708"/>
        <w:rPr>
          <w:rFonts w:ascii="Times New Roman CYR" w:hAnsi="Times New Roman CYR"/>
          <w:sz w:val="28"/>
        </w:rPr>
      </w:pPr>
      <w:r>
        <w:rPr>
          <w:rFonts w:ascii="Times New Roman CYR" w:hAnsi="Times New Roman CYR"/>
          <w:sz w:val="28"/>
        </w:rPr>
        <w:t xml:space="preserve">от 06.07.2020 №47 </w:t>
      </w:r>
      <w:r w:rsidR="00DB6032">
        <w:rPr>
          <w:rFonts w:ascii="Times New Roman CYR" w:hAnsi="Times New Roman CYR"/>
          <w:sz w:val="28"/>
        </w:rPr>
        <w:t>«О внесении изменений в приказ от 30.12.2016 №99»</w:t>
      </w:r>
      <w:r>
        <w:rPr>
          <w:rFonts w:ascii="Times New Roman CYR" w:hAnsi="Times New Roman CYR"/>
          <w:sz w:val="28"/>
        </w:rPr>
        <w:t xml:space="preserve">; </w:t>
      </w:r>
    </w:p>
    <w:p w:rsidR="00DB6032" w:rsidRDefault="00A8191E" w:rsidP="00DB6032">
      <w:pPr>
        <w:spacing w:line="360" w:lineRule="exact"/>
        <w:ind w:firstLine="708"/>
        <w:rPr>
          <w:rFonts w:ascii="Times New Roman CYR" w:hAnsi="Times New Roman CYR"/>
          <w:sz w:val="28"/>
        </w:rPr>
      </w:pPr>
      <w:r>
        <w:rPr>
          <w:rFonts w:ascii="Times New Roman CYR" w:hAnsi="Times New Roman CYR"/>
          <w:sz w:val="28"/>
        </w:rPr>
        <w:t xml:space="preserve">от 30.12.2020 №117 </w:t>
      </w:r>
      <w:r w:rsidR="00DB6032">
        <w:rPr>
          <w:rFonts w:ascii="Times New Roman CYR" w:hAnsi="Times New Roman CYR"/>
          <w:sz w:val="28"/>
        </w:rPr>
        <w:t>«О внесении изменений в приказ от 30.12.2016 №99»</w:t>
      </w:r>
      <w:r>
        <w:rPr>
          <w:rFonts w:ascii="Times New Roman CYR" w:hAnsi="Times New Roman CYR"/>
          <w:sz w:val="28"/>
        </w:rPr>
        <w:t xml:space="preserve">; </w:t>
      </w:r>
    </w:p>
    <w:p w:rsidR="00DB6032" w:rsidRDefault="00A8191E" w:rsidP="00DB6032">
      <w:pPr>
        <w:spacing w:line="360" w:lineRule="exact"/>
        <w:ind w:firstLine="708"/>
        <w:rPr>
          <w:rFonts w:ascii="Times New Roman CYR" w:hAnsi="Times New Roman CYR"/>
          <w:sz w:val="28"/>
        </w:rPr>
      </w:pPr>
      <w:r>
        <w:rPr>
          <w:rFonts w:ascii="Times New Roman CYR" w:hAnsi="Times New Roman CYR"/>
          <w:sz w:val="28"/>
        </w:rPr>
        <w:t xml:space="preserve">от 25.02.2022 №20 </w:t>
      </w:r>
      <w:r w:rsidR="00DB6032">
        <w:rPr>
          <w:rFonts w:ascii="Times New Roman CYR" w:hAnsi="Times New Roman CYR"/>
          <w:sz w:val="28"/>
        </w:rPr>
        <w:t>«О внесении изменений в приказ от 30.12.2016 №99»</w:t>
      </w:r>
      <w:r>
        <w:rPr>
          <w:rFonts w:ascii="Times New Roman CYR" w:hAnsi="Times New Roman CYR"/>
          <w:sz w:val="28"/>
        </w:rPr>
        <w:t>;</w:t>
      </w:r>
    </w:p>
    <w:p w:rsidR="00DB6032" w:rsidRDefault="00A8191E" w:rsidP="00DB6032">
      <w:pPr>
        <w:spacing w:line="360" w:lineRule="exact"/>
        <w:ind w:firstLine="708"/>
        <w:rPr>
          <w:rFonts w:ascii="Times New Roman CYR" w:hAnsi="Times New Roman CYR"/>
          <w:sz w:val="28"/>
        </w:rPr>
      </w:pPr>
      <w:r>
        <w:rPr>
          <w:rFonts w:ascii="Times New Roman CYR" w:hAnsi="Times New Roman CYR"/>
          <w:sz w:val="28"/>
        </w:rPr>
        <w:t>от 30.09.2022 №</w:t>
      </w:r>
      <w:r w:rsidR="005222F8">
        <w:rPr>
          <w:rFonts w:ascii="Times New Roman CYR" w:hAnsi="Times New Roman CYR"/>
          <w:sz w:val="28"/>
        </w:rPr>
        <w:t>64</w:t>
      </w:r>
      <w:r>
        <w:rPr>
          <w:rFonts w:ascii="Times New Roman CYR" w:hAnsi="Times New Roman CYR"/>
          <w:sz w:val="28"/>
        </w:rPr>
        <w:t xml:space="preserve"> </w:t>
      </w:r>
      <w:r w:rsidR="00DB6032">
        <w:rPr>
          <w:rFonts w:ascii="Times New Roman CYR" w:hAnsi="Times New Roman CYR"/>
          <w:sz w:val="28"/>
        </w:rPr>
        <w:t>«О внесении изменений в приказ от 30.12.2016 №99»</w:t>
      </w:r>
      <w:r>
        <w:rPr>
          <w:rFonts w:ascii="Times New Roman CYR" w:hAnsi="Times New Roman CYR"/>
          <w:sz w:val="28"/>
        </w:rPr>
        <w:t>;</w:t>
      </w:r>
    </w:p>
    <w:p w:rsidR="00DB6032" w:rsidRDefault="00A8191E" w:rsidP="00DB6032">
      <w:pPr>
        <w:spacing w:line="360" w:lineRule="exact"/>
        <w:ind w:firstLine="708"/>
        <w:rPr>
          <w:rFonts w:ascii="Times New Roman CYR" w:hAnsi="Times New Roman CYR"/>
          <w:sz w:val="28"/>
        </w:rPr>
      </w:pPr>
      <w:r>
        <w:rPr>
          <w:rFonts w:ascii="Times New Roman CYR" w:hAnsi="Times New Roman CYR"/>
          <w:sz w:val="28"/>
        </w:rPr>
        <w:t xml:space="preserve">от 02.12.2022 №89 </w:t>
      </w:r>
      <w:r w:rsidR="00DB6032">
        <w:rPr>
          <w:rFonts w:ascii="Times New Roman CYR" w:hAnsi="Times New Roman CYR"/>
          <w:sz w:val="28"/>
        </w:rPr>
        <w:t>«О внесении измен</w:t>
      </w:r>
      <w:r w:rsidR="00391343">
        <w:rPr>
          <w:rFonts w:ascii="Times New Roman CYR" w:hAnsi="Times New Roman CYR"/>
          <w:sz w:val="28"/>
        </w:rPr>
        <w:t>ений в приказ от 30.12.2016 №99</w:t>
      </w:r>
      <w:r w:rsidR="00DB6032">
        <w:rPr>
          <w:rFonts w:ascii="Times New Roman CYR" w:hAnsi="Times New Roman CYR"/>
          <w:sz w:val="28"/>
        </w:rPr>
        <w:t>»</w:t>
      </w:r>
      <w:r>
        <w:rPr>
          <w:rFonts w:ascii="Times New Roman CYR" w:hAnsi="Times New Roman CYR"/>
          <w:sz w:val="28"/>
        </w:rPr>
        <w:t>;</w:t>
      </w:r>
    </w:p>
    <w:p w:rsidR="00D851C1" w:rsidRPr="00D851C1" w:rsidRDefault="00A8191E" w:rsidP="00DB6032">
      <w:pPr>
        <w:spacing w:line="360" w:lineRule="exact"/>
        <w:ind w:firstLine="708"/>
        <w:rPr>
          <w:rFonts w:ascii="Times New Roman CYR" w:hAnsi="Times New Roman CYR"/>
          <w:sz w:val="28"/>
        </w:rPr>
      </w:pPr>
      <w:r>
        <w:rPr>
          <w:rFonts w:ascii="Times New Roman CYR" w:hAnsi="Times New Roman CYR"/>
          <w:sz w:val="28"/>
        </w:rPr>
        <w:t xml:space="preserve">от 27.02.2023 №16 </w:t>
      </w:r>
      <w:r w:rsidR="00DB6032">
        <w:rPr>
          <w:rFonts w:ascii="Times New Roman CYR" w:hAnsi="Times New Roman CYR"/>
          <w:sz w:val="28"/>
        </w:rPr>
        <w:t>«О внесении изменений в приказ от 30.12.2016 №99»</w:t>
      </w:r>
      <w:r w:rsidR="00391343">
        <w:rPr>
          <w:rFonts w:ascii="Times New Roman CYR" w:hAnsi="Times New Roman CYR"/>
          <w:sz w:val="28"/>
        </w:rPr>
        <w:t>.</w:t>
      </w:r>
    </w:p>
    <w:p w:rsidR="004D1428" w:rsidRPr="004D1428" w:rsidRDefault="00313602" w:rsidP="00DF0114">
      <w:pPr>
        <w:spacing w:line="360" w:lineRule="exact"/>
        <w:ind w:firstLine="709"/>
        <w:jc w:val="both"/>
        <w:rPr>
          <w:rFonts w:ascii="Times New Roman CYR" w:hAnsi="Times New Roman CYR"/>
          <w:sz w:val="28"/>
        </w:rPr>
      </w:pPr>
      <w:r>
        <w:rPr>
          <w:rFonts w:ascii="Times New Roman CYR" w:hAnsi="Times New Roman CYR"/>
          <w:sz w:val="28"/>
        </w:rPr>
        <w:t>3</w:t>
      </w:r>
      <w:r w:rsidR="00536284">
        <w:rPr>
          <w:rFonts w:ascii="Times New Roman CYR" w:hAnsi="Times New Roman CYR"/>
          <w:sz w:val="28"/>
        </w:rPr>
        <w:t xml:space="preserve">. </w:t>
      </w:r>
      <w:r w:rsidR="003C0CDF" w:rsidRPr="003C0CDF">
        <w:rPr>
          <w:rFonts w:ascii="Times New Roman CYR" w:hAnsi="Times New Roman CYR"/>
          <w:sz w:val="28"/>
        </w:rPr>
        <w:t>Настоящий приказ вступает в силу с момента его подписания</w:t>
      </w:r>
      <w:r w:rsidR="003C0CDF">
        <w:rPr>
          <w:rFonts w:ascii="Times New Roman CYR" w:hAnsi="Times New Roman CYR"/>
          <w:sz w:val="28"/>
        </w:rPr>
        <w:t xml:space="preserve"> и применяется</w:t>
      </w:r>
      <w:r w:rsidR="003C0CDF" w:rsidRPr="003C0CDF">
        <w:rPr>
          <w:rFonts w:ascii="Times New Roman CYR" w:hAnsi="Times New Roman CYR"/>
          <w:sz w:val="28"/>
        </w:rPr>
        <w:t xml:space="preserve"> </w:t>
      </w:r>
      <w:r w:rsidR="00AB184C">
        <w:rPr>
          <w:rFonts w:ascii="Times New Roman CYR" w:hAnsi="Times New Roman CYR"/>
          <w:sz w:val="28"/>
        </w:rPr>
        <w:t>с 1 января 2024</w:t>
      </w:r>
      <w:r w:rsidR="00AB6B85">
        <w:rPr>
          <w:rFonts w:ascii="Times New Roman CYR" w:hAnsi="Times New Roman CYR"/>
          <w:sz w:val="28"/>
        </w:rPr>
        <w:t xml:space="preserve"> года</w:t>
      </w:r>
      <w:r w:rsidR="004D1428" w:rsidRPr="004D1428">
        <w:rPr>
          <w:rFonts w:ascii="Times New Roman CYR" w:hAnsi="Times New Roman CYR"/>
          <w:sz w:val="28"/>
        </w:rPr>
        <w:t>.</w:t>
      </w:r>
    </w:p>
    <w:p w:rsidR="00536284" w:rsidRPr="00732CC3" w:rsidRDefault="00313602" w:rsidP="00DF0114">
      <w:pPr>
        <w:spacing w:line="360" w:lineRule="exact"/>
        <w:ind w:firstLine="708"/>
        <w:jc w:val="both"/>
        <w:rPr>
          <w:rFonts w:ascii="Times New Roman CYR" w:hAnsi="Times New Roman CYR"/>
          <w:sz w:val="28"/>
        </w:rPr>
      </w:pPr>
      <w:r>
        <w:rPr>
          <w:rFonts w:ascii="Times New Roman CYR" w:hAnsi="Times New Roman CYR"/>
          <w:sz w:val="28"/>
        </w:rPr>
        <w:t>4</w:t>
      </w:r>
      <w:r w:rsidR="00536284">
        <w:rPr>
          <w:rFonts w:ascii="Times New Roman CYR" w:hAnsi="Times New Roman CYR"/>
          <w:sz w:val="28"/>
        </w:rPr>
        <w:t xml:space="preserve">. </w:t>
      </w:r>
      <w:r w:rsidR="003C0CDF" w:rsidRPr="003C0CDF">
        <w:rPr>
          <w:rFonts w:ascii="Times New Roman CYR" w:hAnsi="Times New Roman CYR"/>
          <w:sz w:val="28"/>
        </w:rPr>
        <w:t>Настоящий приказ</w:t>
      </w:r>
      <w:r w:rsidR="003C0CDF">
        <w:rPr>
          <w:rFonts w:ascii="Times New Roman CYR" w:hAnsi="Times New Roman CYR"/>
          <w:sz w:val="28"/>
        </w:rPr>
        <w:t xml:space="preserve"> довести до сведения работников Комитета финансов Администрации </w:t>
      </w:r>
      <w:proofErr w:type="spellStart"/>
      <w:r w:rsidR="003C0CDF">
        <w:rPr>
          <w:rFonts w:ascii="Times New Roman CYR" w:hAnsi="Times New Roman CYR"/>
          <w:sz w:val="28"/>
        </w:rPr>
        <w:t>Шимского</w:t>
      </w:r>
      <w:proofErr w:type="spellEnd"/>
      <w:r w:rsidR="003C0CDF">
        <w:rPr>
          <w:rFonts w:ascii="Times New Roman CYR" w:hAnsi="Times New Roman CYR"/>
          <w:sz w:val="28"/>
        </w:rPr>
        <w:t xml:space="preserve"> муниципального района</w:t>
      </w:r>
      <w:r w:rsidR="004D1428" w:rsidRPr="004D1428">
        <w:rPr>
          <w:rFonts w:ascii="Times New Roman CYR" w:hAnsi="Times New Roman CYR"/>
          <w:sz w:val="28"/>
        </w:rPr>
        <w:t>.</w:t>
      </w:r>
    </w:p>
    <w:p w:rsidR="00536284" w:rsidRPr="00732CC3" w:rsidRDefault="00536284" w:rsidP="00536284">
      <w:pPr>
        <w:spacing w:line="360" w:lineRule="auto"/>
        <w:ind w:left="750"/>
        <w:jc w:val="both"/>
        <w:rPr>
          <w:rFonts w:ascii="Times New Roman CYR" w:hAnsi="Times New Roman CYR"/>
          <w:sz w:val="28"/>
        </w:rPr>
      </w:pPr>
    </w:p>
    <w:p w:rsidR="00DF0114" w:rsidRDefault="00DF0114" w:rsidP="00DF0114">
      <w:pPr>
        <w:spacing w:line="240" w:lineRule="atLeast"/>
        <w:ind w:right="-142"/>
        <w:jc w:val="both"/>
        <w:rPr>
          <w:b/>
          <w:sz w:val="28"/>
          <w:szCs w:val="28"/>
        </w:rPr>
      </w:pPr>
      <w:r>
        <w:rPr>
          <w:b/>
          <w:sz w:val="28"/>
          <w:szCs w:val="28"/>
        </w:rPr>
        <w:t>Председатель к</w:t>
      </w:r>
      <w:r w:rsidR="00536284">
        <w:rPr>
          <w:b/>
          <w:sz w:val="28"/>
          <w:szCs w:val="28"/>
        </w:rPr>
        <w:t>омитета</w:t>
      </w:r>
    </w:p>
    <w:p w:rsidR="00DF0114" w:rsidRDefault="00DF0114" w:rsidP="00DF0114">
      <w:pPr>
        <w:spacing w:line="240" w:lineRule="atLeast"/>
        <w:ind w:right="-142"/>
        <w:jc w:val="both"/>
        <w:rPr>
          <w:b/>
          <w:sz w:val="28"/>
          <w:szCs w:val="28"/>
        </w:rPr>
      </w:pPr>
      <w:r>
        <w:rPr>
          <w:b/>
          <w:sz w:val="28"/>
          <w:szCs w:val="28"/>
        </w:rPr>
        <w:t xml:space="preserve">финансов </w:t>
      </w:r>
      <w:r w:rsidR="00536284">
        <w:rPr>
          <w:b/>
          <w:sz w:val="28"/>
          <w:szCs w:val="28"/>
        </w:rPr>
        <w:t xml:space="preserve">Администрации </w:t>
      </w:r>
    </w:p>
    <w:p w:rsidR="00536284" w:rsidRDefault="00536284" w:rsidP="00DF0114">
      <w:pPr>
        <w:spacing w:line="240" w:lineRule="atLeast"/>
        <w:ind w:right="-142"/>
        <w:jc w:val="both"/>
        <w:rPr>
          <w:b/>
          <w:sz w:val="28"/>
          <w:szCs w:val="28"/>
        </w:rPr>
      </w:pPr>
      <w:r>
        <w:rPr>
          <w:b/>
          <w:sz w:val="28"/>
          <w:szCs w:val="28"/>
        </w:rPr>
        <w:t xml:space="preserve">муниципального района                               </w:t>
      </w:r>
      <w:r w:rsidR="00DF0114">
        <w:rPr>
          <w:b/>
          <w:sz w:val="28"/>
          <w:szCs w:val="28"/>
        </w:rPr>
        <w:t xml:space="preserve">                         </w:t>
      </w:r>
      <w:r>
        <w:rPr>
          <w:b/>
          <w:sz w:val="28"/>
          <w:szCs w:val="28"/>
        </w:rPr>
        <w:t xml:space="preserve">    </w:t>
      </w:r>
      <w:r w:rsidR="00AB184C">
        <w:rPr>
          <w:b/>
          <w:sz w:val="28"/>
          <w:szCs w:val="28"/>
        </w:rPr>
        <w:t>А.Е. Симонян</w:t>
      </w:r>
    </w:p>
    <w:p w:rsidR="00536284" w:rsidRDefault="00536284" w:rsidP="00DF0114">
      <w:pPr>
        <w:spacing w:line="240" w:lineRule="atLeast"/>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536284" w:rsidRDefault="00536284" w:rsidP="00536284">
      <w:pPr>
        <w:jc w:val="both"/>
        <w:rPr>
          <w:sz w:val="28"/>
          <w:szCs w:val="28"/>
        </w:rPr>
      </w:pPr>
    </w:p>
    <w:p w:rsidR="00AF636E" w:rsidRDefault="00AF636E" w:rsidP="00536284">
      <w:pPr>
        <w:jc w:val="both"/>
        <w:rPr>
          <w:sz w:val="28"/>
          <w:szCs w:val="28"/>
        </w:rPr>
      </w:pPr>
    </w:p>
    <w:p w:rsidR="00AF636E" w:rsidRDefault="00AF636E" w:rsidP="00536284">
      <w:pPr>
        <w:jc w:val="both"/>
        <w:rPr>
          <w:sz w:val="28"/>
          <w:szCs w:val="28"/>
        </w:rPr>
      </w:pPr>
    </w:p>
    <w:p w:rsidR="00AF636E" w:rsidRDefault="00AF636E" w:rsidP="00536284">
      <w:pPr>
        <w:jc w:val="both"/>
        <w:rPr>
          <w:sz w:val="28"/>
          <w:szCs w:val="28"/>
        </w:rPr>
      </w:pPr>
    </w:p>
    <w:p w:rsidR="00AF636E" w:rsidRDefault="00AF636E" w:rsidP="00536284">
      <w:pPr>
        <w:jc w:val="both"/>
        <w:rPr>
          <w:sz w:val="28"/>
          <w:szCs w:val="28"/>
        </w:rPr>
      </w:pPr>
    </w:p>
    <w:p w:rsidR="00AB5051" w:rsidRDefault="00AB5051" w:rsidP="00536284">
      <w:pPr>
        <w:jc w:val="both"/>
        <w:rPr>
          <w:sz w:val="28"/>
          <w:szCs w:val="28"/>
        </w:rPr>
      </w:pPr>
    </w:p>
    <w:p w:rsidR="00AB5051" w:rsidRDefault="00AB5051" w:rsidP="00536284">
      <w:pPr>
        <w:jc w:val="both"/>
        <w:rPr>
          <w:sz w:val="28"/>
          <w:szCs w:val="28"/>
        </w:rPr>
      </w:pPr>
    </w:p>
    <w:p w:rsidR="00AB5051" w:rsidRDefault="00AB5051" w:rsidP="00536284">
      <w:pPr>
        <w:jc w:val="both"/>
        <w:rPr>
          <w:sz w:val="28"/>
          <w:szCs w:val="28"/>
        </w:rPr>
      </w:pPr>
    </w:p>
    <w:p w:rsidR="00AB5051" w:rsidRDefault="00AB5051" w:rsidP="00536284">
      <w:pPr>
        <w:jc w:val="both"/>
        <w:rPr>
          <w:sz w:val="28"/>
          <w:szCs w:val="28"/>
        </w:rPr>
      </w:pPr>
    </w:p>
    <w:p w:rsidR="00AB5051" w:rsidRDefault="00AB5051" w:rsidP="00536284">
      <w:pPr>
        <w:jc w:val="both"/>
        <w:rPr>
          <w:sz w:val="28"/>
          <w:szCs w:val="28"/>
        </w:rPr>
      </w:pPr>
    </w:p>
    <w:p w:rsidR="00AB5051" w:rsidRDefault="00AB5051" w:rsidP="00536284">
      <w:pPr>
        <w:jc w:val="both"/>
        <w:rPr>
          <w:sz w:val="28"/>
          <w:szCs w:val="28"/>
        </w:rPr>
      </w:pPr>
    </w:p>
    <w:p w:rsidR="00AB5051" w:rsidRDefault="00AB5051" w:rsidP="00536284">
      <w:pPr>
        <w:jc w:val="both"/>
        <w:rPr>
          <w:sz w:val="28"/>
          <w:szCs w:val="28"/>
        </w:rPr>
      </w:pPr>
    </w:p>
    <w:p w:rsidR="00AB5051" w:rsidRDefault="00AB5051" w:rsidP="00536284">
      <w:pPr>
        <w:jc w:val="both"/>
        <w:rPr>
          <w:sz w:val="28"/>
          <w:szCs w:val="28"/>
        </w:rPr>
      </w:pPr>
    </w:p>
    <w:p w:rsidR="00AF636E" w:rsidRDefault="00AF636E" w:rsidP="00536284">
      <w:pPr>
        <w:jc w:val="both"/>
        <w:rPr>
          <w:sz w:val="28"/>
          <w:szCs w:val="28"/>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3F1FB7">
        <w:tc>
          <w:tcPr>
            <w:tcW w:w="4068" w:type="dxa"/>
            <w:tcBorders>
              <w:top w:val="nil"/>
              <w:left w:val="nil"/>
              <w:bottom w:val="nil"/>
              <w:right w:val="nil"/>
            </w:tcBorders>
            <w:hideMark/>
          </w:tcPr>
          <w:p w:rsidR="003F1FB7" w:rsidRDefault="003F1FB7" w:rsidP="00AB184C">
            <w:pPr>
              <w:ind w:left="72"/>
              <w:jc w:val="both"/>
              <w:rPr>
                <w:sz w:val="28"/>
                <w:szCs w:val="28"/>
              </w:rPr>
            </w:pPr>
            <w:proofErr w:type="gramStart"/>
            <w:r>
              <w:rPr>
                <w:sz w:val="28"/>
                <w:szCs w:val="28"/>
              </w:rPr>
              <w:lastRenderedPageBreak/>
              <w:t>Утвержден</w:t>
            </w:r>
            <w:proofErr w:type="gramEnd"/>
            <w:r>
              <w:rPr>
                <w:sz w:val="28"/>
                <w:szCs w:val="28"/>
              </w:rPr>
              <w:t xml:space="preserve"> приказом Комитета финансов Администрации </w:t>
            </w:r>
            <w:proofErr w:type="spellStart"/>
            <w:r>
              <w:rPr>
                <w:sz w:val="28"/>
                <w:szCs w:val="28"/>
              </w:rPr>
              <w:t>Шимского</w:t>
            </w:r>
            <w:proofErr w:type="spellEnd"/>
            <w:r>
              <w:rPr>
                <w:sz w:val="28"/>
                <w:szCs w:val="28"/>
              </w:rPr>
              <w:t xml:space="preserve"> муниципального района </w:t>
            </w:r>
            <w:r w:rsidR="00AB184C">
              <w:rPr>
                <w:sz w:val="28"/>
                <w:szCs w:val="28"/>
              </w:rPr>
              <w:t>22.12.2023№ 77</w:t>
            </w:r>
          </w:p>
        </w:tc>
      </w:tr>
    </w:tbl>
    <w:p w:rsidR="003F1FB7" w:rsidRDefault="003F1FB7" w:rsidP="00536284">
      <w:pPr>
        <w:jc w:val="both"/>
        <w:rPr>
          <w:sz w:val="28"/>
          <w:szCs w:val="28"/>
        </w:rPr>
      </w:pPr>
    </w:p>
    <w:p w:rsidR="00D063D8" w:rsidRPr="00F216B2" w:rsidRDefault="00D063D8" w:rsidP="005F39B0">
      <w:pPr>
        <w:keepNext/>
        <w:spacing w:before="240" w:after="60"/>
        <w:ind w:left="720"/>
        <w:jc w:val="center"/>
        <w:outlineLvl w:val="0"/>
        <w:rPr>
          <w:b/>
          <w:bCs/>
          <w:kern w:val="32"/>
          <w:sz w:val="28"/>
          <w:szCs w:val="28"/>
          <w:lang w:eastAsia="x-none"/>
        </w:rPr>
      </w:pPr>
      <w:bookmarkStart w:id="0" w:name="_Toc215299172"/>
      <w:bookmarkStart w:id="1" w:name="_Toc280732420"/>
      <w:r w:rsidRPr="00F216B2">
        <w:rPr>
          <w:b/>
          <w:bCs/>
          <w:kern w:val="32"/>
          <w:sz w:val="28"/>
          <w:szCs w:val="28"/>
          <w:lang w:eastAsia="x-none"/>
        </w:rPr>
        <w:t>Учетная</w:t>
      </w:r>
      <w:r w:rsidR="00F216B2" w:rsidRPr="00F216B2">
        <w:rPr>
          <w:b/>
          <w:bCs/>
          <w:kern w:val="32"/>
          <w:sz w:val="28"/>
          <w:szCs w:val="28"/>
          <w:lang w:eastAsia="x-none"/>
        </w:rPr>
        <w:t xml:space="preserve"> </w:t>
      </w:r>
      <w:r w:rsidR="00F216B2">
        <w:rPr>
          <w:b/>
          <w:bCs/>
          <w:kern w:val="32"/>
          <w:sz w:val="28"/>
          <w:szCs w:val="28"/>
          <w:lang w:eastAsia="x-none"/>
        </w:rPr>
        <w:t xml:space="preserve">политика в Комитете финансов </w:t>
      </w:r>
      <w:r w:rsidR="00AF636E">
        <w:rPr>
          <w:b/>
          <w:bCs/>
          <w:kern w:val="32"/>
          <w:sz w:val="28"/>
          <w:szCs w:val="28"/>
          <w:lang w:eastAsia="x-none"/>
        </w:rPr>
        <w:t>А</w:t>
      </w:r>
      <w:r w:rsidR="00F216B2">
        <w:rPr>
          <w:b/>
          <w:bCs/>
          <w:kern w:val="32"/>
          <w:sz w:val="28"/>
          <w:szCs w:val="28"/>
          <w:lang w:eastAsia="x-none"/>
        </w:rPr>
        <w:t xml:space="preserve">дминистрации </w:t>
      </w:r>
      <w:proofErr w:type="spellStart"/>
      <w:r w:rsidR="00F216B2">
        <w:rPr>
          <w:b/>
          <w:bCs/>
          <w:kern w:val="32"/>
          <w:sz w:val="28"/>
          <w:szCs w:val="28"/>
          <w:lang w:eastAsia="x-none"/>
        </w:rPr>
        <w:t>Шимского</w:t>
      </w:r>
      <w:proofErr w:type="spellEnd"/>
      <w:r w:rsidR="00F216B2">
        <w:rPr>
          <w:b/>
          <w:bCs/>
          <w:kern w:val="32"/>
          <w:sz w:val="28"/>
          <w:szCs w:val="28"/>
          <w:lang w:eastAsia="x-none"/>
        </w:rPr>
        <w:t xml:space="preserve"> муниципального района</w:t>
      </w:r>
    </w:p>
    <w:p w:rsidR="004D1428" w:rsidRPr="00F216B2" w:rsidRDefault="004D1428" w:rsidP="005F39B0">
      <w:pPr>
        <w:keepNext/>
        <w:spacing w:before="240" w:after="60"/>
        <w:ind w:left="720"/>
        <w:jc w:val="center"/>
        <w:outlineLvl w:val="0"/>
        <w:rPr>
          <w:b/>
          <w:bCs/>
          <w:kern w:val="32"/>
          <w:sz w:val="28"/>
          <w:szCs w:val="28"/>
          <w:lang w:val="x-none" w:eastAsia="x-none"/>
        </w:rPr>
      </w:pPr>
      <w:r w:rsidRPr="00F216B2">
        <w:rPr>
          <w:b/>
          <w:bCs/>
          <w:kern w:val="32"/>
          <w:sz w:val="28"/>
          <w:szCs w:val="28"/>
          <w:lang w:val="x-none" w:eastAsia="x-none"/>
        </w:rPr>
        <w:t xml:space="preserve">РАЗДЕЛ </w:t>
      </w:r>
      <w:r w:rsidRPr="00F216B2">
        <w:rPr>
          <w:b/>
          <w:bCs/>
          <w:kern w:val="32"/>
          <w:sz w:val="28"/>
          <w:szCs w:val="28"/>
          <w:lang w:val="en-US" w:eastAsia="x-none"/>
        </w:rPr>
        <w:t>I</w:t>
      </w:r>
      <w:r w:rsidRPr="00F216B2">
        <w:rPr>
          <w:b/>
          <w:bCs/>
          <w:kern w:val="32"/>
          <w:sz w:val="28"/>
          <w:szCs w:val="28"/>
          <w:lang w:val="x-none" w:eastAsia="x-none"/>
        </w:rPr>
        <w:t>. Общие вопросы организации бухгалтерского учета</w:t>
      </w:r>
      <w:bookmarkEnd w:id="0"/>
      <w:bookmarkEnd w:id="1"/>
    </w:p>
    <w:p w:rsidR="004D1428" w:rsidRPr="004D1428" w:rsidRDefault="004D1428" w:rsidP="004D1428">
      <w:pPr>
        <w:ind w:left="1134" w:hanging="425"/>
      </w:pPr>
    </w:p>
    <w:p w:rsidR="004D1428" w:rsidRPr="00313602" w:rsidRDefault="004D1428" w:rsidP="00A95805">
      <w:pPr>
        <w:spacing w:line="360" w:lineRule="exact"/>
        <w:ind w:firstLine="709"/>
        <w:jc w:val="both"/>
        <w:rPr>
          <w:rFonts w:ascii="Times New Roman CYR" w:hAnsi="Times New Roman CYR"/>
          <w:sz w:val="28"/>
        </w:rPr>
      </w:pPr>
      <w:r w:rsidRPr="00313602">
        <w:rPr>
          <w:rFonts w:ascii="Times New Roman CYR" w:hAnsi="Times New Roman CYR"/>
          <w:sz w:val="28"/>
        </w:rPr>
        <w:t xml:space="preserve">Ответственными за организацию </w:t>
      </w:r>
      <w:r w:rsidR="00246CCA">
        <w:rPr>
          <w:rFonts w:ascii="Times New Roman CYR" w:hAnsi="Times New Roman CYR"/>
          <w:sz w:val="28"/>
        </w:rPr>
        <w:t>бюджетного</w:t>
      </w:r>
      <w:r w:rsidRPr="00313602">
        <w:rPr>
          <w:rFonts w:ascii="Times New Roman CYR" w:hAnsi="Times New Roman CYR"/>
          <w:sz w:val="28"/>
        </w:rPr>
        <w:t xml:space="preserve"> и налогового учета являются:</w:t>
      </w:r>
    </w:p>
    <w:p w:rsidR="004D1428" w:rsidRPr="00313602" w:rsidRDefault="00313602" w:rsidP="00A95805">
      <w:pPr>
        <w:spacing w:line="360" w:lineRule="exact"/>
        <w:ind w:firstLine="709"/>
        <w:jc w:val="both"/>
        <w:rPr>
          <w:rFonts w:ascii="Times New Roman CYR" w:hAnsi="Times New Roman CYR"/>
          <w:sz w:val="28"/>
        </w:rPr>
      </w:pPr>
      <w:r w:rsidRPr="00313602">
        <w:rPr>
          <w:rFonts w:ascii="Times New Roman CYR" w:hAnsi="Times New Roman CYR"/>
          <w:sz w:val="28"/>
        </w:rPr>
        <w:t xml:space="preserve">а) </w:t>
      </w:r>
      <w:r w:rsidR="004D1428" w:rsidRPr="00313602">
        <w:rPr>
          <w:rFonts w:ascii="Times New Roman CYR" w:hAnsi="Times New Roman CYR"/>
          <w:sz w:val="28"/>
        </w:rPr>
        <w:t xml:space="preserve">Председатель </w:t>
      </w:r>
      <w:r w:rsidR="0095642C">
        <w:rPr>
          <w:rFonts w:ascii="Times New Roman CYR" w:hAnsi="Times New Roman CYR"/>
          <w:sz w:val="28"/>
        </w:rPr>
        <w:t>К</w:t>
      </w:r>
      <w:r w:rsidR="004D1428" w:rsidRPr="00313602">
        <w:rPr>
          <w:rFonts w:ascii="Times New Roman CYR" w:hAnsi="Times New Roman CYR"/>
          <w:sz w:val="28"/>
        </w:rPr>
        <w:t>омитета финансов - за о</w:t>
      </w:r>
      <w:r w:rsidRPr="00313602">
        <w:rPr>
          <w:rFonts w:ascii="Times New Roman CYR" w:hAnsi="Times New Roman CYR"/>
          <w:sz w:val="28"/>
        </w:rPr>
        <w:t xml:space="preserve">рганизацию учета, за соблюдение </w:t>
      </w:r>
      <w:r w:rsidR="004D1428" w:rsidRPr="00313602">
        <w:rPr>
          <w:rFonts w:ascii="Times New Roman CYR" w:hAnsi="Times New Roman CYR"/>
          <w:sz w:val="28"/>
        </w:rPr>
        <w:t>законодательства при выполнении хозяйственных операций;</w:t>
      </w:r>
    </w:p>
    <w:p w:rsidR="0095642C" w:rsidRDefault="00313602" w:rsidP="00A95805">
      <w:pPr>
        <w:spacing w:line="360" w:lineRule="exact"/>
        <w:ind w:firstLine="709"/>
        <w:jc w:val="both"/>
        <w:rPr>
          <w:rFonts w:ascii="Times New Roman CYR" w:hAnsi="Times New Roman CYR"/>
          <w:sz w:val="28"/>
        </w:rPr>
      </w:pPr>
      <w:r>
        <w:rPr>
          <w:rFonts w:ascii="Times New Roman CYR" w:hAnsi="Times New Roman CYR"/>
          <w:sz w:val="28"/>
        </w:rPr>
        <w:t xml:space="preserve">б) </w:t>
      </w:r>
      <w:r w:rsidR="004D1428" w:rsidRPr="004D1428">
        <w:rPr>
          <w:rFonts w:ascii="Times New Roman CYR" w:hAnsi="Times New Roman CYR"/>
          <w:sz w:val="28"/>
        </w:rPr>
        <w:t>Начальник отдела бухгалтерско</w:t>
      </w:r>
      <w:r>
        <w:rPr>
          <w:rFonts w:ascii="Times New Roman CYR" w:hAnsi="Times New Roman CYR"/>
          <w:sz w:val="28"/>
        </w:rPr>
        <w:t>го учета,</w:t>
      </w:r>
      <w:r w:rsidR="004D1428" w:rsidRPr="004D1428">
        <w:rPr>
          <w:rFonts w:ascii="Times New Roman CYR" w:hAnsi="Times New Roman CYR"/>
          <w:sz w:val="28"/>
        </w:rPr>
        <w:t xml:space="preserve"> отчетности</w:t>
      </w:r>
      <w:r>
        <w:rPr>
          <w:rFonts w:ascii="Times New Roman CYR" w:hAnsi="Times New Roman CYR"/>
          <w:sz w:val="28"/>
        </w:rPr>
        <w:t>, контрольно-ревизионной работы</w:t>
      </w:r>
      <w:r w:rsidR="004D1428" w:rsidRPr="004D1428">
        <w:rPr>
          <w:rFonts w:ascii="Times New Roman CYR" w:hAnsi="Times New Roman CYR"/>
          <w:sz w:val="28"/>
        </w:rPr>
        <w:t xml:space="preserve"> </w:t>
      </w:r>
      <w:r w:rsidR="00F216B2">
        <w:rPr>
          <w:rFonts w:ascii="Times New Roman CYR" w:hAnsi="Times New Roman CYR"/>
          <w:sz w:val="28"/>
        </w:rPr>
        <w:t>–</w:t>
      </w:r>
      <w:r w:rsidR="00B551D6">
        <w:rPr>
          <w:rFonts w:ascii="Times New Roman CYR" w:hAnsi="Times New Roman CYR"/>
          <w:sz w:val="28"/>
        </w:rPr>
        <w:t xml:space="preserve"> </w:t>
      </w:r>
      <w:r w:rsidR="00F216B2">
        <w:rPr>
          <w:rFonts w:ascii="Times New Roman CYR" w:hAnsi="Times New Roman CYR"/>
          <w:sz w:val="28"/>
        </w:rPr>
        <w:t>главный бухгалтер</w:t>
      </w:r>
      <w:r w:rsidR="00B551D6">
        <w:rPr>
          <w:rFonts w:ascii="Times New Roman CYR" w:hAnsi="Times New Roman CYR"/>
          <w:sz w:val="28"/>
        </w:rPr>
        <w:t xml:space="preserve"> </w:t>
      </w:r>
      <w:r w:rsidR="00966D0B">
        <w:rPr>
          <w:rFonts w:ascii="Times New Roman CYR" w:hAnsi="Times New Roman CYR"/>
          <w:sz w:val="28"/>
        </w:rPr>
        <w:t>(далее</w:t>
      </w:r>
      <w:r w:rsidR="00B551D6">
        <w:rPr>
          <w:rFonts w:ascii="Times New Roman CYR" w:hAnsi="Times New Roman CYR"/>
          <w:sz w:val="28"/>
        </w:rPr>
        <w:t xml:space="preserve"> </w:t>
      </w:r>
      <w:r w:rsidR="00966D0B">
        <w:rPr>
          <w:rFonts w:ascii="Times New Roman CYR" w:hAnsi="Times New Roman CYR"/>
          <w:sz w:val="28"/>
        </w:rPr>
        <w:t>- главный бухгалтер)</w:t>
      </w:r>
      <w:r w:rsidR="00F216B2">
        <w:rPr>
          <w:rFonts w:ascii="Times New Roman CYR" w:hAnsi="Times New Roman CYR"/>
          <w:sz w:val="28"/>
        </w:rPr>
        <w:t xml:space="preserve"> -</w:t>
      </w:r>
      <w:r w:rsidR="004D1428" w:rsidRPr="004D1428">
        <w:rPr>
          <w:rFonts w:ascii="Times New Roman CYR" w:hAnsi="Times New Roman CYR"/>
          <w:sz w:val="28"/>
        </w:rPr>
        <w:t xml:space="preserve"> за формирование Учетной политики, за формирование графика документооборота, за своевременное представление полной и достоверной </w:t>
      </w:r>
      <w:bookmarkStart w:id="2" w:name="_Toc215299173"/>
      <w:bookmarkStart w:id="3" w:name="_Toc215299677"/>
      <w:bookmarkStart w:id="4" w:name="_Toc247972779"/>
      <w:bookmarkStart w:id="5" w:name="_Toc247982617"/>
      <w:bookmarkStart w:id="6" w:name="_Toc247988795"/>
      <w:bookmarkStart w:id="7" w:name="_Toc248650073"/>
      <w:r w:rsidR="00DA36F8">
        <w:rPr>
          <w:rFonts w:ascii="Times New Roman CYR" w:hAnsi="Times New Roman CYR"/>
          <w:sz w:val="28"/>
        </w:rPr>
        <w:t xml:space="preserve">сводной </w:t>
      </w:r>
      <w:r w:rsidR="00246CCA">
        <w:rPr>
          <w:rFonts w:ascii="Times New Roman CYR" w:hAnsi="Times New Roman CYR"/>
          <w:sz w:val="28"/>
        </w:rPr>
        <w:t>бюджетной</w:t>
      </w:r>
      <w:r w:rsidR="0095642C">
        <w:rPr>
          <w:rFonts w:ascii="Times New Roman CYR" w:hAnsi="Times New Roman CYR"/>
          <w:sz w:val="28"/>
        </w:rPr>
        <w:t xml:space="preserve"> отчетности</w:t>
      </w:r>
      <w:r w:rsidR="00DA36F8">
        <w:rPr>
          <w:rFonts w:ascii="Times New Roman CYR" w:hAnsi="Times New Roman CYR"/>
          <w:sz w:val="28"/>
        </w:rPr>
        <w:t xml:space="preserve"> муниципального района</w:t>
      </w:r>
      <w:r w:rsidR="0095642C">
        <w:rPr>
          <w:rFonts w:ascii="Times New Roman CYR" w:hAnsi="Times New Roman CYR"/>
          <w:sz w:val="28"/>
        </w:rPr>
        <w:t>.</w:t>
      </w:r>
    </w:p>
    <w:p w:rsidR="00F216B2" w:rsidRDefault="00F216B2" w:rsidP="00A95805">
      <w:pPr>
        <w:spacing w:line="360" w:lineRule="exact"/>
        <w:ind w:firstLine="709"/>
        <w:jc w:val="both"/>
        <w:rPr>
          <w:rFonts w:ascii="Times New Roman CYR" w:hAnsi="Times New Roman CYR"/>
          <w:sz w:val="28"/>
        </w:rPr>
      </w:pPr>
      <w:r>
        <w:rPr>
          <w:rFonts w:ascii="Times New Roman CYR" w:hAnsi="Times New Roman CYR"/>
          <w:sz w:val="28"/>
        </w:rPr>
        <w:t xml:space="preserve">в) </w:t>
      </w:r>
      <w:r w:rsidR="00F51852">
        <w:rPr>
          <w:rFonts w:ascii="Times New Roman CYR" w:hAnsi="Times New Roman CYR"/>
          <w:sz w:val="28"/>
        </w:rPr>
        <w:t>С</w:t>
      </w:r>
      <w:r>
        <w:rPr>
          <w:rFonts w:ascii="Times New Roman CYR" w:hAnsi="Times New Roman CYR"/>
          <w:sz w:val="28"/>
        </w:rPr>
        <w:t xml:space="preserve">пециалист </w:t>
      </w:r>
      <w:r w:rsidR="00F51852" w:rsidRPr="0095642C">
        <w:rPr>
          <w:rFonts w:ascii="Times New Roman CYR" w:hAnsi="Times New Roman CYR"/>
          <w:sz w:val="28"/>
        </w:rPr>
        <w:t>отдел</w:t>
      </w:r>
      <w:r w:rsidR="00F51852">
        <w:rPr>
          <w:rFonts w:ascii="Times New Roman CYR" w:hAnsi="Times New Roman CYR"/>
          <w:sz w:val="28"/>
        </w:rPr>
        <w:t>а</w:t>
      </w:r>
      <w:r w:rsidR="00F51852" w:rsidRPr="0095642C">
        <w:rPr>
          <w:rFonts w:ascii="Times New Roman CYR" w:hAnsi="Times New Roman CYR"/>
          <w:sz w:val="28"/>
        </w:rPr>
        <w:t xml:space="preserve"> </w:t>
      </w:r>
      <w:r w:rsidR="00B551D6" w:rsidRPr="00B551D6">
        <w:rPr>
          <w:rFonts w:ascii="Times New Roman CYR" w:hAnsi="Times New Roman CYR"/>
          <w:sz w:val="28"/>
        </w:rPr>
        <w:t xml:space="preserve">бухгалтерского учета, отчетности, контрольно-ревизионной работы </w:t>
      </w:r>
      <w:r w:rsidR="00B551D6">
        <w:rPr>
          <w:rFonts w:ascii="Times New Roman CYR" w:hAnsi="Times New Roman CYR"/>
          <w:sz w:val="28"/>
        </w:rPr>
        <w:t xml:space="preserve">Комитета финансов </w:t>
      </w:r>
      <w:r w:rsidR="00F51852">
        <w:rPr>
          <w:rFonts w:ascii="Times New Roman CYR" w:hAnsi="Times New Roman CYR"/>
          <w:sz w:val="28"/>
        </w:rPr>
        <w:t xml:space="preserve">Администрации </w:t>
      </w:r>
      <w:proofErr w:type="spellStart"/>
      <w:r w:rsidR="00F51852">
        <w:rPr>
          <w:rFonts w:ascii="Times New Roman CYR" w:hAnsi="Times New Roman CYR"/>
          <w:sz w:val="28"/>
        </w:rPr>
        <w:t>Шимского</w:t>
      </w:r>
      <w:proofErr w:type="spellEnd"/>
      <w:r w:rsidR="00F51852">
        <w:rPr>
          <w:rFonts w:ascii="Times New Roman CYR" w:hAnsi="Times New Roman CYR"/>
          <w:sz w:val="28"/>
        </w:rPr>
        <w:t xml:space="preserve"> муниципального район</w:t>
      </w:r>
      <w:r w:rsidR="00DA36F8">
        <w:rPr>
          <w:rFonts w:ascii="Times New Roman CYR" w:hAnsi="Times New Roman CYR"/>
          <w:sz w:val="28"/>
        </w:rPr>
        <w:t>а</w:t>
      </w:r>
      <w:r w:rsidRPr="00F216B2">
        <w:rPr>
          <w:rFonts w:ascii="Times New Roman CYR" w:hAnsi="Times New Roman CYR"/>
          <w:sz w:val="28"/>
        </w:rPr>
        <w:t xml:space="preserve"> </w:t>
      </w:r>
      <w:r w:rsidRPr="004D1428">
        <w:rPr>
          <w:rFonts w:ascii="Times New Roman CYR" w:hAnsi="Times New Roman CYR"/>
          <w:sz w:val="28"/>
        </w:rPr>
        <w:t xml:space="preserve">за своевременное представление полной и достоверной </w:t>
      </w:r>
      <w:r>
        <w:rPr>
          <w:rFonts w:ascii="Times New Roman CYR" w:hAnsi="Times New Roman CYR"/>
          <w:sz w:val="28"/>
        </w:rPr>
        <w:t xml:space="preserve">бюджетной и налоговой отчетности по бюджетной смете Комитета финансов Администрации </w:t>
      </w:r>
      <w:proofErr w:type="spellStart"/>
      <w:r>
        <w:rPr>
          <w:rFonts w:ascii="Times New Roman CYR" w:hAnsi="Times New Roman CYR"/>
          <w:sz w:val="28"/>
        </w:rPr>
        <w:t>Шимского</w:t>
      </w:r>
      <w:proofErr w:type="spellEnd"/>
      <w:r>
        <w:rPr>
          <w:rFonts w:ascii="Times New Roman CYR" w:hAnsi="Times New Roman CYR"/>
          <w:sz w:val="28"/>
        </w:rPr>
        <w:t xml:space="preserve"> муниципального района.</w:t>
      </w:r>
    </w:p>
    <w:p w:rsidR="00423810" w:rsidRDefault="00246CCA" w:rsidP="00A95805">
      <w:pPr>
        <w:spacing w:line="360" w:lineRule="exact"/>
        <w:ind w:firstLine="709"/>
        <w:jc w:val="both"/>
        <w:rPr>
          <w:rFonts w:ascii="Times New Roman CYR" w:hAnsi="Times New Roman CYR"/>
          <w:sz w:val="28"/>
        </w:rPr>
      </w:pPr>
      <w:r w:rsidRPr="00DA5913">
        <w:rPr>
          <w:rFonts w:ascii="Times New Roman CYR" w:hAnsi="Times New Roman CYR"/>
          <w:sz w:val="28"/>
        </w:rPr>
        <w:t>Бюджетный</w:t>
      </w:r>
      <w:r w:rsidR="004D1428" w:rsidRPr="00DA5913">
        <w:rPr>
          <w:rFonts w:ascii="Times New Roman CYR" w:hAnsi="Times New Roman CYR"/>
          <w:sz w:val="28"/>
        </w:rPr>
        <w:t xml:space="preserve"> </w:t>
      </w:r>
      <w:r w:rsidR="00423810">
        <w:rPr>
          <w:rFonts w:ascii="Times New Roman CYR" w:hAnsi="Times New Roman CYR"/>
          <w:sz w:val="28"/>
        </w:rPr>
        <w:t xml:space="preserve">и налоговый </w:t>
      </w:r>
      <w:r w:rsidR="004D1428" w:rsidRPr="00DA5913">
        <w:rPr>
          <w:rFonts w:ascii="Times New Roman CYR" w:hAnsi="Times New Roman CYR"/>
          <w:sz w:val="28"/>
        </w:rPr>
        <w:t>учет ведется</w:t>
      </w:r>
      <w:bookmarkEnd w:id="2"/>
      <w:bookmarkEnd w:id="3"/>
      <w:bookmarkEnd w:id="4"/>
      <w:bookmarkEnd w:id="5"/>
      <w:bookmarkEnd w:id="6"/>
      <w:bookmarkEnd w:id="7"/>
      <w:r w:rsidR="004D1428" w:rsidRPr="00DA5913">
        <w:rPr>
          <w:rFonts w:ascii="Times New Roman CYR" w:hAnsi="Times New Roman CYR"/>
          <w:sz w:val="28"/>
        </w:rPr>
        <w:t xml:space="preserve"> отделом бухгалтерского учета</w:t>
      </w:r>
      <w:r w:rsidR="00313602" w:rsidRPr="00DA5913">
        <w:rPr>
          <w:rFonts w:ascii="Times New Roman CYR" w:hAnsi="Times New Roman CYR"/>
          <w:sz w:val="28"/>
        </w:rPr>
        <w:t xml:space="preserve">, </w:t>
      </w:r>
      <w:r w:rsidR="0095642C" w:rsidRPr="00DA5913">
        <w:rPr>
          <w:rFonts w:ascii="Times New Roman CYR" w:hAnsi="Times New Roman CYR"/>
          <w:sz w:val="28"/>
        </w:rPr>
        <w:t>о</w:t>
      </w:r>
      <w:r w:rsidR="004D1428" w:rsidRPr="00DA5913">
        <w:rPr>
          <w:rFonts w:ascii="Times New Roman CYR" w:hAnsi="Times New Roman CYR"/>
          <w:sz w:val="28"/>
        </w:rPr>
        <w:t>тчетности</w:t>
      </w:r>
      <w:r w:rsidR="0095642C" w:rsidRPr="00DA5913">
        <w:rPr>
          <w:rFonts w:ascii="Times New Roman CYR" w:hAnsi="Times New Roman CYR"/>
          <w:sz w:val="28"/>
        </w:rPr>
        <w:t>, контрольно - ревизионной работы К</w:t>
      </w:r>
      <w:r w:rsidR="004D1428" w:rsidRPr="00DA5913">
        <w:rPr>
          <w:rFonts w:ascii="Times New Roman CYR" w:hAnsi="Times New Roman CYR"/>
          <w:sz w:val="28"/>
        </w:rPr>
        <w:t>омитета</w:t>
      </w:r>
      <w:r w:rsidR="00966D0B" w:rsidRPr="00DA5913">
        <w:rPr>
          <w:rFonts w:ascii="Times New Roman CYR" w:hAnsi="Times New Roman CYR"/>
          <w:sz w:val="28"/>
        </w:rPr>
        <w:t xml:space="preserve"> финансов </w:t>
      </w:r>
      <w:r w:rsidR="00F51852" w:rsidRPr="00DA5913">
        <w:rPr>
          <w:rFonts w:ascii="Times New Roman CYR" w:hAnsi="Times New Roman CYR"/>
          <w:sz w:val="28"/>
        </w:rPr>
        <w:t>А</w:t>
      </w:r>
      <w:r w:rsidR="00966D0B" w:rsidRPr="00DA5913">
        <w:rPr>
          <w:rFonts w:ascii="Times New Roman CYR" w:hAnsi="Times New Roman CYR"/>
          <w:sz w:val="28"/>
        </w:rPr>
        <w:t xml:space="preserve">дминистрации </w:t>
      </w:r>
      <w:proofErr w:type="spellStart"/>
      <w:r w:rsidR="00966D0B" w:rsidRPr="00DA5913">
        <w:rPr>
          <w:rFonts w:ascii="Times New Roman CYR" w:hAnsi="Times New Roman CYR"/>
          <w:sz w:val="28"/>
        </w:rPr>
        <w:t>Шимского</w:t>
      </w:r>
      <w:proofErr w:type="spellEnd"/>
      <w:r w:rsidR="00966D0B" w:rsidRPr="00DA5913">
        <w:rPr>
          <w:rFonts w:ascii="Times New Roman CYR" w:hAnsi="Times New Roman CYR"/>
          <w:sz w:val="28"/>
        </w:rPr>
        <w:t xml:space="preserve"> муниципального района</w:t>
      </w:r>
      <w:bookmarkStart w:id="8" w:name="_Toc215299175"/>
      <w:bookmarkStart w:id="9" w:name="_Toc215299679"/>
      <w:bookmarkStart w:id="10" w:name="_Toc247972781"/>
      <w:bookmarkStart w:id="11" w:name="_Toc247982619"/>
      <w:bookmarkStart w:id="12" w:name="_Toc247988797"/>
      <w:bookmarkStart w:id="13" w:name="_Toc248650075"/>
      <w:r w:rsidR="00974A45">
        <w:rPr>
          <w:rFonts w:ascii="Times New Roman CYR" w:hAnsi="Times New Roman CYR"/>
          <w:sz w:val="28"/>
        </w:rPr>
        <w:t xml:space="preserve"> в соответствии с Федеральными стандартами утвержденными Министерством Финансов Российской Федерации</w:t>
      </w:r>
      <w:proofErr w:type="gramStart"/>
      <w:r w:rsidR="00974A45">
        <w:rPr>
          <w:rFonts w:ascii="Times New Roman CYR" w:hAnsi="Times New Roman CYR"/>
          <w:sz w:val="28"/>
        </w:rPr>
        <w:t xml:space="preserve"> </w:t>
      </w:r>
      <w:r w:rsidR="00423810">
        <w:rPr>
          <w:rFonts w:ascii="Times New Roman CYR" w:hAnsi="Times New Roman CYR"/>
          <w:sz w:val="28"/>
        </w:rPr>
        <w:t>.</w:t>
      </w:r>
      <w:proofErr w:type="gramEnd"/>
    </w:p>
    <w:p w:rsidR="0095642C" w:rsidRPr="00AD6E4B" w:rsidRDefault="004D1428" w:rsidP="00A95805">
      <w:pPr>
        <w:spacing w:line="360" w:lineRule="exact"/>
        <w:ind w:firstLine="709"/>
        <w:jc w:val="both"/>
        <w:rPr>
          <w:rFonts w:ascii="Times New Roman CYR" w:hAnsi="Times New Roman CYR"/>
          <w:sz w:val="28"/>
        </w:rPr>
      </w:pPr>
      <w:r w:rsidRPr="00AD6E4B">
        <w:rPr>
          <w:rFonts w:ascii="Times New Roman CYR" w:hAnsi="Times New Roman CYR"/>
          <w:sz w:val="28"/>
        </w:rPr>
        <w:t>При обработке учетной информации применяется</w:t>
      </w:r>
      <w:bookmarkEnd w:id="8"/>
      <w:bookmarkEnd w:id="9"/>
      <w:bookmarkEnd w:id="10"/>
      <w:bookmarkEnd w:id="11"/>
      <w:bookmarkEnd w:id="12"/>
      <w:bookmarkEnd w:id="13"/>
      <w:r w:rsidRPr="00AD6E4B">
        <w:rPr>
          <w:rFonts w:ascii="Times New Roman CYR" w:hAnsi="Times New Roman CYR"/>
          <w:sz w:val="28"/>
        </w:rPr>
        <w:t xml:space="preserve"> автоматизированный учет с применением программного обеспечения</w:t>
      </w:r>
      <w:r w:rsidR="0095642C" w:rsidRPr="00AD6E4B">
        <w:rPr>
          <w:rFonts w:ascii="Times New Roman CYR" w:hAnsi="Times New Roman CYR"/>
          <w:sz w:val="28"/>
        </w:rPr>
        <w:t xml:space="preserve"> Парус модуль</w:t>
      </w:r>
      <w:r w:rsidRPr="00AD6E4B">
        <w:rPr>
          <w:rFonts w:ascii="Times New Roman CYR" w:hAnsi="Times New Roman CYR"/>
          <w:sz w:val="28"/>
        </w:rPr>
        <w:t xml:space="preserve"> «Бухгалтери</w:t>
      </w:r>
      <w:r w:rsidR="0095642C" w:rsidRPr="00AD6E4B">
        <w:rPr>
          <w:rFonts w:ascii="Times New Roman CYR" w:hAnsi="Times New Roman CYR"/>
          <w:sz w:val="28"/>
        </w:rPr>
        <w:t>я</w:t>
      </w:r>
      <w:r w:rsidRPr="00AD6E4B">
        <w:rPr>
          <w:rFonts w:ascii="Times New Roman CYR" w:hAnsi="Times New Roman CYR"/>
          <w:sz w:val="28"/>
        </w:rPr>
        <w:t>»,</w:t>
      </w:r>
      <w:r w:rsidR="0095642C" w:rsidRPr="00AD6E4B">
        <w:rPr>
          <w:rFonts w:ascii="Times New Roman CYR" w:hAnsi="Times New Roman CYR"/>
          <w:sz w:val="28"/>
        </w:rPr>
        <w:t xml:space="preserve"> модуль «Зарплата»;</w:t>
      </w:r>
      <w:bookmarkStart w:id="14" w:name="_Toc215299178"/>
      <w:bookmarkStart w:id="15" w:name="_Toc215299682"/>
      <w:bookmarkStart w:id="16" w:name="_Toc247972784"/>
      <w:bookmarkStart w:id="17" w:name="_Toc247982622"/>
      <w:bookmarkStart w:id="18" w:name="_Toc247988800"/>
      <w:bookmarkStart w:id="19" w:name="_Toc248650078"/>
      <w:r w:rsidR="0095642C" w:rsidRPr="00AD6E4B">
        <w:rPr>
          <w:rFonts w:ascii="Times New Roman CYR" w:hAnsi="Times New Roman CYR"/>
          <w:sz w:val="28"/>
        </w:rPr>
        <w:t xml:space="preserve"> «Бюджет</w:t>
      </w:r>
      <w:r w:rsidR="00AD6E4B">
        <w:rPr>
          <w:rFonts w:ascii="Times New Roman CYR" w:hAnsi="Times New Roman CYR"/>
          <w:sz w:val="28"/>
        </w:rPr>
        <w:t xml:space="preserve"> </w:t>
      </w:r>
      <w:r w:rsidR="0095642C" w:rsidRPr="00AD6E4B">
        <w:rPr>
          <w:rFonts w:ascii="Times New Roman CYR" w:hAnsi="Times New Roman CYR"/>
          <w:sz w:val="28"/>
        </w:rPr>
        <w:t>-</w:t>
      </w:r>
      <w:r w:rsidR="00AD6E4B" w:rsidRPr="00AD6E4B">
        <w:rPr>
          <w:sz w:val="28"/>
          <w:szCs w:val="28"/>
        </w:rPr>
        <w:t xml:space="preserve"> </w:t>
      </w:r>
      <w:r w:rsidR="00AD6E4B" w:rsidRPr="00AD6E4B">
        <w:rPr>
          <w:rFonts w:ascii="Times New Roman CYR" w:hAnsi="Times New Roman CYR"/>
          <w:sz w:val="28"/>
        </w:rPr>
        <w:t>СМАРТ Стандарт</w:t>
      </w:r>
      <w:r w:rsidR="0095642C" w:rsidRPr="00AD6E4B">
        <w:rPr>
          <w:rFonts w:ascii="Times New Roman CYR" w:hAnsi="Times New Roman CYR"/>
          <w:sz w:val="28"/>
        </w:rPr>
        <w:t>».</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xml:space="preserve">Деятельность </w:t>
      </w:r>
      <w:r w:rsidR="00966D0B">
        <w:rPr>
          <w:rFonts w:ascii="Times New Roman CYR" w:hAnsi="Times New Roman CYR"/>
          <w:sz w:val="28"/>
        </w:rPr>
        <w:t>О</w:t>
      </w:r>
      <w:r w:rsidR="00246CCA">
        <w:rPr>
          <w:rFonts w:ascii="Times New Roman CYR" w:hAnsi="Times New Roman CYR"/>
          <w:sz w:val="28"/>
        </w:rPr>
        <w:t>тдел</w:t>
      </w:r>
      <w:r w:rsidR="00AD6E4B">
        <w:rPr>
          <w:rFonts w:ascii="Times New Roman CYR" w:hAnsi="Times New Roman CYR"/>
          <w:sz w:val="28"/>
        </w:rPr>
        <w:t>а</w:t>
      </w:r>
      <w:r w:rsidR="00246CCA">
        <w:rPr>
          <w:rFonts w:ascii="Times New Roman CYR" w:hAnsi="Times New Roman CYR"/>
          <w:sz w:val="28"/>
        </w:rPr>
        <w:t xml:space="preserve"> </w:t>
      </w:r>
      <w:r w:rsidRPr="004D1428">
        <w:rPr>
          <w:rFonts w:ascii="Times New Roman CYR" w:hAnsi="Times New Roman CYR"/>
          <w:sz w:val="28"/>
        </w:rPr>
        <w:t>регламентируется:</w:t>
      </w:r>
      <w:bookmarkEnd w:id="14"/>
      <w:bookmarkEnd w:id="15"/>
      <w:bookmarkEnd w:id="16"/>
      <w:bookmarkEnd w:id="17"/>
      <w:bookmarkEnd w:id="18"/>
      <w:bookmarkEnd w:id="19"/>
    </w:p>
    <w:p w:rsidR="004D1428" w:rsidRPr="004D1428" w:rsidRDefault="0095642C" w:rsidP="00A95805">
      <w:pPr>
        <w:spacing w:line="360" w:lineRule="exact"/>
        <w:ind w:firstLine="709"/>
        <w:jc w:val="both"/>
        <w:rPr>
          <w:rFonts w:ascii="Times New Roman CYR" w:hAnsi="Times New Roman CYR"/>
          <w:sz w:val="28"/>
        </w:rPr>
      </w:pPr>
      <w:r>
        <w:rPr>
          <w:rFonts w:ascii="Times New Roman CYR" w:hAnsi="Times New Roman CYR"/>
          <w:sz w:val="28"/>
        </w:rPr>
        <w:t xml:space="preserve">а) </w:t>
      </w:r>
      <w:r w:rsidR="004D1428" w:rsidRPr="004D1428">
        <w:rPr>
          <w:rFonts w:ascii="Times New Roman CYR" w:hAnsi="Times New Roman CYR"/>
          <w:sz w:val="28"/>
        </w:rPr>
        <w:t xml:space="preserve">должностными инструкциями сотрудников </w:t>
      </w:r>
      <w:r w:rsidR="00966D0B">
        <w:rPr>
          <w:rFonts w:ascii="Times New Roman CYR" w:hAnsi="Times New Roman CYR"/>
          <w:sz w:val="28"/>
        </w:rPr>
        <w:t>О</w:t>
      </w:r>
      <w:r w:rsidR="00E22AE5">
        <w:rPr>
          <w:rFonts w:ascii="Times New Roman CYR" w:hAnsi="Times New Roman CYR"/>
          <w:sz w:val="28"/>
        </w:rPr>
        <w:t>тдел</w:t>
      </w:r>
      <w:r w:rsidR="00E52B69">
        <w:rPr>
          <w:rFonts w:ascii="Times New Roman CYR" w:hAnsi="Times New Roman CYR"/>
          <w:sz w:val="28"/>
        </w:rPr>
        <w:t>а</w:t>
      </w:r>
      <w:r w:rsidR="004D1428" w:rsidRPr="004D1428">
        <w:rPr>
          <w:rFonts w:ascii="Times New Roman CYR" w:hAnsi="Times New Roman CYR"/>
          <w:sz w:val="28"/>
        </w:rPr>
        <w:t xml:space="preserve">; </w:t>
      </w:r>
    </w:p>
    <w:p w:rsidR="004D1428" w:rsidRPr="004D1428" w:rsidRDefault="00597D04" w:rsidP="00A95805">
      <w:pPr>
        <w:spacing w:line="360" w:lineRule="exact"/>
        <w:ind w:firstLine="709"/>
        <w:jc w:val="both"/>
        <w:rPr>
          <w:rFonts w:ascii="Times New Roman CYR" w:hAnsi="Times New Roman CYR"/>
          <w:sz w:val="28"/>
        </w:rPr>
      </w:pPr>
      <w:r>
        <w:rPr>
          <w:rFonts w:ascii="Times New Roman CYR" w:hAnsi="Times New Roman CYR"/>
          <w:sz w:val="28"/>
        </w:rPr>
        <w:t xml:space="preserve">б) </w:t>
      </w:r>
      <w:r w:rsidR="004D1428" w:rsidRPr="004D1428">
        <w:rPr>
          <w:rFonts w:ascii="Times New Roman CYR" w:hAnsi="Times New Roman CYR"/>
          <w:sz w:val="28"/>
        </w:rPr>
        <w:t xml:space="preserve">приказами председателя </w:t>
      </w:r>
      <w:r>
        <w:rPr>
          <w:rFonts w:ascii="Times New Roman CYR" w:hAnsi="Times New Roman CYR"/>
          <w:sz w:val="28"/>
        </w:rPr>
        <w:t>К</w:t>
      </w:r>
      <w:r w:rsidR="004D1428" w:rsidRPr="004D1428">
        <w:rPr>
          <w:rFonts w:ascii="Times New Roman CYR" w:hAnsi="Times New Roman CYR"/>
          <w:sz w:val="28"/>
        </w:rPr>
        <w:t>омитета финансов;</w:t>
      </w:r>
    </w:p>
    <w:p w:rsidR="004D1428" w:rsidRDefault="00597D04" w:rsidP="00A95805">
      <w:pPr>
        <w:spacing w:line="360" w:lineRule="exact"/>
        <w:ind w:firstLine="709"/>
        <w:jc w:val="both"/>
        <w:rPr>
          <w:rFonts w:ascii="Times New Roman CYR" w:hAnsi="Times New Roman CYR"/>
          <w:sz w:val="28"/>
        </w:rPr>
      </w:pPr>
      <w:r>
        <w:rPr>
          <w:rFonts w:ascii="Times New Roman CYR" w:hAnsi="Times New Roman CYR"/>
          <w:sz w:val="28"/>
        </w:rPr>
        <w:t xml:space="preserve">в) </w:t>
      </w:r>
      <w:r w:rsidR="004D1428" w:rsidRPr="004D1428">
        <w:rPr>
          <w:rFonts w:ascii="Times New Roman CYR" w:hAnsi="Times New Roman CYR"/>
          <w:sz w:val="28"/>
        </w:rPr>
        <w:t xml:space="preserve">положением </w:t>
      </w:r>
      <w:r>
        <w:rPr>
          <w:rFonts w:ascii="Times New Roman CYR" w:hAnsi="Times New Roman CYR"/>
          <w:sz w:val="28"/>
        </w:rPr>
        <w:t>об отделе бухгалтерского учета,</w:t>
      </w:r>
      <w:r w:rsidR="004D1428" w:rsidRPr="004D1428">
        <w:rPr>
          <w:rFonts w:ascii="Times New Roman CYR" w:hAnsi="Times New Roman CYR"/>
          <w:sz w:val="28"/>
        </w:rPr>
        <w:t xml:space="preserve"> отчетности</w:t>
      </w:r>
      <w:r>
        <w:rPr>
          <w:rFonts w:ascii="Times New Roman CYR" w:hAnsi="Times New Roman CYR"/>
          <w:sz w:val="28"/>
        </w:rPr>
        <w:t xml:space="preserve">, </w:t>
      </w:r>
      <w:proofErr w:type="spellStart"/>
      <w:r>
        <w:rPr>
          <w:rFonts w:ascii="Times New Roman CYR" w:hAnsi="Times New Roman CYR"/>
          <w:sz w:val="28"/>
        </w:rPr>
        <w:t>контрольно</w:t>
      </w:r>
      <w:proofErr w:type="spellEnd"/>
      <w:r>
        <w:rPr>
          <w:rFonts w:ascii="Times New Roman CYR" w:hAnsi="Times New Roman CYR"/>
          <w:sz w:val="28"/>
        </w:rPr>
        <w:t xml:space="preserve"> </w:t>
      </w:r>
      <w:proofErr w:type="gramStart"/>
      <w:r>
        <w:rPr>
          <w:rFonts w:ascii="Times New Roman CYR" w:hAnsi="Times New Roman CYR"/>
          <w:sz w:val="28"/>
        </w:rPr>
        <w:t>–р</w:t>
      </w:r>
      <w:proofErr w:type="gramEnd"/>
      <w:r>
        <w:rPr>
          <w:rFonts w:ascii="Times New Roman CYR" w:hAnsi="Times New Roman CYR"/>
          <w:sz w:val="28"/>
        </w:rPr>
        <w:t>евизионной работы</w:t>
      </w:r>
      <w:r w:rsidR="004D1428" w:rsidRPr="004D1428">
        <w:rPr>
          <w:rFonts w:ascii="Times New Roman CYR" w:hAnsi="Times New Roman CYR"/>
          <w:sz w:val="28"/>
        </w:rPr>
        <w:t>.</w:t>
      </w:r>
    </w:p>
    <w:p w:rsidR="00487284" w:rsidRPr="004D1428" w:rsidRDefault="00487284" w:rsidP="00A95805">
      <w:pPr>
        <w:spacing w:line="360" w:lineRule="exact"/>
        <w:ind w:firstLine="709"/>
        <w:jc w:val="both"/>
        <w:rPr>
          <w:rFonts w:ascii="Times New Roman CYR" w:hAnsi="Times New Roman CYR"/>
          <w:sz w:val="28"/>
        </w:rPr>
      </w:pPr>
    </w:p>
    <w:p w:rsidR="004D1428" w:rsidRPr="00597D04" w:rsidRDefault="004D1428" w:rsidP="00A95805">
      <w:pPr>
        <w:spacing w:line="360" w:lineRule="exact"/>
        <w:ind w:firstLine="709"/>
        <w:jc w:val="both"/>
        <w:rPr>
          <w:rFonts w:ascii="Times New Roman CYR" w:hAnsi="Times New Roman CYR"/>
          <w:sz w:val="28"/>
        </w:rPr>
      </w:pPr>
      <w:bookmarkStart w:id="20" w:name="_Toc215299179"/>
      <w:bookmarkStart w:id="21" w:name="_Toc215299683"/>
      <w:bookmarkStart w:id="22" w:name="_Toc247972785"/>
      <w:bookmarkStart w:id="23" w:name="_Toc247982623"/>
      <w:bookmarkStart w:id="24" w:name="_Toc247988801"/>
      <w:bookmarkStart w:id="25" w:name="_Toc248650079"/>
      <w:r w:rsidRPr="00597D04">
        <w:rPr>
          <w:rFonts w:ascii="Times New Roman CYR" w:hAnsi="Times New Roman CYR"/>
          <w:sz w:val="28"/>
        </w:rPr>
        <w:lastRenderedPageBreak/>
        <w:t xml:space="preserve">Требования </w:t>
      </w:r>
      <w:r w:rsidR="00966D0B">
        <w:rPr>
          <w:rFonts w:ascii="Times New Roman CYR" w:hAnsi="Times New Roman CYR"/>
          <w:sz w:val="28"/>
        </w:rPr>
        <w:t>главного бухгалтера</w:t>
      </w:r>
      <w:r w:rsidRPr="00597D04">
        <w:rPr>
          <w:rFonts w:ascii="Times New Roman CYR" w:hAnsi="Times New Roman CYR"/>
          <w:sz w:val="28"/>
        </w:rPr>
        <w:t xml:space="preserve"> по документальному оформлению хозяйственных операций и представлению в </w:t>
      </w:r>
      <w:r w:rsidR="00966D0B">
        <w:rPr>
          <w:rFonts w:ascii="Times New Roman CYR" w:hAnsi="Times New Roman CYR"/>
          <w:sz w:val="28"/>
        </w:rPr>
        <w:t>О</w:t>
      </w:r>
      <w:r w:rsidRPr="00597D04">
        <w:rPr>
          <w:rFonts w:ascii="Times New Roman CYR" w:hAnsi="Times New Roman CYR"/>
          <w:sz w:val="28"/>
        </w:rPr>
        <w:t>тдел необходимых документов и сведений обязательны для всех работников учреждения</w:t>
      </w:r>
      <w:bookmarkStart w:id="26" w:name="_Toc247972783"/>
      <w:bookmarkStart w:id="27" w:name="_Toc247982621"/>
      <w:bookmarkStart w:id="28" w:name="_Toc247988799"/>
      <w:bookmarkStart w:id="29" w:name="_Toc248650077"/>
      <w:bookmarkEnd w:id="20"/>
      <w:bookmarkEnd w:id="21"/>
      <w:bookmarkEnd w:id="22"/>
      <w:bookmarkEnd w:id="23"/>
      <w:bookmarkEnd w:id="24"/>
      <w:bookmarkEnd w:id="25"/>
      <w:r w:rsidRPr="00597D04">
        <w:rPr>
          <w:rFonts w:ascii="Times New Roman CYR" w:hAnsi="Times New Roman CYR"/>
          <w:sz w:val="28"/>
        </w:rPr>
        <w:t>.</w:t>
      </w:r>
      <w:bookmarkEnd w:id="26"/>
      <w:bookmarkEnd w:id="27"/>
      <w:bookmarkEnd w:id="28"/>
      <w:bookmarkEnd w:id="29"/>
    </w:p>
    <w:p w:rsidR="004D1428" w:rsidRPr="004D1428" w:rsidRDefault="004D1428" w:rsidP="00A95805">
      <w:pPr>
        <w:spacing w:line="360" w:lineRule="exact"/>
        <w:ind w:firstLine="709"/>
        <w:jc w:val="both"/>
        <w:rPr>
          <w:rFonts w:ascii="Times New Roman CYR" w:hAnsi="Times New Roman CYR"/>
          <w:sz w:val="28"/>
        </w:rPr>
      </w:pPr>
      <w:bookmarkStart w:id="30" w:name="_Toc215299181"/>
      <w:bookmarkStart w:id="31" w:name="_Toc215299685"/>
      <w:bookmarkStart w:id="32" w:name="_Toc247972787"/>
      <w:bookmarkStart w:id="33" w:name="_Toc247982625"/>
      <w:bookmarkStart w:id="34" w:name="_Toc247988803"/>
      <w:bookmarkStart w:id="35" w:name="_Toc248650081"/>
      <w:r w:rsidRPr="004D1428">
        <w:rPr>
          <w:rFonts w:ascii="Times New Roman CYR" w:hAnsi="Times New Roman CYR"/>
          <w:sz w:val="28"/>
        </w:rPr>
        <w:t xml:space="preserve">Данные, содержащиеся в первичном учетном документе, принимаются (не принимаются) главным бухгалтером, к регистрации и накоплению в регистрах бухгалтерского учета по письменному распоряжению председателя </w:t>
      </w:r>
      <w:r w:rsidR="00597D04">
        <w:rPr>
          <w:rFonts w:ascii="Times New Roman CYR" w:hAnsi="Times New Roman CYR"/>
          <w:sz w:val="28"/>
        </w:rPr>
        <w:t>К</w:t>
      </w:r>
      <w:r w:rsidRPr="004D1428">
        <w:rPr>
          <w:rFonts w:ascii="Times New Roman CYR" w:hAnsi="Times New Roman CYR"/>
          <w:sz w:val="28"/>
        </w:rPr>
        <w:t>омитета</w:t>
      </w:r>
      <w:r w:rsidR="00063527">
        <w:rPr>
          <w:rFonts w:ascii="Times New Roman CYR" w:hAnsi="Times New Roman CYR"/>
          <w:sz w:val="28"/>
        </w:rPr>
        <w:t xml:space="preserve"> финансов</w:t>
      </w:r>
      <w:r w:rsidRPr="004D1428">
        <w:rPr>
          <w:rFonts w:ascii="Times New Roman CYR" w:hAnsi="Times New Roman CYR"/>
          <w:sz w:val="28"/>
        </w:rPr>
        <w:t>, который единолично несет ответственность за созданную в результате этого информацию;</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Объект бухгалтерского учета отражается (не отражается) главным бухгалтером в бухгалтерской (финансовой) отчетности на основании письменного распоряжения председателя</w:t>
      </w:r>
      <w:r w:rsidR="00386D82">
        <w:rPr>
          <w:rFonts w:ascii="Times New Roman CYR" w:hAnsi="Times New Roman CYR"/>
          <w:sz w:val="28"/>
        </w:rPr>
        <w:t xml:space="preserve"> Комитета финансов</w:t>
      </w:r>
      <w:r w:rsidRPr="004D1428">
        <w:rPr>
          <w:rFonts w:ascii="Times New Roman CYR" w:hAnsi="Times New Roman CYR"/>
          <w:sz w:val="28"/>
        </w:rPr>
        <w:t>,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w:t>
      </w:r>
      <w:r w:rsidR="00E52B69">
        <w:rPr>
          <w:rFonts w:ascii="Times New Roman CYR" w:hAnsi="Times New Roman CYR"/>
          <w:sz w:val="28"/>
        </w:rPr>
        <w:t>.</w:t>
      </w:r>
    </w:p>
    <w:bookmarkEnd w:id="30"/>
    <w:bookmarkEnd w:id="31"/>
    <w:bookmarkEnd w:id="32"/>
    <w:bookmarkEnd w:id="33"/>
    <w:bookmarkEnd w:id="34"/>
    <w:bookmarkEnd w:id="35"/>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xml:space="preserve">Каждый факт хозяйственной жизни </w:t>
      </w:r>
      <w:r w:rsidR="009F57DB">
        <w:rPr>
          <w:rFonts w:ascii="Times New Roman CYR" w:hAnsi="Times New Roman CYR"/>
          <w:sz w:val="28"/>
        </w:rPr>
        <w:t>К</w:t>
      </w:r>
      <w:r w:rsidRPr="004D1428">
        <w:rPr>
          <w:rFonts w:ascii="Times New Roman CYR" w:hAnsi="Times New Roman CYR"/>
          <w:sz w:val="28"/>
        </w:rPr>
        <w:t>омитета</w:t>
      </w:r>
      <w:r w:rsidR="00386D82">
        <w:rPr>
          <w:rFonts w:ascii="Times New Roman CYR" w:hAnsi="Times New Roman CYR"/>
          <w:sz w:val="28"/>
        </w:rPr>
        <w:t xml:space="preserve"> финансов </w:t>
      </w:r>
      <w:r w:rsidR="00F541E9">
        <w:rPr>
          <w:rFonts w:ascii="Times New Roman CYR" w:hAnsi="Times New Roman CYR"/>
          <w:sz w:val="28"/>
        </w:rPr>
        <w:t>А</w:t>
      </w:r>
      <w:r w:rsidR="00386D82">
        <w:rPr>
          <w:rFonts w:ascii="Times New Roman CYR" w:hAnsi="Times New Roman CYR"/>
          <w:sz w:val="28"/>
        </w:rPr>
        <w:t xml:space="preserve">дминистрации </w:t>
      </w:r>
      <w:proofErr w:type="spellStart"/>
      <w:r w:rsidR="00386D82">
        <w:rPr>
          <w:rFonts w:ascii="Times New Roman CYR" w:hAnsi="Times New Roman CYR"/>
          <w:sz w:val="28"/>
        </w:rPr>
        <w:t>Шимского</w:t>
      </w:r>
      <w:proofErr w:type="spellEnd"/>
      <w:r w:rsidR="00386D82">
        <w:rPr>
          <w:rFonts w:ascii="Times New Roman CYR" w:hAnsi="Times New Roman CYR"/>
          <w:sz w:val="28"/>
        </w:rPr>
        <w:t xml:space="preserve"> муниципального района (далее Комитета финансов)</w:t>
      </w:r>
      <w:r w:rsidRPr="004D1428">
        <w:rPr>
          <w:rFonts w:ascii="Times New Roman CYR" w:hAnsi="Times New Roman CYR"/>
          <w:sz w:val="28"/>
        </w:rPr>
        <w:t xml:space="preserve"> подлежит оформлению первичным учетным документом, обязательными реквизитами которого являются:</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наименование документа;</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дата составления документа;</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наименование экономического субъекта, составившего документ;</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содержание факта хозяйственной жизни;</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величина натурального и (или) денежного измерения факта хозяйственной жизни с указанием единиц измерения;</w:t>
      </w:r>
    </w:p>
    <w:p w:rsidR="004D1428" w:rsidRPr="004D1428" w:rsidRDefault="004D1428" w:rsidP="00A95805">
      <w:pPr>
        <w:spacing w:line="360" w:lineRule="exact"/>
        <w:ind w:firstLine="709"/>
        <w:jc w:val="both"/>
        <w:rPr>
          <w:rFonts w:ascii="Times New Roman CYR" w:hAnsi="Times New Roman CYR"/>
          <w:sz w:val="28"/>
        </w:rPr>
      </w:pPr>
      <w:proofErr w:type="gramStart"/>
      <w:r w:rsidRPr="004D1428">
        <w:rPr>
          <w:rFonts w:ascii="Times New Roman CYR" w:hAnsi="Times New Roman CYR"/>
          <w:sz w:val="28"/>
        </w:rPr>
        <w:t>-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roofErr w:type="gramEnd"/>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подписи лиц с указанием их фамилий и инициалов либо иных реквизитов, необходимых для идентификации этих лиц.</w:t>
      </w:r>
    </w:p>
    <w:p w:rsid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xml:space="preserve">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w:t>
      </w:r>
      <w:r w:rsidRPr="00BC51BD">
        <w:rPr>
          <w:rFonts w:ascii="Times New Roman CYR" w:hAnsi="Times New Roman CYR"/>
          <w:sz w:val="28"/>
        </w:rPr>
        <w:t>его окончания</w:t>
      </w:r>
      <w:r w:rsidRPr="004D1428">
        <w:rPr>
          <w:rFonts w:ascii="Times New Roman CYR" w:hAnsi="Times New Roman CYR"/>
          <w:sz w:val="28"/>
        </w:rPr>
        <w:t>.</w:t>
      </w:r>
    </w:p>
    <w:p w:rsidR="00602348" w:rsidRPr="004D1428" w:rsidRDefault="00602348" w:rsidP="00A95805">
      <w:pPr>
        <w:spacing w:line="360" w:lineRule="exact"/>
        <w:ind w:firstLine="709"/>
        <w:jc w:val="both"/>
        <w:rPr>
          <w:rFonts w:ascii="Times New Roman CYR" w:hAnsi="Times New Roman CYR"/>
          <w:sz w:val="28"/>
        </w:rPr>
      </w:pPr>
      <w:r>
        <w:rPr>
          <w:rFonts w:ascii="Times New Roman CYR" w:hAnsi="Times New Roman CYR"/>
          <w:sz w:val="28"/>
        </w:rPr>
        <w:t xml:space="preserve">Организацию материально-технического обеспечения деятельности </w:t>
      </w:r>
      <w:r w:rsidRPr="003140B6">
        <w:rPr>
          <w:rFonts w:ascii="Times New Roman CYR" w:hAnsi="Times New Roman CYR"/>
          <w:sz w:val="28"/>
        </w:rPr>
        <w:t xml:space="preserve">Комитета финансов осуществляет </w:t>
      </w:r>
      <w:r w:rsidR="003140B6" w:rsidRPr="003140B6">
        <w:rPr>
          <w:rFonts w:ascii="Times New Roman CYR" w:hAnsi="Times New Roman CYR"/>
          <w:sz w:val="28"/>
        </w:rPr>
        <w:t>муниципальное казенное учреждение "Центр обеспечения деятельности органов местного самоуправления"</w:t>
      </w:r>
      <w:r w:rsidR="003140B6">
        <w:rPr>
          <w:rFonts w:ascii="Times New Roman CYR" w:hAnsi="Times New Roman CYR"/>
          <w:sz w:val="28"/>
        </w:rPr>
        <w:t>.</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 xml:space="preserve">Формы первичных учетных документов утверждает председатель </w:t>
      </w:r>
      <w:r w:rsidR="005A47B7">
        <w:rPr>
          <w:rFonts w:ascii="Times New Roman CYR" w:hAnsi="Times New Roman CYR"/>
          <w:sz w:val="28"/>
        </w:rPr>
        <w:t>К</w:t>
      </w:r>
      <w:r w:rsidRPr="004D1428">
        <w:rPr>
          <w:rFonts w:ascii="Times New Roman CYR" w:hAnsi="Times New Roman CYR"/>
          <w:sz w:val="28"/>
        </w:rPr>
        <w:t>омитета</w:t>
      </w:r>
      <w:r w:rsidR="00386D82">
        <w:rPr>
          <w:rFonts w:ascii="Times New Roman CYR" w:hAnsi="Times New Roman CYR"/>
          <w:sz w:val="28"/>
        </w:rPr>
        <w:t xml:space="preserve"> финансов</w:t>
      </w:r>
      <w:r w:rsidRPr="004D1428">
        <w:rPr>
          <w:rFonts w:ascii="Times New Roman CYR" w:hAnsi="Times New Roman CYR"/>
          <w:sz w:val="28"/>
        </w:rPr>
        <w:t xml:space="preserve"> по представлению должностного лица, на которое </w:t>
      </w:r>
      <w:r w:rsidRPr="004D1428">
        <w:rPr>
          <w:rFonts w:ascii="Times New Roman CYR" w:hAnsi="Times New Roman CYR"/>
          <w:sz w:val="28"/>
        </w:rPr>
        <w:lastRenderedPageBreak/>
        <w:t xml:space="preserve">возложено ведение </w:t>
      </w:r>
      <w:r w:rsidR="00246CCA">
        <w:rPr>
          <w:rFonts w:ascii="Times New Roman CYR" w:hAnsi="Times New Roman CYR"/>
          <w:sz w:val="28"/>
        </w:rPr>
        <w:t>бюджетного</w:t>
      </w:r>
      <w:r w:rsidRPr="004D1428">
        <w:rPr>
          <w:rFonts w:ascii="Times New Roman CYR" w:hAnsi="Times New Roman CYR"/>
          <w:sz w:val="28"/>
        </w:rPr>
        <w:t xml:space="preserve"> учета. Формы первичных учетных документов для организаций государственного сектора устанавливаются в соответствии с бюджетным законодательством Российской Федерации.</w:t>
      </w:r>
    </w:p>
    <w:p w:rsidR="004D1428" w:rsidRPr="00D504CD" w:rsidRDefault="00D504CD" w:rsidP="00A95805">
      <w:pPr>
        <w:spacing w:line="360" w:lineRule="exact"/>
        <w:ind w:firstLine="709"/>
        <w:jc w:val="both"/>
        <w:rPr>
          <w:rFonts w:ascii="Times New Roman CYR" w:hAnsi="Times New Roman CYR"/>
          <w:i/>
          <w:sz w:val="28"/>
        </w:rPr>
      </w:pPr>
      <w:r w:rsidRPr="00D504CD">
        <w:rPr>
          <w:rStyle w:val="afc"/>
          <w:i w:val="0"/>
          <w:color w:val="000000" w:themeColor="text1"/>
          <w:sz w:val="28"/>
          <w:szCs w:val="28"/>
          <w:shd w:val="clear" w:color="auto" w:fill="FFFFFF"/>
        </w:rPr>
        <w:t xml:space="preserve">Применение первичных учетных документов по унифицированным формам </w:t>
      </w:r>
      <w:proofErr w:type="gramStart"/>
      <w:r w:rsidRPr="00D504CD">
        <w:rPr>
          <w:rStyle w:val="afc"/>
          <w:i w:val="0"/>
          <w:color w:val="000000" w:themeColor="text1"/>
          <w:sz w:val="28"/>
          <w:szCs w:val="28"/>
          <w:shd w:val="clear" w:color="auto" w:fill="FFFFFF"/>
        </w:rPr>
        <w:t>электронных документов, утвержденных Приказом №52-н будет</w:t>
      </w:r>
      <w:proofErr w:type="gramEnd"/>
      <w:r w:rsidRPr="00D504CD">
        <w:rPr>
          <w:rStyle w:val="afc"/>
          <w:i w:val="0"/>
          <w:color w:val="000000" w:themeColor="text1"/>
          <w:sz w:val="28"/>
          <w:szCs w:val="28"/>
          <w:shd w:val="clear" w:color="auto" w:fill="FFFFFF"/>
        </w:rPr>
        <w:t xml:space="preserve"> осуществлено по мере технических  возможностей. Первичный учетный документ составляется на бумажном носителе и (или) в виде электронного документа, подписанного электронной подписью</w:t>
      </w:r>
      <w:r w:rsidR="004D1428" w:rsidRPr="00D504CD">
        <w:rPr>
          <w:rFonts w:ascii="Times New Roman CYR" w:hAnsi="Times New Roman CYR"/>
          <w:i/>
          <w:sz w:val="28"/>
        </w:rPr>
        <w:t>.</w:t>
      </w:r>
    </w:p>
    <w:p w:rsidR="004D1428" w:rsidRPr="00BC51BD"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В случае</w:t>
      </w:r>
      <w:proofErr w:type="gramStart"/>
      <w:r w:rsidRPr="004D1428">
        <w:rPr>
          <w:rFonts w:ascii="Times New Roman CYR" w:hAnsi="Times New Roman CYR"/>
          <w:sz w:val="28"/>
        </w:rPr>
        <w:t>,</w:t>
      </w:r>
      <w:proofErr w:type="gramEnd"/>
      <w:r w:rsidRPr="004D1428">
        <w:rPr>
          <w:rFonts w:ascii="Times New Roman CYR" w:hAnsi="Times New Roman CYR"/>
          <w:sz w:val="28"/>
        </w:rPr>
        <w:t xml:space="preserve"> если законодательством Российской Федерации или договором предусмотрено представление первичного учетного документа другому лицу или </w:t>
      </w:r>
      <w:r w:rsidR="001634AE">
        <w:rPr>
          <w:rFonts w:ascii="Times New Roman CYR" w:hAnsi="Times New Roman CYR"/>
          <w:sz w:val="28"/>
        </w:rPr>
        <w:t xml:space="preserve">Администрации </w:t>
      </w:r>
      <w:proofErr w:type="spellStart"/>
      <w:r w:rsidR="001634AE">
        <w:rPr>
          <w:rFonts w:ascii="Times New Roman CYR" w:hAnsi="Times New Roman CYR"/>
          <w:sz w:val="28"/>
        </w:rPr>
        <w:t>Шимского</w:t>
      </w:r>
      <w:proofErr w:type="spellEnd"/>
      <w:r w:rsidR="001634AE">
        <w:rPr>
          <w:rFonts w:ascii="Times New Roman CYR" w:hAnsi="Times New Roman CYR"/>
          <w:sz w:val="28"/>
        </w:rPr>
        <w:t xml:space="preserve"> муниципального района и (или) структурному подразделению Администрации </w:t>
      </w:r>
      <w:proofErr w:type="spellStart"/>
      <w:r w:rsidR="001634AE">
        <w:rPr>
          <w:rFonts w:ascii="Times New Roman CYR" w:hAnsi="Times New Roman CYR"/>
          <w:sz w:val="28"/>
        </w:rPr>
        <w:t>Шимского</w:t>
      </w:r>
      <w:proofErr w:type="spellEnd"/>
      <w:r w:rsidR="001634AE">
        <w:rPr>
          <w:rFonts w:ascii="Times New Roman CYR" w:hAnsi="Times New Roman CYR"/>
          <w:sz w:val="28"/>
        </w:rPr>
        <w:t xml:space="preserve"> муниципального района</w:t>
      </w:r>
      <w:r w:rsidRPr="004D1428">
        <w:rPr>
          <w:rFonts w:ascii="Times New Roman CYR" w:hAnsi="Times New Roman CYR"/>
          <w:sz w:val="28"/>
        </w:rPr>
        <w:t xml:space="preserve"> на бумажном носителе, </w:t>
      </w:r>
      <w:r w:rsidR="005A47B7">
        <w:rPr>
          <w:rFonts w:ascii="Times New Roman CYR" w:hAnsi="Times New Roman CYR"/>
          <w:sz w:val="28"/>
        </w:rPr>
        <w:t>К</w:t>
      </w:r>
      <w:r w:rsidRPr="004D1428">
        <w:rPr>
          <w:rFonts w:ascii="Times New Roman CYR" w:hAnsi="Times New Roman CYR"/>
          <w:sz w:val="28"/>
        </w:rPr>
        <w:t>омитет</w:t>
      </w:r>
      <w:r w:rsidR="00386D82">
        <w:rPr>
          <w:rFonts w:ascii="Times New Roman CYR" w:hAnsi="Times New Roman CYR"/>
          <w:sz w:val="28"/>
        </w:rPr>
        <w:t xml:space="preserve"> финансов</w:t>
      </w:r>
      <w:r w:rsidRPr="004D1428">
        <w:rPr>
          <w:rFonts w:ascii="Times New Roman CYR" w:hAnsi="Times New Roman CYR"/>
          <w:sz w:val="28"/>
        </w:rPr>
        <w:t xml:space="preserve"> обязан по требованию другого лица или </w:t>
      </w:r>
      <w:r w:rsidR="001634AE">
        <w:rPr>
          <w:rFonts w:ascii="Times New Roman CYR" w:hAnsi="Times New Roman CYR"/>
          <w:sz w:val="28"/>
        </w:rPr>
        <w:t xml:space="preserve">Администрации </w:t>
      </w:r>
      <w:proofErr w:type="spellStart"/>
      <w:r w:rsidR="001634AE">
        <w:rPr>
          <w:rFonts w:ascii="Times New Roman CYR" w:hAnsi="Times New Roman CYR"/>
          <w:sz w:val="28"/>
        </w:rPr>
        <w:t>Шимского</w:t>
      </w:r>
      <w:proofErr w:type="spellEnd"/>
      <w:r w:rsidR="001634AE">
        <w:rPr>
          <w:rFonts w:ascii="Times New Roman CYR" w:hAnsi="Times New Roman CYR"/>
          <w:sz w:val="28"/>
        </w:rPr>
        <w:t xml:space="preserve"> муниципального района и (или) структурному подразделению Администрации </w:t>
      </w:r>
      <w:proofErr w:type="spellStart"/>
      <w:r w:rsidR="001634AE">
        <w:rPr>
          <w:rFonts w:ascii="Times New Roman CYR" w:hAnsi="Times New Roman CYR"/>
          <w:sz w:val="28"/>
        </w:rPr>
        <w:t>Шимского</w:t>
      </w:r>
      <w:proofErr w:type="spellEnd"/>
      <w:r w:rsidR="001634AE">
        <w:rPr>
          <w:rFonts w:ascii="Times New Roman CYR" w:hAnsi="Times New Roman CYR"/>
          <w:sz w:val="28"/>
        </w:rPr>
        <w:t xml:space="preserve"> муниципального района</w:t>
      </w:r>
      <w:r w:rsidR="001634AE" w:rsidRPr="004D1428">
        <w:rPr>
          <w:rFonts w:ascii="Times New Roman CYR" w:hAnsi="Times New Roman CYR"/>
          <w:sz w:val="28"/>
        </w:rPr>
        <w:t xml:space="preserve"> </w:t>
      </w:r>
      <w:r w:rsidRPr="004D1428">
        <w:rPr>
          <w:rFonts w:ascii="Times New Roman CYR" w:hAnsi="Times New Roman CYR"/>
          <w:sz w:val="28"/>
        </w:rPr>
        <w:t xml:space="preserve">за свой счет изготавливать на бумажном носителе копии первичного учетного </w:t>
      </w:r>
      <w:r w:rsidRPr="00BC51BD">
        <w:rPr>
          <w:rFonts w:ascii="Times New Roman CYR" w:hAnsi="Times New Roman CYR"/>
          <w:sz w:val="28"/>
        </w:rPr>
        <w:t>документа, составленного в виде электронного документа.</w:t>
      </w:r>
    </w:p>
    <w:p w:rsidR="004D1428" w:rsidRPr="004D1428" w:rsidRDefault="004D1428" w:rsidP="00A95805">
      <w:pPr>
        <w:spacing w:line="360" w:lineRule="exact"/>
        <w:ind w:firstLine="709"/>
        <w:jc w:val="both"/>
        <w:rPr>
          <w:rFonts w:ascii="Times New Roman CYR" w:hAnsi="Times New Roman CYR"/>
          <w:sz w:val="28"/>
        </w:rPr>
      </w:pPr>
      <w:r w:rsidRPr="00BC51BD">
        <w:rPr>
          <w:rFonts w:ascii="Times New Roman CYR" w:hAnsi="Times New Roman CYR"/>
          <w:sz w:val="28"/>
        </w:rPr>
        <w:t>В первичном учетном</w:t>
      </w:r>
      <w:r w:rsidRPr="004D1428">
        <w:rPr>
          <w:rFonts w:ascii="Times New Roman CYR" w:hAnsi="Times New Roman CYR"/>
          <w:sz w:val="28"/>
        </w:rPr>
        <w:t xml:space="preserve"> документе допускаются исправления, если иное не установлено федеральными законами или нормативными правовыми актами органов государственного регулирования </w:t>
      </w:r>
      <w:r w:rsidR="00386D82">
        <w:rPr>
          <w:rFonts w:ascii="Times New Roman CYR" w:hAnsi="Times New Roman CYR"/>
          <w:sz w:val="28"/>
        </w:rPr>
        <w:t>бюджетного</w:t>
      </w:r>
      <w:r w:rsidRPr="004D1428">
        <w:rPr>
          <w:rFonts w:ascii="Times New Roman CYR" w:hAnsi="Times New Roman CYR"/>
          <w:sz w:val="28"/>
        </w:rPr>
        <w:t xml:space="preserve"> учета. Исправление в первичном учетном документе должно содержать дату исправления, а также подписи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В случае</w:t>
      </w:r>
      <w:proofErr w:type="gramStart"/>
      <w:r w:rsidRPr="004D1428">
        <w:rPr>
          <w:rFonts w:ascii="Times New Roman CYR" w:hAnsi="Times New Roman CYR"/>
          <w:sz w:val="28"/>
        </w:rPr>
        <w:t>,</w:t>
      </w:r>
      <w:proofErr w:type="gramEnd"/>
      <w:r w:rsidRPr="004D1428">
        <w:rPr>
          <w:rFonts w:ascii="Times New Roman CYR" w:hAnsi="Times New Roman CYR"/>
          <w:sz w:val="28"/>
        </w:rPr>
        <w:t xml:space="preserve"> если в соответствии с законодательством Российской Федерации первичные учетные документы, в том числе в виде электронного документа, изымаются, копии изъятых документов, изготовленные в порядке, установленном законодательством Российской Федерации, включаются в документы </w:t>
      </w:r>
      <w:r w:rsidR="00386D82">
        <w:rPr>
          <w:rFonts w:ascii="Times New Roman CYR" w:hAnsi="Times New Roman CYR"/>
          <w:sz w:val="28"/>
        </w:rPr>
        <w:t>бюджетного</w:t>
      </w:r>
      <w:r w:rsidRPr="004D1428">
        <w:rPr>
          <w:rFonts w:ascii="Times New Roman CYR" w:hAnsi="Times New Roman CYR"/>
          <w:sz w:val="28"/>
        </w:rPr>
        <w:t xml:space="preserve"> учета.</w:t>
      </w:r>
    </w:p>
    <w:p w:rsidR="004D1428" w:rsidRPr="004D1428" w:rsidRDefault="004D1428" w:rsidP="00A95805">
      <w:pPr>
        <w:spacing w:line="360" w:lineRule="exact"/>
        <w:ind w:firstLine="709"/>
        <w:jc w:val="both"/>
        <w:rPr>
          <w:rFonts w:ascii="Times New Roman CYR" w:hAnsi="Times New Roman CYR"/>
          <w:sz w:val="28"/>
        </w:rPr>
      </w:pPr>
      <w:bookmarkStart w:id="36" w:name="_Toc215299187"/>
      <w:bookmarkStart w:id="37" w:name="_Toc215299691"/>
      <w:bookmarkStart w:id="38" w:name="_Toc247972798"/>
      <w:bookmarkStart w:id="39" w:name="_Toc247982636"/>
      <w:bookmarkStart w:id="40" w:name="_Toc247988814"/>
      <w:bookmarkStart w:id="41" w:name="_Toc248650092"/>
      <w:r w:rsidRPr="004D1428">
        <w:rPr>
          <w:rFonts w:ascii="Times New Roman CYR" w:hAnsi="Times New Roman CYR"/>
          <w:sz w:val="28"/>
        </w:rPr>
        <w:t xml:space="preserve">Первичные учетные документы, регистры </w:t>
      </w:r>
      <w:r w:rsidR="00F10415">
        <w:rPr>
          <w:rFonts w:ascii="Times New Roman CYR" w:hAnsi="Times New Roman CYR"/>
          <w:sz w:val="28"/>
        </w:rPr>
        <w:t>бюджетного</w:t>
      </w:r>
      <w:r w:rsidRPr="004D1428">
        <w:rPr>
          <w:rFonts w:ascii="Times New Roman CYR" w:hAnsi="Times New Roman CYR"/>
          <w:sz w:val="28"/>
        </w:rPr>
        <w:t xml:space="preserve"> учета, </w:t>
      </w:r>
      <w:r w:rsidR="00F10415">
        <w:rPr>
          <w:rFonts w:ascii="Times New Roman CYR" w:hAnsi="Times New Roman CYR"/>
          <w:sz w:val="28"/>
        </w:rPr>
        <w:t>бюджетная</w:t>
      </w:r>
      <w:r w:rsidRPr="004D1428">
        <w:rPr>
          <w:rFonts w:ascii="Times New Roman CYR" w:hAnsi="Times New Roman CYR"/>
          <w:sz w:val="28"/>
        </w:rPr>
        <w:t xml:space="preserve"> (финансовая) отчетность подлежат хранению экономическим субъектом в течение сроков, устанавливаемых в соответствии с правилами организации </w:t>
      </w:r>
      <w:r w:rsidR="00F10415">
        <w:rPr>
          <w:rFonts w:ascii="Times New Roman CYR" w:hAnsi="Times New Roman CYR"/>
          <w:sz w:val="28"/>
        </w:rPr>
        <w:t>муниципального</w:t>
      </w:r>
      <w:r w:rsidRPr="004D1428">
        <w:rPr>
          <w:rFonts w:ascii="Times New Roman CYR" w:hAnsi="Times New Roman CYR"/>
          <w:sz w:val="28"/>
        </w:rPr>
        <w:t xml:space="preserve"> архивного дела, но не менее пяти лет после отчетного года.</w:t>
      </w:r>
    </w:p>
    <w:p w:rsidR="004D1428" w:rsidRPr="004D1428" w:rsidRDefault="004D1428" w:rsidP="00A95805">
      <w:pPr>
        <w:spacing w:line="360" w:lineRule="exact"/>
        <w:ind w:firstLine="709"/>
        <w:jc w:val="both"/>
        <w:rPr>
          <w:rFonts w:ascii="Times New Roman CYR" w:hAnsi="Times New Roman CYR"/>
          <w:sz w:val="28"/>
        </w:rPr>
      </w:pPr>
      <w:proofErr w:type="gramStart"/>
      <w:r w:rsidRPr="004D1428">
        <w:rPr>
          <w:rFonts w:ascii="Times New Roman CYR" w:hAnsi="Times New Roman CYR"/>
          <w:sz w:val="28"/>
        </w:rPr>
        <w:t xml:space="preserve">Документы учетной политики, стандарты экономического субъекта, другие документы, связанные с организацией и ведением </w:t>
      </w:r>
      <w:r w:rsidR="00F10415">
        <w:rPr>
          <w:rFonts w:ascii="Times New Roman CYR" w:hAnsi="Times New Roman CYR"/>
          <w:sz w:val="28"/>
        </w:rPr>
        <w:t>бюджетного</w:t>
      </w:r>
      <w:r w:rsidRPr="004D1428">
        <w:rPr>
          <w:rFonts w:ascii="Times New Roman CYR" w:hAnsi="Times New Roman CYR"/>
          <w:sz w:val="28"/>
        </w:rPr>
        <w:t xml:space="preserve"> учета, в том числе средства, обеспечивающие воспроизведение электронных документов, а также проверку подлинности электронной подписи, подлежат хранению экономическим субъектом не менее пяти лет после года, в котором </w:t>
      </w:r>
      <w:r w:rsidRPr="004D1428">
        <w:rPr>
          <w:rFonts w:ascii="Times New Roman CYR" w:hAnsi="Times New Roman CYR"/>
          <w:sz w:val="28"/>
        </w:rPr>
        <w:lastRenderedPageBreak/>
        <w:t xml:space="preserve">они использовались для составления </w:t>
      </w:r>
      <w:r w:rsidR="00F10415">
        <w:rPr>
          <w:rFonts w:ascii="Times New Roman CYR" w:hAnsi="Times New Roman CYR"/>
          <w:sz w:val="28"/>
        </w:rPr>
        <w:t>бюджетной</w:t>
      </w:r>
      <w:r w:rsidRPr="004D1428">
        <w:rPr>
          <w:rFonts w:ascii="Times New Roman CYR" w:hAnsi="Times New Roman CYR"/>
          <w:sz w:val="28"/>
        </w:rPr>
        <w:t xml:space="preserve"> (финансовой) отчетности в последний раз.</w:t>
      </w:r>
      <w:proofErr w:type="gramEnd"/>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Рабочий план счетов бюджетного (бухгалтерского) учета утверждается в целом по учреждению на основании единого плана счетов с указанием всех используемых аналитических счетов по учреждению</w:t>
      </w:r>
      <w:r w:rsidR="00154527">
        <w:rPr>
          <w:rFonts w:ascii="Times New Roman CYR" w:hAnsi="Times New Roman CYR"/>
          <w:sz w:val="28"/>
        </w:rPr>
        <w:t xml:space="preserve"> (</w:t>
      </w:r>
      <w:r w:rsidRPr="004D1428">
        <w:rPr>
          <w:rFonts w:ascii="Times New Roman CYR" w:hAnsi="Times New Roman CYR"/>
          <w:sz w:val="28"/>
        </w:rPr>
        <w:t>Приложение №</w:t>
      </w:r>
      <w:bookmarkEnd w:id="36"/>
      <w:bookmarkEnd w:id="37"/>
      <w:bookmarkEnd w:id="38"/>
      <w:bookmarkEnd w:id="39"/>
      <w:bookmarkEnd w:id="40"/>
      <w:bookmarkEnd w:id="41"/>
      <w:r w:rsidRPr="004D1428">
        <w:rPr>
          <w:rFonts w:ascii="Times New Roman CYR" w:hAnsi="Times New Roman CYR"/>
          <w:sz w:val="28"/>
        </w:rPr>
        <w:t>1</w:t>
      </w:r>
      <w:r w:rsidR="00154527">
        <w:rPr>
          <w:rFonts w:ascii="Times New Roman CYR" w:hAnsi="Times New Roman CYR"/>
          <w:sz w:val="28"/>
        </w:rPr>
        <w:t>).</w:t>
      </w:r>
      <w:r w:rsidRPr="004D1428">
        <w:rPr>
          <w:rFonts w:ascii="Times New Roman CYR" w:hAnsi="Times New Roman CYR"/>
          <w:sz w:val="28"/>
        </w:rPr>
        <w:t xml:space="preserve"> </w:t>
      </w:r>
    </w:p>
    <w:p w:rsidR="004D1428" w:rsidRPr="004D1428" w:rsidRDefault="004D1428" w:rsidP="00A95805">
      <w:pPr>
        <w:spacing w:line="360" w:lineRule="exact"/>
        <w:ind w:firstLine="709"/>
        <w:jc w:val="both"/>
        <w:rPr>
          <w:rFonts w:ascii="Times New Roman CYR" w:hAnsi="Times New Roman CYR"/>
          <w:sz w:val="28"/>
        </w:rPr>
      </w:pPr>
      <w:bookmarkStart w:id="42" w:name="_Toc215299191"/>
      <w:bookmarkStart w:id="43" w:name="_Toc215299695"/>
      <w:bookmarkStart w:id="44" w:name="_Toc247972802"/>
      <w:bookmarkStart w:id="45" w:name="_Toc247982640"/>
      <w:bookmarkStart w:id="46" w:name="_Toc247988818"/>
      <w:bookmarkStart w:id="47" w:name="_Toc248650096"/>
      <w:r w:rsidRPr="004D1428">
        <w:rPr>
          <w:rFonts w:ascii="Times New Roman CYR" w:hAnsi="Times New Roman CYR"/>
          <w:sz w:val="28"/>
        </w:rPr>
        <w:t>Утверждается Перечень лиц, имеющих право подписи</w:t>
      </w:r>
      <w:r w:rsidR="00154527">
        <w:rPr>
          <w:rFonts w:ascii="Times New Roman CYR" w:hAnsi="Times New Roman CYR"/>
          <w:sz w:val="28"/>
        </w:rPr>
        <w:t xml:space="preserve"> первичных учетных документов, </w:t>
      </w:r>
      <w:r w:rsidRPr="004D1428">
        <w:rPr>
          <w:rFonts w:ascii="Times New Roman CYR" w:hAnsi="Times New Roman CYR"/>
          <w:sz w:val="28"/>
        </w:rPr>
        <w:t>денежных и расчетных документов, финансовых и кр</w:t>
      </w:r>
      <w:r w:rsidR="00154527">
        <w:rPr>
          <w:rFonts w:ascii="Times New Roman CYR" w:hAnsi="Times New Roman CYR"/>
          <w:sz w:val="28"/>
        </w:rPr>
        <w:t>едитных обязатель</w:t>
      </w:r>
      <w:proofErr w:type="gramStart"/>
      <w:r w:rsidR="00154527">
        <w:rPr>
          <w:rFonts w:ascii="Times New Roman CYR" w:hAnsi="Times New Roman CYR"/>
          <w:sz w:val="28"/>
        </w:rPr>
        <w:t xml:space="preserve">ств </w:t>
      </w:r>
      <w:r w:rsidRPr="004D1428">
        <w:rPr>
          <w:rFonts w:ascii="Times New Roman CYR" w:hAnsi="Times New Roman CYR"/>
          <w:sz w:val="28"/>
        </w:rPr>
        <w:t>в пр</w:t>
      </w:r>
      <w:proofErr w:type="gramEnd"/>
      <w:r w:rsidRPr="004D1428">
        <w:rPr>
          <w:rFonts w:ascii="Times New Roman CYR" w:hAnsi="Times New Roman CYR"/>
          <w:sz w:val="28"/>
        </w:rPr>
        <w:t>еделах и на основании, определенных законом</w:t>
      </w:r>
      <w:r w:rsidR="00154527">
        <w:rPr>
          <w:rFonts w:ascii="Times New Roman CYR" w:hAnsi="Times New Roman CYR"/>
          <w:sz w:val="28"/>
        </w:rPr>
        <w:t xml:space="preserve"> (</w:t>
      </w:r>
      <w:r w:rsidRPr="004D1428">
        <w:rPr>
          <w:rFonts w:ascii="Times New Roman CYR" w:hAnsi="Times New Roman CYR"/>
          <w:sz w:val="28"/>
        </w:rPr>
        <w:t xml:space="preserve">Приложение № </w:t>
      </w:r>
      <w:bookmarkEnd w:id="42"/>
      <w:bookmarkEnd w:id="43"/>
      <w:bookmarkEnd w:id="44"/>
      <w:bookmarkEnd w:id="45"/>
      <w:bookmarkEnd w:id="46"/>
      <w:bookmarkEnd w:id="47"/>
      <w:r w:rsidRPr="004D1428">
        <w:rPr>
          <w:rFonts w:ascii="Times New Roman CYR" w:hAnsi="Times New Roman CYR"/>
          <w:sz w:val="28"/>
        </w:rPr>
        <w:t>2</w:t>
      </w:r>
      <w:r w:rsidR="00154527">
        <w:rPr>
          <w:rFonts w:ascii="Times New Roman CYR" w:hAnsi="Times New Roman CYR"/>
          <w:sz w:val="28"/>
        </w:rPr>
        <w:t>)</w:t>
      </w:r>
      <w:r w:rsidRPr="004D1428">
        <w:rPr>
          <w:rFonts w:ascii="Times New Roman CYR" w:hAnsi="Times New Roman CYR"/>
          <w:sz w:val="28"/>
        </w:rPr>
        <w:t xml:space="preserve">. </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Утверждается Перечень лиц, имеющих право получения доверенностей</w:t>
      </w:r>
      <w:r w:rsidR="00ED2290">
        <w:rPr>
          <w:rFonts w:ascii="Times New Roman CYR" w:hAnsi="Times New Roman CYR"/>
          <w:sz w:val="28"/>
        </w:rPr>
        <w:t xml:space="preserve"> (</w:t>
      </w:r>
      <w:r w:rsidRPr="004D1428">
        <w:rPr>
          <w:rFonts w:ascii="Times New Roman CYR" w:hAnsi="Times New Roman CYR"/>
          <w:sz w:val="28"/>
        </w:rPr>
        <w:t>Приложение № 3</w:t>
      </w:r>
      <w:r w:rsidR="00ED2290">
        <w:rPr>
          <w:rFonts w:ascii="Times New Roman CYR" w:hAnsi="Times New Roman CYR"/>
          <w:sz w:val="28"/>
        </w:rPr>
        <w:t>)</w:t>
      </w:r>
      <w:r w:rsidRPr="004D1428">
        <w:rPr>
          <w:rFonts w:ascii="Times New Roman CYR" w:hAnsi="Times New Roman CYR"/>
          <w:sz w:val="28"/>
        </w:rPr>
        <w:t>.</w:t>
      </w:r>
    </w:p>
    <w:p w:rsidR="004D1428" w:rsidRPr="004D1428" w:rsidRDefault="004D1428" w:rsidP="00A95805">
      <w:pPr>
        <w:spacing w:line="360" w:lineRule="exact"/>
        <w:ind w:firstLine="709"/>
        <w:jc w:val="both"/>
        <w:rPr>
          <w:rFonts w:ascii="Times New Roman CYR" w:hAnsi="Times New Roman CYR"/>
          <w:sz w:val="28"/>
        </w:rPr>
      </w:pPr>
      <w:bookmarkStart w:id="48" w:name="_Toc215299193"/>
      <w:bookmarkStart w:id="49" w:name="_Toc215299697"/>
      <w:bookmarkStart w:id="50" w:name="_Toc247972804"/>
      <w:bookmarkStart w:id="51" w:name="_Toc247982642"/>
      <w:bookmarkStart w:id="52" w:name="_Toc247988820"/>
      <w:bookmarkStart w:id="53" w:name="_Toc248650098"/>
      <w:r w:rsidRPr="004D1428">
        <w:rPr>
          <w:rFonts w:ascii="Times New Roman CYR" w:hAnsi="Times New Roman CYR"/>
          <w:sz w:val="28"/>
        </w:rPr>
        <w:t>Утверждается Перечень должностных лиц, имеющих право на получение денежных сре</w:t>
      </w:r>
      <w:proofErr w:type="gramStart"/>
      <w:r w:rsidRPr="004D1428">
        <w:rPr>
          <w:rFonts w:ascii="Times New Roman CYR" w:hAnsi="Times New Roman CYR"/>
          <w:sz w:val="28"/>
        </w:rPr>
        <w:t>дств в п</w:t>
      </w:r>
      <w:proofErr w:type="gramEnd"/>
      <w:r w:rsidRPr="004D1428">
        <w:rPr>
          <w:rFonts w:ascii="Times New Roman CYR" w:hAnsi="Times New Roman CYR"/>
          <w:sz w:val="28"/>
        </w:rPr>
        <w:t xml:space="preserve">одотчет на хозяйственные цели </w:t>
      </w:r>
      <w:r w:rsidR="00ED2290">
        <w:rPr>
          <w:rFonts w:ascii="Times New Roman CYR" w:hAnsi="Times New Roman CYR"/>
          <w:sz w:val="28"/>
        </w:rPr>
        <w:t>(</w:t>
      </w:r>
      <w:r w:rsidRPr="004D1428">
        <w:rPr>
          <w:rFonts w:ascii="Times New Roman CYR" w:hAnsi="Times New Roman CYR"/>
          <w:sz w:val="28"/>
        </w:rPr>
        <w:t>Приложение № 4</w:t>
      </w:r>
      <w:r w:rsidR="00ED2290">
        <w:rPr>
          <w:rFonts w:ascii="Times New Roman CYR" w:hAnsi="Times New Roman CYR"/>
          <w:sz w:val="28"/>
        </w:rPr>
        <w:t>)</w:t>
      </w:r>
      <w:r w:rsidRPr="004D1428">
        <w:rPr>
          <w:rFonts w:ascii="Times New Roman CYR" w:hAnsi="Times New Roman CYR"/>
          <w:sz w:val="28"/>
        </w:rPr>
        <w:t>.</w:t>
      </w:r>
      <w:bookmarkEnd w:id="48"/>
      <w:bookmarkEnd w:id="49"/>
      <w:bookmarkEnd w:id="50"/>
      <w:bookmarkEnd w:id="51"/>
      <w:bookmarkEnd w:id="52"/>
      <w:bookmarkEnd w:id="53"/>
    </w:p>
    <w:p w:rsidR="004D1428" w:rsidRPr="004D1428" w:rsidRDefault="004D1428" w:rsidP="00A95805">
      <w:pPr>
        <w:spacing w:line="360" w:lineRule="exact"/>
        <w:ind w:firstLine="709"/>
        <w:jc w:val="both"/>
        <w:rPr>
          <w:rFonts w:ascii="Times New Roman CYR" w:hAnsi="Times New Roman CYR"/>
          <w:sz w:val="28"/>
        </w:rPr>
      </w:pPr>
      <w:bookmarkStart w:id="54" w:name="_Toc215299194"/>
      <w:bookmarkStart w:id="55" w:name="_Toc215299698"/>
      <w:bookmarkStart w:id="56" w:name="_Toc247972805"/>
      <w:bookmarkStart w:id="57" w:name="_Toc247982643"/>
      <w:bookmarkStart w:id="58" w:name="_Toc247988821"/>
      <w:bookmarkStart w:id="59" w:name="_Toc248650099"/>
      <w:r w:rsidRPr="004D1428">
        <w:rPr>
          <w:rFonts w:ascii="Times New Roman CYR" w:hAnsi="Times New Roman CYR"/>
          <w:sz w:val="28"/>
        </w:rPr>
        <w:t>Выдача средств на хозяйственные расходы производится лицам, заключившим договор о полной индивидуальной материальной ответственности, при условии ознакомления подотчетных лиц с Положением о выдаче денежных средств и бланков строгой отчетности в подотчет и представлении</w:t>
      </w:r>
      <w:r w:rsidR="00ED2290">
        <w:rPr>
          <w:rFonts w:ascii="Times New Roman CYR" w:hAnsi="Times New Roman CYR"/>
          <w:sz w:val="28"/>
        </w:rPr>
        <w:t xml:space="preserve"> отчетности подотчетными лицами</w:t>
      </w:r>
      <w:r w:rsidRPr="004D1428">
        <w:rPr>
          <w:rFonts w:ascii="Times New Roman CYR" w:hAnsi="Times New Roman CYR"/>
          <w:sz w:val="28"/>
        </w:rPr>
        <w:t xml:space="preserve"> </w:t>
      </w:r>
      <w:r w:rsidR="00ED2290">
        <w:rPr>
          <w:rFonts w:ascii="Times New Roman CYR" w:hAnsi="Times New Roman CYR"/>
          <w:sz w:val="28"/>
        </w:rPr>
        <w:t>(</w:t>
      </w:r>
      <w:r w:rsidRPr="004D1428">
        <w:rPr>
          <w:rFonts w:ascii="Times New Roman CYR" w:hAnsi="Times New Roman CYR"/>
          <w:sz w:val="28"/>
        </w:rPr>
        <w:t xml:space="preserve">Приложение № </w:t>
      </w:r>
      <w:bookmarkEnd w:id="54"/>
      <w:bookmarkEnd w:id="55"/>
      <w:bookmarkEnd w:id="56"/>
      <w:bookmarkEnd w:id="57"/>
      <w:bookmarkEnd w:id="58"/>
      <w:bookmarkEnd w:id="59"/>
      <w:r w:rsidRPr="004D1428">
        <w:rPr>
          <w:rFonts w:ascii="Times New Roman CYR" w:hAnsi="Times New Roman CYR"/>
          <w:sz w:val="28"/>
        </w:rPr>
        <w:t>5</w:t>
      </w:r>
      <w:r w:rsidR="00ED2290">
        <w:rPr>
          <w:rFonts w:ascii="Times New Roman CYR" w:hAnsi="Times New Roman CYR"/>
          <w:sz w:val="28"/>
        </w:rPr>
        <w:t>).</w:t>
      </w:r>
      <w:r w:rsidRPr="004D1428">
        <w:rPr>
          <w:rFonts w:ascii="Times New Roman CYR" w:hAnsi="Times New Roman CYR"/>
          <w:sz w:val="28"/>
        </w:rPr>
        <w:t xml:space="preserve"> </w:t>
      </w:r>
    </w:p>
    <w:p w:rsidR="004D1428" w:rsidRPr="004D1428" w:rsidRDefault="004D1428" w:rsidP="00A95805">
      <w:pPr>
        <w:spacing w:line="360" w:lineRule="exact"/>
        <w:ind w:firstLine="709"/>
        <w:jc w:val="both"/>
        <w:rPr>
          <w:rFonts w:ascii="Times New Roman CYR" w:hAnsi="Times New Roman CYR"/>
          <w:sz w:val="28"/>
        </w:rPr>
      </w:pPr>
      <w:bookmarkStart w:id="60" w:name="_Toc215299196"/>
      <w:bookmarkStart w:id="61" w:name="_Toc215299700"/>
      <w:bookmarkStart w:id="62" w:name="_Toc247972810"/>
      <w:bookmarkStart w:id="63" w:name="_Toc247982648"/>
      <w:bookmarkStart w:id="64" w:name="_Toc247988826"/>
      <w:bookmarkStart w:id="65" w:name="_Toc248650104"/>
      <w:r w:rsidRPr="004D1428">
        <w:rPr>
          <w:rFonts w:ascii="Times New Roman CYR" w:hAnsi="Times New Roman CYR"/>
          <w:sz w:val="28"/>
        </w:rPr>
        <w:t xml:space="preserve">Порядок и размер возмещения расходов, связанных со служебными командировками, устанавливается в соответствии с Положением о служебных командировках </w:t>
      </w:r>
      <w:r w:rsidR="00ED2290">
        <w:rPr>
          <w:rFonts w:ascii="Times New Roman CYR" w:hAnsi="Times New Roman CYR"/>
          <w:sz w:val="28"/>
        </w:rPr>
        <w:t>(</w:t>
      </w:r>
      <w:r w:rsidRPr="004D1428">
        <w:rPr>
          <w:rFonts w:ascii="Times New Roman CYR" w:hAnsi="Times New Roman CYR"/>
          <w:sz w:val="28"/>
        </w:rPr>
        <w:t>Приложение № 6</w:t>
      </w:r>
      <w:r w:rsidR="00ED2290">
        <w:rPr>
          <w:rFonts w:ascii="Times New Roman CYR" w:hAnsi="Times New Roman CYR"/>
          <w:sz w:val="28"/>
        </w:rPr>
        <w:t>)</w:t>
      </w:r>
      <w:r w:rsidRPr="004D1428">
        <w:rPr>
          <w:rFonts w:ascii="Times New Roman CYR" w:hAnsi="Times New Roman CYR"/>
          <w:sz w:val="28"/>
        </w:rPr>
        <w:t>.</w:t>
      </w:r>
      <w:bookmarkEnd w:id="60"/>
      <w:bookmarkEnd w:id="61"/>
      <w:bookmarkEnd w:id="62"/>
      <w:bookmarkEnd w:id="63"/>
      <w:bookmarkEnd w:id="64"/>
      <w:bookmarkEnd w:id="65"/>
      <w:r w:rsidRPr="004D1428">
        <w:rPr>
          <w:rFonts w:ascii="Times New Roman CYR" w:hAnsi="Times New Roman CYR"/>
          <w:sz w:val="28"/>
        </w:rPr>
        <w:t xml:space="preserve"> </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Предельные сроки использования доверенностей</w:t>
      </w:r>
      <w:r w:rsidR="00ED2290">
        <w:rPr>
          <w:rFonts w:ascii="Times New Roman CYR" w:hAnsi="Times New Roman CYR"/>
          <w:sz w:val="28"/>
        </w:rPr>
        <w:t xml:space="preserve"> - </w:t>
      </w:r>
      <w:r w:rsidRPr="004D1428">
        <w:rPr>
          <w:rFonts w:ascii="Times New Roman CYR" w:hAnsi="Times New Roman CYR"/>
          <w:sz w:val="28"/>
        </w:rPr>
        <w:t>10 дней с момента получения доверенности.</w:t>
      </w:r>
    </w:p>
    <w:p w:rsidR="004D1428" w:rsidRPr="004D1428" w:rsidRDefault="004D1428" w:rsidP="00A95805">
      <w:pPr>
        <w:spacing w:line="360" w:lineRule="exact"/>
        <w:ind w:firstLine="709"/>
        <w:jc w:val="both"/>
        <w:rPr>
          <w:rFonts w:ascii="Times New Roman CYR" w:hAnsi="Times New Roman CYR"/>
          <w:sz w:val="28"/>
        </w:rPr>
      </w:pPr>
      <w:r w:rsidRPr="004D1428">
        <w:rPr>
          <w:rFonts w:ascii="Times New Roman CYR" w:hAnsi="Times New Roman CYR"/>
          <w:sz w:val="28"/>
        </w:rPr>
        <w:t>Предельные сроки отчетности по выданным</w:t>
      </w:r>
      <w:r w:rsidR="00ED2290">
        <w:rPr>
          <w:rFonts w:ascii="Times New Roman CYR" w:hAnsi="Times New Roman CYR"/>
          <w:sz w:val="28"/>
        </w:rPr>
        <w:t xml:space="preserve"> доверенностям на получение ТМЦ - </w:t>
      </w:r>
      <w:r w:rsidRPr="004D1428">
        <w:rPr>
          <w:rFonts w:ascii="Times New Roman CYR" w:hAnsi="Times New Roman CYR"/>
          <w:sz w:val="28"/>
        </w:rPr>
        <w:t>3 дня с момента получения материальных ценностей.</w:t>
      </w:r>
    </w:p>
    <w:p w:rsidR="004D1428" w:rsidRPr="004D1428" w:rsidRDefault="004D1428" w:rsidP="00A95805">
      <w:pPr>
        <w:spacing w:line="360" w:lineRule="exact"/>
        <w:ind w:firstLine="709"/>
        <w:jc w:val="both"/>
        <w:rPr>
          <w:rFonts w:ascii="Times New Roman CYR" w:hAnsi="Times New Roman CYR"/>
          <w:sz w:val="28"/>
        </w:rPr>
      </w:pPr>
      <w:bookmarkStart w:id="66" w:name="_Toc215299199"/>
      <w:bookmarkStart w:id="67" w:name="_Toc215299703"/>
      <w:bookmarkStart w:id="68" w:name="_Toc247972813"/>
      <w:bookmarkStart w:id="69" w:name="_Toc247982651"/>
      <w:bookmarkStart w:id="70" w:name="_Toc247988829"/>
      <w:bookmarkStart w:id="71" w:name="_Toc248650107"/>
      <w:r w:rsidRPr="004D1428">
        <w:rPr>
          <w:rFonts w:ascii="Times New Roman CYR" w:hAnsi="Times New Roman CYR"/>
          <w:sz w:val="28"/>
        </w:rPr>
        <w:t xml:space="preserve">В целях обеспечения достоверности данных </w:t>
      </w:r>
      <w:r w:rsidR="00F10415">
        <w:rPr>
          <w:rFonts w:ascii="Times New Roman CYR" w:hAnsi="Times New Roman CYR"/>
          <w:sz w:val="28"/>
        </w:rPr>
        <w:t>бюджетного</w:t>
      </w:r>
      <w:r w:rsidRPr="004D1428">
        <w:rPr>
          <w:rFonts w:ascii="Times New Roman CYR" w:hAnsi="Times New Roman CYR"/>
          <w:sz w:val="28"/>
        </w:rPr>
        <w:t xml:space="preserve"> учета и отчетности инвентаризация имущества, финансовых активов и обязательств учреждения производится в установленные сроки в соответствии с пунктом 3 статьи 11 Федерального закона от 06.12.2011г. № 402-ФЗ «О бухгалтерском учете».</w:t>
      </w:r>
      <w:r w:rsidR="007C6915">
        <w:rPr>
          <w:rFonts w:ascii="Times New Roman CYR" w:hAnsi="Times New Roman CYR"/>
          <w:sz w:val="28"/>
        </w:rPr>
        <w:t xml:space="preserve"> </w:t>
      </w:r>
      <w:r w:rsidRPr="004D1428">
        <w:rPr>
          <w:rFonts w:ascii="Times New Roman CYR" w:hAnsi="Times New Roman CYR"/>
          <w:sz w:val="28"/>
        </w:rPr>
        <w:t xml:space="preserve">Документальное оформление проведения инвентаризаций и их результатов осуществляется в соответствии с </w:t>
      </w:r>
      <w:r w:rsidR="001A47AD" w:rsidRPr="001A47AD">
        <w:rPr>
          <w:rFonts w:ascii="Times New Roman CYR" w:hAnsi="Times New Roman CYR"/>
          <w:sz w:val="28"/>
        </w:rPr>
        <w:t>приказо</w:t>
      </w:r>
      <w:r w:rsidR="0073735F">
        <w:rPr>
          <w:rFonts w:ascii="Times New Roman CYR" w:hAnsi="Times New Roman CYR"/>
          <w:sz w:val="28"/>
        </w:rPr>
        <w:t>м Минфина России от 30.03.2015 №</w:t>
      </w:r>
      <w:r w:rsidR="001A47AD" w:rsidRPr="001A47AD">
        <w:rPr>
          <w:rFonts w:ascii="Times New Roman CYR" w:hAnsi="Times New Roman CYR"/>
          <w:sz w:val="28"/>
        </w:rPr>
        <w:t>52н</w:t>
      </w:r>
      <w:r w:rsidRPr="004D1428">
        <w:rPr>
          <w:rFonts w:ascii="Times New Roman CYR" w:hAnsi="Times New Roman CYR"/>
          <w:sz w:val="28"/>
        </w:rPr>
        <w:t xml:space="preserve"> и </w:t>
      </w:r>
      <w:r w:rsidR="00D058F0">
        <w:rPr>
          <w:rFonts w:ascii="Times New Roman CYR" w:hAnsi="Times New Roman CYR"/>
          <w:sz w:val="28"/>
        </w:rPr>
        <w:t>Поряд</w:t>
      </w:r>
      <w:r w:rsidR="00D058F0" w:rsidRPr="00D058F0">
        <w:rPr>
          <w:rFonts w:ascii="Times New Roman CYR" w:hAnsi="Times New Roman CYR"/>
          <w:sz w:val="28"/>
        </w:rPr>
        <w:t>к</w:t>
      </w:r>
      <w:r w:rsidR="00D058F0">
        <w:rPr>
          <w:rFonts w:ascii="Times New Roman CYR" w:hAnsi="Times New Roman CYR"/>
          <w:sz w:val="28"/>
        </w:rPr>
        <w:t>ом</w:t>
      </w:r>
      <w:r w:rsidR="00D058F0" w:rsidRPr="00D058F0">
        <w:rPr>
          <w:rFonts w:ascii="Times New Roman CYR" w:hAnsi="Times New Roman CYR"/>
          <w:sz w:val="28"/>
        </w:rPr>
        <w:t xml:space="preserve"> проведения инвентаризации имущества и обязательств</w:t>
      </w:r>
      <w:r w:rsidRPr="004D1428">
        <w:rPr>
          <w:rFonts w:ascii="Times New Roman CYR" w:hAnsi="Times New Roman CYR"/>
          <w:sz w:val="28"/>
        </w:rPr>
        <w:t xml:space="preserve"> </w:t>
      </w:r>
      <w:r w:rsidR="007C6915">
        <w:rPr>
          <w:rFonts w:ascii="Times New Roman CYR" w:hAnsi="Times New Roman CYR"/>
          <w:sz w:val="28"/>
        </w:rPr>
        <w:t>(</w:t>
      </w:r>
      <w:r w:rsidRPr="004D1428">
        <w:rPr>
          <w:rFonts w:ascii="Times New Roman CYR" w:hAnsi="Times New Roman CYR"/>
          <w:sz w:val="28"/>
        </w:rPr>
        <w:t xml:space="preserve">Приложения №№ </w:t>
      </w:r>
      <w:r w:rsidR="00062ABE">
        <w:rPr>
          <w:rFonts w:ascii="Times New Roman CYR" w:hAnsi="Times New Roman CYR"/>
          <w:sz w:val="28"/>
        </w:rPr>
        <w:t>7</w:t>
      </w:r>
      <w:r w:rsidRPr="004D1428">
        <w:rPr>
          <w:rFonts w:ascii="Times New Roman CYR" w:hAnsi="Times New Roman CYR"/>
          <w:sz w:val="28"/>
        </w:rPr>
        <w:t xml:space="preserve">, </w:t>
      </w:r>
      <w:r w:rsidR="00062ABE">
        <w:rPr>
          <w:rFonts w:ascii="Times New Roman CYR" w:hAnsi="Times New Roman CYR"/>
          <w:sz w:val="28"/>
        </w:rPr>
        <w:t>8</w:t>
      </w:r>
      <w:r w:rsidR="007C6915">
        <w:rPr>
          <w:rFonts w:ascii="Times New Roman CYR" w:hAnsi="Times New Roman CYR"/>
          <w:sz w:val="28"/>
        </w:rPr>
        <w:t>)</w:t>
      </w:r>
      <w:r w:rsidRPr="004D1428">
        <w:rPr>
          <w:rFonts w:ascii="Times New Roman CYR" w:hAnsi="Times New Roman CYR"/>
          <w:sz w:val="28"/>
        </w:rPr>
        <w:t>.</w:t>
      </w:r>
      <w:bookmarkEnd w:id="66"/>
      <w:bookmarkEnd w:id="67"/>
      <w:bookmarkEnd w:id="68"/>
      <w:bookmarkEnd w:id="69"/>
      <w:bookmarkEnd w:id="70"/>
      <w:bookmarkEnd w:id="71"/>
      <w:r w:rsidRPr="004D1428">
        <w:rPr>
          <w:rFonts w:ascii="Times New Roman CYR" w:hAnsi="Times New Roman CYR"/>
          <w:sz w:val="28"/>
        </w:rPr>
        <w:t xml:space="preserve"> </w:t>
      </w:r>
    </w:p>
    <w:p w:rsidR="004D1428" w:rsidRPr="004D1428" w:rsidRDefault="004D1428" w:rsidP="00A95805">
      <w:pPr>
        <w:spacing w:line="360" w:lineRule="exact"/>
        <w:ind w:firstLine="709"/>
        <w:jc w:val="both"/>
        <w:rPr>
          <w:rFonts w:ascii="Times New Roman CYR" w:hAnsi="Times New Roman CYR"/>
          <w:sz w:val="28"/>
        </w:rPr>
      </w:pPr>
      <w:bookmarkStart w:id="72" w:name="_Toc215299200"/>
      <w:bookmarkStart w:id="73" w:name="_Toc215299704"/>
      <w:bookmarkStart w:id="74" w:name="_Toc247972814"/>
      <w:bookmarkStart w:id="75" w:name="_Toc247982652"/>
      <w:bookmarkStart w:id="76" w:name="_Toc247988830"/>
      <w:bookmarkStart w:id="77" w:name="_Toc248650108"/>
      <w:r w:rsidRPr="004D1428">
        <w:rPr>
          <w:rFonts w:ascii="Times New Roman CYR" w:hAnsi="Times New Roman CYR"/>
          <w:sz w:val="28"/>
        </w:rPr>
        <w:t>Для проведения инвентаризаций создается постоянно действую</w:t>
      </w:r>
      <w:r w:rsidR="007C6915">
        <w:rPr>
          <w:rFonts w:ascii="Times New Roman CYR" w:hAnsi="Times New Roman CYR"/>
          <w:sz w:val="28"/>
        </w:rPr>
        <w:t>щая инвентаризационная комиссия</w:t>
      </w:r>
      <w:r w:rsidRPr="004D1428">
        <w:rPr>
          <w:rFonts w:ascii="Times New Roman CYR" w:hAnsi="Times New Roman CYR"/>
          <w:sz w:val="28"/>
        </w:rPr>
        <w:t xml:space="preserve"> </w:t>
      </w:r>
      <w:r w:rsidR="007C6915">
        <w:rPr>
          <w:rFonts w:ascii="Times New Roman CYR" w:hAnsi="Times New Roman CYR"/>
          <w:sz w:val="28"/>
        </w:rPr>
        <w:t>(</w:t>
      </w:r>
      <w:r w:rsidRPr="004D1428">
        <w:rPr>
          <w:rFonts w:ascii="Times New Roman CYR" w:hAnsi="Times New Roman CYR"/>
          <w:sz w:val="28"/>
        </w:rPr>
        <w:t xml:space="preserve">Приложение № </w:t>
      </w:r>
      <w:r w:rsidR="00062ABE">
        <w:rPr>
          <w:rFonts w:ascii="Times New Roman CYR" w:hAnsi="Times New Roman CYR"/>
          <w:sz w:val="28"/>
        </w:rPr>
        <w:t>9</w:t>
      </w:r>
      <w:r w:rsidR="007C6915">
        <w:rPr>
          <w:rFonts w:ascii="Times New Roman CYR" w:hAnsi="Times New Roman CYR"/>
          <w:sz w:val="28"/>
        </w:rPr>
        <w:t>)</w:t>
      </w:r>
      <w:r w:rsidRPr="004D1428">
        <w:rPr>
          <w:rFonts w:ascii="Times New Roman CYR" w:hAnsi="Times New Roman CYR"/>
          <w:sz w:val="28"/>
        </w:rPr>
        <w:t>.</w:t>
      </w:r>
      <w:bookmarkEnd w:id="72"/>
      <w:bookmarkEnd w:id="73"/>
      <w:bookmarkEnd w:id="74"/>
      <w:bookmarkEnd w:id="75"/>
      <w:bookmarkEnd w:id="76"/>
      <w:bookmarkEnd w:id="77"/>
      <w:r w:rsidRPr="004D1428">
        <w:rPr>
          <w:rFonts w:ascii="Times New Roman CYR" w:hAnsi="Times New Roman CYR"/>
          <w:sz w:val="28"/>
        </w:rPr>
        <w:t xml:space="preserve"> </w:t>
      </w:r>
    </w:p>
    <w:p w:rsidR="004D1428" w:rsidRPr="007C6915" w:rsidRDefault="004D1428" w:rsidP="00A95805">
      <w:pPr>
        <w:spacing w:line="360" w:lineRule="exact"/>
        <w:ind w:firstLine="709"/>
        <w:jc w:val="both"/>
        <w:rPr>
          <w:rFonts w:ascii="Times New Roman CYR" w:hAnsi="Times New Roman CYR"/>
          <w:sz w:val="28"/>
        </w:rPr>
      </w:pPr>
      <w:bookmarkStart w:id="78" w:name="_Toc247972815"/>
      <w:bookmarkStart w:id="79" w:name="_Toc247982653"/>
      <w:bookmarkStart w:id="80" w:name="_Toc247988831"/>
      <w:bookmarkStart w:id="81" w:name="_Toc248650109"/>
      <w:r w:rsidRPr="007C6915">
        <w:rPr>
          <w:rFonts w:ascii="Times New Roman CYR" w:hAnsi="Times New Roman CYR"/>
          <w:sz w:val="28"/>
        </w:rPr>
        <w:t>Периодичность формирования регистров бюджетного учета на бумажных носителях осуществляется</w:t>
      </w:r>
      <w:bookmarkEnd w:id="78"/>
      <w:bookmarkEnd w:id="79"/>
      <w:bookmarkEnd w:id="80"/>
      <w:r w:rsidRPr="007C6915">
        <w:rPr>
          <w:rFonts w:ascii="Times New Roman CYR" w:hAnsi="Times New Roman CYR"/>
          <w:sz w:val="28"/>
        </w:rPr>
        <w:t xml:space="preserve"> согласно Приложению № 1</w:t>
      </w:r>
      <w:r w:rsidR="00062ABE">
        <w:rPr>
          <w:rFonts w:ascii="Times New Roman CYR" w:hAnsi="Times New Roman CYR"/>
          <w:sz w:val="28"/>
        </w:rPr>
        <w:t>0</w:t>
      </w:r>
      <w:r w:rsidRPr="007C6915">
        <w:rPr>
          <w:rFonts w:ascii="Times New Roman CYR" w:hAnsi="Times New Roman CYR"/>
          <w:sz w:val="28"/>
        </w:rPr>
        <w:t>.</w:t>
      </w:r>
      <w:bookmarkEnd w:id="81"/>
    </w:p>
    <w:p w:rsidR="00F51852" w:rsidRDefault="00386D82" w:rsidP="00A95805">
      <w:pPr>
        <w:spacing w:line="360" w:lineRule="exact"/>
        <w:ind w:firstLine="709"/>
        <w:jc w:val="both"/>
        <w:rPr>
          <w:rFonts w:ascii="Times New Roman CYR" w:hAnsi="Times New Roman CYR"/>
          <w:sz w:val="28"/>
        </w:rPr>
      </w:pPr>
      <w:bookmarkStart w:id="82" w:name="_Toc215299201"/>
      <w:bookmarkStart w:id="83" w:name="_Toc215299705"/>
      <w:bookmarkStart w:id="84" w:name="_Toc247972818"/>
      <w:bookmarkStart w:id="85" w:name="_Toc247982656"/>
      <w:bookmarkStart w:id="86" w:name="_Toc247988834"/>
      <w:bookmarkStart w:id="87" w:name="_Toc248650112"/>
      <w:r>
        <w:rPr>
          <w:rFonts w:ascii="Times New Roman CYR" w:hAnsi="Times New Roman CYR"/>
          <w:sz w:val="28"/>
        </w:rPr>
        <w:lastRenderedPageBreak/>
        <w:t>Комитетом финансов</w:t>
      </w:r>
      <w:r w:rsidR="004D1428" w:rsidRPr="004D1428">
        <w:rPr>
          <w:rFonts w:ascii="Times New Roman CYR" w:hAnsi="Times New Roman CYR"/>
          <w:sz w:val="28"/>
        </w:rPr>
        <w:t xml:space="preserve"> организуется документооборот с указанием сроков получения, оформления, визирования и списания документов, а также ответственности должностных лиц </w:t>
      </w:r>
      <w:r>
        <w:rPr>
          <w:rFonts w:ascii="Times New Roman CYR" w:hAnsi="Times New Roman CYR"/>
          <w:sz w:val="28"/>
        </w:rPr>
        <w:t>Комитета финансов</w:t>
      </w:r>
      <w:r w:rsidR="007C6915">
        <w:rPr>
          <w:rFonts w:ascii="Times New Roman CYR" w:hAnsi="Times New Roman CYR"/>
          <w:sz w:val="28"/>
        </w:rPr>
        <w:t xml:space="preserve"> (</w:t>
      </w:r>
      <w:r w:rsidR="004D1428" w:rsidRPr="004D1428">
        <w:rPr>
          <w:rFonts w:ascii="Times New Roman CYR" w:hAnsi="Times New Roman CYR"/>
          <w:sz w:val="28"/>
        </w:rPr>
        <w:t>Приложени</w:t>
      </w:r>
      <w:r w:rsidR="007C6915">
        <w:rPr>
          <w:rFonts w:ascii="Times New Roman CYR" w:hAnsi="Times New Roman CYR"/>
          <w:sz w:val="28"/>
        </w:rPr>
        <w:t>е</w:t>
      </w:r>
      <w:r w:rsidR="004D1428" w:rsidRPr="004D1428">
        <w:rPr>
          <w:rFonts w:ascii="Times New Roman CYR" w:hAnsi="Times New Roman CYR"/>
          <w:sz w:val="28"/>
        </w:rPr>
        <w:t xml:space="preserve"> № 1</w:t>
      </w:r>
      <w:bookmarkEnd w:id="82"/>
      <w:bookmarkEnd w:id="83"/>
      <w:bookmarkEnd w:id="84"/>
      <w:bookmarkEnd w:id="85"/>
      <w:bookmarkEnd w:id="86"/>
      <w:bookmarkEnd w:id="87"/>
      <w:r w:rsidR="00062ABE">
        <w:rPr>
          <w:rFonts w:ascii="Times New Roman CYR" w:hAnsi="Times New Roman CYR"/>
          <w:sz w:val="28"/>
        </w:rPr>
        <w:t>1</w:t>
      </w:r>
      <w:r w:rsidR="007C6915">
        <w:rPr>
          <w:rFonts w:ascii="Times New Roman CYR" w:hAnsi="Times New Roman CYR"/>
          <w:sz w:val="28"/>
        </w:rPr>
        <w:t>)</w:t>
      </w:r>
      <w:r w:rsidR="004D1428" w:rsidRPr="004D1428">
        <w:rPr>
          <w:rFonts w:ascii="Times New Roman CYR" w:hAnsi="Times New Roman CYR"/>
          <w:sz w:val="28"/>
        </w:rPr>
        <w:t>.</w:t>
      </w:r>
      <w:bookmarkStart w:id="88" w:name="_Toc215299202"/>
      <w:bookmarkStart w:id="89" w:name="_Toc280732421"/>
    </w:p>
    <w:p w:rsidR="00FF148B" w:rsidRPr="00FF148B" w:rsidRDefault="00FF148B" w:rsidP="00A95805">
      <w:pPr>
        <w:spacing w:line="360" w:lineRule="exact"/>
        <w:ind w:firstLine="709"/>
        <w:jc w:val="both"/>
        <w:rPr>
          <w:rFonts w:ascii="Times New Roman CYR" w:hAnsi="Times New Roman CYR"/>
          <w:sz w:val="28"/>
        </w:rPr>
      </w:pPr>
      <w:r w:rsidRPr="00FF148B">
        <w:rPr>
          <w:rFonts w:ascii="Times New Roman CYR" w:hAnsi="Times New Roman CYR"/>
          <w:sz w:val="28"/>
        </w:rPr>
        <w:t>В течение срока полезного использования расходы, отнесенные на счет 140150.226, списываются в состав текущих расходов равными долями, ежемесячно, в размере доли стоимости, исчисленной как частное от деления первоначальной стоимости на количество месяцев эксплуатации.</w:t>
      </w:r>
    </w:p>
    <w:p w:rsidR="00FF148B" w:rsidRPr="00FF148B" w:rsidRDefault="00FF148B" w:rsidP="00A95805">
      <w:pPr>
        <w:spacing w:line="360" w:lineRule="exact"/>
        <w:ind w:firstLine="709"/>
        <w:jc w:val="both"/>
        <w:rPr>
          <w:rFonts w:ascii="Times New Roman CYR" w:hAnsi="Times New Roman CYR"/>
          <w:sz w:val="28"/>
        </w:rPr>
      </w:pPr>
      <w:r w:rsidRPr="00FF148B">
        <w:rPr>
          <w:rFonts w:ascii="Times New Roman CYR" w:hAnsi="Times New Roman CYR"/>
          <w:sz w:val="28"/>
        </w:rPr>
        <w:t xml:space="preserve">Списание неисключительных прав с </w:t>
      </w:r>
      <w:proofErr w:type="spellStart"/>
      <w:r w:rsidRPr="00FF148B">
        <w:rPr>
          <w:rFonts w:ascii="Times New Roman CYR" w:hAnsi="Times New Roman CYR"/>
          <w:sz w:val="28"/>
        </w:rPr>
        <w:t>забалансового</w:t>
      </w:r>
      <w:proofErr w:type="spellEnd"/>
      <w:r w:rsidRPr="00FF148B">
        <w:rPr>
          <w:rFonts w:ascii="Times New Roman CYR" w:hAnsi="Times New Roman CYR"/>
          <w:sz w:val="28"/>
        </w:rPr>
        <w:t xml:space="preserve"> счета производить по завершению списания расходов </w:t>
      </w:r>
      <w:r w:rsidR="00955CB8" w:rsidRPr="00FF148B">
        <w:rPr>
          <w:rFonts w:ascii="Times New Roman CYR" w:hAnsi="Times New Roman CYR"/>
          <w:sz w:val="28"/>
        </w:rPr>
        <w:t>будущих</w:t>
      </w:r>
      <w:r w:rsidRPr="00FF148B">
        <w:rPr>
          <w:rFonts w:ascii="Times New Roman CYR" w:hAnsi="Times New Roman CYR"/>
          <w:sz w:val="28"/>
        </w:rPr>
        <w:t xml:space="preserve"> периодов.</w:t>
      </w:r>
    </w:p>
    <w:p w:rsidR="00E83576" w:rsidRDefault="00FF148B" w:rsidP="00A95805">
      <w:pPr>
        <w:spacing w:line="360" w:lineRule="exact"/>
        <w:ind w:firstLine="709"/>
        <w:jc w:val="both"/>
        <w:rPr>
          <w:rFonts w:ascii="Times New Roman CYR" w:hAnsi="Times New Roman CYR"/>
          <w:sz w:val="28"/>
        </w:rPr>
      </w:pPr>
      <w:r w:rsidRPr="00FF148B">
        <w:rPr>
          <w:rFonts w:ascii="Times New Roman CYR" w:hAnsi="Times New Roman CYR"/>
          <w:sz w:val="28"/>
        </w:rPr>
        <w:t xml:space="preserve">В случае непредставления главным администратором, администратором доходов бюджета муниципального района годовой отчетности об исполнении бюджетов бюджетной системы Российской Федерации Отдел производит начисление доходов в сумме фактически поступивших доходов на единый счет бюджета </w:t>
      </w:r>
      <w:proofErr w:type="spellStart"/>
      <w:r w:rsidRPr="00FF148B">
        <w:rPr>
          <w:rFonts w:ascii="Times New Roman CYR" w:hAnsi="Times New Roman CYR"/>
          <w:sz w:val="28"/>
        </w:rPr>
        <w:t>Шимского</w:t>
      </w:r>
      <w:proofErr w:type="spellEnd"/>
      <w:r w:rsidRPr="00FF148B">
        <w:rPr>
          <w:rFonts w:ascii="Times New Roman CYR" w:hAnsi="Times New Roman CYR"/>
          <w:sz w:val="28"/>
        </w:rPr>
        <w:t xml:space="preserve"> муниципального района последним рабочим днем года</w:t>
      </w:r>
      <w:r w:rsidR="00F93C51">
        <w:rPr>
          <w:rFonts w:ascii="Times New Roman CYR" w:hAnsi="Times New Roman CYR"/>
          <w:sz w:val="28"/>
        </w:rPr>
        <w:t>.</w:t>
      </w:r>
    </w:p>
    <w:p w:rsidR="006B35EA" w:rsidRPr="00AB5051" w:rsidRDefault="00AB5051" w:rsidP="00AB5051">
      <w:pPr>
        <w:autoSpaceDE w:val="0"/>
        <w:autoSpaceDN w:val="0"/>
        <w:adjustRightInd w:val="0"/>
        <w:jc w:val="both"/>
        <w:rPr>
          <w:rFonts w:ascii="Times New Roman CYR" w:eastAsiaTheme="minorHAnsi" w:hAnsi="Times New Roman CYR" w:cs="Times New Roman CYR"/>
          <w:sz w:val="28"/>
          <w:szCs w:val="28"/>
          <w:lang w:eastAsia="en-US"/>
        </w:rPr>
      </w:pPr>
      <w:r>
        <w:rPr>
          <w:rFonts w:ascii="Times New Roman CYR" w:hAnsi="Times New Roman CYR"/>
          <w:sz w:val="28"/>
        </w:rPr>
        <w:t xml:space="preserve"> </w:t>
      </w:r>
      <w:r>
        <w:rPr>
          <w:rFonts w:ascii="Times New Roman CYR" w:hAnsi="Times New Roman CYR"/>
          <w:sz w:val="28"/>
        </w:rPr>
        <w:tab/>
      </w:r>
      <w:r w:rsidR="005750F9">
        <w:rPr>
          <w:rFonts w:ascii="Times New Roman CYR" w:eastAsiaTheme="minorHAnsi" w:hAnsi="Times New Roman CYR" w:cs="Times New Roman CYR"/>
          <w:sz w:val="28"/>
          <w:szCs w:val="28"/>
          <w:lang w:eastAsia="en-US"/>
        </w:rPr>
        <w:t>В соответствии с пунктами 3,14,</w:t>
      </w:r>
      <w:r>
        <w:rPr>
          <w:rFonts w:ascii="Times New Roman CYR" w:eastAsiaTheme="minorHAnsi" w:hAnsi="Times New Roman CYR" w:cs="Times New Roman CYR"/>
          <w:sz w:val="28"/>
          <w:szCs w:val="28"/>
          <w:lang w:eastAsia="en-US"/>
        </w:rPr>
        <w:t xml:space="preserve">15 </w:t>
      </w:r>
      <w:r w:rsidR="005750F9">
        <w:rPr>
          <w:rFonts w:eastAsiaTheme="minorHAnsi"/>
          <w:sz w:val="28"/>
          <w:szCs w:val="28"/>
          <w:lang w:eastAsia="en-US"/>
        </w:rPr>
        <w:t>Федерального</w:t>
      </w:r>
      <w:r w:rsidR="0070153C">
        <w:rPr>
          <w:rFonts w:eastAsiaTheme="minorHAnsi"/>
          <w:sz w:val="28"/>
          <w:szCs w:val="28"/>
          <w:lang w:eastAsia="en-US"/>
        </w:rPr>
        <w:t xml:space="preserve"> стандарт</w:t>
      </w:r>
      <w:r w:rsidR="005750F9">
        <w:rPr>
          <w:rFonts w:eastAsiaTheme="minorHAnsi"/>
          <w:sz w:val="28"/>
          <w:szCs w:val="28"/>
          <w:lang w:eastAsia="en-US"/>
        </w:rPr>
        <w:t>а</w:t>
      </w:r>
      <w:r w:rsidR="0070153C" w:rsidRPr="0070153C">
        <w:rPr>
          <w:rFonts w:eastAsiaTheme="minorHAnsi"/>
          <w:sz w:val="28"/>
          <w:szCs w:val="28"/>
          <w:lang w:eastAsia="en-US"/>
        </w:rPr>
        <w:t xml:space="preserve"> </w:t>
      </w:r>
      <w:r w:rsidR="0070153C">
        <w:rPr>
          <w:rFonts w:eastAsiaTheme="minorHAnsi"/>
          <w:sz w:val="28"/>
          <w:szCs w:val="28"/>
          <w:lang w:eastAsia="en-US"/>
        </w:rPr>
        <w:t>внутреннего</w:t>
      </w:r>
      <w:r w:rsidR="0070153C" w:rsidRPr="0070153C">
        <w:rPr>
          <w:rFonts w:eastAsiaTheme="minorHAnsi"/>
          <w:sz w:val="28"/>
          <w:szCs w:val="28"/>
          <w:lang w:eastAsia="en-US"/>
        </w:rPr>
        <w:t xml:space="preserve"> </w:t>
      </w:r>
      <w:r w:rsidR="005750F9">
        <w:rPr>
          <w:rFonts w:eastAsiaTheme="minorHAnsi"/>
          <w:sz w:val="28"/>
          <w:szCs w:val="28"/>
          <w:lang w:eastAsia="en-US"/>
        </w:rPr>
        <w:t>финансового</w:t>
      </w:r>
      <w:r w:rsidR="0070153C" w:rsidRPr="0070153C">
        <w:rPr>
          <w:rFonts w:eastAsiaTheme="minorHAnsi"/>
          <w:sz w:val="28"/>
          <w:szCs w:val="28"/>
          <w:lang w:eastAsia="en-US"/>
        </w:rPr>
        <w:t xml:space="preserve"> </w:t>
      </w:r>
      <w:r w:rsidR="005750F9">
        <w:rPr>
          <w:rFonts w:eastAsiaTheme="minorHAnsi"/>
          <w:sz w:val="28"/>
          <w:szCs w:val="28"/>
          <w:lang w:eastAsia="en-US"/>
        </w:rPr>
        <w:t>аудита</w:t>
      </w:r>
      <w:r w:rsidR="0070153C" w:rsidRPr="0070153C">
        <w:rPr>
          <w:rFonts w:eastAsiaTheme="minorHAnsi"/>
          <w:sz w:val="28"/>
          <w:szCs w:val="28"/>
          <w:lang w:eastAsia="en-US"/>
        </w:rPr>
        <w:t xml:space="preserve"> "О</w:t>
      </w:r>
      <w:r w:rsidR="005750F9">
        <w:rPr>
          <w:rFonts w:eastAsiaTheme="minorHAnsi"/>
          <w:sz w:val="28"/>
          <w:szCs w:val="28"/>
          <w:lang w:eastAsia="en-US"/>
        </w:rPr>
        <w:t>снования и порядок организации</w:t>
      </w:r>
      <w:r w:rsidR="0070153C" w:rsidRPr="0070153C">
        <w:rPr>
          <w:rFonts w:eastAsiaTheme="minorHAnsi"/>
          <w:sz w:val="28"/>
          <w:szCs w:val="28"/>
          <w:lang w:eastAsia="en-US"/>
        </w:rPr>
        <w:t xml:space="preserve">, </w:t>
      </w:r>
      <w:r w:rsidR="005750F9">
        <w:rPr>
          <w:rFonts w:eastAsiaTheme="minorHAnsi"/>
          <w:sz w:val="28"/>
          <w:szCs w:val="28"/>
          <w:lang w:eastAsia="en-US"/>
        </w:rPr>
        <w:t>случаи</w:t>
      </w:r>
      <w:r w:rsidR="0070153C" w:rsidRPr="0070153C">
        <w:rPr>
          <w:rFonts w:eastAsiaTheme="minorHAnsi"/>
          <w:sz w:val="28"/>
          <w:szCs w:val="28"/>
          <w:lang w:eastAsia="en-US"/>
        </w:rPr>
        <w:t xml:space="preserve"> </w:t>
      </w:r>
      <w:r w:rsidR="005750F9">
        <w:rPr>
          <w:rFonts w:eastAsiaTheme="minorHAnsi"/>
          <w:sz w:val="28"/>
          <w:szCs w:val="28"/>
          <w:lang w:eastAsia="en-US"/>
        </w:rPr>
        <w:t>и порядок</w:t>
      </w:r>
      <w:r w:rsidR="0070153C" w:rsidRPr="0070153C">
        <w:rPr>
          <w:rFonts w:eastAsiaTheme="minorHAnsi"/>
          <w:sz w:val="28"/>
          <w:szCs w:val="28"/>
          <w:lang w:eastAsia="en-US"/>
        </w:rPr>
        <w:t xml:space="preserve"> </w:t>
      </w:r>
      <w:r w:rsidR="005750F9">
        <w:rPr>
          <w:rFonts w:eastAsiaTheme="minorHAnsi"/>
          <w:sz w:val="28"/>
          <w:szCs w:val="28"/>
          <w:lang w:eastAsia="en-US"/>
        </w:rPr>
        <w:t>передачи</w:t>
      </w:r>
      <w:r w:rsidR="0070153C" w:rsidRPr="0070153C">
        <w:rPr>
          <w:rFonts w:eastAsiaTheme="minorHAnsi"/>
          <w:sz w:val="28"/>
          <w:szCs w:val="28"/>
          <w:lang w:eastAsia="en-US"/>
        </w:rPr>
        <w:t xml:space="preserve"> </w:t>
      </w:r>
      <w:r w:rsidR="005750F9">
        <w:rPr>
          <w:rFonts w:eastAsiaTheme="minorHAnsi"/>
          <w:sz w:val="28"/>
          <w:szCs w:val="28"/>
          <w:lang w:eastAsia="en-US"/>
        </w:rPr>
        <w:t>полномочий</w:t>
      </w:r>
      <w:r w:rsidR="0070153C" w:rsidRPr="0070153C">
        <w:rPr>
          <w:rFonts w:eastAsiaTheme="minorHAnsi"/>
          <w:sz w:val="28"/>
          <w:szCs w:val="28"/>
          <w:lang w:eastAsia="en-US"/>
        </w:rPr>
        <w:t xml:space="preserve"> </w:t>
      </w:r>
      <w:r w:rsidR="005750F9">
        <w:rPr>
          <w:rFonts w:eastAsiaTheme="minorHAnsi"/>
          <w:sz w:val="28"/>
          <w:szCs w:val="28"/>
          <w:lang w:eastAsia="en-US"/>
        </w:rPr>
        <w:t xml:space="preserve">по осуществлению </w:t>
      </w:r>
      <w:r w:rsidR="005750F9" w:rsidRPr="0070153C">
        <w:rPr>
          <w:rFonts w:eastAsiaTheme="minorHAnsi"/>
          <w:sz w:val="28"/>
          <w:szCs w:val="28"/>
          <w:lang w:eastAsia="en-US"/>
        </w:rPr>
        <w:t xml:space="preserve"> </w:t>
      </w:r>
      <w:r w:rsidR="005750F9">
        <w:rPr>
          <w:rFonts w:eastAsiaTheme="minorHAnsi"/>
          <w:sz w:val="28"/>
          <w:szCs w:val="28"/>
          <w:lang w:eastAsia="en-US"/>
        </w:rPr>
        <w:t>внутреннего</w:t>
      </w:r>
      <w:r w:rsidR="0070153C" w:rsidRPr="0070153C">
        <w:rPr>
          <w:rFonts w:eastAsiaTheme="minorHAnsi"/>
          <w:sz w:val="28"/>
          <w:szCs w:val="28"/>
          <w:lang w:eastAsia="en-US"/>
        </w:rPr>
        <w:t xml:space="preserve"> </w:t>
      </w:r>
      <w:r w:rsidR="005750F9">
        <w:rPr>
          <w:rFonts w:eastAsiaTheme="minorHAnsi"/>
          <w:sz w:val="28"/>
          <w:szCs w:val="28"/>
          <w:lang w:eastAsia="en-US"/>
        </w:rPr>
        <w:t>финансового</w:t>
      </w:r>
      <w:r w:rsidR="0070153C" w:rsidRPr="0070153C">
        <w:rPr>
          <w:rFonts w:eastAsiaTheme="minorHAnsi"/>
          <w:sz w:val="28"/>
          <w:szCs w:val="28"/>
          <w:lang w:eastAsia="en-US"/>
        </w:rPr>
        <w:t xml:space="preserve"> </w:t>
      </w:r>
      <w:r w:rsidR="005750F9">
        <w:rPr>
          <w:rFonts w:eastAsiaTheme="minorHAnsi"/>
          <w:sz w:val="28"/>
          <w:szCs w:val="28"/>
          <w:lang w:eastAsia="en-US"/>
        </w:rPr>
        <w:t>аудита</w:t>
      </w:r>
      <w:r w:rsidR="0070153C" w:rsidRPr="0070153C">
        <w:rPr>
          <w:rFonts w:eastAsiaTheme="minorHAnsi"/>
          <w:sz w:val="28"/>
          <w:szCs w:val="28"/>
          <w:lang w:eastAsia="en-US"/>
        </w:rPr>
        <w:t>"</w:t>
      </w:r>
      <w:r w:rsidR="0070153C">
        <w:rPr>
          <w:rFonts w:ascii="Times New Roman CYR" w:eastAsiaTheme="minorHAnsi" w:hAnsi="Times New Roman CYR" w:cs="Times New Roman CYR"/>
          <w:lang w:eastAsia="en-US"/>
        </w:rPr>
        <w:t xml:space="preserve"> </w:t>
      </w:r>
      <w:r>
        <w:rPr>
          <w:rFonts w:ascii="Times New Roman CYR" w:eastAsiaTheme="minorHAnsi" w:hAnsi="Times New Roman CYR" w:cs="Times New Roman CYR"/>
          <w:sz w:val="28"/>
          <w:szCs w:val="28"/>
          <w:lang w:eastAsia="en-US"/>
        </w:rPr>
        <w:t xml:space="preserve"> </w:t>
      </w:r>
      <w:r w:rsidR="005750F9">
        <w:rPr>
          <w:rFonts w:ascii="Times New Roman CYR" w:eastAsiaTheme="minorHAnsi" w:hAnsi="Times New Roman CYR" w:cs="Times New Roman CYR"/>
          <w:sz w:val="28"/>
          <w:szCs w:val="28"/>
          <w:lang w:eastAsia="en-US"/>
        </w:rPr>
        <w:t xml:space="preserve">  от 18.12.2019 № 237н, </w:t>
      </w:r>
      <w:r>
        <w:rPr>
          <w:rFonts w:ascii="Times New Roman CYR" w:hAnsi="Times New Roman CYR"/>
          <w:sz w:val="28"/>
        </w:rPr>
        <w:t xml:space="preserve">принято решение </w:t>
      </w:r>
      <w:proofErr w:type="gramStart"/>
      <w:r>
        <w:rPr>
          <w:rFonts w:ascii="Times New Roman CYR" w:hAnsi="Times New Roman CYR"/>
          <w:sz w:val="28"/>
        </w:rPr>
        <w:t>о</w:t>
      </w:r>
      <w:proofErr w:type="gramEnd"/>
      <w:r>
        <w:rPr>
          <w:rFonts w:ascii="Times New Roman CYR" w:hAnsi="Times New Roman CYR"/>
          <w:sz w:val="28"/>
        </w:rPr>
        <w:t xml:space="preserve"> упрощенном осуществлении внутреннего финансового аудита.</w:t>
      </w:r>
    </w:p>
    <w:p w:rsidR="008D1958" w:rsidRPr="008D1958" w:rsidRDefault="008D1958" w:rsidP="00A95805">
      <w:pPr>
        <w:spacing w:line="360" w:lineRule="exact"/>
        <w:ind w:firstLine="709"/>
        <w:jc w:val="both"/>
        <w:rPr>
          <w:rFonts w:ascii="Times New Roman CYR" w:hAnsi="Times New Roman CYR"/>
          <w:sz w:val="28"/>
        </w:rPr>
      </w:pPr>
      <w:r w:rsidRPr="008D1958">
        <w:rPr>
          <w:rFonts w:ascii="Times New Roman CYR" w:hAnsi="Times New Roman CYR"/>
          <w:sz w:val="28"/>
        </w:rPr>
        <w:t xml:space="preserve">Отдел формирует резерв предстоящих расходов на компенсации за неиспользованный отпуск. Величина резерва (величина оценочного обязательства) определяется расчетным путем с учетом выбора вероятности наступления события, равного 100%. Резерв предстоящих расходов по оплате предстоящих отпусков и страховых взносов исчисляется в расчете на среднюю заработную </w:t>
      </w:r>
      <w:proofErr w:type="gramStart"/>
      <w:r w:rsidRPr="008D1958">
        <w:rPr>
          <w:rFonts w:ascii="Times New Roman CYR" w:hAnsi="Times New Roman CYR"/>
          <w:sz w:val="28"/>
        </w:rPr>
        <w:t>плату</w:t>
      </w:r>
      <w:proofErr w:type="gramEnd"/>
      <w:r w:rsidRPr="008D1958">
        <w:rPr>
          <w:rFonts w:ascii="Times New Roman CYR" w:hAnsi="Times New Roman CYR"/>
          <w:sz w:val="28"/>
        </w:rPr>
        <w:t xml:space="preserve"> умноженную на количество дней неиспользованного отпуска, для страховых взносов и на процент отчислений.</w:t>
      </w:r>
    </w:p>
    <w:p w:rsidR="00E83576" w:rsidRDefault="008D1958" w:rsidP="00A95805">
      <w:pPr>
        <w:spacing w:line="360" w:lineRule="exact"/>
        <w:ind w:firstLine="709"/>
        <w:jc w:val="both"/>
        <w:rPr>
          <w:rFonts w:ascii="Times New Roman CYR" w:hAnsi="Times New Roman CYR"/>
          <w:sz w:val="28"/>
        </w:rPr>
      </w:pPr>
      <w:r w:rsidRPr="008D1958">
        <w:rPr>
          <w:rFonts w:ascii="Times New Roman CYR" w:hAnsi="Times New Roman CYR"/>
          <w:sz w:val="28"/>
        </w:rPr>
        <w:t>Хозяйственные операции по формированию резервов проводятся последним днем 31.12 текущего года для отражения резервов следующего финансового года. В течение финансового года сформированные резервы списываются равномерно/по мере подтверждения обязательств, и корректируются в конце финансового года.</w:t>
      </w:r>
    </w:p>
    <w:p w:rsidR="00E83576" w:rsidRDefault="009879CD" w:rsidP="00A95805">
      <w:pPr>
        <w:spacing w:line="360" w:lineRule="exact"/>
        <w:ind w:firstLine="709"/>
        <w:jc w:val="both"/>
        <w:rPr>
          <w:rFonts w:ascii="Times New Roman CYR" w:hAnsi="Times New Roman CYR"/>
          <w:sz w:val="28"/>
        </w:rPr>
      </w:pPr>
      <w:r w:rsidRPr="009879CD">
        <w:rPr>
          <w:rFonts w:ascii="Times New Roman CYR" w:hAnsi="Times New Roman CYR"/>
          <w:sz w:val="28"/>
        </w:rPr>
        <w:t>Отражение в бюджетном учете и отчетности учреждения событий после отчетной даты производится на основании Порядка осуществления событий после отчетной даты (Приложение № 1</w:t>
      </w:r>
      <w:r w:rsidR="00F93C51">
        <w:rPr>
          <w:rFonts w:ascii="Times New Roman CYR" w:hAnsi="Times New Roman CYR"/>
          <w:sz w:val="28"/>
        </w:rPr>
        <w:t>2</w:t>
      </w:r>
      <w:r w:rsidRPr="009879CD">
        <w:rPr>
          <w:rFonts w:ascii="Times New Roman CYR" w:hAnsi="Times New Roman CYR"/>
          <w:sz w:val="28"/>
        </w:rPr>
        <w:t>)</w:t>
      </w:r>
      <w:r>
        <w:rPr>
          <w:rFonts w:ascii="Times New Roman CYR" w:hAnsi="Times New Roman CYR"/>
          <w:sz w:val="28"/>
        </w:rPr>
        <w:t>.</w:t>
      </w:r>
    </w:p>
    <w:p w:rsidR="006C4C85" w:rsidRDefault="006C4C85" w:rsidP="00A95805">
      <w:pPr>
        <w:spacing w:line="360" w:lineRule="exact"/>
        <w:ind w:firstLine="709"/>
        <w:jc w:val="both"/>
        <w:rPr>
          <w:rFonts w:ascii="Times New Roman CYR" w:hAnsi="Times New Roman CYR"/>
          <w:sz w:val="28"/>
        </w:rPr>
      </w:pPr>
    </w:p>
    <w:p w:rsidR="00487284" w:rsidRDefault="00487284" w:rsidP="00A95805">
      <w:pPr>
        <w:spacing w:line="360" w:lineRule="exact"/>
        <w:ind w:firstLine="709"/>
        <w:jc w:val="both"/>
        <w:rPr>
          <w:rFonts w:ascii="Times New Roman CYR" w:hAnsi="Times New Roman CYR"/>
          <w:sz w:val="28"/>
        </w:rPr>
      </w:pPr>
    </w:p>
    <w:p w:rsidR="00AB5051" w:rsidRDefault="00AB5051" w:rsidP="00A95805">
      <w:pPr>
        <w:spacing w:line="360" w:lineRule="exact"/>
        <w:ind w:firstLine="709"/>
        <w:jc w:val="both"/>
        <w:rPr>
          <w:rFonts w:ascii="Times New Roman CYR" w:hAnsi="Times New Roman CYR"/>
          <w:sz w:val="28"/>
        </w:rPr>
      </w:pPr>
    </w:p>
    <w:p w:rsidR="00AB5051" w:rsidRDefault="00AB5051" w:rsidP="00A95805">
      <w:pPr>
        <w:spacing w:line="360" w:lineRule="exact"/>
        <w:ind w:firstLine="709"/>
        <w:jc w:val="both"/>
        <w:rPr>
          <w:rFonts w:ascii="Times New Roman CYR" w:hAnsi="Times New Roman CYR"/>
          <w:sz w:val="28"/>
        </w:rPr>
      </w:pPr>
    </w:p>
    <w:p w:rsidR="00AB5051" w:rsidRDefault="00AB5051" w:rsidP="00A95805">
      <w:pPr>
        <w:spacing w:line="360" w:lineRule="exact"/>
        <w:ind w:firstLine="709"/>
        <w:jc w:val="both"/>
        <w:rPr>
          <w:rFonts w:ascii="Times New Roman CYR" w:hAnsi="Times New Roman CYR"/>
          <w:sz w:val="28"/>
        </w:rPr>
      </w:pPr>
    </w:p>
    <w:p w:rsidR="00AB5051" w:rsidRDefault="00AB5051" w:rsidP="00A95805">
      <w:pPr>
        <w:spacing w:line="360" w:lineRule="exact"/>
        <w:ind w:firstLine="709"/>
        <w:jc w:val="both"/>
        <w:rPr>
          <w:rFonts w:ascii="Times New Roman CYR" w:hAnsi="Times New Roman CYR"/>
          <w:sz w:val="28"/>
        </w:rPr>
      </w:pPr>
    </w:p>
    <w:p w:rsidR="00AB5051" w:rsidRDefault="00AB5051" w:rsidP="00A95805">
      <w:pPr>
        <w:spacing w:line="360" w:lineRule="exact"/>
        <w:ind w:firstLine="709"/>
        <w:jc w:val="both"/>
        <w:rPr>
          <w:rFonts w:ascii="Times New Roman CYR" w:hAnsi="Times New Roman CYR"/>
          <w:sz w:val="28"/>
        </w:rPr>
      </w:pPr>
    </w:p>
    <w:p w:rsidR="00487284" w:rsidRDefault="00487284" w:rsidP="00A95805">
      <w:pPr>
        <w:spacing w:line="360" w:lineRule="exact"/>
        <w:ind w:firstLine="709"/>
        <w:jc w:val="both"/>
        <w:rPr>
          <w:rFonts w:ascii="Times New Roman CYR" w:hAnsi="Times New Roman CYR"/>
          <w:sz w:val="28"/>
        </w:rPr>
      </w:pPr>
    </w:p>
    <w:p w:rsidR="006C4C85" w:rsidRDefault="00A95805" w:rsidP="0073735F">
      <w:pPr>
        <w:tabs>
          <w:tab w:val="left" w:pos="2325"/>
        </w:tabs>
        <w:spacing w:line="360" w:lineRule="exact"/>
        <w:ind w:firstLine="709"/>
        <w:jc w:val="both"/>
        <w:rPr>
          <w:rFonts w:ascii="Times New Roman CYR" w:hAnsi="Times New Roman CYR"/>
          <w:sz w:val="28"/>
        </w:rPr>
      </w:pPr>
      <w:r>
        <w:rPr>
          <w:rFonts w:ascii="Times New Roman CYR" w:hAnsi="Times New Roman CYR"/>
          <w:sz w:val="28"/>
        </w:rPr>
        <w:tab/>
      </w:r>
    </w:p>
    <w:p w:rsidR="004D1428" w:rsidRPr="0086023C" w:rsidRDefault="004D1428" w:rsidP="00DF0114">
      <w:pPr>
        <w:tabs>
          <w:tab w:val="left" w:pos="1875"/>
        </w:tabs>
        <w:spacing w:line="360" w:lineRule="auto"/>
        <w:ind w:firstLine="709"/>
        <w:jc w:val="center"/>
        <w:rPr>
          <w:b/>
          <w:bCs/>
          <w:kern w:val="32"/>
          <w:sz w:val="28"/>
          <w:szCs w:val="28"/>
          <w:lang w:val="x-none" w:eastAsia="x-none"/>
        </w:rPr>
      </w:pPr>
      <w:r w:rsidRPr="0086023C">
        <w:rPr>
          <w:b/>
          <w:bCs/>
          <w:kern w:val="32"/>
          <w:sz w:val="28"/>
          <w:szCs w:val="28"/>
          <w:lang w:val="x-none" w:eastAsia="x-none"/>
        </w:rPr>
        <w:t xml:space="preserve">РАЗДЕЛ </w:t>
      </w:r>
      <w:r w:rsidRPr="0086023C">
        <w:rPr>
          <w:b/>
          <w:bCs/>
          <w:kern w:val="32"/>
          <w:sz w:val="28"/>
          <w:szCs w:val="28"/>
          <w:lang w:val="en-US" w:eastAsia="x-none"/>
        </w:rPr>
        <w:t>II</w:t>
      </w:r>
      <w:r w:rsidRPr="0086023C">
        <w:rPr>
          <w:b/>
          <w:bCs/>
          <w:kern w:val="32"/>
          <w:sz w:val="28"/>
          <w:szCs w:val="28"/>
          <w:lang w:val="x-none" w:eastAsia="x-none"/>
        </w:rPr>
        <w:t>. Общие правила ведения бюджетного учета</w:t>
      </w:r>
      <w:bookmarkEnd w:id="88"/>
      <w:bookmarkEnd w:id="89"/>
    </w:p>
    <w:p w:rsidR="004D1428" w:rsidRPr="004D1428" w:rsidRDefault="004D1428" w:rsidP="006C4C85">
      <w:pPr>
        <w:keepNext/>
        <w:spacing w:before="240" w:after="60"/>
        <w:ind w:left="709"/>
        <w:jc w:val="center"/>
        <w:outlineLvl w:val="1"/>
      </w:pPr>
      <w:bookmarkStart w:id="90" w:name="_Toc280732422"/>
      <w:r w:rsidRPr="0086023C">
        <w:rPr>
          <w:b/>
          <w:bCs/>
          <w:iCs/>
          <w:sz w:val="28"/>
          <w:szCs w:val="28"/>
        </w:rPr>
        <w:t>Учет основных средств и нематериальных активов</w:t>
      </w:r>
      <w:bookmarkEnd w:id="90"/>
    </w:p>
    <w:p w:rsidR="00AA3B32" w:rsidRDefault="00AA3B32" w:rsidP="00A95805">
      <w:pPr>
        <w:spacing w:line="360" w:lineRule="exact"/>
        <w:ind w:firstLine="709"/>
        <w:jc w:val="both"/>
        <w:rPr>
          <w:rFonts w:ascii="Times New Roman CYR" w:hAnsi="Times New Roman CYR"/>
          <w:sz w:val="28"/>
        </w:rPr>
      </w:pPr>
      <w:r w:rsidRPr="007C6915">
        <w:rPr>
          <w:rFonts w:ascii="Times New Roman CYR" w:hAnsi="Times New Roman CYR"/>
          <w:sz w:val="28"/>
        </w:rPr>
        <w:t xml:space="preserve">В составе основных средств учитываются материальные объекты, используемые в процессе деятельности </w:t>
      </w:r>
      <w:r>
        <w:rPr>
          <w:rFonts w:ascii="Times New Roman CYR" w:hAnsi="Times New Roman CYR"/>
          <w:sz w:val="28"/>
        </w:rPr>
        <w:t>Комитета финансов</w:t>
      </w:r>
      <w:r w:rsidRPr="007C6915">
        <w:rPr>
          <w:rFonts w:ascii="Times New Roman CYR" w:hAnsi="Times New Roman CYR"/>
          <w:sz w:val="28"/>
        </w:rPr>
        <w:t xml:space="preserve"> при выполнении работ или оказании услуг либо для управленческих нужд </w:t>
      </w:r>
      <w:r>
        <w:rPr>
          <w:rFonts w:ascii="Times New Roman CYR" w:hAnsi="Times New Roman CYR"/>
          <w:sz w:val="28"/>
        </w:rPr>
        <w:t>Комитета финансов</w:t>
      </w:r>
      <w:r w:rsidRPr="007C6915">
        <w:rPr>
          <w:rFonts w:ascii="Times New Roman CYR" w:hAnsi="Times New Roman CYR"/>
          <w:sz w:val="28"/>
        </w:rPr>
        <w:t>, независимо от стоимости объекта основных средств со сроком полезного использования более 12 месяцев по фактической стоимости приобретения (изготовления)</w:t>
      </w:r>
      <w:r>
        <w:rPr>
          <w:rFonts w:ascii="Times New Roman CYR" w:hAnsi="Times New Roman CYR"/>
          <w:sz w:val="28"/>
        </w:rPr>
        <w:t>.</w:t>
      </w:r>
    </w:p>
    <w:p w:rsidR="00AA3B32" w:rsidRDefault="00AA3B32" w:rsidP="00A95805">
      <w:pPr>
        <w:spacing w:line="360" w:lineRule="exact"/>
        <w:ind w:firstLine="709"/>
        <w:jc w:val="both"/>
        <w:rPr>
          <w:sz w:val="28"/>
          <w:szCs w:val="28"/>
        </w:rPr>
      </w:pPr>
      <w:r w:rsidRPr="00AA34B4">
        <w:rPr>
          <w:sz w:val="28"/>
          <w:szCs w:val="28"/>
        </w:rPr>
        <w:t>Каждому инвентарному объекту недвижимого имущества, а также инвентарному объекту движимого имущества, кроме объектов стоимостью до 10</w:t>
      </w:r>
      <w:r>
        <w:rPr>
          <w:sz w:val="28"/>
          <w:szCs w:val="28"/>
        </w:rPr>
        <w:t xml:space="preserve"> </w:t>
      </w:r>
      <w:r w:rsidRPr="00AA34B4">
        <w:rPr>
          <w:sz w:val="28"/>
          <w:szCs w:val="28"/>
        </w:rPr>
        <w:t>000 рублей включительно и объектов библиотечного фонда независимо от их стоимости, присваивается уникальный инвентарный порядковый номер независимо от того, находится ли он в эксплуат</w:t>
      </w:r>
      <w:r>
        <w:rPr>
          <w:sz w:val="28"/>
          <w:szCs w:val="28"/>
        </w:rPr>
        <w:t>ации, запасе или на консервации».</w:t>
      </w:r>
    </w:p>
    <w:p w:rsidR="00AA3B32" w:rsidRDefault="00AA3B32" w:rsidP="00A95805">
      <w:pPr>
        <w:spacing w:line="360" w:lineRule="exact"/>
        <w:ind w:firstLine="709"/>
        <w:jc w:val="both"/>
        <w:rPr>
          <w:sz w:val="28"/>
          <w:szCs w:val="28"/>
        </w:rPr>
      </w:pPr>
      <w:r>
        <w:rPr>
          <w:sz w:val="28"/>
          <w:szCs w:val="28"/>
        </w:rPr>
        <w:t>Аналитический учет основных средств ведется по отдельным инвентарным объектам в разрезе групп основных средств по материально-ответственным лицам.</w:t>
      </w:r>
    </w:p>
    <w:p w:rsidR="00AA3B32" w:rsidRPr="005919B4" w:rsidRDefault="00AA3B32" w:rsidP="00A95805">
      <w:pPr>
        <w:spacing w:line="360" w:lineRule="exact"/>
        <w:ind w:firstLine="709"/>
        <w:jc w:val="both"/>
        <w:rPr>
          <w:rFonts w:ascii="Times New Roman CYR" w:hAnsi="Times New Roman CYR"/>
          <w:sz w:val="28"/>
        </w:rPr>
      </w:pPr>
      <w:r w:rsidRPr="005919B4">
        <w:rPr>
          <w:rFonts w:ascii="Times New Roman CYR" w:hAnsi="Times New Roman CYR"/>
          <w:sz w:val="28"/>
        </w:rPr>
        <w:t>Утверждается Состав и обязанности постоянно действующей комиссии для принятия на учет вновь поступивших объектов основных средств и нематериальных активов, присвоения им уникального инвентарного порядкового номера, определения срока их полезного использования и списания с баланса вследствие их физического или мо</w:t>
      </w:r>
      <w:r w:rsidR="00F93C51">
        <w:rPr>
          <w:rFonts w:ascii="Times New Roman CYR" w:hAnsi="Times New Roman CYR"/>
          <w:sz w:val="28"/>
        </w:rPr>
        <w:t>рального износа (Приложение № 13</w:t>
      </w:r>
      <w:r w:rsidRPr="005919B4">
        <w:rPr>
          <w:rFonts w:ascii="Times New Roman CYR" w:hAnsi="Times New Roman CYR"/>
          <w:sz w:val="28"/>
        </w:rPr>
        <w:t xml:space="preserve">). </w:t>
      </w:r>
    </w:p>
    <w:p w:rsidR="00AA3B32" w:rsidRPr="005919B4" w:rsidRDefault="00AA3B32" w:rsidP="00A95805">
      <w:pPr>
        <w:spacing w:line="360" w:lineRule="exact"/>
        <w:ind w:firstLine="709"/>
        <w:jc w:val="both"/>
        <w:rPr>
          <w:rFonts w:ascii="Times New Roman CYR" w:hAnsi="Times New Roman CYR"/>
          <w:sz w:val="28"/>
        </w:rPr>
      </w:pPr>
      <w:r w:rsidRPr="005919B4">
        <w:rPr>
          <w:rFonts w:ascii="Times New Roman CYR" w:hAnsi="Times New Roman CYR"/>
          <w:sz w:val="28"/>
        </w:rPr>
        <w:t xml:space="preserve">По основным средствам стоимостью свыше </w:t>
      </w:r>
      <w:r>
        <w:rPr>
          <w:rFonts w:ascii="Times New Roman CYR" w:hAnsi="Times New Roman CYR"/>
          <w:sz w:val="28"/>
        </w:rPr>
        <w:t>10</w:t>
      </w:r>
      <w:r w:rsidRPr="005919B4">
        <w:rPr>
          <w:rFonts w:ascii="Times New Roman CYR" w:hAnsi="Times New Roman CYR"/>
          <w:sz w:val="28"/>
        </w:rPr>
        <w:t>0 000 руб. Комитетом финансов применяется линейный способ начисления амортизации.</w:t>
      </w:r>
    </w:p>
    <w:p w:rsidR="00AA3B32" w:rsidRPr="005919B4" w:rsidRDefault="00AA3B32" w:rsidP="00A95805">
      <w:pPr>
        <w:spacing w:line="360" w:lineRule="exact"/>
        <w:ind w:firstLine="709"/>
        <w:jc w:val="both"/>
        <w:rPr>
          <w:rFonts w:ascii="Times New Roman CYR" w:hAnsi="Times New Roman CYR"/>
          <w:sz w:val="28"/>
        </w:rPr>
      </w:pPr>
      <w:r w:rsidRPr="005919B4">
        <w:rPr>
          <w:rFonts w:ascii="Times New Roman CYR" w:hAnsi="Times New Roman CYR"/>
          <w:sz w:val="28"/>
        </w:rPr>
        <w:t xml:space="preserve">При начислении амортизации по основным средствам стоимостью свыше </w:t>
      </w:r>
      <w:r>
        <w:rPr>
          <w:rFonts w:ascii="Times New Roman CYR" w:hAnsi="Times New Roman CYR"/>
          <w:sz w:val="28"/>
        </w:rPr>
        <w:t>10</w:t>
      </w:r>
      <w:r w:rsidRPr="005919B4">
        <w:rPr>
          <w:rFonts w:ascii="Times New Roman CYR" w:hAnsi="Times New Roman CYR"/>
          <w:sz w:val="28"/>
        </w:rPr>
        <w:t xml:space="preserve">0 000 руб. Комитет финансов руководствуется нормами амортизационных отчислений в соответствии </w:t>
      </w:r>
      <w:proofErr w:type="gramStart"/>
      <w:r w:rsidRPr="005919B4">
        <w:rPr>
          <w:rFonts w:ascii="Times New Roman CYR" w:hAnsi="Times New Roman CYR"/>
          <w:sz w:val="28"/>
        </w:rPr>
        <w:t>с</w:t>
      </w:r>
      <w:proofErr w:type="gramEnd"/>
      <w:r w:rsidRPr="005919B4">
        <w:rPr>
          <w:rFonts w:ascii="Times New Roman CYR" w:hAnsi="Times New Roman CYR"/>
          <w:sz w:val="28"/>
        </w:rPr>
        <w:t>:</w:t>
      </w:r>
    </w:p>
    <w:p w:rsidR="00AA3B32" w:rsidRDefault="00AA3B32" w:rsidP="00A95805">
      <w:pPr>
        <w:spacing w:line="360" w:lineRule="exact"/>
        <w:ind w:firstLine="709"/>
        <w:jc w:val="both"/>
        <w:rPr>
          <w:rFonts w:ascii="Times New Roman CYR" w:hAnsi="Times New Roman CYR"/>
          <w:sz w:val="28"/>
        </w:rPr>
      </w:pPr>
      <w:proofErr w:type="gramStart"/>
      <w:r w:rsidRPr="005919B4">
        <w:rPr>
          <w:rFonts w:ascii="Times New Roman CYR" w:hAnsi="Times New Roman CYR"/>
          <w:sz w:val="28"/>
        </w:rPr>
        <w:t>Классификацией объектов основных средств, включа</w:t>
      </w:r>
      <w:r w:rsidR="00F53E80">
        <w:rPr>
          <w:rFonts w:ascii="Times New Roman CYR" w:hAnsi="Times New Roman CYR"/>
          <w:sz w:val="28"/>
        </w:rPr>
        <w:t xml:space="preserve">емых в амортизационные группы с </w:t>
      </w:r>
      <w:r w:rsidRPr="005919B4">
        <w:rPr>
          <w:rFonts w:ascii="Times New Roman CYR" w:hAnsi="Times New Roman CYR"/>
          <w:sz w:val="28"/>
        </w:rPr>
        <w:t xml:space="preserve">1 по 9, установленные Постановлением Правительства РФ от 01.01.2002 г. №1 (применяются максимальные сроки полезного использования имущества, установленные в Классификации), включаемых в 10 амортизационную группу в соответствии с едиными нормами амортизационных отчислений на полное восстановление основных фондов </w:t>
      </w:r>
      <w:r w:rsidRPr="005919B4">
        <w:rPr>
          <w:rFonts w:ascii="Times New Roman CYR" w:hAnsi="Times New Roman CYR"/>
          <w:sz w:val="28"/>
        </w:rPr>
        <w:lastRenderedPageBreak/>
        <w:t>народного хозяйства СССР, утвержденными постановлением Совета Министров СССР от 22.10.1990г. № 1072.</w:t>
      </w:r>
      <w:proofErr w:type="gramEnd"/>
    </w:p>
    <w:p w:rsidR="00487284" w:rsidRDefault="00487284" w:rsidP="00A95805">
      <w:pPr>
        <w:spacing w:line="360" w:lineRule="exact"/>
        <w:ind w:firstLine="709"/>
        <w:jc w:val="both"/>
        <w:rPr>
          <w:rFonts w:ascii="Times New Roman CYR" w:hAnsi="Times New Roman CYR"/>
          <w:sz w:val="28"/>
        </w:rPr>
      </w:pPr>
    </w:p>
    <w:p w:rsidR="00AA3B32" w:rsidRPr="00F53E80" w:rsidRDefault="00AA3B32" w:rsidP="00A95805">
      <w:pPr>
        <w:spacing w:line="360" w:lineRule="exact"/>
        <w:ind w:firstLine="709"/>
        <w:jc w:val="both"/>
        <w:rPr>
          <w:bCs/>
          <w:sz w:val="28"/>
          <w:szCs w:val="28"/>
        </w:rPr>
      </w:pPr>
      <w:r>
        <w:rPr>
          <w:sz w:val="28"/>
          <w:szCs w:val="28"/>
        </w:rPr>
        <w:t>Н</w:t>
      </w:r>
      <w:r w:rsidRPr="00E01E56">
        <w:rPr>
          <w:sz w:val="28"/>
          <w:szCs w:val="28"/>
        </w:rPr>
        <w:t>а объект основных сре</w:t>
      </w:r>
      <w:proofErr w:type="gramStart"/>
      <w:r w:rsidRPr="00E01E56">
        <w:rPr>
          <w:sz w:val="28"/>
          <w:szCs w:val="28"/>
        </w:rPr>
        <w:t>дств</w:t>
      </w:r>
      <w:r>
        <w:rPr>
          <w:sz w:val="28"/>
          <w:szCs w:val="28"/>
        </w:rPr>
        <w:t xml:space="preserve"> </w:t>
      </w:r>
      <w:r w:rsidRPr="00E01E56">
        <w:rPr>
          <w:sz w:val="28"/>
          <w:szCs w:val="28"/>
        </w:rPr>
        <w:t>ст</w:t>
      </w:r>
      <w:proofErr w:type="gramEnd"/>
      <w:r w:rsidRPr="00E01E56">
        <w:rPr>
          <w:sz w:val="28"/>
          <w:szCs w:val="28"/>
        </w:rPr>
        <w:t xml:space="preserve">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sidRPr="00E01E56">
        <w:rPr>
          <w:sz w:val="28"/>
          <w:szCs w:val="28"/>
        </w:rPr>
        <w:t>забалансовом</w:t>
      </w:r>
      <w:proofErr w:type="spellEnd"/>
      <w:r w:rsidRPr="00E01E56">
        <w:rPr>
          <w:sz w:val="28"/>
          <w:szCs w:val="28"/>
        </w:rPr>
        <w:t xml:space="preserve"> счете </w:t>
      </w:r>
      <w:r w:rsidRPr="00E01E56">
        <w:rPr>
          <w:bCs/>
          <w:sz w:val="28"/>
          <w:szCs w:val="28"/>
        </w:rPr>
        <w:t>21 "Основные средства в эксплуатации</w:t>
      </w:r>
      <w:r w:rsidRPr="00F53E80">
        <w:rPr>
          <w:bCs/>
          <w:sz w:val="28"/>
          <w:szCs w:val="28"/>
        </w:rPr>
        <w:t>».</w:t>
      </w:r>
    </w:p>
    <w:p w:rsidR="00AA3B32" w:rsidRPr="00F53E80" w:rsidRDefault="00AA3B32" w:rsidP="00A95805">
      <w:pPr>
        <w:spacing w:line="360" w:lineRule="exact"/>
        <w:ind w:firstLine="709"/>
        <w:jc w:val="both"/>
        <w:rPr>
          <w:sz w:val="28"/>
        </w:rPr>
      </w:pPr>
      <w:r w:rsidRPr="00F53E80">
        <w:rPr>
          <w:sz w:val="28"/>
        </w:rPr>
        <w:t xml:space="preserve">Списание активов с </w:t>
      </w:r>
      <w:proofErr w:type="spellStart"/>
      <w:r w:rsidRPr="00F53E80">
        <w:rPr>
          <w:sz w:val="28"/>
        </w:rPr>
        <w:t>забалансового</w:t>
      </w:r>
      <w:proofErr w:type="spellEnd"/>
      <w:r w:rsidRPr="00F53E80">
        <w:rPr>
          <w:sz w:val="28"/>
        </w:rPr>
        <w:t xml:space="preserve"> учета производится по мере непригодности к использованию.</w:t>
      </w:r>
    </w:p>
    <w:p w:rsidR="004D1428" w:rsidRPr="00F53E80" w:rsidRDefault="00AA3B32" w:rsidP="00A95805">
      <w:pPr>
        <w:spacing w:line="360" w:lineRule="exact"/>
        <w:ind w:firstLine="709"/>
        <w:jc w:val="both"/>
        <w:rPr>
          <w:sz w:val="28"/>
        </w:rPr>
      </w:pPr>
      <w:r w:rsidRPr="00F53E80">
        <w:rPr>
          <w:sz w:val="28"/>
        </w:rPr>
        <w:t>Аналитический учет нематериальных активов и их амортизации ведётся по отдельным объектам нематериальных активов</w:t>
      </w:r>
      <w:r w:rsidR="006C4C85" w:rsidRPr="00F53E80">
        <w:rPr>
          <w:sz w:val="28"/>
        </w:rPr>
        <w:t>.</w:t>
      </w:r>
    </w:p>
    <w:p w:rsidR="00B62EEB" w:rsidRPr="00F53E80" w:rsidRDefault="00B62EEB" w:rsidP="00A95805">
      <w:pPr>
        <w:spacing w:line="360" w:lineRule="exact"/>
        <w:ind w:firstLine="709"/>
        <w:jc w:val="both"/>
        <w:rPr>
          <w:sz w:val="28"/>
        </w:rPr>
      </w:pPr>
      <w:r w:rsidRPr="00F53E80">
        <w:rPr>
          <w:sz w:val="28"/>
        </w:rPr>
        <w:t xml:space="preserve">Начисления амортизации объекта нематериальных активов производится линейным способом, который предполагает равномерное начисление постоянной суммы амортизации на протяжении всего срока </w:t>
      </w:r>
      <w:proofErr w:type="spellStart"/>
      <w:r w:rsidRPr="00F53E80">
        <w:rPr>
          <w:sz w:val="28"/>
        </w:rPr>
        <w:t>полозного</w:t>
      </w:r>
      <w:proofErr w:type="spellEnd"/>
      <w:r w:rsidRPr="00F53E80">
        <w:rPr>
          <w:sz w:val="28"/>
        </w:rPr>
        <w:t xml:space="preserve"> использования актива.</w:t>
      </w:r>
    </w:p>
    <w:p w:rsidR="00B62EEB" w:rsidRDefault="00B62EEB" w:rsidP="00A95805">
      <w:pPr>
        <w:spacing w:line="360" w:lineRule="exact"/>
        <w:ind w:firstLine="709"/>
        <w:jc w:val="both"/>
        <w:rPr>
          <w:rFonts w:ascii="Times New Roman CYR" w:hAnsi="Times New Roman CYR"/>
          <w:sz w:val="28"/>
        </w:rPr>
      </w:pPr>
      <w:r>
        <w:rPr>
          <w:rFonts w:ascii="Times New Roman CYR" w:hAnsi="Times New Roman CYR"/>
          <w:sz w:val="28"/>
        </w:rPr>
        <w:t>Инвентаризация объектов нематериальных активов проводится в соответствии с Порядком проведения инвентаризации.</w:t>
      </w:r>
    </w:p>
    <w:p w:rsidR="00DF0114" w:rsidRDefault="00DF0114" w:rsidP="00A95805">
      <w:pPr>
        <w:spacing w:line="360" w:lineRule="exact"/>
        <w:ind w:firstLine="709"/>
        <w:jc w:val="both"/>
        <w:rPr>
          <w:rFonts w:ascii="Times New Roman CYR" w:hAnsi="Times New Roman CYR"/>
          <w:sz w:val="28"/>
        </w:rPr>
      </w:pPr>
    </w:p>
    <w:p w:rsidR="00DF0114" w:rsidRPr="00DF0114" w:rsidRDefault="004D1428" w:rsidP="00DF0114">
      <w:pPr>
        <w:spacing w:line="360" w:lineRule="auto"/>
        <w:ind w:firstLine="709"/>
        <w:jc w:val="center"/>
        <w:rPr>
          <w:rFonts w:ascii="Times New Roman CYR" w:hAnsi="Times New Roman CYR"/>
          <w:b/>
          <w:sz w:val="28"/>
        </w:rPr>
      </w:pPr>
      <w:bookmarkStart w:id="91" w:name="_Toc280732423"/>
      <w:r w:rsidRPr="00AE3F27">
        <w:rPr>
          <w:rFonts w:ascii="Times New Roman CYR" w:hAnsi="Times New Roman CYR"/>
          <w:b/>
          <w:sz w:val="28"/>
        </w:rPr>
        <w:t>Учет материальных запасов</w:t>
      </w:r>
      <w:bookmarkEnd w:id="91"/>
    </w:p>
    <w:p w:rsidR="004D1428" w:rsidRPr="00DF0114" w:rsidRDefault="00DF0114" w:rsidP="00DF0114">
      <w:pPr>
        <w:tabs>
          <w:tab w:val="left" w:pos="2925"/>
          <w:tab w:val="left" w:pos="4140"/>
          <w:tab w:val="center" w:pos="4819"/>
        </w:tabs>
        <w:rPr>
          <w:rFonts w:ascii="Times New Roman CYR" w:hAnsi="Times New Roman CYR"/>
          <w:sz w:val="28"/>
        </w:rPr>
      </w:pPr>
      <w:r>
        <w:rPr>
          <w:rFonts w:ascii="Times New Roman CYR" w:hAnsi="Times New Roman CYR"/>
          <w:sz w:val="28"/>
        </w:rPr>
        <w:tab/>
      </w:r>
      <w:r>
        <w:rPr>
          <w:rFonts w:ascii="Times New Roman CYR" w:hAnsi="Times New Roman CYR"/>
          <w:sz w:val="28"/>
        </w:rPr>
        <w:tab/>
      </w:r>
    </w:p>
    <w:p w:rsidR="004D1428" w:rsidRPr="00C23ACA" w:rsidRDefault="004D1428" w:rsidP="00F53E80">
      <w:pPr>
        <w:spacing w:line="360" w:lineRule="exact"/>
        <w:ind w:firstLine="709"/>
        <w:jc w:val="both"/>
        <w:rPr>
          <w:rFonts w:ascii="Times New Roman CYR" w:hAnsi="Times New Roman CYR"/>
          <w:sz w:val="28"/>
        </w:rPr>
      </w:pPr>
      <w:r w:rsidRPr="00C23ACA">
        <w:rPr>
          <w:rFonts w:ascii="Times New Roman CYR" w:hAnsi="Times New Roman CYR"/>
          <w:sz w:val="28"/>
        </w:rPr>
        <w:t>В составе материальных запасов учитываются предметы, используемые в деятельности учреждения в течение периода, не превышающего 12 месяцев, не зависимо от их стоимости.</w:t>
      </w:r>
    </w:p>
    <w:p w:rsidR="007C2EAA" w:rsidRDefault="007C2EAA" w:rsidP="00F53E80">
      <w:pPr>
        <w:spacing w:line="360" w:lineRule="exact"/>
        <w:ind w:firstLine="709"/>
        <w:jc w:val="both"/>
        <w:rPr>
          <w:rFonts w:ascii="Times New Roman CYR" w:hAnsi="Times New Roman CYR"/>
          <w:sz w:val="28"/>
        </w:rPr>
      </w:pPr>
      <w:bookmarkStart w:id="92" w:name="_Toc536843899"/>
      <w:bookmarkStart w:id="93" w:name="_Toc517251"/>
      <w:r w:rsidRPr="007C2EAA">
        <w:rPr>
          <w:rFonts w:ascii="Times New Roman CYR" w:hAnsi="Times New Roman CYR"/>
          <w:sz w:val="28"/>
        </w:rPr>
        <w:t>Списание материальных запасов на расходы (на содержание учреждение и т.п.) производится по фактической стоимости</w:t>
      </w:r>
      <w:r>
        <w:rPr>
          <w:rFonts w:ascii="Times New Roman CYR" w:hAnsi="Times New Roman CYR"/>
          <w:sz w:val="28"/>
        </w:rPr>
        <w:t>.</w:t>
      </w:r>
    </w:p>
    <w:p w:rsidR="004D1428" w:rsidRDefault="004D1428" w:rsidP="00F53E80">
      <w:pPr>
        <w:spacing w:line="360" w:lineRule="exact"/>
        <w:ind w:firstLine="709"/>
        <w:jc w:val="both"/>
        <w:rPr>
          <w:rFonts w:ascii="Times New Roman CYR" w:hAnsi="Times New Roman CYR"/>
          <w:sz w:val="28"/>
        </w:rPr>
      </w:pPr>
      <w:r w:rsidRPr="00C23ACA">
        <w:rPr>
          <w:rFonts w:ascii="Times New Roman CYR" w:hAnsi="Times New Roman CYR"/>
          <w:sz w:val="28"/>
        </w:rPr>
        <w:t>Аналитический учет материальных запасов ведется по</w:t>
      </w:r>
      <w:bookmarkStart w:id="94" w:name="_Toc125711640"/>
      <w:bookmarkStart w:id="95" w:name="_Toc153356654"/>
      <w:r w:rsidRPr="00C23ACA">
        <w:rPr>
          <w:rFonts w:ascii="Times New Roman CYR" w:hAnsi="Times New Roman CYR"/>
          <w:sz w:val="28"/>
        </w:rPr>
        <w:t xml:space="preserve"> наименованиям.</w:t>
      </w:r>
    </w:p>
    <w:p w:rsidR="006C4C85" w:rsidRPr="00C23ACA" w:rsidRDefault="006C4C85" w:rsidP="00F53E80">
      <w:pPr>
        <w:spacing w:line="360" w:lineRule="exact"/>
        <w:ind w:firstLine="709"/>
        <w:jc w:val="both"/>
        <w:rPr>
          <w:rFonts w:ascii="Times New Roman CYR" w:hAnsi="Times New Roman CYR"/>
          <w:sz w:val="28"/>
        </w:rPr>
      </w:pPr>
    </w:p>
    <w:p w:rsidR="004D1428" w:rsidRPr="00AE3F27" w:rsidRDefault="004D1428" w:rsidP="00AE3F27">
      <w:pPr>
        <w:spacing w:line="360" w:lineRule="auto"/>
        <w:ind w:firstLine="709"/>
        <w:jc w:val="center"/>
        <w:rPr>
          <w:rFonts w:ascii="Times New Roman CYR" w:hAnsi="Times New Roman CYR"/>
          <w:b/>
          <w:sz w:val="28"/>
        </w:rPr>
      </w:pPr>
      <w:bookmarkStart w:id="96" w:name="_Toc280732424"/>
      <w:bookmarkEnd w:id="92"/>
      <w:bookmarkEnd w:id="93"/>
      <w:bookmarkEnd w:id="94"/>
      <w:bookmarkEnd w:id="95"/>
      <w:r w:rsidRPr="00AE3F27">
        <w:rPr>
          <w:rFonts w:ascii="Times New Roman CYR" w:hAnsi="Times New Roman CYR"/>
          <w:b/>
          <w:sz w:val="28"/>
        </w:rPr>
        <w:t>Учет денежных средств и денежных документов</w:t>
      </w:r>
      <w:bookmarkEnd w:id="96"/>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t>Учет денежных сре</w:t>
      </w:r>
      <w:proofErr w:type="gramStart"/>
      <w:r w:rsidRPr="00C23ACA">
        <w:rPr>
          <w:rFonts w:ascii="Times New Roman CYR" w:hAnsi="Times New Roman CYR"/>
          <w:sz w:val="28"/>
        </w:rPr>
        <w:t xml:space="preserve">дств в </w:t>
      </w:r>
      <w:r w:rsidR="00386D82">
        <w:rPr>
          <w:rFonts w:ascii="Times New Roman CYR" w:hAnsi="Times New Roman CYR"/>
          <w:sz w:val="28"/>
        </w:rPr>
        <w:t>К</w:t>
      </w:r>
      <w:proofErr w:type="gramEnd"/>
      <w:r w:rsidR="00386D82">
        <w:rPr>
          <w:rFonts w:ascii="Times New Roman CYR" w:hAnsi="Times New Roman CYR"/>
          <w:sz w:val="28"/>
        </w:rPr>
        <w:t>омитете финансов</w:t>
      </w:r>
      <w:r w:rsidRPr="00C23ACA">
        <w:rPr>
          <w:rFonts w:ascii="Times New Roman CYR" w:hAnsi="Times New Roman CYR"/>
          <w:sz w:val="28"/>
        </w:rPr>
        <w:t xml:space="preserve"> осуществляется в соответствии </w:t>
      </w:r>
      <w:r w:rsidR="00CD680A">
        <w:rPr>
          <w:rFonts w:ascii="Times New Roman CYR" w:hAnsi="Times New Roman CYR"/>
          <w:sz w:val="28"/>
        </w:rPr>
        <w:t xml:space="preserve">с </w:t>
      </w:r>
      <w:r w:rsidR="00CD680A" w:rsidRPr="00CD680A">
        <w:rPr>
          <w:rFonts w:ascii="Times New Roman CYR" w:hAnsi="Times New Roman CYR"/>
          <w:sz w:val="28"/>
        </w:rPr>
        <w:t>Указа</w:t>
      </w:r>
      <w:r w:rsidR="0073735F">
        <w:rPr>
          <w:rFonts w:ascii="Times New Roman CYR" w:hAnsi="Times New Roman CYR"/>
          <w:sz w:val="28"/>
        </w:rPr>
        <w:t>ние Банка России от 11.03.2014 №</w:t>
      </w:r>
      <w:r w:rsidR="00CD680A" w:rsidRPr="00CD680A">
        <w:rPr>
          <w:rFonts w:ascii="Times New Roman CYR" w:hAnsi="Times New Roman CYR"/>
          <w:sz w:val="28"/>
        </w:rPr>
        <w:t xml:space="preserve"> 3210-У</w:t>
      </w:r>
      <w:r w:rsidR="00CD680A">
        <w:rPr>
          <w:rFonts w:ascii="Times New Roman CYR" w:hAnsi="Times New Roman CYR"/>
          <w:sz w:val="28"/>
        </w:rPr>
        <w:t xml:space="preserve"> </w:t>
      </w:r>
      <w:r w:rsidR="00CD680A" w:rsidRPr="00CD680A">
        <w:rPr>
          <w:rFonts w:ascii="Times New Roman CYR" w:hAnsi="Times New Roman CYR"/>
          <w:sz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Pr="00C23ACA">
        <w:rPr>
          <w:rFonts w:ascii="Times New Roman CYR" w:hAnsi="Times New Roman CYR"/>
          <w:sz w:val="28"/>
        </w:rPr>
        <w:t>.</w:t>
      </w:r>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t>Кассовая книга и фондовая кассовая книга ведется автоматизированным способом.</w:t>
      </w:r>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lastRenderedPageBreak/>
        <w:t>Кассовая книга по наличным денежным средствам ведется отдельно от Кассовой книги по денежным документам.</w:t>
      </w:r>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t>В составе денежных документов учитываются:</w:t>
      </w:r>
    </w:p>
    <w:p w:rsidR="004D1428" w:rsidRPr="00C23ACA" w:rsidRDefault="00B27C2F" w:rsidP="00A95805">
      <w:pPr>
        <w:spacing w:line="360" w:lineRule="exact"/>
        <w:ind w:firstLine="709"/>
        <w:jc w:val="both"/>
        <w:rPr>
          <w:rFonts w:ascii="Times New Roman CYR" w:hAnsi="Times New Roman CYR"/>
          <w:sz w:val="28"/>
        </w:rPr>
      </w:pPr>
      <w:r>
        <w:rPr>
          <w:rFonts w:ascii="Times New Roman CYR" w:hAnsi="Times New Roman CYR"/>
          <w:sz w:val="28"/>
        </w:rPr>
        <w:t>-</w:t>
      </w:r>
      <w:r w:rsidR="004D1428" w:rsidRPr="00C23ACA">
        <w:rPr>
          <w:rFonts w:ascii="Times New Roman CYR" w:hAnsi="Times New Roman CYR"/>
          <w:sz w:val="28"/>
        </w:rPr>
        <w:t>маркированные конверты, почтовые марки</w:t>
      </w:r>
    </w:p>
    <w:p w:rsidR="004D1428" w:rsidRPr="00C23ACA" w:rsidRDefault="00B27C2F" w:rsidP="00A95805">
      <w:pPr>
        <w:spacing w:line="360" w:lineRule="exact"/>
        <w:ind w:firstLine="709"/>
        <w:jc w:val="both"/>
        <w:rPr>
          <w:rFonts w:ascii="Times New Roman CYR" w:hAnsi="Times New Roman CYR"/>
          <w:sz w:val="28"/>
        </w:rPr>
      </w:pPr>
      <w:r>
        <w:rPr>
          <w:rFonts w:ascii="Times New Roman CYR" w:hAnsi="Times New Roman CYR"/>
          <w:sz w:val="28"/>
        </w:rPr>
        <w:t>-</w:t>
      </w:r>
      <w:r w:rsidR="004D1428" w:rsidRPr="00C23ACA">
        <w:rPr>
          <w:rFonts w:ascii="Times New Roman CYR" w:hAnsi="Times New Roman CYR"/>
          <w:sz w:val="28"/>
        </w:rPr>
        <w:t>маркированные открытки, маркированные почтовые карточки</w:t>
      </w:r>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t>Хранение денежных документов допускается в кассе учреждения в порядке, аналогичном хранению наличных денежных средств.</w:t>
      </w:r>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t>Кассовая книга и фондовая кассовая книга сшивается за год.</w:t>
      </w:r>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t>При инвентаризации денежных документов в кассе производится обязательный полистный пересчет денежных документов по видам и номиналам.</w:t>
      </w:r>
      <w:r w:rsidR="00B27C2F">
        <w:rPr>
          <w:rFonts w:ascii="Times New Roman CYR" w:hAnsi="Times New Roman CYR"/>
          <w:sz w:val="28"/>
        </w:rPr>
        <w:t xml:space="preserve"> </w:t>
      </w:r>
      <w:r w:rsidRPr="00C23ACA">
        <w:rPr>
          <w:rFonts w:ascii="Times New Roman CYR" w:hAnsi="Times New Roman CYR"/>
          <w:sz w:val="28"/>
        </w:rPr>
        <w:t>Акт инвентаризации без акта пересчета считается недействительным.</w:t>
      </w:r>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t xml:space="preserve">По распоряжению </w:t>
      </w:r>
      <w:r w:rsidR="00386D82">
        <w:rPr>
          <w:rFonts w:ascii="Times New Roman CYR" w:hAnsi="Times New Roman CYR"/>
          <w:sz w:val="28"/>
        </w:rPr>
        <w:t>председателя Комитета финансов</w:t>
      </w:r>
      <w:r w:rsidRPr="00C23ACA">
        <w:rPr>
          <w:rFonts w:ascii="Times New Roman CYR" w:hAnsi="Times New Roman CYR"/>
          <w:sz w:val="28"/>
        </w:rPr>
        <w:t>, а также при смене кассиров производится внезапная ревизия кассы с полным полистным пересчетом денежных документов, находящихся в кассе.</w:t>
      </w:r>
    </w:p>
    <w:p w:rsidR="004D1428" w:rsidRPr="00C23ACA" w:rsidRDefault="004D1428" w:rsidP="00A95805">
      <w:pPr>
        <w:spacing w:line="360" w:lineRule="exact"/>
        <w:ind w:firstLine="709"/>
        <w:jc w:val="both"/>
        <w:rPr>
          <w:rFonts w:ascii="Times New Roman CYR" w:hAnsi="Times New Roman CYR"/>
          <w:sz w:val="28"/>
        </w:rPr>
      </w:pPr>
      <w:r w:rsidRPr="00C23ACA">
        <w:rPr>
          <w:rFonts w:ascii="Times New Roman CYR" w:hAnsi="Times New Roman CYR"/>
          <w:sz w:val="28"/>
        </w:rPr>
        <w:t xml:space="preserve">Списание недостачи денежных документов, выявленной при инвентаризации денежных документов в кассе, отражается в учете на основании Справки (ф.0504833), заверенной подписью главного бухгалтера и </w:t>
      </w:r>
      <w:r w:rsidR="008C0A7F">
        <w:rPr>
          <w:rFonts w:ascii="Times New Roman CYR" w:hAnsi="Times New Roman CYR"/>
          <w:sz w:val="28"/>
        </w:rPr>
        <w:t>председателя Комитета финансов</w:t>
      </w:r>
      <w:r w:rsidRPr="00C23ACA">
        <w:rPr>
          <w:rFonts w:ascii="Times New Roman CYR" w:hAnsi="Times New Roman CYR"/>
          <w:sz w:val="28"/>
        </w:rPr>
        <w:t>.</w:t>
      </w:r>
    </w:p>
    <w:p w:rsidR="00F53E80" w:rsidRDefault="00F53E80" w:rsidP="005F39B0">
      <w:pPr>
        <w:spacing w:line="360" w:lineRule="auto"/>
        <w:ind w:firstLine="709"/>
        <w:jc w:val="center"/>
        <w:rPr>
          <w:rFonts w:ascii="Times New Roman CYR" w:hAnsi="Times New Roman CYR"/>
          <w:b/>
          <w:sz w:val="28"/>
        </w:rPr>
      </w:pPr>
      <w:bookmarkStart w:id="97" w:name="_Toc280732425"/>
    </w:p>
    <w:p w:rsidR="004D1428" w:rsidRDefault="004D1428" w:rsidP="005F39B0">
      <w:pPr>
        <w:spacing w:line="360" w:lineRule="auto"/>
        <w:ind w:firstLine="709"/>
        <w:jc w:val="center"/>
        <w:rPr>
          <w:rFonts w:ascii="Times New Roman CYR" w:hAnsi="Times New Roman CYR"/>
          <w:b/>
          <w:sz w:val="28"/>
        </w:rPr>
      </w:pPr>
      <w:r w:rsidRPr="005F39B0">
        <w:rPr>
          <w:rFonts w:ascii="Times New Roman CYR" w:hAnsi="Times New Roman CYR"/>
          <w:b/>
          <w:sz w:val="28"/>
        </w:rPr>
        <w:t>Учет расчетов, дебиторской и кредиторской задолженности</w:t>
      </w:r>
      <w:bookmarkEnd w:id="97"/>
    </w:p>
    <w:p w:rsidR="00DD31F5" w:rsidRDefault="00DD31F5" w:rsidP="00A95805">
      <w:pPr>
        <w:spacing w:line="360" w:lineRule="exact"/>
        <w:ind w:firstLine="709"/>
        <w:jc w:val="both"/>
        <w:rPr>
          <w:sz w:val="28"/>
          <w:szCs w:val="28"/>
        </w:rPr>
      </w:pPr>
      <w:r>
        <w:rPr>
          <w:sz w:val="28"/>
          <w:szCs w:val="28"/>
        </w:rPr>
        <w:t>Для отражения в бюджетном учете принятия бюджетных обязательств за оказанные услуги применять два способа:</w:t>
      </w:r>
    </w:p>
    <w:p w:rsidR="00354229" w:rsidRPr="00354229" w:rsidRDefault="00354229" w:rsidP="00A95805">
      <w:pPr>
        <w:spacing w:line="360" w:lineRule="exact"/>
        <w:ind w:firstLine="709"/>
        <w:jc w:val="both"/>
        <w:rPr>
          <w:sz w:val="28"/>
          <w:szCs w:val="28"/>
        </w:rPr>
      </w:pPr>
      <w:r w:rsidRPr="00354229">
        <w:rPr>
          <w:sz w:val="28"/>
          <w:szCs w:val="28"/>
        </w:rPr>
        <w:t>В соответствии с учетной политикой принятие обязательств к учету осуществлять в следующем порядке:</w:t>
      </w:r>
    </w:p>
    <w:p w:rsidR="00354229" w:rsidRPr="00354229" w:rsidRDefault="00354229" w:rsidP="00A95805">
      <w:pPr>
        <w:spacing w:line="360" w:lineRule="exact"/>
        <w:ind w:firstLine="709"/>
        <w:jc w:val="both"/>
        <w:rPr>
          <w:sz w:val="28"/>
          <w:szCs w:val="28"/>
        </w:rPr>
      </w:pPr>
      <w:r w:rsidRPr="00354229">
        <w:rPr>
          <w:sz w:val="28"/>
          <w:szCs w:val="28"/>
        </w:rPr>
        <w:t xml:space="preserve">-принятие денежных обязательств по договорам гражданско-правового характера на выполнение работ, оказание услуг, поставку материальных ценностей, документы основания по которым поступили в Отдел в январе-ноябре текущего финансового года, производится на основании счета, </w:t>
      </w:r>
      <w:proofErr w:type="gramStart"/>
      <w:r w:rsidRPr="00354229">
        <w:rPr>
          <w:sz w:val="28"/>
          <w:szCs w:val="28"/>
        </w:rPr>
        <w:t>счет-фактуры</w:t>
      </w:r>
      <w:proofErr w:type="gramEnd"/>
      <w:r w:rsidRPr="00354229">
        <w:rPr>
          <w:sz w:val="28"/>
          <w:szCs w:val="28"/>
        </w:rPr>
        <w:t>, акта выполненных работ, оказанных услуг, товарной накладной на дату исполнения в соответствии с указанными документами-основаниями;</w:t>
      </w:r>
    </w:p>
    <w:p w:rsidR="00354229" w:rsidRPr="00354229" w:rsidRDefault="00354229" w:rsidP="00A95805">
      <w:pPr>
        <w:spacing w:line="360" w:lineRule="exact"/>
        <w:ind w:firstLine="709"/>
        <w:jc w:val="both"/>
        <w:rPr>
          <w:sz w:val="28"/>
          <w:szCs w:val="28"/>
        </w:rPr>
      </w:pPr>
      <w:proofErr w:type="gramStart"/>
      <w:r w:rsidRPr="00354229">
        <w:rPr>
          <w:sz w:val="28"/>
          <w:szCs w:val="28"/>
        </w:rPr>
        <w:t>- принятие денежных обязательств по договорам гражданско-правового характера на выполнение работ, оказание услуг, поставку материальных ценностей за декабрь текущего финансового года, документы-основания по которым поступили в Отдел после 11 числа месяца, следующего за отчетным в момент фактического представления документа с оформлением бухгалтерской справки (ф.0503833), при условии отсутствия лимитов текущего финансового года на данную статью;</w:t>
      </w:r>
      <w:proofErr w:type="gramEnd"/>
    </w:p>
    <w:p w:rsidR="00354229" w:rsidRDefault="00354229" w:rsidP="00A95805">
      <w:pPr>
        <w:spacing w:line="360" w:lineRule="exact"/>
        <w:ind w:firstLine="709"/>
        <w:jc w:val="both"/>
        <w:rPr>
          <w:sz w:val="28"/>
          <w:szCs w:val="28"/>
        </w:rPr>
      </w:pPr>
      <w:r w:rsidRPr="00354229">
        <w:rPr>
          <w:sz w:val="28"/>
          <w:szCs w:val="28"/>
        </w:rPr>
        <w:lastRenderedPageBreak/>
        <w:t>- принятие бюджетных (денежных) обязатель</w:t>
      </w:r>
      <w:proofErr w:type="gramStart"/>
      <w:r w:rsidRPr="00354229">
        <w:rPr>
          <w:sz w:val="28"/>
          <w:szCs w:val="28"/>
        </w:rPr>
        <w:t>ств пр</w:t>
      </w:r>
      <w:proofErr w:type="gramEnd"/>
      <w:r w:rsidRPr="00354229">
        <w:rPr>
          <w:sz w:val="28"/>
          <w:szCs w:val="28"/>
        </w:rPr>
        <w:t xml:space="preserve">и расчетах с бюджетом и внебюджетными фондами по налогам, взносам и иным платежам отражаются в момент образования кредиторской задолженности, но не позднее даты начисления налогов, взносов и иных платежей. </w:t>
      </w:r>
      <w:proofErr w:type="gramStart"/>
      <w:r w:rsidRPr="00354229">
        <w:rPr>
          <w:sz w:val="28"/>
          <w:szCs w:val="28"/>
        </w:rPr>
        <w:t>Бюджетные обязательства при расчетах с бюджетом и внебюджетными фондами по налогам, взносам и иным платежам по которым срок исполнения (уплаты) налогов, взносов и иных платежей установлен не позднее 15-го числа месяца, следующего за истекшим налоговым периодом (за 4 квартал налогового периода), отражаются как обязательства первого года следующего за текущим (очередным) финансовым годом, при условии отсутствия лимитов текущего финансового года на</w:t>
      </w:r>
      <w:proofErr w:type="gramEnd"/>
      <w:r w:rsidRPr="00354229">
        <w:rPr>
          <w:sz w:val="28"/>
          <w:szCs w:val="28"/>
        </w:rPr>
        <w:t xml:space="preserve"> данную статью</w:t>
      </w:r>
      <w:r>
        <w:rPr>
          <w:sz w:val="28"/>
          <w:szCs w:val="28"/>
        </w:rPr>
        <w:t>.</w:t>
      </w:r>
    </w:p>
    <w:p w:rsidR="004D1428" w:rsidRPr="00B27C2F" w:rsidRDefault="004D1428" w:rsidP="00A95805">
      <w:pPr>
        <w:spacing w:line="360" w:lineRule="exact"/>
        <w:ind w:firstLine="709"/>
        <w:jc w:val="both"/>
        <w:rPr>
          <w:rFonts w:ascii="Times New Roman CYR" w:hAnsi="Times New Roman CYR"/>
          <w:sz w:val="28"/>
        </w:rPr>
      </w:pPr>
      <w:r w:rsidRPr="00B27C2F">
        <w:rPr>
          <w:rFonts w:ascii="Times New Roman CYR" w:hAnsi="Times New Roman CYR"/>
          <w:sz w:val="28"/>
        </w:rPr>
        <w:t>Дебиторская задолженность, срок исковой давности которой истек, списывается по результатам инвентаризации. Основанием для списания служат:</w:t>
      </w:r>
    </w:p>
    <w:p w:rsidR="004D1428" w:rsidRPr="00B27C2F" w:rsidRDefault="00B27C2F"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первичные документы, подтверждающие возникновение дебиторской задолженности (договоры, акты, счета, платежные документы);</w:t>
      </w:r>
    </w:p>
    <w:p w:rsidR="004D1428" w:rsidRPr="00B27C2F" w:rsidRDefault="00B27C2F"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инвентаризационная опись расчетов с покупателями, поставщиками и прочими дебиторами и кредиторами (ф.0504089)</w:t>
      </w:r>
    </w:p>
    <w:p w:rsidR="004D1428" w:rsidRPr="00B27C2F" w:rsidRDefault="00B27C2F"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 xml:space="preserve">докладная записка </w:t>
      </w:r>
      <w:r w:rsidR="008C0A7F">
        <w:rPr>
          <w:rFonts w:ascii="Times New Roman CYR" w:hAnsi="Times New Roman CYR"/>
          <w:sz w:val="28"/>
        </w:rPr>
        <w:t xml:space="preserve">председателю Комитета финансов </w:t>
      </w:r>
      <w:r w:rsidR="004D1428" w:rsidRPr="00B27C2F">
        <w:rPr>
          <w:rFonts w:ascii="Times New Roman CYR" w:hAnsi="Times New Roman CYR"/>
          <w:sz w:val="28"/>
        </w:rPr>
        <w:t>о выявлении дебиторской задолженности с истекшим сроком исковой давности;</w:t>
      </w:r>
    </w:p>
    <w:p w:rsidR="004D1428" w:rsidRPr="00B27C2F" w:rsidRDefault="00B27C2F"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 xml:space="preserve">приказ председателя </w:t>
      </w:r>
      <w:r w:rsidR="008C0A7F">
        <w:rPr>
          <w:rFonts w:ascii="Times New Roman CYR" w:hAnsi="Times New Roman CYR"/>
          <w:sz w:val="28"/>
        </w:rPr>
        <w:t xml:space="preserve">Комитета финансов </w:t>
      </w:r>
      <w:r w:rsidR="004D1428" w:rsidRPr="00B27C2F">
        <w:rPr>
          <w:rFonts w:ascii="Times New Roman CYR" w:hAnsi="Times New Roman CYR"/>
          <w:sz w:val="28"/>
        </w:rPr>
        <w:t>о списании этой задолженности;</w:t>
      </w:r>
    </w:p>
    <w:p w:rsidR="004D1428" w:rsidRPr="00B27C2F" w:rsidRDefault="00B27C2F"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выписка из ЕГРЮЛ, предоставленная по запросу налоговой инспекцией</w:t>
      </w:r>
      <w:r>
        <w:rPr>
          <w:rFonts w:ascii="Times New Roman CYR" w:hAnsi="Times New Roman CYR"/>
          <w:sz w:val="28"/>
        </w:rPr>
        <w:t xml:space="preserve"> </w:t>
      </w:r>
      <w:r w:rsidRPr="00B27C2F">
        <w:rPr>
          <w:rFonts w:ascii="Times New Roman CYR" w:hAnsi="Times New Roman CYR"/>
          <w:sz w:val="28"/>
        </w:rPr>
        <w:t>(при наличии информации, что данная организация исключена из Единого реестра юридических лиц)</w:t>
      </w:r>
      <w:r w:rsidR="004D1428" w:rsidRPr="00B27C2F">
        <w:rPr>
          <w:rFonts w:ascii="Times New Roman CYR" w:hAnsi="Times New Roman CYR"/>
          <w:sz w:val="28"/>
        </w:rPr>
        <w:t>.</w:t>
      </w:r>
    </w:p>
    <w:p w:rsidR="004D1428" w:rsidRPr="00B27C2F" w:rsidRDefault="00386D82" w:rsidP="00A95805">
      <w:pPr>
        <w:spacing w:line="360" w:lineRule="exact"/>
        <w:ind w:firstLine="709"/>
        <w:jc w:val="both"/>
        <w:rPr>
          <w:rFonts w:ascii="Times New Roman CYR" w:hAnsi="Times New Roman CYR"/>
          <w:sz w:val="28"/>
        </w:rPr>
      </w:pPr>
      <w:r>
        <w:rPr>
          <w:rFonts w:ascii="Times New Roman CYR" w:hAnsi="Times New Roman CYR"/>
          <w:sz w:val="28"/>
        </w:rPr>
        <w:t>Комитетом финансов</w:t>
      </w:r>
      <w:r w:rsidR="004D1428" w:rsidRPr="00B27C2F">
        <w:rPr>
          <w:rFonts w:ascii="Times New Roman CYR" w:hAnsi="Times New Roman CYR"/>
          <w:sz w:val="28"/>
        </w:rPr>
        <w:t xml:space="preserve"> ведется учет списанной задолженности на </w:t>
      </w:r>
      <w:proofErr w:type="spellStart"/>
      <w:r w:rsidR="004D1428" w:rsidRPr="00B27C2F">
        <w:rPr>
          <w:rFonts w:ascii="Times New Roman CYR" w:hAnsi="Times New Roman CYR"/>
          <w:sz w:val="28"/>
        </w:rPr>
        <w:t>забалансовом</w:t>
      </w:r>
      <w:proofErr w:type="spellEnd"/>
      <w:r w:rsidR="004D1428" w:rsidRPr="00B27C2F">
        <w:rPr>
          <w:rFonts w:ascii="Times New Roman CYR" w:hAnsi="Times New Roman CYR"/>
          <w:sz w:val="28"/>
        </w:rPr>
        <w:t xml:space="preserve"> счете 04 «</w:t>
      </w:r>
      <w:r w:rsidR="00AA3B32">
        <w:rPr>
          <w:rFonts w:ascii="Times New Roman CYR" w:hAnsi="Times New Roman CYR"/>
          <w:sz w:val="28"/>
        </w:rPr>
        <w:t>З</w:t>
      </w:r>
      <w:r w:rsidR="004D1428" w:rsidRPr="00B27C2F">
        <w:rPr>
          <w:rFonts w:ascii="Times New Roman CYR" w:hAnsi="Times New Roman CYR"/>
          <w:sz w:val="28"/>
        </w:rPr>
        <w:t>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rsidR="004D1428" w:rsidRPr="00B27C2F" w:rsidRDefault="004D1428" w:rsidP="00A95805">
      <w:pPr>
        <w:spacing w:line="360" w:lineRule="exact"/>
        <w:ind w:firstLine="709"/>
        <w:jc w:val="both"/>
        <w:rPr>
          <w:rFonts w:ascii="Times New Roman CYR" w:hAnsi="Times New Roman CYR"/>
          <w:sz w:val="28"/>
        </w:rPr>
      </w:pPr>
      <w:r w:rsidRPr="00B27C2F">
        <w:rPr>
          <w:rFonts w:ascii="Times New Roman CYR" w:hAnsi="Times New Roman CYR"/>
          <w:sz w:val="28"/>
        </w:rPr>
        <w:t>Кредиторская задолженность, срок исковой давности которой истек, списывается с баланса по результатам инвентаризации. Основанием для списания служат:</w:t>
      </w:r>
    </w:p>
    <w:p w:rsidR="004D1428" w:rsidRPr="00B27C2F" w:rsidRDefault="00D63722"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первичные документы, подтверждающие возникновение кредиторской задолженности (договоры, акты, счета, платежные документы);</w:t>
      </w:r>
    </w:p>
    <w:p w:rsidR="004D1428" w:rsidRPr="00B27C2F" w:rsidRDefault="00D63722"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инвентаризационная опись расчетов с покупателями, поставщиками и прочими дебиторами и кредиторами (ф.0504089),</w:t>
      </w:r>
    </w:p>
    <w:p w:rsidR="004D1428" w:rsidRPr="00B27C2F" w:rsidRDefault="00D63722"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объяснительная записка о причине образования задолженности;</w:t>
      </w:r>
    </w:p>
    <w:p w:rsidR="004D1428" w:rsidRPr="00B27C2F" w:rsidRDefault="00D63722"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4D1428" w:rsidRPr="00B27C2F">
        <w:rPr>
          <w:rFonts w:ascii="Times New Roman CYR" w:hAnsi="Times New Roman CYR"/>
          <w:sz w:val="28"/>
        </w:rPr>
        <w:t xml:space="preserve">решение </w:t>
      </w:r>
      <w:r w:rsidR="008C0A7F">
        <w:rPr>
          <w:rFonts w:ascii="Times New Roman CYR" w:hAnsi="Times New Roman CYR"/>
          <w:sz w:val="28"/>
        </w:rPr>
        <w:t>председателя Комитета</w:t>
      </w:r>
      <w:r w:rsidR="004D1428" w:rsidRPr="00B27C2F">
        <w:rPr>
          <w:rFonts w:ascii="Times New Roman CYR" w:hAnsi="Times New Roman CYR"/>
          <w:sz w:val="28"/>
        </w:rPr>
        <w:t xml:space="preserve"> </w:t>
      </w:r>
      <w:r w:rsidR="008C0A7F">
        <w:rPr>
          <w:rFonts w:ascii="Times New Roman CYR" w:hAnsi="Times New Roman CYR"/>
          <w:sz w:val="28"/>
        </w:rPr>
        <w:t xml:space="preserve">финансов </w:t>
      </w:r>
      <w:r w:rsidR="004D1428" w:rsidRPr="00B27C2F">
        <w:rPr>
          <w:rFonts w:ascii="Times New Roman CYR" w:hAnsi="Times New Roman CYR"/>
          <w:sz w:val="28"/>
        </w:rPr>
        <w:t>(приказ) о списании этой задолженности.</w:t>
      </w:r>
    </w:p>
    <w:p w:rsidR="00D63722" w:rsidRDefault="004D1428" w:rsidP="00A95805">
      <w:pPr>
        <w:spacing w:line="360" w:lineRule="exact"/>
        <w:ind w:firstLine="709"/>
        <w:jc w:val="both"/>
        <w:rPr>
          <w:rFonts w:ascii="Times New Roman CYR" w:hAnsi="Times New Roman CYR"/>
          <w:sz w:val="28"/>
        </w:rPr>
      </w:pPr>
      <w:r w:rsidRPr="00B27C2F">
        <w:rPr>
          <w:rFonts w:ascii="Times New Roman CYR" w:hAnsi="Times New Roman CYR"/>
          <w:sz w:val="28"/>
        </w:rPr>
        <w:lastRenderedPageBreak/>
        <w:t xml:space="preserve">Учет списанной кредиторской задолженности ведется на </w:t>
      </w:r>
      <w:proofErr w:type="spellStart"/>
      <w:r w:rsidRPr="00B27C2F">
        <w:rPr>
          <w:rFonts w:ascii="Times New Roman CYR" w:hAnsi="Times New Roman CYR"/>
          <w:sz w:val="28"/>
        </w:rPr>
        <w:t>забалансовом</w:t>
      </w:r>
      <w:proofErr w:type="spellEnd"/>
      <w:r w:rsidRPr="00B27C2F">
        <w:rPr>
          <w:rFonts w:ascii="Times New Roman CYR" w:hAnsi="Times New Roman CYR"/>
          <w:sz w:val="28"/>
        </w:rPr>
        <w:t xml:space="preserve">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bookmarkStart w:id="98" w:name="_Toc280732427"/>
    </w:p>
    <w:p w:rsidR="00E8166B" w:rsidRPr="00C23ACA" w:rsidRDefault="00E8166B" w:rsidP="00A95805">
      <w:pPr>
        <w:spacing w:line="360" w:lineRule="exact"/>
        <w:ind w:firstLine="709"/>
        <w:jc w:val="both"/>
        <w:rPr>
          <w:rFonts w:ascii="Times New Roman CYR" w:hAnsi="Times New Roman CYR"/>
          <w:sz w:val="28"/>
        </w:rPr>
      </w:pPr>
      <w:r w:rsidRPr="00C23ACA">
        <w:rPr>
          <w:rFonts w:ascii="Times New Roman CYR" w:hAnsi="Times New Roman CYR"/>
          <w:sz w:val="28"/>
        </w:rPr>
        <w:t xml:space="preserve">Выплата заработной платы производится через кассу </w:t>
      </w:r>
      <w:r>
        <w:rPr>
          <w:rFonts w:ascii="Times New Roman CYR" w:hAnsi="Times New Roman CYR"/>
          <w:sz w:val="28"/>
        </w:rPr>
        <w:t>Комитета финансов</w:t>
      </w:r>
      <w:r w:rsidRPr="00C23ACA">
        <w:rPr>
          <w:rFonts w:ascii="Times New Roman CYR" w:hAnsi="Times New Roman CYR"/>
          <w:sz w:val="28"/>
        </w:rPr>
        <w:t xml:space="preserve"> и на банковские пластиковые карты.</w:t>
      </w:r>
    </w:p>
    <w:p w:rsidR="00E8166B" w:rsidRDefault="00E8166B" w:rsidP="00A95805">
      <w:pPr>
        <w:spacing w:line="360" w:lineRule="exact"/>
        <w:ind w:firstLine="709"/>
        <w:jc w:val="both"/>
        <w:rPr>
          <w:rFonts w:ascii="Times New Roman CYR" w:hAnsi="Times New Roman CYR"/>
          <w:sz w:val="28"/>
        </w:rPr>
      </w:pPr>
      <w:r w:rsidRPr="00C23ACA">
        <w:rPr>
          <w:rFonts w:ascii="Times New Roman CYR" w:hAnsi="Times New Roman CYR"/>
          <w:sz w:val="28"/>
        </w:rPr>
        <w:t xml:space="preserve">При выплате заработной платы в соответствии со статьей 136 Трудового кодекса Российской Федерации извещает работника о начисленной заработной плате по утвержденной форме расчетного листка </w:t>
      </w:r>
      <w:r>
        <w:rPr>
          <w:rFonts w:ascii="Times New Roman CYR" w:hAnsi="Times New Roman CYR"/>
          <w:sz w:val="28"/>
        </w:rPr>
        <w:t>(</w:t>
      </w:r>
      <w:r w:rsidRPr="00C23ACA">
        <w:rPr>
          <w:rFonts w:ascii="Times New Roman CYR" w:hAnsi="Times New Roman CYR"/>
          <w:sz w:val="28"/>
        </w:rPr>
        <w:t>Приложение № 1</w:t>
      </w:r>
      <w:r w:rsidR="00F93C51">
        <w:rPr>
          <w:rFonts w:ascii="Times New Roman CYR" w:hAnsi="Times New Roman CYR"/>
          <w:sz w:val="28"/>
        </w:rPr>
        <w:t>4</w:t>
      </w:r>
      <w:r>
        <w:rPr>
          <w:rFonts w:ascii="Times New Roman CYR" w:hAnsi="Times New Roman CYR"/>
          <w:sz w:val="28"/>
        </w:rPr>
        <w:t>).</w:t>
      </w:r>
    </w:p>
    <w:p w:rsidR="00E8166B" w:rsidRPr="00F050B7" w:rsidRDefault="00E8166B" w:rsidP="00A95805">
      <w:pPr>
        <w:spacing w:line="360" w:lineRule="exact"/>
        <w:ind w:firstLine="680"/>
        <w:jc w:val="both"/>
        <w:rPr>
          <w:sz w:val="28"/>
          <w:szCs w:val="28"/>
        </w:rPr>
      </w:pPr>
      <w:r w:rsidRPr="00F050B7">
        <w:rPr>
          <w:sz w:val="28"/>
          <w:szCs w:val="28"/>
        </w:rPr>
        <w:t>Перечисления заработной платы работникам Комитета финансов на счета работников в банке, в том числе на счета, которым привязаны банковские карты, указанные операции следует отражать бухгалтерскими записями:</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2611"/>
      </w:tblGrid>
      <w:tr w:rsidR="00E8166B" w:rsidRPr="00F050B7" w:rsidTr="00A938D0">
        <w:tc>
          <w:tcPr>
            <w:tcW w:w="3284" w:type="dxa"/>
            <w:shd w:val="clear" w:color="auto" w:fill="auto"/>
          </w:tcPr>
          <w:p w:rsidR="00E8166B" w:rsidRPr="00F050B7" w:rsidRDefault="00E8166B" w:rsidP="00A938D0">
            <w:pPr>
              <w:overflowPunct w:val="0"/>
              <w:autoSpaceDE w:val="0"/>
              <w:autoSpaceDN w:val="0"/>
              <w:adjustRightInd w:val="0"/>
              <w:jc w:val="both"/>
            </w:pPr>
            <w:r w:rsidRPr="00F050B7">
              <w:t>Наименование операции</w:t>
            </w:r>
          </w:p>
        </w:tc>
        <w:tc>
          <w:tcPr>
            <w:tcW w:w="3285" w:type="dxa"/>
            <w:shd w:val="clear" w:color="auto" w:fill="auto"/>
          </w:tcPr>
          <w:p w:rsidR="00E8166B" w:rsidRPr="00F050B7" w:rsidRDefault="00E8166B" w:rsidP="00A938D0">
            <w:pPr>
              <w:overflowPunct w:val="0"/>
              <w:autoSpaceDE w:val="0"/>
              <w:autoSpaceDN w:val="0"/>
              <w:adjustRightInd w:val="0"/>
              <w:jc w:val="both"/>
            </w:pPr>
            <w:r w:rsidRPr="00F050B7">
              <w:t>Дебет</w:t>
            </w:r>
          </w:p>
        </w:tc>
        <w:tc>
          <w:tcPr>
            <w:tcW w:w="2611" w:type="dxa"/>
            <w:shd w:val="clear" w:color="auto" w:fill="auto"/>
          </w:tcPr>
          <w:p w:rsidR="00E8166B" w:rsidRPr="00F050B7" w:rsidRDefault="00E8166B" w:rsidP="00A938D0">
            <w:pPr>
              <w:overflowPunct w:val="0"/>
              <w:autoSpaceDE w:val="0"/>
              <w:autoSpaceDN w:val="0"/>
              <w:adjustRightInd w:val="0"/>
              <w:jc w:val="both"/>
            </w:pPr>
            <w:r w:rsidRPr="00F050B7">
              <w:t>Кредит</w:t>
            </w:r>
          </w:p>
        </w:tc>
      </w:tr>
      <w:tr w:rsidR="00E8166B" w:rsidRPr="00F050B7" w:rsidTr="00A938D0">
        <w:tc>
          <w:tcPr>
            <w:tcW w:w="3284" w:type="dxa"/>
            <w:shd w:val="clear" w:color="auto" w:fill="auto"/>
          </w:tcPr>
          <w:p w:rsidR="00E8166B" w:rsidRPr="00F050B7" w:rsidRDefault="00E8166B" w:rsidP="00A938D0">
            <w:pPr>
              <w:overflowPunct w:val="0"/>
              <w:autoSpaceDE w:val="0"/>
              <w:autoSpaceDN w:val="0"/>
              <w:adjustRightInd w:val="0"/>
              <w:jc w:val="both"/>
            </w:pPr>
            <w:r w:rsidRPr="00F050B7">
              <w:t>Начислена заработная плата работникам</w:t>
            </w:r>
          </w:p>
        </w:tc>
        <w:tc>
          <w:tcPr>
            <w:tcW w:w="3285" w:type="dxa"/>
            <w:shd w:val="clear" w:color="auto" w:fill="auto"/>
          </w:tcPr>
          <w:p w:rsidR="00E8166B" w:rsidRPr="00F050B7" w:rsidRDefault="00E8166B" w:rsidP="00A938D0">
            <w:pPr>
              <w:overflowPunct w:val="0"/>
              <w:autoSpaceDE w:val="0"/>
              <w:autoSpaceDN w:val="0"/>
              <w:adjustRightInd w:val="0"/>
              <w:jc w:val="both"/>
            </w:pPr>
            <w:r w:rsidRPr="00F050B7">
              <w:t>КРБ 1 401 20 211</w:t>
            </w:r>
          </w:p>
        </w:tc>
        <w:tc>
          <w:tcPr>
            <w:tcW w:w="2611" w:type="dxa"/>
            <w:shd w:val="clear" w:color="auto" w:fill="auto"/>
          </w:tcPr>
          <w:p w:rsidR="00E8166B" w:rsidRPr="00F050B7" w:rsidRDefault="00E8166B" w:rsidP="00A938D0">
            <w:pPr>
              <w:overflowPunct w:val="0"/>
              <w:autoSpaceDE w:val="0"/>
              <w:autoSpaceDN w:val="0"/>
              <w:adjustRightInd w:val="0"/>
              <w:jc w:val="both"/>
            </w:pPr>
            <w:r w:rsidRPr="00F050B7">
              <w:t>КРБ 1 302 11 730</w:t>
            </w:r>
          </w:p>
        </w:tc>
      </w:tr>
      <w:tr w:rsidR="00E8166B" w:rsidRPr="00F050B7" w:rsidTr="00A938D0">
        <w:tc>
          <w:tcPr>
            <w:tcW w:w="3284" w:type="dxa"/>
            <w:shd w:val="clear" w:color="auto" w:fill="auto"/>
          </w:tcPr>
          <w:p w:rsidR="00E8166B" w:rsidRPr="00F050B7" w:rsidRDefault="00E8166B" w:rsidP="00A938D0">
            <w:pPr>
              <w:overflowPunct w:val="0"/>
              <w:autoSpaceDE w:val="0"/>
              <w:autoSpaceDN w:val="0"/>
              <w:adjustRightInd w:val="0"/>
              <w:jc w:val="both"/>
            </w:pPr>
            <w:r w:rsidRPr="00F050B7">
              <w:t>Перечислена заработная плата на банковские карты работников</w:t>
            </w:r>
          </w:p>
        </w:tc>
        <w:tc>
          <w:tcPr>
            <w:tcW w:w="3285" w:type="dxa"/>
            <w:shd w:val="clear" w:color="auto" w:fill="auto"/>
          </w:tcPr>
          <w:p w:rsidR="00E8166B" w:rsidRPr="00F050B7" w:rsidRDefault="00E8166B" w:rsidP="00A938D0">
            <w:pPr>
              <w:overflowPunct w:val="0"/>
              <w:autoSpaceDE w:val="0"/>
              <w:autoSpaceDN w:val="0"/>
              <w:adjustRightInd w:val="0"/>
              <w:jc w:val="both"/>
            </w:pPr>
            <w:r w:rsidRPr="00F050B7">
              <w:t>КРБ 1 302 11 830</w:t>
            </w:r>
          </w:p>
        </w:tc>
        <w:tc>
          <w:tcPr>
            <w:tcW w:w="2611" w:type="dxa"/>
            <w:shd w:val="clear" w:color="auto" w:fill="auto"/>
          </w:tcPr>
          <w:p w:rsidR="00E8166B" w:rsidRPr="00F050B7" w:rsidRDefault="0073735F" w:rsidP="00A938D0">
            <w:pPr>
              <w:overflowPunct w:val="0"/>
              <w:autoSpaceDE w:val="0"/>
              <w:autoSpaceDN w:val="0"/>
              <w:adjustRightInd w:val="0"/>
              <w:jc w:val="both"/>
            </w:pPr>
            <w:r>
              <w:t>КРБ 1 304 05 211</w:t>
            </w:r>
          </w:p>
        </w:tc>
      </w:tr>
    </w:tbl>
    <w:p w:rsidR="00AE3F27" w:rsidRDefault="00AE3F27" w:rsidP="00AF5B29">
      <w:pPr>
        <w:spacing w:line="360" w:lineRule="auto"/>
        <w:ind w:firstLine="709"/>
        <w:jc w:val="both"/>
        <w:rPr>
          <w:rFonts w:ascii="Times New Roman CYR" w:hAnsi="Times New Roman CYR"/>
          <w:sz w:val="28"/>
        </w:rPr>
      </w:pPr>
    </w:p>
    <w:p w:rsidR="004D1428" w:rsidRPr="00AE3F27" w:rsidRDefault="004D1428" w:rsidP="00D63722">
      <w:pPr>
        <w:spacing w:line="360" w:lineRule="auto"/>
        <w:ind w:left="720" w:firstLine="360"/>
        <w:jc w:val="center"/>
        <w:rPr>
          <w:sz w:val="28"/>
          <w:szCs w:val="28"/>
        </w:rPr>
      </w:pPr>
      <w:r w:rsidRPr="00AE3F27">
        <w:rPr>
          <w:b/>
          <w:bCs/>
          <w:kern w:val="32"/>
          <w:sz w:val="28"/>
          <w:szCs w:val="28"/>
          <w:lang w:eastAsia="en-US" w:bidi="en-US"/>
        </w:rPr>
        <w:t xml:space="preserve">РАЗДЕЛ </w:t>
      </w:r>
      <w:r w:rsidR="002C1E74" w:rsidRPr="00AE3F27">
        <w:rPr>
          <w:b/>
          <w:bCs/>
          <w:kern w:val="32"/>
          <w:sz w:val="28"/>
          <w:szCs w:val="28"/>
          <w:lang w:val="en-US" w:eastAsia="en-US" w:bidi="en-US"/>
        </w:rPr>
        <w:t>III</w:t>
      </w:r>
      <w:r w:rsidRPr="00AE3F27">
        <w:rPr>
          <w:b/>
          <w:bCs/>
          <w:kern w:val="32"/>
          <w:sz w:val="28"/>
          <w:szCs w:val="28"/>
          <w:lang w:eastAsia="en-US" w:bidi="en-US"/>
        </w:rPr>
        <w:t xml:space="preserve">. </w:t>
      </w:r>
      <w:bookmarkStart w:id="99" w:name="_Toc215299204"/>
      <w:r w:rsidRPr="00AE3F27">
        <w:rPr>
          <w:b/>
          <w:bCs/>
          <w:kern w:val="32"/>
          <w:sz w:val="28"/>
          <w:szCs w:val="28"/>
          <w:lang w:eastAsia="en-US" w:bidi="en-US"/>
        </w:rPr>
        <w:t>Общие принципы ведения налогового учета</w:t>
      </w:r>
      <w:bookmarkEnd w:id="98"/>
      <w:bookmarkEnd w:id="99"/>
    </w:p>
    <w:p w:rsidR="004D1428" w:rsidRPr="004D1428" w:rsidRDefault="004D1428" w:rsidP="004D1428"/>
    <w:p w:rsidR="004D1428" w:rsidRPr="00D63722" w:rsidRDefault="004D1428" w:rsidP="00A95805">
      <w:pPr>
        <w:spacing w:line="360" w:lineRule="exact"/>
        <w:ind w:firstLine="709"/>
        <w:jc w:val="both"/>
        <w:rPr>
          <w:rFonts w:ascii="Times New Roman CYR" w:hAnsi="Times New Roman CYR"/>
          <w:sz w:val="28"/>
        </w:rPr>
      </w:pPr>
      <w:r w:rsidRPr="00D63722">
        <w:rPr>
          <w:rFonts w:ascii="Times New Roman CYR" w:hAnsi="Times New Roman CYR"/>
          <w:sz w:val="28"/>
        </w:rPr>
        <w:t xml:space="preserve">Система налогового учета создается в рамках существующей системы бюджетного учета в соответствии с требованиями Налогового кодекса РФ. </w:t>
      </w:r>
    </w:p>
    <w:p w:rsidR="004D1428" w:rsidRPr="00D63722" w:rsidRDefault="004D1428" w:rsidP="00A95805">
      <w:pPr>
        <w:spacing w:line="360" w:lineRule="exact"/>
        <w:ind w:firstLine="709"/>
        <w:jc w:val="both"/>
        <w:rPr>
          <w:rFonts w:ascii="Times New Roman CYR" w:hAnsi="Times New Roman CYR"/>
          <w:sz w:val="28"/>
        </w:rPr>
      </w:pPr>
      <w:r w:rsidRPr="00D63722">
        <w:rPr>
          <w:rFonts w:ascii="Times New Roman CYR" w:hAnsi="Times New Roman CYR"/>
          <w:sz w:val="28"/>
        </w:rPr>
        <w:t>Для ведения налогового учета учреждением используются данные б</w:t>
      </w:r>
      <w:r w:rsidR="008C0A7F">
        <w:rPr>
          <w:rFonts w:ascii="Times New Roman CYR" w:hAnsi="Times New Roman CYR"/>
          <w:sz w:val="28"/>
        </w:rPr>
        <w:t>юджетного</w:t>
      </w:r>
      <w:r w:rsidRPr="00D63722">
        <w:rPr>
          <w:rFonts w:ascii="Times New Roman CYR" w:hAnsi="Times New Roman CYR"/>
          <w:sz w:val="28"/>
        </w:rPr>
        <w:t xml:space="preserve"> учета и </w:t>
      </w:r>
      <w:r w:rsidR="008C0A7F">
        <w:rPr>
          <w:rFonts w:ascii="Times New Roman CYR" w:hAnsi="Times New Roman CYR"/>
          <w:sz w:val="28"/>
        </w:rPr>
        <w:t>бюджетных</w:t>
      </w:r>
      <w:r w:rsidRPr="00D63722">
        <w:rPr>
          <w:rFonts w:ascii="Times New Roman CYR" w:hAnsi="Times New Roman CYR"/>
          <w:sz w:val="28"/>
        </w:rPr>
        <w:t xml:space="preserve"> регистров (метод корректировок).</w:t>
      </w:r>
    </w:p>
    <w:p w:rsidR="004D1428" w:rsidRPr="00D63722" w:rsidRDefault="004D1428" w:rsidP="00A95805">
      <w:pPr>
        <w:spacing w:line="360" w:lineRule="exact"/>
        <w:ind w:firstLine="709"/>
        <w:jc w:val="both"/>
        <w:rPr>
          <w:rFonts w:ascii="Times New Roman CYR" w:hAnsi="Times New Roman CYR"/>
          <w:sz w:val="28"/>
        </w:rPr>
      </w:pPr>
      <w:r w:rsidRPr="00D63722">
        <w:rPr>
          <w:rFonts w:ascii="Times New Roman CYR" w:hAnsi="Times New Roman CYR"/>
          <w:sz w:val="28"/>
        </w:rPr>
        <w:t>Комитетом финансов формируются налоговые регистры ежеквартально.</w:t>
      </w:r>
    </w:p>
    <w:p w:rsidR="004D1428" w:rsidRPr="00D63722" w:rsidRDefault="004D1428" w:rsidP="00A95805">
      <w:pPr>
        <w:spacing w:line="360" w:lineRule="exact"/>
        <w:ind w:firstLine="709"/>
        <w:jc w:val="both"/>
        <w:rPr>
          <w:rFonts w:ascii="Times New Roman CYR" w:hAnsi="Times New Roman CYR"/>
          <w:sz w:val="28"/>
        </w:rPr>
      </w:pPr>
      <w:r w:rsidRPr="00D63722">
        <w:rPr>
          <w:rFonts w:ascii="Times New Roman CYR" w:hAnsi="Times New Roman CYR"/>
          <w:sz w:val="28"/>
        </w:rPr>
        <w:t>Комитетом финансов используется следующий способ представления налоговой отчетности в налоговые органы по телекоммуникационным каналам связи с использованием программного продукта «</w:t>
      </w:r>
      <w:proofErr w:type="spellStart"/>
      <w:r w:rsidR="006433FF">
        <w:rPr>
          <w:rFonts w:ascii="Times New Roman CYR" w:hAnsi="Times New Roman CYR"/>
          <w:sz w:val="28"/>
        </w:rPr>
        <w:t>СБиС</w:t>
      </w:r>
      <w:proofErr w:type="spellEnd"/>
      <w:r w:rsidR="006433FF">
        <w:rPr>
          <w:rFonts w:ascii="Times New Roman CYR" w:hAnsi="Times New Roman CYR"/>
          <w:sz w:val="28"/>
        </w:rPr>
        <w:t>++Электронная отчетность</w:t>
      </w:r>
      <w:r w:rsidRPr="00D63722">
        <w:rPr>
          <w:rFonts w:ascii="Times New Roman CYR" w:hAnsi="Times New Roman CYR"/>
          <w:sz w:val="28"/>
        </w:rPr>
        <w:t>».</w:t>
      </w:r>
    </w:p>
    <w:p w:rsidR="004D1428" w:rsidRPr="00D63722" w:rsidRDefault="004D1428" w:rsidP="00A95805">
      <w:pPr>
        <w:spacing w:line="360" w:lineRule="exact"/>
        <w:ind w:firstLine="709"/>
        <w:jc w:val="both"/>
        <w:rPr>
          <w:rFonts w:ascii="Times New Roman CYR" w:hAnsi="Times New Roman CYR"/>
          <w:sz w:val="28"/>
        </w:rPr>
      </w:pPr>
      <w:r w:rsidRPr="00DA5913">
        <w:rPr>
          <w:rFonts w:ascii="Times New Roman CYR" w:hAnsi="Times New Roman CYR"/>
          <w:sz w:val="28"/>
        </w:rPr>
        <w:t xml:space="preserve">Ответственным лицом для общения с контролирующими органами и предоставления им необходимой информации назначается </w:t>
      </w:r>
      <w:r w:rsidR="006433FF" w:rsidRPr="00DA5913">
        <w:rPr>
          <w:rFonts w:ascii="Times New Roman CYR" w:hAnsi="Times New Roman CYR"/>
          <w:sz w:val="28"/>
        </w:rPr>
        <w:t xml:space="preserve">специалист </w:t>
      </w:r>
      <w:r w:rsidR="0077400E" w:rsidRPr="00DA5913">
        <w:rPr>
          <w:rFonts w:ascii="Times New Roman CYR" w:hAnsi="Times New Roman CYR"/>
          <w:sz w:val="28"/>
        </w:rPr>
        <w:t xml:space="preserve">отдела </w:t>
      </w:r>
      <w:r w:rsidR="00844B72" w:rsidRPr="00844B72">
        <w:rPr>
          <w:rFonts w:ascii="Times New Roman CYR" w:hAnsi="Times New Roman CYR"/>
          <w:sz w:val="28"/>
        </w:rPr>
        <w:t xml:space="preserve">бухгалтерского учета, отчетности, контрольно-ревизионной работы Комитета финансов Администрации </w:t>
      </w:r>
      <w:proofErr w:type="spellStart"/>
      <w:r w:rsidR="00844B72" w:rsidRPr="00844B72">
        <w:rPr>
          <w:rFonts w:ascii="Times New Roman CYR" w:hAnsi="Times New Roman CYR"/>
          <w:sz w:val="28"/>
        </w:rPr>
        <w:t>Шимского</w:t>
      </w:r>
      <w:proofErr w:type="spellEnd"/>
      <w:r w:rsidR="00844B72" w:rsidRPr="00844B72">
        <w:rPr>
          <w:rFonts w:ascii="Times New Roman CYR" w:hAnsi="Times New Roman CYR"/>
          <w:sz w:val="28"/>
        </w:rPr>
        <w:t xml:space="preserve"> муниципального района</w:t>
      </w:r>
      <w:r w:rsidR="000A68C4" w:rsidRPr="00DA5913">
        <w:rPr>
          <w:rFonts w:ascii="Times New Roman CYR" w:hAnsi="Times New Roman CYR"/>
          <w:sz w:val="28"/>
        </w:rPr>
        <w:t>.</w:t>
      </w:r>
    </w:p>
    <w:p w:rsidR="004D1428" w:rsidRPr="004D1428" w:rsidRDefault="004D1428" w:rsidP="006C4C85">
      <w:pPr>
        <w:keepNext/>
        <w:spacing w:before="240" w:after="60"/>
        <w:ind w:left="709"/>
        <w:jc w:val="center"/>
        <w:outlineLvl w:val="1"/>
      </w:pPr>
      <w:bookmarkStart w:id="100" w:name="_Toc280732431"/>
      <w:r w:rsidRPr="00AE3F27">
        <w:rPr>
          <w:b/>
          <w:bCs/>
          <w:iCs/>
          <w:sz w:val="28"/>
          <w:szCs w:val="28"/>
        </w:rPr>
        <w:t>Страховые</w:t>
      </w:r>
      <w:r w:rsidRPr="00AE3F27">
        <w:rPr>
          <w:b/>
          <w:bCs/>
          <w:i/>
          <w:iCs/>
          <w:sz w:val="28"/>
          <w:szCs w:val="28"/>
        </w:rPr>
        <w:t xml:space="preserve"> </w:t>
      </w:r>
      <w:r w:rsidRPr="00AE3F27">
        <w:rPr>
          <w:b/>
          <w:bCs/>
          <w:iCs/>
          <w:sz w:val="28"/>
          <w:szCs w:val="28"/>
        </w:rPr>
        <w:t>взносы</w:t>
      </w:r>
      <w:bookmarkEnd w:id="100"/>
    </w:p>
    <w:p w:rsidR="00F93C51" w:rsidRDefault="004D1428" w:rsidP="00487284">
      <w:pPr>
        <w:spacing w:line="360" w:lineRule="exact"/>
        <w:ind w:firstLine="709"/>
        <w:jc w:val="both"/>
        <w:rPr>
          <w:rFonts w:ascii="Times New Roman CYR" w:hAnsi="Times New Roman CYR"/>
          <w:sz w:val="28"/>
        </w:rPr>
      </w:pPr>
      <w:r w:rsidRPr="0077400E">
        <w:rPr>
          <w:rFonts w:ascii="Times New Roman CYR" w:hAnsi="Times New Roman CYR"/>
          <w:sz w:val="28"/>
        </w:rPr>
        <w:t>Учет сумм начисленных выплат работникам, а также сумм страховых взносов в государственные внебюджетные фонды, относящихся к ним, по каждому физическому лицу, в пользу которого осуществлялись выплаты, ведется в индивидуальных карточках по формам</w:t>
      </w:r>
      <w:r w:rsidR="00AE3F27" w:rsidRPr="00DA5913">
        <w:rPr>
          <w:rFonts w:ascii="Times New Roman CYR" w:hAnsi="Times New Roman CYR"/>
          <w:sz w:val="28"/>
        </w:rPr>
        <w:t>.</w:t>
      </w:r>
      <w:r w:rsidR="00682FC3" w:rsidRPr="00DA5913">
        <w:rPr>
          <w:rFonts w:ascii="Times New Roman CYR" w:hAnsi="Times New Roman CYR"/>
          <w:sz w:val="28"/>
        </w:rPr>
        <w:t xml:space="preserve"> </w:t>
      </w:r>
      <w:r w:rsidRPr="00DA5913">
        <w:rPr>
          <w:rFonts w:ascii="Times New Roman CYR" w:hAnsi="Times New Roman CYR"/>
          <w:sz w:val="28"/>
        </w:rPr>
        <w:t xml:space="preserve">Лицом, ответственным за </w:t>
      </w:r>
      <w:r w:rsidRPr="00DA5913">
        <w:rPr>
          <w:rFonts w:ascii="Times New Roman CYR" w:hAnsi="Times New Roman CYR"/>
          <w:sz w:val="28"/>
        </w:rPr>
        <w:lastRenderedPageBreak/>
        <w:t xml:space="preserve">ведение карточек по страховым взносам в государственные внебюджетные фонды является </w:t>
      </w:r>
      <w:bookmarkStart w:id="101" w:name="_Toc280732442"/>
      <w:r w:rsidR="00844B72" w:rsidRPr="00844B72">
        <w:rPr>
          <w:rFonts w:ascii="Times New Roman CYR" w:hAnsi="Times New Roman CYR"/>
          <w:sz w:val="28"/>
        </w:rPr>
        <w:t xml:space="preserve">специалист отдела бухгалтерского учета, отчетности, контрольно-ревизионной работы Комитета финансов Администрации </w:t>
      </w:r>
      <w:proofErr w:type="spellStart"/>
      <w:r w:rsidR="00844B72" w:rsidRPr="00844B72">
        <w:rPr>
          <w:rFonts w:ascii="Times New Roman CYR" w:hAnsi="Times New Roman CYR"/>
          <w:sz w:val="28"/>
        </w:rPr>
        <w:t>Шимского</w:t>
      </w:r>
      <w:proofErr w:type="spellEnd"/>
      <w:r w:rsidR="00844B72" w:rsidRPr="00844B72">
        <w:rPr>
          <w:rFonts w:ascii="Times New Roman CYR" w:hAnsi="Times New Roman CYR"/>
          <w:sz w:val="28"/>
        </w:rPr>
        <w:t xml:space="preserve"> муниципального района</w:t>
      </w:r>
    </w:p>
    <w:p w:rsidR="005D638F" w:rsidRDefault="005D638F"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Default="00391343" w:rsidP="005D638F">
      <w:pPr>
        <w:rPr>
          <w:kern w:val="32"/>
        </w:rPr>
      </w:pPr>
    </w:p>
    <w:p w:rsidR="00391343" w:rsidRPr="004D1428" w:rsidRDefault="00391343" w:rsidP="005D638F">
      <w:pPr>
        <w:rPr>
          <w:kern w:val="32"/>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5D638F" w:rsidTr="00A63239">
        <w:tc>
          <w:tcPr>
            <w:tcW w:w="4068" w:type="dxa"/>
            <w:tcBorders>
              <w:top w:val="nil"/>
              <w:left w:val="nil"/>
              <w:bottom w:val="nil"/>
              <w:right w:val="nil"/>
            </w:tcBorders>
            <w:hideMark/>
          </w:tcPr>
          <w:p w:rsidR="005D638F" w:rsidRDefault="005D638F" w:rsidP="00A63239">
            <w:pPr>
              <w:ind w:left="72"/>
              <w:jc w:val="both"/>
              <w:rPr>
                <w:sz w:val="28"/>
                <w:szCs w:val="28"/>
              </w:rPr>
            </w:pPr>
            <w:r>
              <w:rPr>
                <w:sz w:val="28"/>
                <w:szCs w:val="28"/>
              </w:rPr>
              <w:lastRenderedPageBreak/>
              <w:t>Приложение № 1</w:t>
            </w:r>
          </w:p>
          <w:p w:rsidR="005D638F" w:rsidRDefault="005D638F" w:rsidP="00A63239">
            <w:pPr>
              <w:ind w:left="72"/>
              <w:jc w:val="both"/>
              <w:rPr>
                <w:sz w:val="28"/>
                <w:szCs w:val="28"/>
              </w:rPr>
            </w:pPr>
            <w:r>
              <w:rPr>
                <w:sz w:val="28"/>
                <w:szCs w:val="28"/>
              </w:rPr>
              <w:t xml:space="preserve">к приказу Комитета финансов Администрации </w:t>
            </w:r>
            <w:proofErr w:type="spellStart"/>
            <w:r>
              <w:rPr>
                <w:sz w:val="28"/>
                <w:szCs w:val="28"/>
              </w:rPr>
              <w:t>Шимского</w:t>
            </w:r>
            <w:proofErr w:type="spellEnd"/>
            <w:r>
              <w:rPr>
                <w:sz w:val="28"/>
                <w:szCs w:val="28"/>
              </w:rPr>
              <w:t xml:space="preserve"> муниципального района 22.12.2023 № 77</w:t>
            </w:r>
          </w:p>
        </w:tc>
      </w:tr>
    </w:tbl>
    <w:p w:rsidR="005D638F" w:rsidRPr="004D1428" w:rsidRDefault="005D638F" w:rsidP="005D638F">
      <w:pPr>
        <w:spacing w:after="60"/>
        <w:jc w:val="center"/>
      </w:pPr>
    </w:p>
    <w:p w:rsidR="005D638F" w:rsidRDefault="005D638F" w:rsidP="005D638F">
      <w:pPr>
        <w:autoSpaceDE w:val="0"/>
        <w:autoSpaceDN w:val="0"/>
        <w:adjustRightInd w:val="0"/>
        <w:jc w:val="center"/>
        <w:rPr>
          <w:b/>
          <w:color w:val="000000"/>
        </w:rPr>
      </w:pPr>
      <w:r w:rsidRPr="004D1428">
        <w:rPr>
          <w:b/>
          <w:color w:val="000000"/>
        </w:rPr>
        <w:t>ПЛАН СЧЕТОВ БЮДЖЕТНОГО УЧЕТА</w:t>
      </w:r>
    </w:p>
    <w:p w:rsidR="005D638F" w:rsidRDefault="005D638F" w:rsidP="005D638F">
      <w:pPr>
        <w:autoSpaceDE w:val="0"/>
        <w:autoSpaceDN w:val="0"/>
        <w:adjustRightInd w:val="0"/>
        <w:jc w:val="center"/>
        <w:rPr>
          <w:b/>
          <w:color w:val="000000"/>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709"/>
        <w:gridCol w:w="425"/>
        <w:gridCol w:w="495"/>
        <w:gridCol w:w="495"/>
        <w:gridCol w:w="495"/>
        <w:gridCol w:w="499"/>
        <w:gridCol w:w="825"/>
        <w:gridCol w:w="660"/>
        <w:gridCol w:w="660"/>
        <w:gridCol w:w="660"/>
      </w:tblGrid>
      <w:tr w:rsidR="005D638F" w:rsidRPr="007257AA" w:rsidTr="00A63239">
        <w:tc>
          <w:tcPr>
            <w:tcW w:w="3748" w:type="dxa"/>
            <w:vMerge w:val="restart"/>
          </w:tcPr>
          <w:p w:rsidR="005D638F" w:rsidRPr="00310FA8" w:rsidRDefault="005D638F" w:rsidP="00A63239">
            <w:pPr>
              <w:widowControl w:val="0"/>
              <w:autoSpaceDE w:val="0"/>
              <w:autoSpaceDN w:val="0"/>
              <w:jc w:val="center"/>
              <w:rPr>
                <w:sz w:val="20"/>
                <w:szCs w:val="20"/>
              </w:rPr>
            </w:pPr>
            <w:r w:rsidRPr="00310FA8">
              <w:rPr>
                <w:sz w:val="20"/>
                <w:szCs w:val="20"/>
              </w:rPr>
              <w:t>Наименование счета</w:t>
            </w:r>
          </w:p>
        </w:tc>
        <w:tc>
          <w:tcPr>
            <w:tcW w:w="5923" w:type="dxa"/>
            <w:gridSpan w:val="10"/>
          </w:tcPr>
          <w:p w:rsidR="005D638F" w:rsidRPr="00310FA8" w:rsidRDefault="005D638F" w:rsidP="00A63239">
            <w:pPr>
              <w:widowControl w:val="0"/>
              <w:autoSpaceDE w:val="0"/>
              <w:autoSpaceDN w:val="0"/>
              <w:jc w:val="center"/>
              <w:rPr>
                <w:sz w:val="20"/>
                <w:szCs w:val="20"/>
              </w:rPr>
            </w:pPr>
            <w:r w:rsidRPr="00310FA8">
              <w:rPr>
                <w:sz w:val="20"/>
                <w:szCs w:val="20"/>
              </w:rPr>
              <w:t>Номер счета</w:t>
            </w:r>
          </w:p>
        </w:tc>
      </w:tr>
      <w:tr w:rsidR="005D638F" w:rsidRPr="007257AA" w:rsidTr="00A63239">
        <w:tc>
          <w:tcPr>
            <w:tcW w:w="3748" w:type="dxa"/>
            <w:vMerge/>
          </w:tcPr>
          <w:p w:rsidR="005D638F" w:rsidRPr="00310FA8" w:rsidRDefault="005D638F" w:rsidP="00A63239">
            <w:pPr>
              <w:spacing w:after="200"/>
              <w:rPr>
                <w:rFonts w:eastAsiaTheme="minorHAnsi"/>
                <w:sz w:val="20"/>
                <w:szCs w:val="20"/>
                <w:lang w:eastAsia="en-US"/>
              </w:rPr>
            </w:pPr>
          </w:p>
        </w:tc>
        <w:tc>
          <w:tcPr>
            <w:tcW w:w="5923" w:type="dxa"/>
            <w:gridSpan w:val="10"/>
          </w:tcPr>
          <w:p w:rsidR="005D638F" w:rsidRPr="00310FA8" w:rsidRDefault="005D638F" w:rsidP="00A63239">
            <w:pPr>
              <w:widowControl w:val="0"/>
              <w:autoSpaceDE w:val="0"/>
              <w:autoSpaceDN w:val="0"/>
              <w:jc w:val="center"/>
              <w:rPr>
                <w:sz w:val="20"/>
                <w:szCs w:val="20"/>
              </w:rPr>
            </w:pPr>
            <w:r w:rsidRPr="00310FA8">
              <w:rPr>
                <w:sz w:val="20"/>
                <w:szCs w:val="20"/>
              </w:rPr>
              <w:t>код</w:t>
            </w:r>
          </w:p>
        </w:tc>
      </w:tr>
      <w:tr w:rsidR="005D638F" w:rsidRPr="007257AA" w:rsidTr="00A63239">
        <w:tc>
          <w:tcPr>
            <w:tcW w:w="3748" w:type="dxa"/>
            <w:vMerge/>
          </w:tcPr>
          <w:p w:rsidR="005D638F" w:rsidRPr="00310FA8" w:rsidRDefault="005D638F" w:rsidP="00A63239">
            <w:pPr>
              <w:spacing w:after="200"/>
              <w:rPr>
                <w:rFonts w:eastAsiaTheme="minorHAnsi"/>
                <w:sz w:val="20"/>
                <w:szCs w:val="20"/>
                <w:lang w:eastAsia="en-US"/>
              </w:rPr>
            </w:pPr>
          </w:p>
        </w:tc>
        <w:tc>
          <w:tcPr>
            <w:tcW w:w="709" w:type="dxa"/>
            <w:vMerge w:val="restart"/>
          </w:tcPr>
          <w:p w:rsidR="005D638F" w:rsidRPr="00310FA8" w:rsidRDefault="005D638F" w:rsidP="00A63239">
            <w:pPr>
              <w:widowControl w:val="0"/>
              <w:autoSpaceDE w:val="0"/>
              <w:autoSpaceDN w:val="0"/>
              <w:jc w:val="center"/>
              <w:rPr>
                <w:sz w:val="20"/>
                <w:szCs w:val="20"/>
              </w:rPr>
            </w:pPr>
            <w:proofErr w:type="gramStart"/>
            <w:r w:rsidRPr="00310FA8">
              <w:rPr>
                <w:sz w:val="20"/>
                <w:szCs w:val="20"/>
              </w:rPr>
              <w:t xml:space="preserve">аналитический по БК </w:t>
            </w:r>
            <w:proofErr w:type="gramEnd"/>
          </w:p>
        </w:tc>
        <w:tc>
          <w:tcPr>
            <w:tcW w:w="425" w:type="dxa"/>
            <w:vMerge w:val="restart"/>
          </w:tcPr>
          <w:p w:rsidR="005D638F" w:rsidRPr="00310FA8" w:rsidRDefault="005D638F" w:rsidP="00A63239">
            <w:pPr>
              <w:widowControl w:val="0"/>
              <w:autoSpaceDE w:val="0"/>
              <w:autoSpaceDN w:val="0"/>
              <w:jc w:val="center"/>
              <w:rPr>
                <w:sz w:val="20"/>
                <w:szCs w:val="20"/>
              </w:rPr>
            </w:pPr>
            <w:r w:rsidRPr="00310FA8">
              <w:rPr>
                <w:sz w:val="20"/>
                <w:szCs w:val="20"/>
              </w:rPr>
              <w:t>вида деятельности</w:t>
            </w:r>
          </w:p>
        </w:tc>
        <w:tc>
          <w:tcPr>
            <w:tcW w:w="2809" w:type="dxa"/>
            <w:gridSpan w:val="5"/>
          </w:tcPr>
          <w:p w:rsidR="005D638F" w:rsidRPr="00310FA8" w:rsidRDefault="005D638F" w:rsidP="00A63239">
            <w:pPr>
              <w:widowControl w:val="0"/>
              <w:autoSpaceDE w:val="0"/>
              <w:autoSpaceDN w:val="0"/>
              <w:jc w:val="center"/>
              <w:rPr>
                <w:sz w:val="20"/>
                <w:szCs w:val="20"/>
              </w:rPr>
            </w:pPr>
            <w:r w:rsidRPr="00310FA8">
              <w:rPr>
                <w:sz w:val="20"/>
                <w:szCs w:val="20"/>
              </w:rPr>
              <w:t>синтетического счета</w:t>
            </w:r>
          </w:p>
        </w:tc>
        <w:tc>
          <w:tcPr>
            <w:tcW w:w="1980" w:type="dxa"/>
            <w:gridSpan w:val="3"/>
            <w:vMerge w:val="restart"/>
          </w:tcPr>
          <w:p w:rsidR="005D638F" w:rsidRPr="00310FA8" w:rsidRDefault="005D638F" w:rsidP="00A63239">
            <w:pPr>
              <w:widowControl w:val="0"/>
              <w:autoSpaceDE w:val="0"/>
              <w:autoSpaceDN w:val="0"/>
              <w:jc w:val="center"/>
              <w:rPr>
                <w:sz w:val="20"/>
                <w:szCs w:val="20"/>
              </w:rPr>
            </w:pPr>
            <w:r w:rsidRPr="00310FA8">
              <w:rPr>
                <w:sz w:val="20"/>
                <w:szCs w:val="20"/>
              </w:rPr>
              <w:t>аналитический по КОСГУ</w:t>
            </w:r>
          </w:p>
        </w:tc>
      </w:tr>
      <w:tr w:rsidR="005D638F" w:rsidRPr="007257AA" w:rsidTr="00A63239">
        <w:tc>
          <w:tcPr>
            <w:tcW w:w="3748" w:type="dxa"/>
            <w:vMerge/>
          </w:tcPr>
          <w:p w:rsidR="005D638F" w:rsidRPr="00310FA8" w:rsidRDefault="005D638F" w:rsidP="00A63239">
            <w:pPr>
              <w:spacing w:after="200"/>
              <w:rPr>
                <w:rFonts w:eastAsiaTheme="minorHAnsi"/>
                <w:sz w:val="20"/>
                <w:szCs w:val="20"/>
                <w:lang w:eastAsia="en-US"/>
              </w:rPr>
            </w:pPr>
          </w:p>
        </w:tc>
        <w:tc>
          <w:tcPr>
            <w:tcW w:w="709" w:type="dxa"/>
            <w:vMerge/>
          </w:tcPr>
          <w:p w:rsidR="005D638F" w:rsidRPr="00310FA8" w:rsidRDefault="005D638F" w:rsidP="00A63239">
            <w:pPr>
              <w:spacing w:after="200"/>
              <w:rPr>
                <w:rFonts w:eastAsiaTheme="minorHAnsi"/>
                <w:sz w:val="20"/>
                <w:szCs w:val="20"/>
                <w:lang w:eastAsia="en-US"/>
              </w:rPr>
            </w:pPr>
          </w:p>
        </w:tc>
        <w:tc>
          <w:tcPr>
            <w:tcW w:w="425" w:type="dxa"/>
            <w:vMerge/>
          </w:tcPr>
          <w:p w:rsidR="005D638F" w:rsidRPr="00310FA8" w:rsidRDefault="005D638F" w:rsidP="00A63239">
            <w:pPr>
              <w:spacing w:after="200"/>
              <w:rPr>
                <w:rFonts w:eastAsiaTheme="minorHAnsi"/>
                <w:sz w:val="20"/>
                <w:szCs w:val="20"/>
                <w:lang w:eastAsia="en-US"/>
              </w:rPr>
            </w:pPr>
          </w:p>
        </w:tc>
        <w:tc>
          <w:tcPr>
            <w:tcW w:w="1485" w:type="dxa"/>
            <w:gridSpan w:val="3"/>
          </w:tcPr>
          <w:p w:rsidR="005D638F" w:rsidRPr="00310FA8" w:rsidRDefault="005D638F" w:rsidP="00A63239">
            <w:pPr>
              <w:widowControl w:val="0"/>
              <w:autoSpaceDE w:val="0"/>
              <w:autoSpaceDN w:val="0"/>
              <w:jc w:val="center"/>
              <w:rPr>
                <w:sz w:val="20"/>
                <w:szCs w:val="20"/>
              </w:rPr>
            </w:pPr>
            <w:r w:rsidRPr="00310FA8">
              <w:rPr>
                <w:sz w:val="20"/>
                <w:szCs w:val="20"/>
              </w:rPr>
              <w:t>объекта учета</w:t>
            </w:r>
          </w:p>
        </w:tc>
        <w:tc>
          <w:tcPr>
            <w:tcW w:w="499" w:type="dxa"/>
          </w:tcPr>
          <w:p w:rsidR="005D638F" w:rsidRPr="00310FA8" w:rsidRDefault="005D638F" w:rsidP="00A63239">
            <w:pPr>
              <w:widowControl w:val="0"/>
              <w:autoSpaceDE w:val="0"/>
              <w:autoSpaceDN w:val="0"/>
              <w:jc w:val="center"/>
              <w:rPr>
                <w:sz w:val="20"/>
                <w:szCs w:val="20"/>
              </w:rPr>
            </w:pPr>
            <w:r w:rsidRPr="00310FA8">
              <w:rPr>
                <w:sz w:val="20"/>
                <w:szCs w:val="20"/>
              </w:rPr>
              <w:t>группы</w:t>
            </w:r>
          </w:p>
        </w:tc>
        <w:tc>
          <w:tcPr>
            <w:tcW w:w="825" w:type="dxa"/>
          </w:tcPr>
          <w:p w:rsidR="005D638F" w:rsidRPr="00310FA8" w:rsidRDefault="005D638F" w:rsidP="00A63239">
            <w:pPr>
              <w:widowControl w:val="0"/>
              <w:autoSpaceDE w:val="0"/>
              <w:autoSpaceDN w:val="0"/>
              <w:jc w:val="center"/>
              <w:rPr>
                <w:sz w:val="20"/>
                <w:szCs w:val="20"/>
              </w:rPr>
            </w:pPr>
            <w:r w:rsidRPr="00310FA8">
              <w:rPr>
                <w:sz w:val="20"/>
                <w:szCs w:val="20"/>
              </w:rPr>
              <w:t>вида</w:t>
            </w:r>
          </w:p>
        </w:tc>
        <w:tc>
          <w:tcPr>
            <w:tcW w:w="1980" w:type="dxa"/>
            <w:gridSpan w:val="3"/>
            <w:vMerge/>
          </w:tcPr>
          <w:p w:rsidR="005D638F" w:rsidRPr="00310FA8" w:rsidRDefault="005D638F" w:rsidP="00A63239">
            <w:pPr>
              <w:spacing w:after="200"/>
              <w:rPr>
                <w:rFonts w:eastAsiaTheme="minorHAnsi"/>
                <w:sz w:val="20"/>
                <w:szCs w:val="20"/>
                <w:lang w:eastAsia="en-US"/>
              </w:rPr>
            </w:pPr>
          </w:p>
        </w:tc>
      </w:tr>
      <w:tr w:rsidR="005D638F" w:rsidRPr="007257AA" w:rsidTr="00A63239">
        <w:tc>
          <w:tcPr>
            <w:tcW w:w="3748" w:type="dxa"/>
            <w:vMerge/>
          </w:tcPr>
          <w:p w:rsidR="005D638F" w:rsidRPr="00310FA8" w:rsidRDefault="005D638F" w:rsidP="00A63239">
            <w:pPr>
              <w:spacing w:after="200"/>
              <w:rPr>
                <w:rFonts w:eastAsiaTheme="minorHAnsi"/>
                <w:sz w:val="20"/>
                <w:szCs w:val="20"/>
                <w:lang w:eastAsia="en-US"/>
              </w:rPr>
            </w:pPr>
          </w:p>
        </w:tc>
        <w:tc>
          <w:tcPr>
            <w:tcW w:w="5923" w:type="dxa"/>
            <w:gridSpan w:val="10"/>
          </w:tcPr>
          <w:p w:rsidR="005D638F" w:rsidRPr="00310FA8" w:rsidRDefault="005D638F" w:rsidP="00A63239">
            <w:pPr>
              <w:widowControl w:val="0"/>
              <w:autoSpaceDE w:val="0"/>
              <w:autoSpaceDN w:val="0"/>
              <w:jc w:val="center"/>
              <w:rPr>
                <w:sz w:val="20"/>
                <w:szCs w:val="20"/>
              </w:rPr>
            </w:pPr>
            <w:r w:rsidRPr="00310FA8">
              <w:rPr>
                <w:sz w:val="20"/>
                <w:szCs w:val="20"/>
              </w:rPr>
              <w:t>номер разряда счета</w:t>
            </w:r>
          </w:p>
        </w:tc>
      </w:tr>
      <w:tr w:rsidR="005D638F" w:rsidRPr="007257AA" w:rsidTr="00A63239">
        <w:tc>
          <w:tcPr>
            <w:tcW w:w="3748" w:type="dxa"/>
            <w:vMerge/>
          </w:tcPr>
          <w:p w:rsidR="005D638F" w:rsidRPr="00310FA8" w:rsidRDefault="005D638F" w:rsidP="00A63239">
            <w:pPr>
              <w:spacing w:after="200"/>
              <w:rPr>
                <w:rFonts w:eastAsiaTheme="minorHAnsi"/>
                <w:sz w:val="20"/>
                <w:szCs w:val="20"/>
                <w:lang w:eastAsia="en-US"/>
              </w:rPr>
            </w:pPr>
          </w:p>
        </w:tc>
        <w:tc>
          <w:tcPr>
            <w:tcW w:w="709" w:type="dxa"/>
          </w:tcPr>
          <w:p w:rsidR="005D638F" w:rsidRPr="00310FA8" w:rsidRDefault="005D638F" w:rsidP="00A63239">
            <w:pPr>
              <w:widowControl w:val="0"/>
              <w:autoSpaceDE w:val="0"/>
              <w:autoSpaceDN w:val="0"/>
              <w:jc w:val="center"/>
              <w:rPr>
                <w:sz w:val="20"/>
                <w:szCs w:val="20"/>
              </w:rPr>
            </w:pPr>
            <w:r w:rsidRPr="00310FA8">
              <w:rPr>
                <w:sz w:val="20"/>
                <w:szCs w:val="20"/>
              </w:rPr>
              <w:t>1 - 17</w:t>
            </w:r>
          </w:p>
        </w:tc>
        <w:tc>
          <w:tcPr>
            <w:tcW w:w="425" w:type="dxa"/>
          </w:tcPr>
          <w:p w:rsidR="005D638F" w:rsidRPr="00310FA8" w:rsidRDefault="005D638F" w:rsidP="00A63239">
            <w:pPr>
              <w:widowControl w:val="0"/>
              <w:autoSpaceDE w:val="0"/>
              <w:autoSpaceDN w:val="0"/>
              <w:jc w:val="center"/>
              <w:rPr>
                <w:sz w:val="20"/>
                <w:szCs w:val="20"/>
              </w:rPr>
            </w:pPr>
            <w:r w:rsidRPr="00310FA8">
              <w:rPr>
                <w:sz w:val="20"/>
                <w:szCs w:val="20"/>
              </w:rPr>
              <w:t>18</w:t>
            </w:r>
          </w:p>
        </w:tc>
        <w:tc>
          <w:tcPr>
            <w:tcW w:w="495" w:type="dxa"/>
            <w:tcBorders>
              <w:right w:val="nil"/>
            </w:tcBorders>
          </w:tcPr>
          <w:p w:rsidR="005D638F" w:rsidRPr="00310FA8" w:rsidRDefault="005D638F" w:rsidP="00A63239">
            <w:pPr>
              <w:widowControl w:val="0"/>
              <w:autoSpaceDE w:val="0"/>
              <w:autoSpaceDN w:val="0"/>
              <w:jc w:val="center"/>
              <w:rPr>
                <w:sz w:val="20"/>
                <w:szCs w:val="20"/>
              </w:rPr>
            </w:pPr>
            <w:r w:rsidRPr="00310FA8">
              <w:rPr>
                <w:sz w:val="20"/>
                <w:szCs w:val="20"/>
              </w:rPr>
              <w:t>19</w:t>
            </w:r>
          </w:p>
        </w:tc>
        <w:tc>
          <w:tcPr>
            <w:tcW w:w="495" w:type="dxa"/>
            <w:tcBorders>
              <w:left w:val="nil"/>
              <w:right w:val="nil"/>
            </w:tcBorders>
          </w:tcPr>
          <w:p w:rsidR="005D638F" w:rsidRPr="00310FA8" w:rsidRDefault="005D638F" w:rsidP="00A63239">
            <w:pPr>
              <w:widowControl w:val="0"/>
              <w:autoSpaceDE w:val="0"/>
              <w:autoSpaceDN w:val="0"/>
              <w:jc w:val="center"/>
              <w:rPr>
                <w:sz w:val="20"/>
                <w:szCs w:val="20"/>
              </w:rPr>
            </w:pPr>
            <w:r w:rsidRPr="00310FA8">
              <w:rPr>
                <w:sz w:val="20"/>
                <w:szCs w:val="20"/>
              </w:rPr>
              <w:t>20</w:t>
            </w:r>
          </w:p>
        </w:tc>
        <w:tc>
          <w:tcPr>
            <w:tcW w:w="495" w:type="dxa"/>
            <w:tcBorders>
              <w:left w:val="nil"/>
            </w:tcBorders>
          </w:tcPr>
          <w:p w:rsidR="005D638F" w:rsidRPr="00310FA8" w:rsidRDefault="005D638F" w:rsidP="00A63239">
            <w:pPr>
              <w:widowControl w:val="0"/>
              <w:autoSpaceDE w:val="0"/>
              <w:autoSpaceDN w:val="0"/>
              <w:jc w:val="center"/>
              <w:rPr>
                <w:sz w:val="20"/>
                <w:szCs w:val="20"/>
              </w:rPr>
            </w:pPr>
            <w:r w:rsidRPr="00310FA8">
              <w:rPr>
                <w:sz w:val="20"/>
                <w:szCs w:val="20"/>
              </w:rPr>
              <w:t>21</w:t>
            </w:r>
          </w:p>
        </w:tc>
        <w:tc>
          <w:tcPr>
            <w:tcW w:w="499" w:type="dxa"/>
          </w:tcPr>
          <w:p w:rsidR="005D638F" w:rsidRPr="00310FA8" w:rsidRDefault="005D638F" w:rsidP="00A63239">
            <w:pPr>
              <w:widowControl w:val="0"/>
              <w:autoSpaceDE w:val="0"/>
              <w:autoSpaceDN w:val="0"/>
              <w:jc w:val="center"/>
              <w:rPr>
                <w:sz w:val="20"/>
                <w:szCs w:val="20"/>
              </w:rPr>
            </w:pPr>
            <w:r w:rsidRPr="00310FA8">
              <w:rPr>
                <w:sz w:val="20"/>
                <w:szCs w:val="20"/>
              </w:rPr>
              <w:t>22</w:t>
            </w:r>
          </w:p>
        </w:tc>
        <w:tc>
          <w:tcPr>
            <w:tcW w:w="825" w:type="dxa"/>
          </w:tcPr>
          <w:p w:rsidR="005D638F" w:rsidRPr="00310FA8" w:rsidRDefault="005D638F" w:rsidP="00A63239">
            <w:pPr>
              <w:widowControl w:val="0"/>
              <w:autoSpaceDE w:val="0"/>
              <w:autoSpaceDN w:val="0"/>
              <w:jc w:val="center"/>
              <w:rPr>
                <w:sz w:val="20"/>
                <w:szCs w:val="20"/>
              </w:rPr>
            </w:pPr>
            <w:r w:rsidRPr="00310FA8">
              <w:rPr>
                <w:sz w:val="20"/>
                <w:szCs w:val="20"/>
              </w:rPr>
              <w:t>23</w:t>
            </w:r>
          </w:p>
        </w:tc>
        <w:tc>
          <w:tcPr>
            <w:tcW w:w="660" w:type="dxa"/>
          </w:tcPr>
          <w:p w:rsidR="005D638F" w:rsidRPr="00310FA8" w:rsidRDefault="005D638F" w:rsidP="00A63239">
            <w:pPr>
              <w:widowControl w:val="0"/>
              <w:autoSpaceDE w:val="0"/>
              <w:autoSpaceDN w:val="0"/>
              <w:jc w:val="center"/>
              <w:rPr>
                <w:sz w:val="20"/>
                <w:szCs w:val="20"/>
              </w:rPr>
            </w:pPr>
            <w:r w:rsidRPr="00310FA8">
              <w:rPr>
                <w:sz w:val="20"/>
                <w:szCs w:val="20"/>
              </w:rPr>
              <w:t>24</w:t>
            </w:r>
          </w:p>
        </w:tc>
        <w:tc>
          <w:tcPr>
            <w:tcW w:w="660" w:type="dxa"/>
          </w:tcPr>
          <w:p w:rsidR="005D638F" w:rsidRPr="00310FA8" w:rsidRDefault="005D638F" w:rsidP="00A63239">
            <w:pPr>
              <w:widowControl w:val="0"/>
              <w:autoSpaceDE w:val="0"/>
              <w:autoSpaceDN w:val="0"/>
              <w:jc w:val="center"/>
              <w:rPr>
                <w:sz w:val="20"/>
                <w:szCs w:val="20"/>
              </w:rPr>
            </w:pPr>
            <w:r w:rsidRPr="00310FA8">
              <w:rPr>
                <w:sz w:val="20"/>
                <w:szCs w:val="20"/>
              </w:rPr>
              <w:t>25</w:t>
            </w:r>
          </w:p>
        </w:tc>
        <w:tc>
          <w:tcPr>
            <w:tcW w:w="660" w:type="dxa"/>
          </w:tcPr>
          <w:p w:rsidR="005D638F" w:rsidRPr="00310FA8" w:rsidRDefault="005D638F" w:rsidP="00A63239">
            <w:pPr>
              <w:widowControl w:val="0"/>
              <w:autoSpaceDE w:val="0"/>
              <w:autoSpaceDN w:val="0"/>
              <w:jc w:val="center"/>
              <w:rPr>
                <w:sz w:val="20"/>
                <w:szCs w:val="20"/>
              </w:rPr>
            </w:pPr>
            <w:r w:rsidRPr="00310FA8">
              <w:rPr>
                <w:sz w:val="20"/>
                <w:szCs w:val="20"/>
              </w:rPr>
              <w:t>26</w:t>
            </w:r>
          </w:p>
        </w:tc>
      </w:tr>
      <w:tr w:rsidR="005D638F" w:rsidRPr="007257AA" w:rsidTr="00A63239">
        <w:tc>
          <w:tcPr>
            <w:tcW w:w="3748" w:type="dxa"/>
            <w:vMerge/>
          </w:tcPr>
          <w:p w:rsidR="005D638F" w:rsidRPr="00310FA8" w:rsidRDefault="005D638F" w:rsidP="00A63239">
            <w:pPr>
              <w:spacing w:after="200"/>
              <w:rPr>
                <w:rFonts w:eastAsiaTheme="minorHAnsi"/>
                <w:sz w:val="20"/>
                <w:szCs w:val="20"/>
                <w:lang w:eastAsia="en-US"/>
              </w:rPr>
            </w:pPr>
          </w:p>
        </w:tc>
        <w:tc>
          <w:tcPr>
            <w:tcW w:w="709" w:type="dxa"/>
          </w:tcPr>
          <w:p w:rsidR="005D638F" w:rsidRPr="00310FA8" w:rsidRDefault="005D638F" w:rsidP="00A63239">
            <w:pPr>
              <w:widowControl w:val="0"/>
              <w:autoSpaceDE w:val="0"/>
              <w:autoSpaceDN w:val="0"/>
              <w:jc w:val="center"/>
              <w:rPr>
                <w:sz w:val="20"/>
                <w:szCs w:val="20"/>
              </w:rPr>
            </w:pPr>
          </w:p>
        </w:tc>
        <w:tc>
          <w:tcPr>
            <w:tcW w:w="425" w:type="dxa"/>
          </w:tcPr>
          <w:p w:rsidR="005D638F" w:rsidRPr="00310FA8" w:rsidRDefault="005D638F" w:rsidP="00A63239">
            <w:pPr>
              <w:widowControl w:val="0"/>
              <w:autoSpaceDE w:val="0"/>
              <w:autoSpaceDN w:val="0"/>
              <w:jc w:val="center"/>
              <w:rPr>
                <w:sz w:val="20"/>
                <w:szCs w:val="20"/>
              </w:rPr>
            </w:pPr>
          </w:p>
        </w:tc>
        <w:tc>
          <w:tcPr>
            <w:tcW w:w="495" w:type="dxa"/>
            <w:tcBorders>
              <w:right w:val="nil"/>
            </w:tcBorders>
          </w:tcPr>
          <w:p w:rsidR="005D638F" w:rsidRPr="00310FA8" w:rsidRDefault="005D638F" w:rsidP="00A63239">
            <w:pPr>
              <w:widowControl w:val="0"/>
              <w:autoSpaceDE w:val="0"/>
              <w:autoSpaceDN w:val="0"/>
              <w:jc w:val="center"/>
              <w:rPr>
                <w:sz w:val="20"/>
                <w:szCs w:val="20"/>
              </w:rPr>
            </w:pPr>
          </w:p>
        </w:tc>
        <w:tc>
          <w:tcPr>
            <w:tcW w:w="495" w:type="dxa"/>
            <w:tcBorders>
              <w:left w:val="nil"/>
              <w:right w:val="nil"/>
            </w:tcBorders>
          </w:tcPr>
          <w:p w:rsidR="005D638F" w:rsidRPr="00310FA8" w:rsidRDefault="005D638F" w:rsidP="00A63239">
            <w:pPr>
              <w:widowControl w:val="0"/>
              <w:autoSpaceDE w:val="0"/>
              <w:autoSpaceDN w:val="0"/>
              <w:jc w:val="both"/>
              <w:rPr>
                <w:sz w:val="20"/>
                <w:szCs w:val="20"/>
              </w:rPr>
            </w:pPr>
          </w:p>
        </w:tc>
        <w:tc>
          <w:tcPr>
            <w:tcW w:w="495" w:type="dxa"/>
            <w:tcBorders>
              <w:left w:val="nil"/>
            </w:tcBorders>
          </w:tcPr>
          <w:p w:rsidR="005D638F" w:rsidRPr="00310FA8" w:rsidRDefault="005D638F" w:rsidP="00A63239">
            <w:pPr>
              <w:widowControl w:val="0"/>
              <w:autoSpaceDE w:val="0"/>
              <w:autoSpaceDN w:val="0"/>
              <w:jc w:val="both"/>
              <w:rPr>
                <w:sz w:val="20"/>
                <w:szCs w:val="20"/>
              </w:rPr>
            </w:pPr>
          </w:p>
        </w:tc>
        <w:tc>
          <w:tcPr>
            <w:tcW w:w="499" w:type="dxa"/>
          </w:tcPr>
          <w:p w:rsidR="005D638F" w:rsidRPr="00310FA8" w:rsidRDefault="005D638F" w:rsidP="00A63239">
            <w:pPr>
              <w:widowControl w:val="0"/>
              <w:autoSpaceDE w:val="0"/>
              <w:autoSpaceDN w:val="0"/>
              <w:jc w:val="center"/>
              <w:rPr>
                <w:sz w:val="20"/>
                <w:szCs w:val="20"/>
              </w:rPr>
            </w:pPr>
          </w:p>
        </w:tc>
        <w:tc>
          <w:tcPr>
            <w:tcW w:w="825" w:type="dxa"/>
          </w:tcPr>
          <w:p w:rsidR="005D638F" w:rsidRPr="00310FA8" w:rsidRDefault="005D638F" w:rsidP="00A63239">
            <w:pPr>
              <w:widowControl w:val="0"/>
              <w:autoSpaceDE w:val="0"/>
              <w:autoSpaceDN w:val="0"/>
              <w:jc w:val="center"/>
              <w:rPr>
                <w:sz w:val="20"/>
                <w:szCs w:val="20"/>
              </w:rPr>
            </w:pPr>
          </w:p>
        </w:tc>
        <w:tc>
          <w:tcPr>
            <w:tcW w:w="660" w:type="dxa"/>
          </w:tcPr>
          <w:p w:rsidR="005D638F" w:rsidRPr="00310FA8" w:rsidRDefault="005D638F" w:rsidP="00A63239">
            <w:pPr>
              <w:widowControl w:val="0"/>
              <w:autoSpaceDE w:val="0"/>
              <w:autoSpaceDN w:val="0"/>
              <w:jc w:val="center"/>
              <w:rPr>
                <w:sz w:val="20"/>
                <w:szCs w:val="20"/>
              </w:rPr>
            </w:pPr>
          </w:p>
        </w:tc>
        <w:tc>
          <w:tcPr>
            <w:tcW w:w="660" w:type="dxa"/>
          </w:tcPr>
          <w:p w:rsidR="005D638F" w:rsidRPr="00310FA8" w:rsidRDefault="005D638F" w:rsidP="00A63239">
            <w:pPr>
              <w:widowControl w:val="0"/>
              <w:autoSpaceDE w:val="0"/>
              <w:autoSpaceDN w:val="0"/>
              <w:jc w:val="center"/>
              <w:rPr>
                <w:sz w:val="20"/>
                <w:szCs w:val="20"/>
              </w:rPr>
            </w:pPr>
          </w:p>
        </w:tc>
        <w:tc>
          <w:tcPr>
            <w:tcW w:w="660" w:type="dxa"/>
          </w:tcPr>
          <w:p w:rsidR="005D638F" w:rsidRPr="00310FA8" w:rsidRDefault="005D638F" w:rsidP="00A63239">
            <w:pPr>
              <w:widowControl w:val="0"/>
              <w:autoSpaceDE w:val="0"/>
              <w:autoSpaceDN w:val="0"/>
              <w:jc w:val="center"/>
              <w:rPr>
                <w:sz w:val="20"/>
                <w:szCs w:val="20"/>
              </w:rPr>
            </w:pPr>
          </w:p>
        </w:tc>
      </w:tr>
      <w:tr w:rsidR="005D638F" w:rsidRPr="007257AA" w:rsidTr="00A63239">
        <w:tc>
          <w:tcPr>
            <w:tcW w:w="3748" w:type="dxa"/>
          </w:tcPr>
          <w:p w:rsidR="005D638F" w:rsidRPr="00310FA8" w:rsidRDefault="005D638F" w:rsidP="00A63239">
            <w:pPr>
              <w:widowControl w:val="0"/>
              <w:autoSpaceDE w:val="0"/>
              <w:autoSpaceDN w:val="0"/>
              <w:jc w:val="center"/>
              <w:rPr>
                <w:sz w:val="20"/>
                <w:szCs w:val="20"/>
              </w:rPr>
            </w:pPr>
            <w:r w:rsidRPr="00310FA8">
              <w:rPr>
                <w:sz w:val="20"/>
                <w:szCs w:val="20"/>
              </w:rPr>
              <w:t>1</w:t>
            </w:r>
          </w:p>
        </w:tc>
        <w:tc>
          <w:tcPr>
            <w:tcW w:w="5923" w:type="dxa"/>
            <w:gridSpan w:val="10"/>
          </w:tcPr>
          <w:p w:rsidR="005D638F" w:rsidRPr="00310FA8" w:rsidRDefault="005D638F" w:rsidP="00A63239">
            <w:pPr>
              <w:widowControl w:val="0"/>
              <w:autoSpaceDE w:val="0"/>
              <w:autoSpaceDN w:val="0"/>
              <w:jc w:val="center"/>
              <w:rPr>
                <w:sz w:val="20"/>
                <w:szCs w:val="20"/>
              </w:rPr>
            </w:pPr>
            <w:r w:rsidRPr="00310FA8">
              <w:rPr>
                <w:sz w:val="20"/>
                <w:szCs w:val="20"/>
              </w:rPr>
              <w:t>2</w:t>
            </w:r>
          </w:p>
        </w:tc>
      </w:tr>
      <w:tr w:rsidR="005D638F" w:rsidRPr="007257AA" w:rsidTr="00A63239">
        <w:tc>
          <w:tcPr>
            <w:tcW w:w="9671" w:type="dxa"/>
            <w:gridSpan w:val="11"/>
          </w:tcPr>
          <w:p w:rsidR="005D638F" w:rsidRPr="00310FA8" w:rsidRDefault="005D638F" w:rsidP="00A63239">
            <w:pPr>
              <w:widowControl w:val="0"/>
              <w:autoSpaceDE w:val="0"/>
              <w:autoSpaceDN w:val="0"/>
              <w:jc w:val="center"/>
              <w:outlineLvl w:val="1"/>
              <w:rPr>
                <w:sz w:val="20"/>
                <w:szCs w:val="20"/>
              </w:rPr>
            </w:pPr>
            <w:r w:rsidRPr="00310FA8">
              <w:rPr>
                <w:sz w:val="20"/>
                <w:szCs w:val="20"/>
              </w:rPr>
              <w:t>БАЛАНСОВЫЕ СЧЕТА</w:t>
            </w:r>
          </w:p>
        </w:tc>
      </w:tr>
      <w:tr w:rsidR="005D638F" w:rsidRPr="007257AA" w:rsidTr="00A63239">
        <w:tc>
          <w:tcPr>
            <w:tcW w:w="3748" w:type="dxa"/>
          </w:tcPr>
          <w:p w:rsidR="005D638F" w:rsidRPr="00310FA8" w:rsidRDefault="005D638F" w:rsidP="00A63239">
            <w:pPr>
              <w:widowControl w:val="0"/>
              <w:autoSpaceDE w:val="0"/>
              <w:autoSpaceDN w:val="0"/>
              <w:outlineLvl w:val="2"/>
              <w:rPr>
                <w:sz w:val="20"/>
                <w:szCs w:val="20"/>
              </w:rPr>
            </w:pPr>
            <w:r w:rsidRPr="00310FA8">
              <w:rPr>
                <w:sz w:val="20"/>
                <w:szCs w:val="20"/>
              </w:rPr>
              <w:t>Раздел 1. НЕФИНАНСОВЫЕ АКТИВЫ</w:t>
            </w:r>
          </w:p>
        </w:tc>
        <w:tc>
          <w:tcPr>
            <w:tcW w:w="709" w:type="dxa"/>
          </w:tcPr>
          <w:p w:rsidR="005D638F" w:rsidRPr="00310FA8" w:rsidRDefault="005D638F" w:rsidP="00A63239">
            <w:pPr>
              <w:widowControl w:val="0"/>
              <w:autoSpaceDE w:val="0"/>
              <w:autoSpaceDN w:val="0"/>
              <w:jc w:val="center"/>
              <w:rPr>
                <w:sz w:val="20"/>
                <w:szCs w:val="20"/>
              </w:rPr>
            </w:pPr>
            <w:r w:rsidRPr="00310FA8">
              <w:rPr>
                <w:sz w:val="20"/>
                <w:szCs w:val="20"/>
              </w:rPr>
              <w:t>0</w:t>
            </w:r>
          </w:p>
        </w:tc>
        <w:tc>
          <w:tcPr>
            <w:tcW w:w="425" w:type="dxa"/>
          </w:tcPr>
          <w:p w:rsidR="005D638F" w:rsidRPr="00310FA8" w:rsidRDefault="005D638F" w:rsidP="00A63239">
            <w:pPr>
              <w:widowControl w:val="0"/>
              <w:autoSpaceDE w:val="0"/>
              <w:autoSpaceDN w:val="0"/>
              <w:jc w:val="center"/>
              <w:rPr>
                <w:sz w:val="20"/>
                <w:szCs w:val="20"/>
              </w:rPr>
            </w:pPr>
            <w:r>
              <w:rPr>
                <w:sz w:val="20"/>
                <w:szCs w:val="20"/>
              </w:rPr>
              <w:t>0</w:t>
            </w:r>
          </w:p>
        </w:tc>
        <w:tc>
          <w:tcPr>
            <w:tcW w:w="495" w:type="dxa"/>
          </w:tcPr>
          <w:p w:rsidR="005D638F" w:rsidRPr="00310FA8" w:rsidRDefault="005D638F" w:rsidP="00A63239">
            <w:pPr>
              <w:widowControl w:val="0"/>
              <w:autoSpaceDE w:val="0"/>
              <w:autoSpaceDN w:val="0"/>
              <w:jc w:val="center"/>
              <w:rPr>
                <w:sz w:val="20"/>
                <w:szCs w:val="20"/>
              </w:rPr>
            </w:pPr>
            <w:r w:rsidRPr="00310FA8">
              <w:rPr>
                <w:sz w:val="20"/>
                <w:szCs w:val="20"/>
              </w:rPr>
              <w:t>1</w:t>
            </w:r>
          </w:p>
        </w:tc>
        <w:tc>
          <w:tcPr>
            <w:tcW w:w="495" w:type="dxa"/>
          </w:tcPr>
          <w:p w:rsidR="005D638F" w:rsidRPr="00310FA8" w:rsidRDefault="005D638F" w:rsidP="00A63239">
            <w:pPr>
              <w:widowControl w:val="0"/>
              <w:autoSpaceDE w:val="0"/>
              <w:autoSpaceDN w:val="0"/>
              <w:jc w:val="center"/>
              <w:rPr>
                <w:sz w:val="20"/>
                <w:szCs w:val="20"/>
              </w:rPr>
            </w:pPr>
            <w:r w:rsidRPr="00310FA8">
              <w:rPr>
                <w:sz w:val="20"/>
                <w:szCs w:val="20"/>
              </w:rPr>
              <w:t>0</w:t>
            </w:r>
          </w:p>
        </w:tc>
        <w:tc>
          <w:tcPr>
            <w:tcW w:w="495" w:type="dxa"/>
          </w:tcPr>
          <w:p w:rsidR="005D638F" w:rsidRPr="00310FA8" w:rsidRDefault="005D638F" w:rsidP="00A63239">
            <w:pPr>
              <w:widowControl w:val="0"/>
              <w:autoSpaceDE w:val="0"/>
              <w:autoSpaceDN w:val="0"/>
              <w:jc w:val="center"/>
              <w:rPr>
                <w:sz w:val="20"/>
                <w:szCs w:val="20"/>
              </w:rPr>
            </w:pPr>
            <w:r w:rsidRPr="00310FA8">
              <w:rPr>
                <w:sz w:val="20"/>
                <w:szCs w:val="20"/>
              </w:rPr>
              <w:t>0</w:t>
            </w:r>
          </w:p>
        </w:tc>
        <w:tc>
          <w:tcPr>
            <w:tcW w:w="499" w:type="dxa"/>
          </w:tcPr>
          <w:p w:rsidR="005D638F" w:rsidRPr="00310FA8" w:rsidRDefault="005D638F" w:rsidP="00A63239">
            <w:pPr>
              <w:widowControl w:val="0"/>
              <w:autoSpaceDE w:val="0"/>
              <w:autoSpaceDN w:val="0"/>
              <w:jc w:val="center"/>
              <w:rPr>
                <w:sz w:val="20"/>
                <w:szCs w:val="20"/>
              </w:rPr>
            </w:pPr>
            <w:r w:rsidRPr="00310FA8">
              <w:rPr>
                <w:sz w:val="20"/>
                <w:szCs w:val="20"/>
              </w:rPr>
              <w:t>0</w:t>
            </w:r>
          </w:p>
        </w:tc>
        <w:tc>
          <w:tcPr>
            <w:tcW w:w="825" w:type="dxa"/>
          </w:tcPr>
          <w:p w:rsidR="005D638F" w:rsidRPr="00310FA8" w:rsidRDefault="005D638F" w:rsidP="00A63239">
            <w:pPr>
              <w:widowControl w:val="0"/>
              <w:autoSpaceDE w:val="0"/>
              <w:autoSpaceDN w:val="0"/>
              <w:jc w:val="center"/>
              <w:rPr>
                <w:sz w:val="20"/>
                <w:szCs w:val="20"/>
              </w:rPr>
            </w:pPr>
            <w:r w:rsidRPr="00310FA8">
              <w:rPr>
                <w:sz w:val="20"/>
                <w:szCs w:val="20"/>
              </w:rPr>
              <w:t>0</w:t>
            </w:r>
          </w:p>
        </w:tc>
        <w:tc>
          <w:tcPr>
            <w:tcW w:w="660" w:type="dxa"/>
          </w:tcPr>
          <w:p w:rsidR="005D638F" w:rsidRPr="00310FA8" w:rsidRDefault="005D638F" w:rsidP="00A63239">
            <w:pPr>
              <w:widowControl w:val="0"/>
              <w:autoSpaceDE w:val="0"/>
              <w:autoSpaceDN w:val="0"/>
              <w:jc w:val="center"/>
              <w:rPr>
                <w:sz w:val="20"/>
                <w:szCs w:val="20"/>
              </w:rPr>
            </w:pPr>
            <w:r w:rsidRPr="00310FA8">
              <w:rPr>
                <w:sz w:val="20"/>
                <w:szCs w:val="20"/>
              </w:rPr>
              <w:t>0</w:t>
            </w:r>
          </w:p>
        </w:tc>
        <w:tc>
          <w:tcPr>
            <w:tcW w:w="660" w:type="dxa"/>
          </w:tcPr>
          <w:p w:rsidR="005D638F" w:rsidRPr="00310FA8" w:rsidRDefault="005D638F" w:rsidP="00A63239">
            <w:pPr>
              <w:widowControl w:val="0"/>
              <w:autoSpaceDE w:val="0"/>
              <w:autoSpaceDN w:val="0"/>
              <w:jc w:val="center"/>
              <w:rPr>
                <w:sz w:val="20"/>
                <w:szCs w:val="20"/>
              </w:rPr>
            </w:pPr>
            <w:r w:rsidRPr="00310FA8">
              <w:rPr>
                <w:sz w:val="20"/>
                <w:szCs w:val="20"/>
              </w:rPr>
              <w:t>0</w:t>
            </w:r>
          </w:p>
        </w:tc>
        <w:tc>
          <w:tcPr>
            <w:tcW w:w="660" w:type="dxa"/>
          </w:tcPr>
          <w:p w:rsidR="005D638F" w:rsidRPr="00310FA8" w:rsidRDefault="005D638F" w:rsidP="00A63239">
            <w:pPr>
              <w:widowControl w:val="0"/>
              <w:autoSpaceDE w:val="0"/>
              <w:autoSpaceDN w:val="0"/>
              <w:jc w:val="center"/>
              <w:rPr>
                <w:sz w:val="20"/>
                <w:szCs w:val="20"/>
              </w:rPr>
            </w:pPr>
            <w:r w:rsidRPr="00310FA8">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Основные средства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Основные средства - иное движимое имущество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Машины и оборудование - иное движимое имущество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стоимости машин и оборудования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стоимости машин и оборудования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Производственный и хозяйственный инвентарь - иное движимое имущество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стоимости производственного и хозяйственного инвентаря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Уменьшение стоимости производственного и хозяйственного инвентаря - иного движимого имущества </w:t>
            </w:r>
            <w:r w:rsidRPr="00A95805">
              <w:rPr>
                <w:sz w:val="20"/>
                <w:szCs w:val="20"/>
              </w:rPr>
              <w:lastRenderedPageBreak/>
              <w:t>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lastRenderedPageBreak/>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lastRenderedPageBreak/>
              <w:t>Программное обеспечение и базы данных - иное движимое имущество учреждения</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I</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Увеличение стоимости программного обеспечения и баз данных - иного движимого имущества учреждения</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I</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Уменьшение стоимости программного обеспечения и баз данных - иного движимого имущества учреждения</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I</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Амортизация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Амортизация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Амортизация машин и оборудования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за счет амортизации стоимости машин и оборудования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Амортизация производственного и хозяйственного инвентаря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за счет амортизации стоимости производственного и хозяйственного инвентаря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Амортизация программного обеспечения и баз данных - иного движимого имущества учреждения</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I</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Уменьшение программного обеспечения и баз данных - иного движимого имущества учреждения за счет амортизации</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I</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Материальные запасы</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Материальные запасы - иное движимое имущество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Прочие материальные запасы - иное движимое имущество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стоимости прочих материальных запасов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стоимости прочих материальных запасов - иного движимого имущества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spacing w:line="276" w:lineRule="auto"/>
              <w:rPr>
                <w:color w:val="000000"/>
                <w:sz w:val="20"/>
                <w:szCs w:val="20"/>
                <w:lang w:eastAsia="en-US"/>
              </w:rPr>
            </w:pPr>
            <w:r w:rsidRPr="00A95805">
              <w:rPr>
                <w:color w:val="000000"/>
                <w:sz w:val="20"/>
                <w:szCs w:val="20"/>
                <w:lang w:eastAsia="en-US"/>
              </w:rPr>
              <w:t>Вложения в нефинансовые активы</w:t>
            </w:r>
          </w:p>
        </w:tc>
        <w:tc>
          <w:tcPr>
            <w:tcW w:w="709"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2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1</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6</w:t>
            </w:r>
          </w:p>
        </w:tc>
        <w:tc>
          <w:tcPr>
            <w:tcW w:w="499"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82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660"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660"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660"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r>
      <w:tr w:rsidR="005D638F" w:rsidRPr="007257AA" w:rsidTr="00A63239">
        <w:tc>
          <w:tcPr>
            <w:tcW w:w="3748" w:type="dxa"/>
          </w:tcPr>
          <w:p w:rsidR="005D638F" w:rsidRPr="00A95805" w:rsidRDefault="005D638F" w:rsidP="00A63239">
            <w:pPr>
              <w:rPr>
                <w:sz w:val="20"/>
                <w:szCs w:val="20"/>
              </w:rPr>
            </w:pPr>
            <w:r w:rsidRPr="00A95805">
              <w:rPr>
                <w:sz w:val="20"/>
                <w:szCs w:val="20"/>
              </w:rPr>
              <w:t xml:space="preserve">Вложения в иное движимое имущество </w:t>
            </w:r>
            <w:r w:rsidRPr="00A95805">
              <w:rPr>
                <w:sz w:val="20"/>
                <w:szCs w:val="20"/>
              </w:rPr>
              <w:lastRenderedPageBreak/>
              <w:t>учреждения</w:t>
            </w:r>
          </w:p>
        </w:tc>
        <w:tc>
          <w:tcPr>
            <w:tcW w:w="709" w:type="dxa"/>
          </w:tcPr>
          <w:p w:rsidR="005D638F" w:rsidRPr="00A95805" w:rsidRDefault="005D638F" w:rsidP="00A63239">
            <w:pPr>
              <w:autoSpaceDE w:val="0"/>
              <w:autoSpaceDN w:val="0"/>
              <w:adjustRightInd w:val="0"/>
              <w:jc w:val="center"/>
              <w:rPr>
                <w:sz w:val="20"/>
                <w:szCs w:val="20"/>
              </w:rPr>
            </w:pPr>
            <w:r w:rsidRPr="00A95805">
              <w:rPr>
                <w:sz w:val="20"/>
                <w:szCs w:val="20"/>
              </w:rPr>
              <w:lastRenderedPageBreak/>
              <w:t>0</w:t>
            </w:r>
          </w:p>
        </w:tc>
        <w:tc>
          <w:tcPr>
            <w:tcW w:w="42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6</w:t>
            </w:r>
          </w:p>
        </w:tc>
        <w:tc>
          <w:tcPr>
            <w:tcW w:w="499" w:type="dxa"/>
          </w:tcPr>
          <w:p w:rsidR="005D638F" w:rsidRPr="00A95805" w:rsidRDefault="005D638F" w:rsidP="00A63239">
            <w:pPr>
              <w:autoSpaceDE w:val="0"/>
              <w:autoSpaceDN w:val="0"/>
              <w:adjustRightInd w:val="0"/>
              <w:jc w:val="center"/>
              <w:rPr>
                <w:sz w:val="20"/>
                <w:szCs w:val="20"/>
              </w:rPr>
            </w:pPr>
            <w:r w:rsidRPr="00A95805">
              <w:rPr>
                <w:sz w:val="20"/>
                <w:szCs w:val="20"/>
              </w:rPr>
              <w:t>3</w:t>
            </w:r>
          </w:p>
        </w:tc>
        <w:tc>
          <w:tcPr>
            <w:tcW w:w="82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rPr>
                <w:sz w:val="20"/>
                <w:szCs w:val="20"/>
              </w:rPr>
            </w:pPr>
            <w:r w:rsidRPr="00A95805">
              <w:rPr>
                <w:sz w:val="20"/>
                <w:szCs w:val="20"/>
              </w:rPr>
              <w:lastRenderedPageBreak/>
              <w:t>Вложения в основные средства - иное движимое имущество учреждения</w:t>
            </w:r>
          </w:p>
        </w:tc>
        <w:tc>
          <w:tcPr>
            <w:tcW w:w="709"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2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6</w:t>
            </w:r>
          </w:p>
        </w:tc>
        <w:tc>
          <w:tcPr>
            <w:tcW w:w="499" w:type="dxa"/>
          </w:tcPr>
          <w:p w:rsidR="005D638F" w:rsidRPr="00A95805" w:rsidRDefault="005D638F" w:rsidP="00A63239">
            <w:pPr>
              <w:autoSpaceDE w:val="0"/>
              <w:autoSpaceDN w:val="0"/>
              <w:adjustRightInd w:val="0"/>
              <w:jc w:val="center"/>
              <w:rPr>
                <w:sz w:val="20"/>
                <w:szCs w:val="20"/>
              </w:rPr>
            </w:pPr>
            <w:r w:rsidRPr="00A95805">
              <w:rPr>
                <w:sz w:val="20"/>
                <w:szCs w:val="20"/>
              </w:rPr>
              <w:t>3</w:t>
            </w:r>
          </w:p>
        </w:tc>
        <w:tc>
          <w:tcPr>
            <w:tcW w:w="825"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rPr>
                <w:sz w:val="20"/>
                <w:szCs w:val="20"/>
              </w:rPr>
            </w:pPr>
            <w:r w:rsidRPr="00A95805">
              <w:rPr>
                <w:sz w:val="20"/>
                <w:szCs w:val="20"/>
              </w:rPr>
              <w:t>Увеличение вложений в основные средства - иное движимое имущество учреждения</w:t>
            </w:r>
          </w:p>
        </w:tc>
        <w:tc>
          <w:tcPr>
            <w:tcW w:w="709"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2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6</w:t>
            </w:r>
          </w:p>
        </w:tc>
        <w:tc>
          <w:tcPr>
            <w:tcW w:w="499" w:type="dxa"/>
          </w:tcPr>
          <w:p w:rsidR="005D638F" w:rsidRPr="00A95805" w:rsidRDefault="005D638F" w:rsidP="00A63239">
            <w:pPr>
              <w:autoSpaceDE w:val="0"/>
              <w:autoSpaceDN w:val="0"/>
              <w:adjustRightInd w:val="0"/>
              <w:jc w:val="center"/>
              <w:rPr>
                <w:sz w:val="20"/>
                <w:szCs w:val="20"/>
              </w:rPr>
            </w:pPr>
            <w:r w:rsidRPr="00A95805">
              <w:rPr>
                <w:sz w:val="20"/>
                <w:szCs w:val="20"/>
              </w:rPr>
              <w:t>3</w:t>
            </w:r>
          </w:p>
        </w:tc>
        <w:tc>
          <w:tcPr>
            <w:tcW w:w="825"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3</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rPr>
                <w:sz w:val="20"/>
                <w:szCs w:val="20"/>
              </w:rPr>
            </w:pPr>
            <w:r w:rsidRPr="00A95805">
              <w:rPr>
                <w:sz w:val="20"/>
                <w:szCs w:val="20"/>
              </w:rPr>
              <w:t>Уменьшение вложений в основные средства - иное движимое имущество учреждения</w:t>
            </w:r>
          </w:p>
        </w:tc>
        <w:tc>
          <w:tcPr>
            <w:tcW w:w="709"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2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0</w:t>
            </w:r>
          </w:p>
        </w:tc>
        <w:tc>
          <w:tcPr>
            <w:tcW w:w="495" w:type="dxa"/>
          </w:tcPr>
          <w:p w:rsidR="005D638F" w:rsidRPr="00A95805" w:rsidRDefault="005D638F" w:rsidP="00A63239">
            <w:pPr>
              <w:autoSpaceDE w:val="0"/>
              <w:autoSpaceDN w:val="0"/>
              <w:adjustRightInd w:val="0"/>
              <w:jc w:val="center"/>
              <w:rPr>
                <w:sz w:val="20"/>
                <w:szCs w:val="20"/>
              </w:rPr>
            </w:pPr>
            <w:r w:rsidRPr="00A95805">
              <w:rPr>
                <w:sz w:val="20"/>
                <w:szCs w:val="20"/>
              </w:rPr>
              <w:t>6</w:t>
            </w:r>
          </w:p>
        </w:tc>
        <w:tc>
          <w:tcPr>
            <w:tcW w:w="499" w:type="dxa"/>
          </w:tcPr>
          <w:p w:rsidR="005D638F" w:rsidRPr="00A95805" w:rsidRDefault="005D638F" w:rsidP="00A63239">
            <w:pPr>
              <w:autoSpaceDE w:val="0"/>
              <w:autoSpaceDN w:val="0"/>
              <w:adjustRightInd w:val="0"/>
              <w:jc w:val="center"/>
              <w:rPr>
                <w:sz w:val="20"/>
                <w:szCs w:val="20"/>
              </w:rPr>
            </w:pPr>
            <w:r w:rsidRPr="00A95805">
              <w:rPr>
                <w:sz w:val="20"/>
                <w:szCs w:val="20"/>
              </w:rPr>
              <w:t>3</w:t>
            </w:r>
          </w:p>
        </w:tc>
        <w:tc>
          <w:tcPr>
            <w:tcW w:w="825"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4</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1</w:t>
            </w:r>
          </w:p>
        </w:tc>
        <w:tc>
          <w:tcPr>
            <w:tcW w:w="660" w:type="dxa"/>
          </w:tcPr>
          <w:p w:rsidR="005D638F" w:rsidRPr="00A95805" w:rsidRDefault="005D638F" w:rsidP="00A63239">
            <w:pPr>
              <w:autoSpaceDE w:val="0"/>
              <w:autoSpaceDN w:val="0"/>
              <w:adjustRightInd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Вложения в программные обеспечения и базы данных - иное движимое имущество</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I</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Увеличение вложений в программное обеспечение и базы данных - иное движимое имущество</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I</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Уменьшение вложений в программное обеспечение и базы данных - иное движимое имущество</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I</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Денежные средства учреждения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Денежные средства на лицевых счетах учреждения в органе казначейства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Денежные средства учреждения на лицевых счетах в органе казначейства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Поступления денежных средств учреждения на лицевые счета в органе казначейства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Выбытия денежных средств учреждения с лицевых счетов в органе казначейства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A63239" w:rsidTr="00A63239">
        <w:tc>
          <w:tcPr>
            <w:tcW w:w="3748" w:type="dxa"/>
          </w:tcPr>
          <w:p w:rsidR="00A63239" w:rsidRDefault="00A63239" w:rsidP="00A63239">
            <w:pPr>
              <w:autoSpaceDE w:val="0"/>
              <w:autoSpaceDN w:val="0"/>
              <w:adjustRightInd w:val="0"/>
              <w:rPr>
                <w:rFonts w:eastAsiaTheme="minorHAnsi"/>
                <w:lang w:eastAsia="en-US"/>
              </w:rPr>
            </w:pPr>
            <w:r>
              <w:rPr>
                <w:rFonts w:eastAsiaTheme="minorHAnsi"/>
                <w:lang w:eastAsia="en-US"/>
              </w:rPr>
              <w:t>Расчеты по налоговым доходам, таможенным платежам и страховым взносам на обязательное социальное страхование</w:t>
            </w:r>
          </w:p>
          <w:p w:rsidR="005D638F" w:rsidRPr="00A63239" w:rsidRDefault="005D638F" w:rsidP="00A63239">
            <w:pPr>
              <w:widowControl w:val="0"/>
              <w:autoSpaceDE w:val="0"/>
              <w:autoSpaceDN w:val="0"/>
              <w:rPr>
                <w:sz w:val="20"/>
                <w:szCs w:val="20"/>
                <w:highlight w:val="yellow"/>
              </w:rPr>
            </w:pPr>
          </w:p>
        </w:tc>
        <w:tc>
          <w:tcPr>
            <w:tcW w:w="709"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425"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495" w:type="dxa"/>
          </w:tcPr>
          <w:p w:rsidR="005D638F" w:rsidRPr="00F81EB4" w:rsidRDefault="005D638F" w:rsidP="00A63239">
            <w:pPr>
              <w:widowControl w:val="0"/>
              <w:autoSpaceDE w:val="0"/>
              <w:autoSpaceDN w:val="0"/>
              <w:jc w:val="center"/>
              <w:rPr>
                <w:sz w:val="20"/>
                <w:szCs w:val="20"/>
              </w:rPr>
            </w:pPr>
            <w:r w:rsidRPr="00F81EB4">
              <w:rPr>
                <w:sz w:val="20"/>
                <w:szCs w:val="20"/>
              </w:rPr>
              <w:t>2</w:t>
            </w:r>
          </w:p>
        </w:tc>
        <w:tc>
          <w:tcPr>
            <w:tcW w:w="495"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495" w:type="dxa"/>
          </w:tcPr>
          <w:p w:rsidR="005D638F" w:rsidRPr="00F81EB4" w:rsidRDefault="005D638F" w:rsidP="00A63239">
            <w:pPr>
              <w:widowControl w:val="0"/>
              <w:autoSpaceDE w:val="0"/>
              <w:autoSpaceDN w:val="0"/>
              <w:jc w:val="center"/>
              <w:rPr>
                <w:sz w:val="20"/>
                <w:szCs w:val="20"/>
              </w:rPr>
            </w:pPr>
            <w:r w:rsidRPr="00F81EB4">
              <w:rPr>
                <w:sz w:val="20"/>
                <w:szCs w:val="20"/>
              </w:rPr>
              <w:t>5</w:t>
            </w:r>
          </w:p>
        </w:tc>
        <w:tc>
          <w:tcPr>
            <w:tcW w:w="499" w:type="dxa"/>
          </w:tcPr>
          <w:p w:rsidR="005D638F" w:rsidRPr="00F81EB4" w:rsidRDefault="005D638F" w:rsidP="00A63239">
            <w:pPr>
              <w:widowControl w:val="0"/>
              <w:autoSpaceDE w:val="0"/>
              <w:autoSpaceDN w:val="0"/>
              <w:jc w:val="center"/>
              <w:rPr>
                <w:sz w:val="20"/>
                <w:szCs w:val="20"/>
              </w:rPr>
            </w:pPr>
            <w:r w:rsidRPr="00F81EB4">
              <w:rPr>
                <w:sz w:val="20"/>
                <w:szCs w:val="20"/>
              </w:rPr>
              <w:t>1</w:t>
            </w:r>
          </w:p>
        </w:tc>
        <w:tc>
          <w:tcPr>
            <w:tcW w:w="825"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660"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660"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660" w:type="dxa"/>
          </w:tcPr>
          <w:p w:rsidR="005D638F" w:rsidRPr="00F81EB4" w:rsidRDefault="005D638F" w:rsidP="00A63239">
            <w:pPr>
              <w:widowControl w:val="0"/>
              <w:autoSpaceDE w:val="0"/>
              <w:autoSpaceDN w:val="0"/>
              <w:jc w:val="center"/>
              <w:rPr>
                <w:sz w:val="20"/>
                <w:szCs w:val="20"/>
              </w:rPr>
            </w:pPr>
            <w:r w:rsidRPr="00F81EB4">
              <w:rPr>
                <w:sz w:val="20"/>
                <w:szCs w:val="20"/>
              </w:rPr>
              <w:t>0</w:t>
            </w:r>
          </w:p>
        </w:tc>
      </w:tr>
      <w:tr w:rsidR="005D638F" w:rsidRPr="007257AA" w:rsidTr="00A63239">
        <w:tc>
          <w:tcPr>
            <w:tcW w:w="3748" w:type="dxa"/>
          </w:tcPr>
          <w:p w:rsidR="00A63239" w:rsidRDefault="00A63239" w:rsidP="00A63239">
            <w:pPr>
              <w:autoSpaceDE w:val="0"/>
              <w:autoSpaceDN w:val="0"/>
              <w:adjustRightInd w:val="0"/>
              <w:rPr>
                <w:rFonts w:eastAsiaTheme="minorHAnsi"/>
                <w:sz w:val="20"/>
                <w:szCs w:val="20"/>
                <w:lang w:eastAsia="en-US"/>
              </w:rPr>
            </w:pPr>
            <w:r>
              <w:rPr>
                <w:rFonts w:eastAsiaTheme="minorHAnsi"/>
                <w:sz w:val="20"/>
                <w:szCs w:val="20"/>
                <w:lang w:eastAsia="en-US"/>
              </w:rPr>
              <w:t>Расчеты с плательщиками налогов</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A63239" w:rsidRDefault="00A63239" w:rsidP="00A63239">
            <w:pPr>
              <w:autoSpaceDE w:val="0"/>
              <w:autoSpaceDN w:val="0"/>
              <w:adjustRightInd w:val="0"/>
              <w:rPr>
                <w:rFonts w:eastAsiaTheme="minorHAnsi"/>
                <w:sz w:val="20"/>
                <w:szCs w:val="20"/>
                <w:lang w:eastAsia="en-US"/>
              </w:rPr>
            </w:pPr>
            <w:r>
              <w:rPr>
                <w:rFonts w:eastAsiaTheme="minorHAnsi"/>
                <w:sz w:val="20"/>
                <w:szCs w:val="20"/>
                <w:lang w:eastAsia="en-US"/>
              </w:rPr>
              <w:t>Увеличение дебиторской задолженности по налогам</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A63239" w:rsidRDefault="00A63239" w:rsidP="00A63239">
            <w:pPr>
              <w:autoSpaceDE w:val="0"/>
              <w:autoSpaceDN w:val="0"/>
              <w:adjustRightInd w:val="0"/>
              <w:rPr>
                <w:rFonts w:eastAsiaTheme="minorHAnsi"/>
                <w:sz w:val="20"/>
                <w:szCs w:val="20"/>
                <w:lang w:eastAsia="en-US"/>
              </w:rPr>
            </w:pPr>
            <w:r>
              <w:rPr>
                <w:rFonts w:eastAsiaTheme="minorHAnsi"/>
                <w:sz w:val="20"/>
                <w:szCs w:val="20"/>
                <w:lang w:eastAsia="en-US"/>
              </w:rPr>
              <w:t>Уменьшение дебиторской задолженности по налогам</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Расчеты с плательщиками государственных пошлин, сборов</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5</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 xml:space="preserve">Увеличение дебиторской задолженности </w:t>
            </w:r>
            <w:r w:rsidRPr="00A95805">
              <w:rPr>
                <w:rFonts w:eastAsiaTheme="minorHAnsi"/>
                <w:sz w:val="20"/>
                <w:szCs w:val="20"/>
                <w:lang w:eastAsia="en-US"/>
              </w:rPr>
              <w:lastRenderedPageBreak/>
              <w:t>по государственным пошлинам, сборам</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lastRenderedPageBreak/>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5</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5</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lastRenderedPageBreak/>
              <w:t>Уменьшение дебиторской задолженности по государственным пошлинам, сборам</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5</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1</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доходам от собственности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A63239" w:rsidRDefault="00A63239" w:rsidP="00A63239">
            <w:pPr>
              <w:autoSpaceDE w:val="0"/>
              <w:autoSpaceDN w:val="0"/>
              <w:adjustRightInd w:val="0"/>
              <w:rPr>
                <w:rFonts w:eastAsiaTheme="minorHAnsi"/>
                <w:sz w:val="20"/>
                <w:szCs w:val="20"/>
                <w:lang w:eastAsia="en-US"/>
              </w:rPr>
            </w:pPr>
            <w:r>
              <w:rPr>
                <w:rFonts w:eastAsiaTheme="minorHAnsi"/>
                <w:sz w:val="20"/>
                <w:szCs w:val="20"/>
                <w:lang w:eastAsia="en-US"/>
              </w:rPr>
              <w:t>Расчеты по доходам от операционной аренды</w:t>
            </w:r>
          </w:p>
          <w:p w:rsidR="005D638F" w:rsidRPr="00A63239" w:rsidRDefault="005D638F" w:rsidP="00A63239">
            <w:pPr>
              <w:widowControl w:val="0"/>
              <w:autoSpaceDE w:val="0"/>
              <w:autoSpaceDN w:val="0"/>
              <w:rPr>
                <w:sz w:val="20"/>
                <w:szCs w:val="20"/>
                <w:highlight w:val="yellow"/>
              </w:rPr>
            </w:pPr>
          </w:p>
        </w:tc>
        <w:tc>
          <w:tcPr>
            <w:tcW w:w="709"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425"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495" w:type="dxa"/>
          </w:tcPr>
          <w:p w:rsidR="005D638F" w:rsidRPr="00F81EB4" w:rsidRDefault="005D638F" w:rsidP="00A63239">
            <w:pPr>
              <w:widowControl w:val="0"/>
              <w:autoSpaceDE w:val="0"/>
              <w:autoSpaceDN w:val="0"/>
              <w:jc w:val="center"/>
              <w:rPr>
                <w:sz w:val="20"/>
                <w:szCs w:val="20"/>
              </w:rPr>
            </w:pPr>
            <w:r w:rsidRPr="00F81EB4">
              <w:rPr>
                <w:sz w:val="20"/>
                <w:szCs w:val="20"/>
              </w:rPr>
              <w:t>2</w:t>
            </w:r>
          </w:p>
        </w:tc>
        <w:tc>
          <w:tcPr>
            <w:tcW w:w="495"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495" w:type="dxa"/>
          </w:tcPr>
          <w:p w:rsidR="005D638F" w:rsidRPr="00F81EB4" w:rsidRDefault="005D638F" w:rsidP="00A63239">
            <w:pPr>
              <w:widowControl w:val="0"/>
              <w:autoSpaceDE w:val="0"/>
              <w:autoSpaceDN w:val="0"/>
              <w:jc w:val="center"/>
              <w:rPr>
                <w:sz w:val="20"/>
                <w:szCs w:val="20"/>
              </w:rPr>
            </w:pPr>
            <w:r w:rsidRPr="00F81EB4">
              <w:rPr>
                <w:sz w:val="20"/>
                <w:szCs w:val="20"/>
              </w:rPr>
              <w:t>5</w:t>
            </w:r>
          </w:p>
        </w:tc>
        <w:tc>
          <w:tcPr>
            <w:tcW w:w="499" w:type="dxa"/>
          </w:tcPr>
          <w:p w:rsidR="005D638F" w:rsidRPr="00F81EB4" w:rsidRDefault="005D638F" w:rsidP="00A63239">
            <w:pPr>
              <w:widowControl w:val="0"/>
              <w:autoSpaceDE w:val="0"/>
              <w:autoSpaceDN w:val="0"/>
              <w:jc w:val="center"/>
              <w:rPr>
                <w:sz w:val="20"/>
                <w:szCs w:val="20"/>
              </w:rPr>
            </w:pPr>
            <w:r w:rsidRPr="00F81EB4">
              <w:rPr>
                <w:sz w:val="20"/>
                <w:szCs w:val="20"/>
              </w:rPr>
              <w:t>2</w:t>
            </w:r>
          </w:p>
        </w:tc>
        <w:tc>
          <w:tcPr>
            <w:tcW w:w="825" w:type="dxa"/>
          </w:tcPr>
          <w:p w:rsidR="005D638F" w:rsidRPr="00F81EB4" w:rsidRDefault="005D638F" w:rsidP="00A63239">
            <w:pPr>
              <w:widowControl w:val="0"/>
              <w:autoSpaceDE w:val="0"/>
              <w:autoSpaceDN w:val="0"/>
              <w:jc w:val="center"/>
              <w:rPr>
                <w:sz w:val="20"/>
                <w:szCs w:val="20"/>
              </w:rPr>
            </w:pPr>
            <w:r w:rsidRPr="00F81EB4">
              <w:rPr>
                <w:sz w:val="20"/>
                <w:szCs w:val="20"/>
              </w:rPr>
              <w:t>1</w:t>
            </w:r>
          </w:p>
        </w:tc>
        <w:tc>
          <w:tcPr>
            <w:tcW w:w="660"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660" w:type="dxa"/>
          </w:tcPr>
          <w:p w:rsidR="005D638F" w:rsidRPr="00F81EB4" w:rsidRDefault="005D638F" w:rsidP="00A63239">
            <w:pPr>
              <w:widowControl w:val="0"/>
              <w:autoSpaceDE w:val="0"/>
              <w:autoSpaceDN w:val="0"/>
              <w:jc w:val="center"/>
              <w:rPr>
                <w:sz w:val="20"/>
                <w:szCs w:val="20"/>
              </w:rPr>
            </w:pPr>
            <w:r w:rsidRPr="00F81EB4">
              <w:rPr>
                <w:sz w:val="20"/>
                <w:szCs w:val="20"/>
              </w:rPr>
              <w:t>0</w:t>
            </w:r>
          </w:p>
        </w:tc>
        <w:tc>
          <w:tcPr>
            <w:tcW w:w="660" w:type="dxa"/>
          </w:tcPr>
          <w:p w:rsidR="005D638F" w:rsidRPr="00F81EB4" w:rsidRDefault="005D638F" w:rsidP="00A63239">
            <w:pPr>
              <w:widowControl w:val="0"/>
              <w:autoSpaceDE w:val="0"/>
              <w:autoSpaceDN w:val="0"/>
              <w:jc w:val="center"/>
              <w:rPr>
                <w:sz w:val="20"/>
                <w:szCs w:val="20"/>
              </w:rPr>
            </w:pPr>
            <w:r w:rsidRPr="00F81EB4">
              <w:rPr>
                <w:sz w:val="20"/>
                <w:szCs w:val="20"/>
              </w:rPr>
              <w:t>0</w:t>
            </w:r>
          </w:p>
        </w:tc>
      </w:tr>
      <w:tr w:rsidR="005D638F" w:rsidRPr="007257AA" w:rsidTr="00A63239">
        <w:tc>
          <w:tcPr>
            <w:tcW w:w="3748" w:type="dxa"/>
          </w:tcPr>
          <w:p w:rsidR="00A63239" w:rsidRDefault="00A63239" w:rsidP="00A63239">
            <w:pPr>
              <w:autoSpaceDE w:val="0"/>
              <w:autoSpaceDN w:val="0"/>
              <w:adjustRightInd w:val="0"/>
              <w:rPr>
                <w:rFonts w:eastAsiaTheme="minorHAnsi"/>
                <w:sz w:val="20"/>
                <w:szCs w:val="20"/>
                <w:lang w:eastAsia="en-US"/>
              </w:rPr>
            </w:pPr>
            <w:r>
              <w:rPr>
                <w:rFonts w:eastAsiaTheme="minorHAnsi"/>
                <w:sz w:val="20"/>
                <w:szCs w:val="20"/>
                <w:lang w:eastAsia="en-US"/>
              </w:rPr>
              <w:t>Увеличение дебиторской задолженности по доходам от операционной аренды</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A63239" w:rsidRDefault="00A63239" w:rsidP="00A63239">
            <w:pPr>
              <w:autoSpaceDE w:val="0"/>
              <w:autoSpaceDN w:val="0"/>
              <w:adjustRightInd w:val="0"/>
              <w:rPr>
                <w:rFonts w:eastAsiaTheme="minorHAnsi"/>
                <w:sz w:val="20"/>
                <w:szCs w:val="20"/>
                <w:lang w:eastAsia="en-US"/>
              </w:rPr>
            </w:pPr>
            <w:r>
              <w:rPr>
                <w:rFonts w:eastAsiaTheme="minorHAnsi"/>
                <w:sz w:val="20"/>
                <w:szCs w:val="20"/>
                <w:lang w:eastAsia="en-US"/>
              </w:rPr>
              <w:t>Уменьшение дебиторской задолженности по доходам от операционной аренды</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F5671E" w:rsidRPr="007257AA" w:rsidTr="00A63239">
        <w:tc>
          <w:tcPr>
            <w:tcW w:w="3748" w:type="dxa"/>
          </w:tcPr>
          <w:p w:rsidR="00F5671E" w:rsidRPr="00A95805" w:rsidRDefault="00F5671E" w:rsidP="003044D4">
            <w:pPr>
              <w:rPr>
                <w:sz w:val="20"/>
                <w:szCs w:val="20"/>
              </w:rPr>
            </w:pPr>
            <w:r w:rsidRPr="00A95805">
              <w:rPr>
                <w:sz w:val="20"/>
                <w:szCs w:val="20"/>
              </w:rPr>
              <w:t>Увеличение дебиторской задолженности по доходам от платежей при пользовании природными ресурсами</w:t>
            </w:r>
          </w:p>
        </w:tc>
        <w:tc>
          <w:tcPr>
            <w:tcW w:w="709"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2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Pr>
                <w:color w:val="000000"/>
                <w:sz w:val="20"/>
                <w:szCs w:val="20"/>
                <w:lang w:eastAsia="en-US"/>
              </w:rPr>
              <w:t>0</w:t>
            </w:r>
          </w:p>
        </w:tc>
        <w:tc>
          <w:tcPr>
            <w:tcW w:w="49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2</w:t>
            </w:r>
          </w:p>
        </w:tc>
        <w:tc>
          <w:tcPr>
            <w:tcW w:w="49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9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5</w:t>
            </w:r>
          </w:p>
        </w:tc>
        <w:tc>
          <w:tcPr>
            <w:tcW w:w="499"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2</w:t>
            </w:r>
          </w:p>
        </w:tc>
        <w:tc>
          <w:tcPr>
            <w:tcW w:w="82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3</w:t>
            </w:r>
          </w:p>
        </w:tc>
        <w:tc>
          <w:tcPr>
            <w:tcW w:w="660"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5</w:t>
            </w:r>
          </w:p>
        </w:tc>
        <w:tc>
          <w:tcPr>
            <w:tcW w:w="660"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6</w:t>
            </w:r>
          </w:p>
        </w:tc>
        <w:tc>
          <w:tcPr>
            <w:tcW w:w="660"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r>
      <w:tr w:rsidR="00F5671E" w:rsidRPr="007257AA" w:rsidTr="00A63239">
        <w:tc>
          <w:tcPr>
            <w:tcW w:w="3748" w:type="dxa"/>
          </w:tcPr>
          <w:p w:rsidR="00F5671E" w:rsidRPr="00A95805" w:rsidRDefault="00F5671E" w:rsidP="003044D4">
            <w:pPr>
              <w:rPr>
                <w:sz w:val="20"/>
                <w:szCs w:val="20"/>
              </w:rPr>
            </w:pPr>
            <w:r w:rsidRPr="00A95805">
              <w:rPr>
                <w:sz w:val="20"/>
                <w:szCs w:val="20"/>
              </w:rPr>
              <w:t>Уменьшение дебиторской задолженности по доходам от платежей при пользовании природными ресурсами</w:t>
            </w:r>
          </w:p>
        </w:tc>
        <w:tc>
          <w:tcPr>
            <w:tcW w:w="709"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2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Pr>
                <w:color w:val="000000"/>
                <w:sz w:val="20"/>
                <w:szCs w:val="20"/>
                <w:lang w:eastAsia="en-US"/>
              </w:rPr>
              <w:t>0</w:t>
            </w:r>
          </w:p>
        </w:tc>
        <w:tc>
          <w:tcPr>
            <w:tcW w:w="49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2</w:t>
            </w:r>
          </w:p>
        </w:tc>
        <w:tc>
          <w:tcPr>
            <w:tcW w:w="49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9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5</w:t>
            </w:r>
          </w:p>
        </w:tc>
        <w:tc>
          <w:tcPr>
            <w:tcW w:w="499"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2</w:t>
            </w:r>
          </w:p>
        </w:tc>
        <w:tc>
          <w:tcPr>
            <w:tcW w:w="825"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3</w:t>
            </w:r>
          </w:p>
        </w:tc>
        <w:tc>
          <w:tcPr>
            <w:tcW w:w="660"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6</w:t>
            </w:r>
          </w:p>
        </w:tc>
        <w:tc>
          <w:tcPr>
            <w:tcW w:w="660"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6</w:t>
            </w:r>
          </w:p>
        </w:tc>
        <w:tc>
          <w:tcPr>
            <w:tcW w:w="660" w:type="dxa"/>
          </w:tcPr>
          <w:p w:rsidR="00F5671E" w:rsidRPr="00A95805" w:rsidRDefault="00F5671E" w:rsidP="003044D4">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r>
      <w:tr w:rsidR="005D638F" w:rsidRPr="007257AA" w:rsidTr="00A63239">
        <w:tc>
          <w:tcPr>
            <w:tcW w:w="3748" w:type="dxa"/>
          </w:tcPr>
          <w:p w:rsidR="00A63239" w:rsidRDefault="00A63239" w:rsidP="00A63239">
            <w:pPr>
              <w:autoSpaceDE w:val="0"/>
              <w:autoSpaceDN w:val="0"/>
              <w:adjustRightInd w:val="0"/>
              <w:rPr>
                <w:rFonts w:eastAsiaTheme="minorHAnsi"/>
                <w:sz w:val="20"/>
                <w:szCs w:val="20"/>
                <w:lang w:eastAsia="en-US"/>
              </w:rPr>
            </w:pPr>
            <w:r>
              <w:rPr>
                <w:rFonts w:eastAsiaTheme="minorHAnsi"/>
                <w:sz w:val="20"/>
                <w:szCs w:val="20"/>
                <w:lang w:eastAsia="en-US"/>
              </w:rPr>
              <w:t>Расчеты по доходам от оказания платных услуг (работ), компенсаций затрат</w:t>
            </w:r>
          </w:p>
          <w:p w:rsidR="005D638F" w:rsidRPr="00A63239" w:rsidRDefault="005D638F" w:rsidP="00A63239">
            <w:pPr>
              <w:widowControl w:val="0"/>
              <w:autoSpaceDE w:val="0"/>
              <w:autoSpaceDN w:val="0"/>
              <w:rPr>
                <w:sz w:val="20"/>
                <w:szCs w:val="20"/>
                <w:highlight w:val="yellow"/>
              </w:rPr>
            </w:pPr>
          </w:p>
        </w:tc>
        <w:tc>
          <w:tcPr>
            <w:tcW w:w="709" w:type="dxa"/>
          </w:tcPr>
          <w:p w:rsidR="005D638F" w:rsidRPr="00F5671E" w:rsidRDefault="005D638F" w:rsidP="00A63239">
            <w:pPr>
              <w:widowControl w:val="0"/>
              <w:autoSpaceDE w:val="0"/>
              <w:autoSpaceDN w:val="0"/>
              <w:jc w:val="center"/>
              <w:rPr>
                <w:sz w:val="20"/>
                <w:szCs w:val="20"/>
              </w:rPr>
            </w:pPr>
            <w:r w:rsidRPr="00F5671E">
              <w:rPr>
                <w:sz w:val="20"/>
                <w:szCs w:val="20"/>
              </w:rPr>
              <w:t>0</w:t>
            </w:r>
          </w:p>
        </w:tc>
        <w:tc>
          <w:tcPr>
            <w:tcW w:w="425" w:type="dxa"/>
          </w:tcPr>
          <w:p w:rsidR="005D638F" w:rsidRPr="00F5671E" w:rsidRDefault="005D638F" w:rsidP="00A63239">
            <w:pPr>
              <w:widowControl w:val="0"/>
              <w:autoSpaceDE w:val="0"/>
              <w:autoSpaceDN w:val="0"/>
              <w:jc w:val="center"/>
              <w:rPr>
                <w:sz w:val="20"/>
                <w:szCs w:val="20"/>
              </w:rPr>
            </w:pPr>
            <w:r w:rsidRPr="00F5671E">
              <w:rPr>
                <w:sz w:val="20"/>
                <w:szCs w:val="20"/>
              </w:rPr>
              <w:t>0</w:t>
            </w:r>
          </w:p>
        </w:tc>
        <w:tc>
          <w:tcPr>
            <w:tcW w:w="495" w:type="dxa"/>
          </w:tcPr>
          <w:p w:rsidR="005D638F" w:rsidRPr="00F5671E" w:rsidRDefault="005D638F" w:rsidP="00A63239">
            <w:pPr>
              <w:widowControl w:val="0"/>
              <w:autoSpaceDE w:val="0"/>
              <w:autoSpaceDN w:val="0"/>
              <w:jc w:val="center"/>
              <w:rPr>
                <w:sz w:val="20"/>
                <w:szCs w:val="20"/>
              </w:rPr>
            </w:pPr>
            <w:r w:rsidRPr="00F5671E">
              <w:rPr>
                <w:sz w:val="20"/>
                <w:szCs w:val="20"/>
              </w:rPr>
              <w:t>2</w:t>
            </w:r>
          </w:p>
        </w:tc>
        <w:tc>
          <w:tcPr>
            <w:tcW w:w="495" w:type="dxa"/>
          </w:tcPr>
          <w:p w:rsidR="005D638F" w:rsidRPr="00F5671E" w:rsidRDefault="005D638F" w:rsidP="00A63239">
            <w:pPr>
              <w:widowControl w:val="0"/>
              <w:autoSpaceDE w:val="0"/>
              <w:autoSpaceDN w:val="0"/>
              <w:jc w:val="center"/>
              <w:rPr>
                <w:sz w:val="20"/>
                <w:szCs w:val="20"/>
              </w:rPr>
            </w:pPr>
            <w:r w:rsidRPr="00F5671E">
              <w:rPr>
                <w:sz w:val="20"/>
                <w:szCs w:val="20"/>
              </w:rPr>
              <w:t>0</w:t>
            </w:r>
          </w:p>
        </w:tc>
        <w:tc>
          <w:tcPr>
            <w:tcW w:w="495" w:type="dxa"/>
          </w:tcPr>
          <w:p w:rsidR="005D638F" w:rsidRPr="00F5671E" w:rsidRDefault="005D638F" w:rsidP="00A63239">
            <w:pPr>
              <w:widowControl w:val="0"/>
              <w:autoSpaceDE w:val="0"/>
              <w:autoSpaceDN w:val="0"/>
              <w:jc w:val="center"/>
              <w:rPr>
                <w:sz w:val="20"/>
                <w:szCs w:val="20"/>
              </w:rPr>
            </w:pPr>
            <w:r w:rsidRPr="00F5671E">
              <w:rPr>
                <w:sz w:val="20"/>
                <w:szCs w:val="20"/>
              </w:rPr>
              <w:t>5</w:t>
            </w:r>
          </w:p>
        </w:tc>
        <w:tc>
          <w:tcPr>
            <w:tcW w:w="499" w:type="dxa"/>
          </w:tcPr>
          <w:p w:rsidR="005D638F" w:rsidRPr="00F5671E" w:rsidRDefault="005D638F" w:rsidP="00A63239">
            <w:pPr>
              <w:widowControl w:val="0"/>
              <w:autoSpaceDE w:val="0"/>
              <w:autoSpaceDN w:val="0"/>
              <w:jc w:val="center"/>
              <w:rPr>
                <w:sz w:val="20"/>
                <w:szCs w:val="20"/>
              </w:rPr>
            </w:pPr>
            <w:r w:rsidRPr="00F5671E">
              <w:rPr>
                <w:sz w:val="20"/>
                <w:szCs w:val="20"/>
              </w:rPr>
              <w:t>3</w:t>
            </w:r>
          </w:p>
        </w:tc>
        <w:tc>
          <w:tcPr>
            <w:tcW w:w="825" w:type="dxa"/>
          </w:tcPr>
          <w:p w:rsidR="005D638F" w:rsidRPr="00F5671E" w:rsidRDefault="005D638F" w:rsidP="00A63239">
            <w:pPr>
              <w:widowControl w:val="0"/>
              <w:autoSpaceDE w:val="0"/>
              <w:autoSpaceDN w:val="0"/>
              <w:jc w:val="center"/>
              <w:rPr>
                <w:sz w:val="20"/>
                <w:szCs w:val="20"/>
              </w:rPr>
            </w:pPr>
            <w:r w:rsidRPr="00F5671E">
              <w:rPr>
                <w:sz w:val="20"/>
                <w:szCs w:val="20"/>
              </w:rPr>
              <w:t>0</w:t>
            </w:r>
          </w:p>
        </w:tc>
        <w:tc>
          <w:tcPr>
            <w:tcW w:w="660" w:type="dxa"/>
          </w:tcPr>
          <w:p w:rsidR="005D638F" w:rsidRPr="00F5671E" w:rsidRDefault="005D638F" w:rsidP="00A63239">
            <w:pPr>
              <w:widowControl w:val="0"/>
              <w:autoSpaceDE w:val="0"/>
              <w:autoSpaceDN w:val="0"/>
              <w:jc w:val="center"/>
              <w:rPr>
                <w:sz w:val="20"/>
                <w:szCs w:val="20"/>
              </w:rPr>
            </w:pPr>
            <w:r w:rsidRPr="00F5671E">
              <w:rPr>
                <w:sz w:val="20"/>
                <w:szCs w:val="20"/>
              </w:rPr>
              <w:t>0</w:t>
            </w:r>
          </w:p>
        </w:tc>
        <w:tc>
          <w:tcPr>
            <w:tcW w:w="660" w:type="dxa"/>
          </w:tcPr>
          <w:p w:rsidR="005D638F" w:rsidRPr="00F5671E" w:rsidRDefault="005D638F" w:rsidP="00A63239">
            <w:pPr>
              <w:widowControl w:val="0"/>
              <w:autoSpaceDE w:val="0"/>
              <w:autoSpaceDN w:val="0"/>
              <w:jc w:val="center"/>
              <w:rPr>
                <w:sz w:val="20"/>
                <w:szCs w:val="20"/>
              </w:rPr>
            </w:pPr>
            <w:r w:rsidRPr="00F5671E">
              <w:rPr>
                <w:sz w:val="20"/>
                <w:szCs w:val="20"/>
              </w:rPr>
              <w:t>0</w:t>
            </w:r>
          </w:p>
        </w:tc>
        <w:tc>
          <w:tcPr>
            <w:tcW w:w="660" w:type="dxa"/>
          </w:tcPr>
          <w:p w:rsidR="005D638F" w:rsidRPr="00F5671E" w:rsidRDefault="005D638F" w:rsidP="00A63239">
            <w:pPr>
              <w:widowControl w:val="0"/>
              <w:autoSpaceDE w:val="0"/>
              <w:autoSpaceDN w:val="0"/>
              <w:jc w:val="center"/>
              <w:rPr>
                <w:sz w:val="20"/>
                <w:szCs w:val="20"/>
              </w:rPr>
            </w:pPr>
            <w:r w:rsidRPr="00F5671E">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доходам от оказания платных работ, услуг</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плательщиками доходов от оказания платных работ, услуг</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дебиторской задолженности по доходам от оказания платных работ, услуг</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дебиторской задолженности по доходам от оказания платных работ, услуг</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F5671E" w:rsidRPr="00DA480B" w:rsidRDefault="00F5671E" w:rsidP="00F5671E">
            <w:pPr>
              <w:autoSpaceDE w:val="0"/>
              <w:autoSpaceDN w:val="0"/>
              <w:adjustRightInd w:val="0"/>
              <w:rPr>
                <w:rFonts w:eastAsiaTheme="minorHAnsi"/>
                <w:sz w:val="20"/>
                <w:szCs w:val="20"/>
                <w:lang w:eastAsia="en-US"/>
              </w:rPr>
            </w:pPr>
            <w:r w:rsidRPr="00DA480B">
              <w:rPr>
                <w:rFonts w:eastAsiaTheme="minorHAnsi"/>
                <w:sz w:val="20"/>
                <w:szCs w:val="20"/>
                <w:lang w:eastAsia="en-US"/>
              </w:rPr>
              <w:t>Расчеты по суммам штрафов, пеней, неустоек, возмещений ущерба</w:t>
            </w:r>
          </w:p>
          <w:p w:rsidR="005D638F" w:rsidRPr="00DA480B" w:rsidRDefault="005D638F" w:rsidP="00A63239">
            <w:pPr>
              <w:widowControl w:val="0"/>
              <w:autoSpaceDE w:val="0"/>
              <w:autoSpaceDN w:val="0"/>
              <w:rPr>
                <w:sz w:val="20"/>
                <w:szCs w:val="20"/>
              </w:rPr>
            </w:pPr>
          </w:p>
        </w:tc>
        <w:tc>
          <w:tcPr>
            <w:tcW w:w="709"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425"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495" w:type="dxa"/>
          </w:tcPr>
          <w:p w:rsidR="005D638F" w:rsidRPr="00DA480B" w:rsidRDefault="005D638F" w:rsidP="00A63239">
            <w:pPr>
              <w:widowControl w:val="0"/>
              <w:autoSpaceDE w:val="0"/>
              <w:autoSpaceDN w:val="0"/>
              <w:jc w:val="center"/>
              <w:rPr>
                <w:sz w:val="20"/>
                <w:szCs w:val="20"/>
              </w:rPr>
            </w:pPr>
            <w:r w:rsidRPr="00DA480B">
              <w:rPr>
                <w:sz w:val="20"/>
                <w:szCs w:val="20"/>
              </w:rPr>
              <w:t>2</w:t>
            </w:r>
          </w:p>
        </w:tc>
        <w:tc>
          <w:tcPr>
            <w:tcW w:w="495"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495" w:type="dxa"/>
          </w:tcPr>
          <w:p w:rsidR="005D638F" w:rsidRPr="00DA480B" w:rsidRDefault="005D638F" w:rsidP="00A63239">
            <w:pPr>
              <w:widowControl w:val="0"/>
              <w:autoSpaceDE w:val="0"/>
              <w:autoSpaceDN w:val="0"/>
              <w:jc w:val="center"/>
              <w:rPr>
                <w:sz w:val="20"/>
                <w:szCs w:val="20"/>
              </w:rPr>
            </w:pPr>
            <w:r w:rsidRPr="00DA480B">
              <w:rPr>
                <w:sz w:val="20"/>
                <w:szCs w:val="20"/>
              </w:rPr>
              <w:t>5</w:t>
            </w:r>
          </w:p>
        </w:tc>
        <w:tc>
          <w:tcPr>
            <w:tcW w:w="499" w:type="dxa"/>
          </w:tcPr>
          <w:p w:rsidR="005D638F" w:rsidRPr="00DA480B" w:rsidRDefault="005D638F" w:rsidP="00A63239">
            <w:pPr>
              <w:widowControl w:val="0"/>
              <w:autoSpaceDE w:val="0"/>
              <w:autoSpaceDN w:val="0"/>
              <w:jc w:val="center"/>
              <w:rPr>
                <w:sz w:val="20"/>
                <w:szCs w:val="20"/>
              </w:rPr>
            </w:pPr>
            <w:r w:rsidRPr="00DA480B">
              <w:rPr>
                <w:sz w:val="20"/>
                <w:szCs w:val="20"/>
              </w:rPr>
              <w:t>4</w:t>
            </w:r>
          </w:p>
        </w:tc>
        <w:tc>
          <w:tcPr>
            <w:tcW w:w="825"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660"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660"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660" w:type="dxa"/>
          </w:tcPr>
          <w:p w:rsidR="005D638F" w:rsidRPr="00DA480B" w:rsidRDefault="005D638F" w:rsidP="00A63239">
            <w:pPr>
              <w:widowControl w:val="0"/>
              <w:autoSpaceDE w:val="0"/>
              <w:autoSpaceDN w:val="0"/>
              <w:jc w:val="center"/>
              <w:rPr>
                <w:sz w:val="20"/>
                <w:szCs w:val="20"/>
              </w:rPr>
            </w:pPr>
            <w:r w:rsidRPr="00DA480B">
              <w:rPr>
                <w:sz w:val="20"/>
                <w:szCs w:val="20"/>
              </w:rPr>
              <w:t>0</w:t>
            </w:r>
          </w:p>
        </w:tc>
      </w:tr>
      <w:tr w:rsidR="005D638F" w:rsidRPr="007257AA" w:rsidTr="00A63239">
        <w:tc>
          <w:tcPr>
            <w:tcW w:w="3748" w:type="dxa"/>
          </w:tcPr>
          <w:p w:rsidR="00F5671E" w:rsidRDefault="00F5671E" w:rsidP="00F5671E">
            <w:pPr>
              <w:autoSpaceDE w:val="0"/>
              <w:autoSpaceDN w:val="0"/>
              <w:adjustRightInd w:val="0"/>
              <w:rPr>
                <w:rFonts w:eastAsiaTheme="minorHAnsi"/>
                <w:sz w:val="20"/>
                <w:szCs w:val="20"/>
                <w:lang w:eastAsia="en-US"/>
              </w:rPr>
            </w:pPr>
            <w:r>
              <w:rPr>
                <w:rFonts w:eastAsiaTheme="minorHAnsi"/>
                <w:sz w:val="20"/>
                <w:szCs w:val="20"/>
                <w:lang w:eastAsia="en-US"/>
              </w:rPr>
              <w:t>Расчеты по доходам от штрафных санкций за нарушение законодательства о закупках</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F5671E" w:rsidRDefault="00F5671E" w:rsidP="00F5671E">
            <w:pPr>
              <w:autoSpaceDE w:val="0"/>
              <w:autoSpaceDN w:val="0"/>
              <w:adjustRightInd w:val="0"/>
              <w:rPr>
                <w:rFonts w:eastAsiaTheme="minorHAnsi"/>
                <w:sz w:val="20"/>
                <w:szCs w:val="20"/>
                <w:lang w:eastAsia="en-US"/>
              </w:rPr>
            </w:pPr>
            <w:r>
              <w:rPr>
                <w:rFonts w:eastAsiaTheme="minorHAnsi"/>
                <w:sz w:val="20"/>
                <w:szCs w:val="20"/>
                <w:lang w:eastAsia="en-US"/>
              </w:rPr>
              <w:t>Увеличение дебиторской задолженности по суммам штрафных санкций за нарушение законодательства о закупках</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rPr>
                <w:sz w:val="20"/>
                <w:szCs w:val="20"/>
              </w:rPr>
            </w:pPr>
            <w:r>
              <w:rPr>
                <w:sz w:val="20"/>
                <w:szCs w:val="20"/>
              </w:rPr>
              <w:t xml:space="preserve">  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F5671E" w:rsidRDefault="00F5671E" w:rsidP="00F5671E">
            <w:pPr>
              <w:autoSpaceDE w:val="0"/>
              <w:autoSpaceDN w:val="0"/>
              <w:adjustRightInd w:val="0"/>
              <w:rPr>
                <w:rFonts w:eastAsiaTheme="minorHAnsi"/>
                <w:sz w:val="20"/>
                <w:szCs w:val="20"/>
                <w:lang w:eastAsia="en-US"/>
              </w:rPr>
            </w:pPr>
            <w:r>
              <w:rPr>
                <w:rFonts w:eastAsiaTheme="minorHAnsi"/>
                <w:sz w:val="20"/>
                <w:szCs w:val="20"/>
                <w:lang w:eastAsia="en-US"/>
              </w:rPr>
              <w:t>Уменьшение дебиторской задолженности по суммам штрафных санкций за нарушение законодательства о закупках</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lastRenderedPageBreak/>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lastRenderedPageBreak/>
              <w:t>Расчеты по прочим доходам от сумм принудительного изъятия</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5</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5</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rPr>
          <w:trHeight w:val="782"/>
        </w:trPr>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 xml:space="preserve">Увеличение дебиторской задолженности по прочим доходам от сумм принудительного изъятия </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0 </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0 </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2 </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0 </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5 </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4 </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5 </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5 </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6 </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0 </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Уменьшение дебиторской задолженности по прочим доходам от сумм принудительного изъятия</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0 </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0 </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2 </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0 </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5 </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4 </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5 </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6 </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6 </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 xml:space="preserve">0 </w:t>
            </w:r>
          </w:p>
        </w:tc>
      </w:tr>
      <w:tr w:rsidR="005D638F" w:rsidRPr="007257AA" w:rsidTr="00A63239">
        <w:tc>
          <w:tcPr>
            <w:tcW w:w="3748" w:type="dxa"/>
          </w:tcPr>
          <w:p w:rsidR="00F5671E" w:rsidRDefault="00F5671E" w:rsidP="00F5671E">
            <w:pPr>
              <w:autoSpaceDE w:val="0"/>
              <w:autoSpaceDN w:val="0"/>
              <w:adjustRightInd w:val="0"/>
              <w:rPr>
                <w:rFonts w:eastAsiaTheme="minorHAnsi"/>
                <w:sz w:val="20"/>
                <w:szCs w:val="20"/>
                <w:lang w:eastAsia="en-US"/>
              </w:rPr>
            </w:pPr>
            <w:r>
              <w:rPr>
                <w:rFonts w:eastAsiaTheme="minorHAnsi"/>
                <w:sz w:val="20"/>
                <w:szCs w:val="20"/>
                <w:lang w:eastAsia="en-US"/>
              </w:rPr>
              <w:t>Расчеты по безвозмездным денежным поступлениям текущего характера</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F5671E" w:rsidRDefault="00F5671E" w:rsidP="00F5671E">
            <w:pPr>
              <w:autoSpaceDE w:val="0"/>
              <w:autoSpaceDN w:val="0"/>
              <w:adjustRightInd w:val="0"/>
              <w:rPr>
                <w:rFonts w:eastAsiaTheme="minorHAnsi"/>
                <w:sz w:val="20"/>
                <w:szCs w:val="20"/>
                <w:lang w:eastAsia="en-US"/>
              </w:rPr>
            </w:pPr>
            <w:r>
              <w:rPr>
                <w:rFonts w:eastAsiaTheme="minorHAnsi"/>
                <w:sz w:val="20"/>
                <w:szCs w:val="20"/>
                <w:lang w:eastAsia="en-US"/>
              </w:rPr>
              <w:t>Расчеты по поступлениям текущего характера от других бюджетов бюджетной системы Российской Федерации</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дебиторской задолженности по поступлениям от других бюджетов бюджетной системы Российской Федерации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Borders>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Уменьшение дебиторской задолженности по поступлениям от других бюджетов бюджетной системы Российской Федерации</w:t>
            </w:r>
          </w:p>
        </w:tc>
        <w:tc>
          <w:tcPr>
            <w:tcW w:w="709"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9"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Borders>
              <w:bottom w:val="single" w:sz="4" w:space="0" w:color="auto"/>
            </w:tcBorders>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Borders>
              <w:bottom w:val="single" w:sz="4" w:space="0" w:color="auto"/>
            </w:tcBorders>
          </w:tcPr>
          <w:p w:rsidR="00F5671E" w:rsidRPr="00865C23" w:rsidRDefault="00F5671E" w:rsidP="00F5671E">
            <w:pPr>
              <w:autoSpaceDE w:val="0"/>
              <w:autoSpaceDN w:val="0"/>
              <w:adjustRightInd w:val="0"/>
              <w:rPr>
                <w:rFonts w:eastAsiaTheme="minorHAnsi"/>
                <w:sz w:val="20"/>
                <w:szCs w:val="20"/>
                <w:lang w:eastAsia="en-US"/>
              </w:rPr>
            </w:pPr>
            <w:r w:rsidRPr="00865C23">
              <w:rPr>
                <w:rFonts w:eastAsiaTheme="minorHAnsi"/>
                <w:sz w:val="20"/>
                <w:szCs w:val="20"/>
                <w:lang w:eastAsia="en-US"/>
              </w:rPr>
              <w:t>Увеличение дебиторской задолженности по невыясненным поступлениям</w:t>
            </w:r>
          </w:p>
          <w:p w:rsidR="005D638F" w:rsidRPr="00865C23" w:rsidRDefault="005D638F" w:rsidP="00A63239">
            <w:pPr>
              <w:autoSpaceDE w:val="0"/>
              <w:autoSpaceDN w:val="0"/>
              <w:adjustRightInd w:val="0"/>
              <w:jc w:val="both"/>
              <w:rPr>
                <w:rFonts w:eastAsiaTheme="minorHAnsi"/>
                <w:sz w:val="20"/>
                <w:szCs w:val="20"/>
                <w:lang w:eastAsia="en-US"/>
              </w:rPr>
            </w:pPr>
          </w:p>
        </w:tc>
        <w:tc>
          <w:tcPr>
            <w:tcW w:w="709"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0</w:t>
            </w:r>
          </w:p>
        </w:tc>
        <w:tc>
          <w:tcPr>
            <w:tcW w:w="425"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0</w:t>
            </w:r>
          </w:p>
        </w:tc>
        <w:tc>
          <w:tcPr>
            <w:tcW w:w="495"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2</w:t>
            </w:r>
          </w:p>
        </w:tc>
        <w:tc>
          <w:tcPr>
            <w:tcW w:w="495"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0</w:t>
            </w:r>
          </w:p>
        </w:tc>
        <w:tc>
          <w:tcPr>
            <w:tcW w:w="495"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5</w:t>
            </w:r>
          </w:p>
        </w:tc>
        <w:tc>
          <w:tcPr>
            <w:tcW w:w="499"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8</w:t>
            </w:r>
          </w:p>
        </w:tc>
        <w:tc>
          <w:tcPr>
            <w:tcW w:w="825"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1</w:t>
            </w:r>
          </w:p>
        </w:tc>
        <w:tc>
          <w:tcPr>
            <w:tcW w:w="660"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5</w:t>
            </w:r>
          </w:p>
        </w:tc>
        <w:tc>
          <w:tcPr>
            <w:tcW w:w="660"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6</w:t>
            </w:r>
          </w:p>
        </w:tc>
        <w:tc>
          <w:tcPr>
            <w:tcW w:w="660" w:type="dxa"/>
            <w:tcBorders>
              <w:bottom w:val="single" w:sz="4" w:space="0" w:color="auto"/>
            </w:tcBorders>
          </w:tcPr>
          <w:p w:rsidR="005D638F" w:rsidRPr="00865C23" w:rsidRDefault="005D638F" w:rsidP="00A63239">
            <w:pPr>
              <w:spacing w:line="360" w:lineRule="atLeast"/>
              <w:jc w:val="center"/>
              <w:rPr>
                <w:sz w:val="20"/>
                <w:szCs w:val="20"/>
                <w:lang w:eastAsia="en-US"/>
              </w:rPr>
            </w:pPr>
            <w:r w:rsidRPr="00865C23">
              <w:rPr>
                <w:sz w:val="20"/>
                <w:szCs w:val="20"/>
                <w:lang w:eastAsia="en-US"/>
              </w:rPr>
              <w:t>0</w:t>
            </w:r>
          </w:p>
        </w:tc>
      </w:tr>
      <w:tr w:rsidR="005D638F" w:rsidRPr="007257AA" w:rsidTr="00A63239">
        <w:tc>
          <w:tcPr>
            <w:tcW w:w="3748" w:type="dxa"/>
            <w:tcBorders>
              <w:bottom w:val="single" w:sz="4" w:space="0" w:color="auto"/>
            </w:tcBorders>
          </w:tcPr>
          <w:p w:rsidR="00F5671E" w:rsidRPr="00B3348C" w:rsidRDefault="00F5671E" w:rsidP="00F5671E">
            <w:pPr>
              <w:autoSpaceDE w:val="0"/>
              <w:autoSpaceDN w:val="0"/>
              <w:adjustRightInd w:val="0"/>
              <w:rPr>
                <w:rFonts w:eastAsiaTheme="minorHAnsi"/>
                <w:sz w:val="20"/>
                <w:szCs w:val="20"/>
                <w:lang w:eastAsia="en-US"/>
              </w:rPr>
            </w:pPr>
            <w:r w:rsidRPr="00B3348C">
              <w:rPr>
                <w:rFonts w:eastAsiaTheme="minorHAnsi"/>
                <w:sz w:val="20"/>
                <w:szCs w:val="20"/>
                <w:lang w:eastAsia="en-US"/>
              </w:rPr>
              <w:t>Уменьшение дебиторской задолженности по невыясненным поступлениям</w:t>
            </w:r>
          </w:p>
          <w:p w:rsidR="005D638F" w:rsidRPr="00B3348C" w:rsidRDefault="005D638F" w:rsidP="00A63239">
            <w:pPr>
              <w:autoSpaceDE w:val="0"/>
              <w:autoSpaceDN w:val="0"/>
              <w:adjustRightInd w:val="0"/>
              <w:jc w:val="both"/>
              <w:rPr>
                <w:rFonts w:eastAsiaTheme="minorHAnsi"/>
                <w:sz w:val="20"/>
                <w:szCs w:val="20"/>
                <w:lang w:eastAsia="en-US"/>
              </w:rPr>
            </w:pPr>
          </w:p>
        </w:tc>
        <w:tc>
          <w:tcPr>
            <w:tcW w:w="709"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0</w:t>
            </w:r>
          </w:p>
        </w:tc>
        <w:tc>
          <w:tcPr>
            <w:tcW w:w="425"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0</w:t>
            </w:r>
          </w:p>
        </w:tc>
        <w:tc>
          <w:tcPr>
            <w:tcW w:w="495"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2</w:t>
            </w:r>
          </w:p>
        </w:tc>
        <w:tc>
          <w:tcPr>
            <w:tcW w:w="495"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0</w:t>
            </w:r>
          </w:p>
        </w:tc>
        <w:tc>
          <w:tcPr>
            <w:tcW w:w="495"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5</w:t>
            </w:r>
          </w:p>
        </w:tc>
        <w:tc>
          <w:tcPr>
            <w:tcW w:w="499"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8</w:t>
            </w:r>
          </w:p>
        </w:tc>
        <w:tc>
          <w:tcPr>
            <w:tcW w:w="825"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1</w:t>
            </w:r>
          </w:p>
        </w:tc>
        <w:tc>
          <w:tcPr>
            <w:tcW w:w="660"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6</w:t>
            </w:r>
          </w:p>
        </w:tc>
        <w:tc>
          <w:tcPr>
            <w:tcW w:w="660"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6</w:t>
            </w:r>
          </w:p>
        </w:tc>
        <w:tc>
          <w:tcPr>
            <w:tcW w:w="660" w:type="dxa"/>
            <w:tcBorders>
              <w:bottom w:val="single" w:sz="4" w:space="0" w:color="auto"/>
            </w:tcBorders>
          </w:tcPr>
          <w:p w:rsidR="005D638F" w:rsidRPr="00B3348C" w:rsidRDefault="005D638F" w:rsidP="00A63239">
            <w:pPr>
              <w:spacing w:line="360" w:lineRule="atLeast"/>
              <w:jc w:val="center"/>
              <w:rPr>
                <w:sz w:val="20"/>
                <w:szCs w:val="20"/>
                <w:lang w:eastAsia="en-US"/>
              </w:rPr>
            </w:pPr>
            <w:r w:rsidRPr="00B3348C">
              <w:rPr>
                <w:sz w:val="20"/>
                <w:szCs w:val="20"/>
                <w:lang w:eastAsia="en-US"/>
              </w:rPr>
              <w:t>0</w:t>
            </w:r>
          </w:p>
        </w:tc>
      </w:tr>
      <w:tr w:rsidR="00DA480B" w:rsidRPr="007257AA" w:rsidTr="00A63239">
        <w:tc>
          <w:tcPr>
            <w:tcW w:w="3748" w:type="dxa"/>
            <w:tcBorders>
              <w:bottom w:val="single" w:sz="4" w:space="0" w:color="auto"/>
            </w:tcBorders>
          </w:tcPr>
          <w:p w:rsidR="00DA480B" w:rsidRPr="00865C23" w:rsidRDefault="00DA480B" w:rsidP="00DA480B">
            <w:pPr>
              <w:autoSpaceDE w:val="0"/>
              <w:autoSpaceDN w:val="0"/>
              <w:adjustRightInd w:val="0"/>
              <w:rPr>
                <w:rFonts w:eastAsiaTheme="minorHAnsi"/>
                <w:sz w:val="20"/>
                <w:szCs w:val="20"/>
                <w:lang w:eastAsia="en-US"/>
              </w:rPr>
            </w:pPr>
            <w:r w:rsidRPr="00865C23">
              <w:rPr>
                <w:rFonts w:eastAsiaTheme="minorHAnsi"/>
                <w:sz w:val="20"/>
                <w:szCs w:val="20"/>
                <w:lang w:eastAsia="en-US"/>
              </w:rPr>
              <w:t>Увеличение дебиторской задолженности по невыясненным поступлениям</w:t>
            </w:r>
          </w:p>
          <w:p w:rsidR="00DA480B" w:rsidRDefault="00DA480B" w:rsidP="00F5671E">
            <w:pPr>
              <w:autoSpaceDE w:val="0"/>
              <w:autoSpaceDN w:val="0"/>
              <w:adjustRightInd w:val="0"/>
              <w:rPr>
                <w:rFonts w:eastAsiaTheme="minorHAnsi"/>
                <w:sz w:val="20"/>
                <w:szCs w:val="20"/>
                <w:lang w:eastAsia="en-US"/>
              </w:rPr>
            </w:pPr>
          </w:p>
        </w:tc>
        <w:tc>
          <w:tcPr>
            <w:tcW w:w="709"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0</w:t>
            </w:r>
          </w:p>
        </w:tc>
        <w:tc>
          <w:tcPr>
            <w:tcW w:w="425"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0</w:t>
            </w:r>
          </w:p>
        </w:tc>
        <w:tc>
          <w:tcPr>
            <w:tcW w:w="495"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2</w:t>
            </w:r>
          </w:p>
        </w:tc>
        <w:tc>
          <w:tcPr>
            <w:tcW w:w="495"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0</w:t>
            </w:r>
          </w:p>
        </w:tc>
        <w:tc>
          <w:tcPr>
            <w:tcW w:w="495"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5</w:t>
            </w:r>
          </w:p>
        </w:tc>
        <w:tc>
          <w:tcPr>
            <w:tcW w:w="499"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8</w:t>
            </w:r>
          </w:p>
        </w:tc>
        <w:tc>
          <w:tcPr>
            <w:tcW w:w="825" w:type="dxa"/>
            <w:tcBorders>
              <w:bottom w:val="single" w:sz="4" w:space="0" w:color="auto"/>
            </w:tcBorders>
          </w:tcPr>
          <w:p w:rsidR="00DA480B" w:rsidRPr="00865C23" w:rsidRDefault="00DA480B" w:rsidP="003044D4">
            <w:pPr>
              <w:spacing w:line="360" w:lineRule="atLeast"/>
              <w:jc w:val="center"/>
              <w:rPr>
                <w:sz w:val="20"/>
                <w:szCs w:val="20"/>
                <w:lang w:eastAsia="en-US"/>
              </w:rPr>
            </w:pPr>
            <w:r>
              <w:rPr>
                <w:sz w:val="20"/>
                <w:szCs w:val="20"/>
                <w:lang w:eastAsia="en-US"/>
              </w:rPr>
              <w:t>2</w:t>
            </w:r>
          </w:p>
        </w:tc>
        <w:tc>
          <w:tcPr>
            <w:tcW w:w="660"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5</w:t>
            </w:r>
          </w:p>
        </w:tc>
        <w:tc>
          <w:tcPr>
            <w:tcW w:w="660"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6</w:t>
            </w:r>
          </w:p>
        </w:tc>
        <w:tc>
          <w:tcPr>
            <w:tcW w:w="660" w:type="dxa"/>
            <w:tcBorders>
              <w:bottom w:val="single" w:sz="4" w:space="0" w:color="auto"/>
            </w:tcBorders>
          </w:tcPr>
          <w:p w:rsidR="00DA480B" w:rsidRPr="00865C23" w:rsidRDefault="00DA480B" w:rsidP="003044D4">
            <w:pPr>
              <w:spacing w:line="360" w:lineRule="atLeast"/>
              <w:jc w:val="center"/>
              <w:rPr>
                <w:sz w:val="20"/>
                <w:szCs w:val="20"/>
                <w:lang w:eastAsia="en-US"/>
              </w:rPr>
            </w:pPr>
            <w:r w:rsidRPr="00865C23">
              <w:rPr>
                <w:sz w:val="20"/>
                <w:szCs w:val="20"/>
                <w:lang w:eastAsia="en-US"/>
              </w:rPr>
              <w:t>0</w:t>
            </w:r>
          </w:p>
        </w:tc>
      </w:tr>
      <w:tr w:rsidR="00DA480B" w:rsidRPr="007257AA" w:rsidTr="00A63239">
        <w:tc>
          <w:tcPr>
            <w:tcW w:w="3748" w:type="dxa"/>
            <w:tcBorders>
              <w:bottom w:val="single" w:sz="4" w:space="0" w:color="auto"/>
            </w:tcBorders>
          </w:tcPr>
          <w:p w:rsidR="00DA480B" w:rsidRDefault="00DA480B" w:rsidP="00DA480B">
            <w:pPr>
              <w:autoSpaceDE w:val="0"/>
              <w:autoSpaceDN w:val="0"/>
              <w:adjustRightInd w:val="0"/>
              <w:rPr>
                <w:rFonts w:eastAsiaTheme="minorHAnsi"/>
                <w:sz w:val="20"/>
                <w:szCs w:val="20"/>
                <w:lang w:eastAsia="en-US"/>
              </w:rPr>
            </w:pPr>
            <w:r>
              <w:rPr>
                <w:rFonts w:eastAsiaTheme="minorHAnsi"/>
                <w:sz w:val="20"/>
                <w:szCs w:val="20"/>
                <w:lang w:eastAsia="en-US"/>
              </w:rPr>
              <w:t>Уменьшение дебиторской задолженности по невыясненным поступлениям</w:t>
            </w:r>
          </w:p>
          <w:p w:rsidR="00DA480B" w:rsidRDefault="00DA480B" w:rsidP="00F5671E">
            <w:pPr>
              <w:autoSpaceDE w:val="0"/>
              <w:autoSpaceDN w:val="0"/>
              <w:adjustRightInd w:val="0"/>
              <w:rPr>
                <w:rFonts w:eastAsiaTheme="minorHAnsi"/>
                <w:sz w:val="20"/>
                <w:szCs w:val="20"/>
                <w:lang w:eastAsia="en-US"/>
              </w:rPr>
            </w:pPr>
          </w:p>
        </w:tc>
        <w:tc>
          <w:tcPr>
            <w:tcW w:w="709"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0</w:t>
            </w:r>
          </w:p>
        </w:tc>
        <w:tc>
          <w:tcPr>
            <w:tcW w:w="425"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0</w:t>
            </w:r>
          </w:p>
        </w:tc>
        <w:tc>
          <w:tcPr>
            <w:tcW w:w="495"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2</w:t>
            </w:r>
          </w:p>
        </w:tc>
        <w:tc>
          <w:tcPr>
            <w:tcW w:w="495"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0</w:t>
            </w:r>
          </w:p>
        </w:tc>
        <w:tc>
          <w:tcPr>
            <w:tcW w:w="495"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5</w:t>
            </w:r>
          </w:p>
        </w:tc>
        <w:tc>
          <w:tcPr>
            <w:tcW w:w="499"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8</w:t>
            </w:r>
          </w:p>
        </w:tc>
        <w:tc>
          <w:tcPr>
            <w:tcW w:w="825" w:type="dxa"/>
            <w:tcBorders>
              <w:bottom w:val="single" w:sz="4" w:space="0" w:color="auto"/>
            </w:tcBorders>
          </w:tcPr>
          <w:p w:rsidR="00DA480B" w:rsidRPr="00A95805" w:rsidRDefault="00DA480B" w:rsidP="003044D4">
            <w:pPr>
              <w:spacing w:line="360" w:lineRule="atLeast"/>
              <w:jc w:val="center"/>
              <w:rPr>
                <w:sz w:val="20"/>
                <w:szCs w:val="20"/>
                <w:lang w:eastAsia="en-US"/>
              </w:rPr>
            </w:pPr>
            <w:r>
              <w:rPr>
                <w:sz w:val="20"/>
                <w:szCs w:val="20"/>
                <w:lang w:eastAsia="en-US"/>
              </w:rPr>
              <w:t>2</w:t>
            </w:r>
          </w:p>
        </w:tc>
        <w:tc>
          <w:tcPr>
            <w:tcW w:w="660"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6</w:t>
            </w:r>
          </w:p>
        </w:tc>
        <w:tc>
          <w:tcPr>
            <w:tcW w:w="660"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6</w:t>
            </w:r>
          </w:p>
        </w:tc>
        <w:tc>
          <w:tcPr>
            <w:tcW w:w="660" w:type="dxa"/>
            <w:tcBorders>
              <w:bottom w:val="single" w:sz="4" w:space="0" w:color="auto"/>
            </w:tcBorders>
          </w:tcPr>
          <w:p w:rsidR="00DA480B" w:rsidRPr="00A95805" w:rsidRDefault="00DA480B" w:rsidP="003044D4">
            <w:pPr>
              <w:spacing w:line="360" w:lineRule="atLeast"/>
              <w:jc w:val="center"/>
              <w:rPr>
                <w:sz w:val="20"/>
                <w:szCs w:val="20"/>
                <w:lang w:eastAsia="en-US"/>
              </w:rPr>
            </w:pPr>
            <w:r w:rsidRPr="00A95805">
              <w:rPr>
                <w:sz w:val="20"/>
                <w:szCs w:val="20"/>
                <w:lang w:eastAsia="en-US"/>
              </w:rPr>
              <w:t>0</w:t>
            </w:r>
          </w:p>
        </w:tc>
      </w:tr>
      <w:tr w:rsidR="005D638F" w:rsidRPr="007257AA" w:rsidTr="00A63239">
        <w:tc>
          <w:tcPr>
            <w:tcW w:w="3748" w:type="dxa"/>
            <w:tcBorders>
              <w:top w:val="single" w:sz="4" w:space="0" w:color="auto"/>
            </w:tcBorders>
          </w:tcPr>
          <w:p w:rsidR="003044D4" w:rsidRDefault="003044D4" w:rsidP="003044D4">
            <w:pPr>
              <w:autoSpaceDE w:val="0"/>
              <w:autoSpaceDN w:val="0"/>
              <w:adjustRightInd w:val="0"/>
              <w:rPr>
                <w:rFonts w:eastAsiaTheme="minorHAnsi"/>
                <w:sz w:val="20"/>
                <w:szCs w:val="20"/>
                <w:lang w:eastAsia="en-US"/>
              </w:rPr>
            </w:pPr>
            <w:r>
              <w:rPr>
                <w:rFonts w:eastAsiaTheme="minorHAnsi"/>
                <w:sz w:val="20"/>
                <w:szCs w:val="20"/>
                <w:lang w:eastAsia="en-US"/>
              </w:rPr>
              <w:t>Расчеты по авансам по оплате труда, начислениям на выплаты по оплате труда</w:t>
            </w:r>
          </w:p>
          <w:p w:rsidR="005D638F" w:rsidRPr="00865C23" w:rsidRDefault="005D638F" w:rsidP="00A63239">
            <w:pPr>
              <w:widowControl w:val="0"/>
              <w:autoSpaceDE w:val="0"/>
              <w:autoSpaceDN w:val="0"/>
              <w:rPr>
                <w:sz w:val="20"/>
                <w:szCs w:val="20"/>
              </w:rPr>
            </w:pPr>
          </w:p>
        </w:tc>
        <w:tc>
          <w:tcPr>
            <w:tcW w:w="709"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0</w:t>
            </w:r>
          </w:p>
        </w:tc>
        <w:tc>
          <w:tcPr>
            <w:tcW w:w="425"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0</w:t>
            </w:r>
          </w:p>
        </w:tc>
        <w:tc>
          <w:tcPr>
            <w:tcW w:w="495"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2</w:t>
            </w:r>
          </w:p>
        </w:tc>
        <w:tc>
          <w:tcPr>
            <w:tcW w:w="495"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0</w:t>
            </w:r>
          </w:p>
        </w:tc>
        <w:tc>
          <w:tcPr>
            <w:tcW w:w="495"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6</w:t>
            </w:r>
          </w:p>
        </w:tc>
        <w:tc>
          <w:tcPr>
            <w:tcW w:w="499"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0</w:t>
            </w:r>
          </w:p>
        </w:tc>
        <w:tc>
          <w:tcPr>
            <w:tcW w:w="825"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0</w:t>
            </w:r>
          </w:p>
        </w:tc>
        <w:tc>
          <w:tcPr>
            <w:tcW w:w="660"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0</w:t>
            </w:r>
          </w:p>
        </w:tc>
        <w:tc>
          <w:tcPr>
            <w:tcW w:w="660"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0</w:t>
            </w:r>
          </w:p>
        </w:tc>
        <w:tc>
          <w:tcPr>
            <w:tcW w:w="660" w:type="dxa"/>
            <w:tcBorders>
              <w:top w:val="single" w:sz="4" w:space="0" w:color="auto"/>
            </w:tcBorders>
          </w:tcPr>
          <w:p w:rsidR="005D638F" w:rsidRPr="00865C23" w:rsidRDefault="005D638F" w:rsidP="00A63239">
            <w:pPr>
              <w:widowControl w:val="0"/>
              <w:autoSpaceDE w:val="0"/>
              <w:autoSpaceDN w:val="0"/>
              <w:jc w:val="center"/>
              <w:rPr>
                <w:sz w:val="20"/>
                <w:szCs w:val="20"/>
              </w:rPr>
            </w:pPr>
            <w:r w:rsidRPr="00865C23">
              <w:rPr>
                <w:sz w:val="20"/>
                <w:szCs w:val="20"/>
              </w:rPr>
              <w:t>0</w:t>
            </w:r>
          </w:p>
        </w:tc>
      </w:tr>
      <w:tr w:rsidR="00865C23" w:rsidRPr="007257AA" w:rsidTr="00A63239">
        <w:tc>
          <w:tcPr>
            <w:tcW w:w="3748" w:type="dxa"/>
            <w:tcBorders>
              <w:top w:val="single" w:sz="4" w:space="0" w:color="auto"/>
            </w:tcBorders>
          </w:tcPr>
          <w:p w:rsidR="003044D4" w:rsidRDefault="003044D4" w:rsidP="003044D4">
            <w:pPr>
              <w:autoSpaceDE w:val="0"/>
              <w:autoSpaceDN w:val="0"/>
              <w:adjustRightInd w:val="0"/>
              <w:rPr>
                <w:rFonts w:eastAsiaTheme="minorHAnsi"/>
                <w:sz w:val="20"/>
                <w:szCs w:val="20"/>
                <w:lang w:eastAsia="en-US"/>
              </w:rPr>
            </w:pPr>
            <w:r>
              <w:rPr>
                <w:rFonts w:eastAsiaTheme="minorHAnsi"/>
                <w:sz w:val="20"/>
                <w:szCs w:val="20"/>
                <w:lang w:eastAsia="en-US"/>
              </w:rPr>
              <w:t>Увеличение дебиторской задолженности по заработной плате</w:t>
            </w:r>
          </w:p>
          <w:p w:rsidR="00865C23" w:rsidRPr="00A95805" w:rsidRDefault="00865C23" w:rsidP="003044D4">
            <w:pPr>
              <w:autoSpaceDE w:val="0"/>
              <w:autoSpaceDN w:val="0"/>
              <w:adjustRightInd w:val="0"/>
              <w:jc w:val="both"/>
              <w:rPr>
                <w:rFonts w:eastAsiaTheme="minorHAnsi"/>
                <w:sz w:val="20"/>
                <w:szCs w:val="20"/>
                <w:lang w:eastAsia="en-US"/>
              </w:rPr>
            </w:pPr>
          </w:p>
        </w:tc>
        <w:tc>
          <w:tcPr>
            <w:tcW w:w="709"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0</w:t>
            </w:r>
          </w:p>
        </w:tc>
        <w:tc>
          <w:tcPr>
            <w:tcW w:w="425"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0</w:t>
            </w:r>
          </w:p>
        </w:tc>
        <w:tc>
          <w:tcPr>
            <w:tcW w:w="495"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2</w:t>
            </w:r>
          </w:p>
        </w:tc>
        <w:tc>
          <w:tcPr>
            <w:tcW w:w="495"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0</w:t>
            </w:r>
          </w:p>
        </w:tc>
        <w:tc>
          <w:tcPr>
            <w:tcW w:w="495"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6</w:t>
            </w:r>
          </w:p>
        </w:tc>
        <w:tc>
          <w:tcPr>
            <w:tcW w:w="499"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1</w:t>
            </w:r>
          </w:p>
        </w:tc>
        <w:tc>
          <w:tcPr>
            <w:tcW w:w="825"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1</w:t>
            </w:r>
          </w:p>
        </w:tc>
        <w:tc>
          <w:tcPr>
            <w:tcW w:w="660"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5</w:t>
            </w:r>
          </w:p>
        </w:tc>
        <w:tc>
          <w:tcPr>
            <w:tcW w:w="660" w:type="dxa"/>
            <w:tcBorders>
              <w:top w:val="single" w:sz="4" w:space="0" w:color="auto"/>
            </w:tcBorders>
          </w:tcPr>
          <w:p w:rsidR="00865C23" w:rsidRPr="00A95805" w:rsidRDefault="00865C23" w:rsidP="003044D4">
            <w:pPr>
              <w:spacing w:line="360" w:lineRule="atLeast"/>
              <w:jc w:val="center"/>
              <w:rPr>
                <w:sz w:val="20"/>
                <w:szCs w:val="20"/>
                <w:lang w:eastAsia="en-US"/>
              </w:rPr>
            </w:pPr>
            <w:r w:rsidRPr="00A95805">
              <w:rPr>
                <w:sz w:val="20"/>
                <w:szCs w:val="20"/>
                <w:lang w:eastAsia="en-US"/>
              </w:rPr>
              <w:t>6</w:t>
            </w:r>
          </w:p>
        </w:tc>
        <w:tc>
          <w:tcPr>
            <w:tcW w:w="660" w:type="dxa"/>
            <w:tcBorders>
              <w:top w:val="single" w:sz="4" w:space="0" w:color="auto"/>
            </w:tcBorders>
          </w:tcPr>
          <w:p w:rsidR="00865C23" w:rsidRPr="00A95805" w:rsidRDefault="00B3348C" w:rsidP="003044D4">
            <w:pPr>
              <w:spacing w:line="360" w:lineRule="atLeast"/>
              <w:jc w:val="center"/>
              <w:rPr>
                <w:sz w:val="20"/>
                <w:szCs w:val="20"/>
                <w:lang w:eastAsia="en-US"/>
              </w:rPr>
            </w:pPr>
            <w:r>
              <w:rPr>
                <w:sz w:val="20"/>
                <w:szCs w:val="20"/>
                <w:lang w:eastAsia="en-US"/>
              </w:rPr>
              <w:t>0</w:t>
            </w:r>
          </w:p>
        </w:tc>
      </w:tr>
      <w:tr w:rsidR="005D638F" w:rsidRPr="007257AA" w:rsidTr="00A63239">
        <w:trPr>
          <w:trHeight w:val="854"/>
        </w:trPr>
        <w:tc>
          <w:tcPr>
            <w:tcW w:w="3748" w:type="dxa"/>
            <w:tcBorders>
              <w:top w:val="single" w:sz="4" w:space="0" w:color="auto"/>
            </w:tcBorders>
          </w:tcPr>
          <w:p w:rsidR="00865C23" w:rsidRDefault="00865C23" w:rsidP="00865C23">
            <w:pPr>
              <w:autoSpaceDE w:val="0"/>
              <w:autoSpaceDN w:val="0"/>
              <w:adjustRightInd w:val="0"/>
              <w:rPr>
                <w:rFonts w:eastAsiaTheme="minorHAnsi"/>
                <w:sz w:val="20"/>
                <w:szCs w:val="20"/>
                <w:lang w:eastAsia="en-US"/>
              </w:rPr>
            </w:pPr>
            <w:r>
              <w:rPr>
                <w:rFonts w:eastAsiaTheme="minorHAnsi"/>
                <w:sz w:val="20"/>
                <w:szCs w:val="20"/>
                <w:lang w:eastAsia="en-US"/>
              </w:rPr>
              <w:lastRenderedPageBreak/>
              <w:t>Уменьшение дебиторской задолженности по заработной плате</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Borders>
              <w:top w:val="single" w:sz="4" w:space="0" w:color="auto"/>
            </w:tcBorders>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Borders>
              <w:top w:val="single" w:sz="4" w:space="0" w:color="auto"/>
            </w:tcBorders>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Borders>
              <w:top w:val="single" w:sz="4" w:space="0" w:color="auto"/>
            </w:tcBorders>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495" w:type="dxa"/>
            <w:tcBorders>
              <w:top w:val="single" w:sz="4" w:space="0" w:color="auto"/>
            </w:tcBorders>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Borders>
              <w:top w:val="single" w:sz="4" w:space="0" w:color="auto"/>
            </w:tcBorders>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499" w:type="dxa"/>
            <w:tcBorders>
              <w:top w:val="single" w:sz="4" w:space="0" w:color="auto"/>
            </w:tcBorders>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Borders>
              <w:top w:val="single" w:sz="4" w:space="0" w:color="auto"/>
            </w:tcBorders>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Borders>
              <w:top w:val="single" w:sz="4" w:space="0" w:color="auto"/>
            </w:tcBorders>
          </w:tcPr>
          <w:p w:rsidR="005D638F" w:rsidRPr="00A95805" w:rsidRDefault="00865C23" w:rsidP="00A63239">
            <w:pPr>
              <w:spacing w:line="360" w:lineRule="atLeast"/>
              <w:jc w:val="center"/>
              <w:rPr>
                <w:sz w:val="20"/>
                <w:szCs w:val="20"/>
                <w:lang w:eastAsia="en-US"/>
              </w:rPr>
            </w:pPr>
            <w:r>
              <w:rPr>
                <w:sz w:val="20"/>
                <w:szCs w:val="20"/>
                <w:lang w:eastAsia="en-US"/>
              </w:rPr>
              <w:t>6</w:t>
            </w:r>
          </w:p>
        </w:tc>
        <w:tc>
          <w:tcPr>
            <w:tcW w:w="660" w:type="dxa"/>
            <w:tcBorders>
              <w:top w:val="single" w:sz="4" w:space="0" w:color="auto"/>
            </w:tcBorders>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Borders>
              <w:top w:val="single" w:sz="4" w:space="0" w:color="auto"/>
            </w:tcBorders>
          </w:tcPr>
          <w:p w:rsidR="005D638F" w:rsidRPr="00A95805" w:rsidRDefault="00B3348C" w:rsidP="00A63239">
            <w:pPr>
              <w:spacing w:line="360" w:lineRule="atLeast"/>
              <w:jc w:val="center"/>
              <w:rPr>
                <w:sz w:val="20"/>
                <w:szCs w:val="20"/>
                <w:lang w:eastAsia="en-US"/>
              </w:rPr>
            </w:pPr>
            <w:r>
              <w:rPr>
                <w:sz w:val="20"/>
                <w:szCs w:val="20"/>
                <w:lang w:eastAsia="en-US"/>
              </w:rPr>
              <w:t>0</w:t>
            </w:r>
          </w:p>
        </w:tc>
      </w:tr>
      <w:tr w:rsidR="005D638F" w:rsidRPr="007257AA" w:rsidTr="00A63239">
        <w:tc>
          <w:tcPr>
            <w:tcW w:w="3748" w:type="dxa"/>
          </w:tcPr>
          <w:p w:rsidR="003044D4" w:rsidRDefault="003044D4" w:rsidP="003044D4">
            <w:pPr>
              <w:autoSpaceDE w:val="0"/>
              <w:autoSpaceDN w:val="0"/>
              <w:adjustRightInd w:val="0"/>
              <w:rPr>
                <w:rFonts w:eastAsiaTheme="minorHAnsi"/>
                <w:sz w:val="20"/>
                <w:szCs w:val="20"/>
                <w:lang w:eastAsia="en-US"/>
              </w:rPr>
            </w:pPr>
            <w:r>
              <w:rPr>
                <w:rFonts w:eastAsiaTheme="minorHAnsi"/>
                <w:sz w:val="20"/>
                <w:szCs w:val="20"/>
                <w:lang w:eastAsia="en-US"/>
              </w:rPr>
              <w:t>Расчеты по безвозмездным перечислениям бюджетам</w:t>
            </w:r>
          </w:p>
          <w:p w:rsidR="005D638F" w:rsidRPr="00DA480B" w:rsidRDefault="005D638F" w:rsidP="00A63239">
            <w:pPr>
              <w:widowControl w:val="0"/>
              <w:autoSpaceDE w:val="0"/>
              <w:autoSpaceDN w:val="0"/>
              <w:rPr>
                <w:sz w:val="20"/>
                <w:szCs w:val="20"/>
              </w:rPr>
            </w:pPr>
          </w:p>
        </w:tc>
        <w:tc>
          <w:tcPr>
            <w:tcW w:w="709"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425"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495" w:type="dxa"/>
          </w:tcPr>
          <w:p w:rsidR="005D638F" w:rsidRPr="00DA480B" w:rsidRDefault="005D638F" w:rsidP="00A63239">
            <w:pPr>
              <w:widowControl w:val="0"/>
              <w:autoSpaceDE w:val="0"/>
              <w:autoSpaceDN w:val="0"/>
              <w:jc w:val="center"/>
              <w:rPr>
                <w:sz w:val="20"/>
                <w:szCs w:val="20"/>
              </w:rPr>
            </w:pPr>
            <w:r w:rsidRPr="00DA480B">
              <w:rPr>
                <w:sz w:val="20"/>
                <w:szCs w:val="20"/>
              </w:rPr>
              <w:t>2</w:t>
            </w:r>
          </w:p>
        </w:tc>
        <w:tc>
          <w:tcPr>
            <w:tcW w:w="495"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495" w:type="dxa"/>
          </w:tcPr>
          <w:p w:rsidR="005D638F" w:rsidRPr="00DA480B" w:rsidRDefault="005D638F" w:rsidP="00A63239">
            <w:pPr>
              <w:widowControl w:val="0"/>
              <w:autoSpaceDE w:val="0"/>
              <w:autoSpaceDN w:val="0"/>
              <w:jc w:val="center"/>
              <w:rPr>
                <w:sz w:val="20"/>
                <w:szCs w:val="20"/>
              </w:rPr>
            </w:pPr>
            <w:r w:rsidRPr="00DA480B">
              <w:rPr>
                <w:sz w:val="20"/>
                <w:szCs w:val="20"/>
              </w:rPr>
              <w:t>6</w:t>
            </w:r>
          </w:p>
        </w:tc>
        <w:tc>
          <w:tcPr>
            <w:tcW w:w="499" w:type="dxa"/>
          </w:tcPr>
          <w:p w:rsidR="005D638F" w:rsidRPr="00DA480B" w:rsidRDefault="005D638F" w:rsidP="00A63239">
            <w:pPr>
              <w:widowControl w:val="0"/>
              <w:autoSpaceDE w:val="0"/>
              <w:autoSpaceDN w:val="0"/>
              <w:jc w:val="center"/>
              <w:rPr>
                <w:sz w:val="20"/>
                <w:szCs w:val="20"/>
              </w:rPr>
            </w:pPr>
            <w:r w:rsidRPr="00DA480B">
              <w:rPr>
                <w:sz w:val="20"/>
                <w:szCs w:val="20"/>
              </w:rPr>
              <w:t>5</w:t>
            </w:r>
          </w:p>
        </w:tc>
        <w:tc>
          <w:tcPr>
            <w:tcW w:w="825"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660"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660" w:type="dxa"/>
          </w:tcPr>
          <w:p w:rsidR="005D638F" w:rsidRPr="00DA480B" w:rsidRDefault="005D638F" w:rsidP="00A63239">
            <w:pPr>
              <w:widowControl w:val="0"/>
              <w:autoSpaceDE w:val="0"/>
              <w:autoSpaceDN w:val="0"/>
              <w:jc w:val="center"/>
              <w:rPr>
                <w:sz w:val="20"/>
                <w:szCs w:val="20"/>
              </w:rPr>
            </w:pPr>
            <w:r w:rsidRPr="00DA480B">
              <w:rPr>
                <w:sz w:val="20"/>
                <w:szCs w:val="20"/>
              </w:rPr>
              <w:t>0</w:t>
            </w:r>
          </w:p>
        </w:tc>
        <w:tc>
          <w:tcPr>
            <w:tcW w:w="660" w:type="dxa"/>
          </w:tcPr>
          <w:p w:rsidR="005D638F" w:rsidRPr="00DA480B" w:rsidRDefault="005D638F" w:rsidP="00A63239">
            <w:pPr>
              <w:widowControl w:val="0"/>
              <w:autoSpaceDE w:val="0"/>
              <w:autoSpaceDN w:val="0"/>
              <w:jc w:val="center"/>
              <w:rPr>
                <w:sz w:val="20"/>
                <w:szCs w:val="20"/>
              </w:rPr>
            </w:pPr>
            <w:r w:rsidRPr="00DA480B">
              <w:rPr>
                <w:sz w:val="20"/>
                <w:szCs w:val="20"/>
              </w:rPr>
              <w:t>0</w:t>
            </w:r>
          </w:p>
        </w:tc>
      </w:tr>
      <w:tr w:rsidR="005D638F" w:rsidRPr="007257AA" w:rsidTr="00A63239">
        <w:tc>
          <w:tcPr>
            <w:tcW w:w="3748" w:type="dxa"/>
          </w:tcPr>
          <w:p w:rsidR="00865C23" w:rsidRDefault="00865C23" w:rsidP="00865C23">
            <w:pPr>
              <w:autoSpaceDE w:val="0"/>
              <w:autoSpaceDN w:val="0"/>
              <w:adjustRightInd w:val="0"/>
              <w:rPr>
                <w:rFonts w:eastAsiaTheme="minorHAnsi"/>
                <w:sz w:val="20"/>
                <w:szCs w:val="20"/>
                <w:lang w:eastAsia="en-US"/>
              </w:rPr>
            </w:pPr>
            <w:r>
              <w:rPr>
                <w:rFonts w:eastAsiaTheme="minorHAnsi"/>
                <w:sz w:val="20"/>
                <w:szCs w:val="20"/>
                <w:lang w:eastAsia="en-US"/>
              </w:rPr>
              <w:t>Расчеты по перечислениям текущего характера другим бюджетам бюджетной системы Российской Федерации</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B3348C" w:rsidTr="00A63239">
        <w:tc>
          <w:tcPr>
            <w:tcW w:w="3748" w:type="dxa"/>
          </w:tcPr>
          <w:p w:rsidR="00865C23" w:rsidRPr="00B3348C" w:rsidRDefault="00865C23" w:rsidP="00865C23">
            <w:pPr>
              <w:autoSpaceDE w:val="0"/>
              <w:autoSpaceDN w:val="0"/>
              <w:adjustRightInd w:val="0"/>
              <w:rPr>
                <w:rFonts w:eastAsiaTheme="minorHAnsi"/>
                <w:sz w:val="20"/>
                <w:szCs w:val="20"/>
                <w:lang w:eastAsia="en-US"/>
              </w:rPr>
            </w:pPr>
            <w:r w:rsidRPr="00B3348C">
              <w:rPr>
                <w:rFonts w:eastAsiaTheme="minorHAnsi"/>
                <w:sz w:val="20"/>
                <w:szCs w:val="20"/>
                <w:lang w:eastAsia="en-US"/>
              </w:rPr>
              <w:t>Увеличение дебиторской задолженности по перечислениям текущего характера другим бюджетам бюджетной системы Российской Федерации</w:t>
            </w:r>
          </w:p>
          <w:p w:rsidR="005D638F" w:rsidRPr="00B3348C" w:rsidRDefault="005D638F" w:rsidP="00A63239">
            <w:pPr>
              <w:widowControl w:val="0"/>
              <w:autoSpaceDE w:val="0"/>
              <w:autoSpaceDN w:val="0"/>
              <w:rPr>
                <w:sz w:val="20"/>
                <w:szCs w:val="20"/>
                <w:highlight w:val="yellow"/>
              </w:rPr>
            </w:pPr>
          </w:p>
        </w:tc>
        <w:tc>
          <w:tcPr>
            <w:tcW w:w="709"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425"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495" w:type="dxa"/>
          </w:tcPr>
          <w:p w:rsidR="005D638F" w:rsidRPr="00B3348C" w:rsidRDefault="005D638F" w:rsidP="00A63239">
            <w:pPr>
              <w:widowControl w:val="0"/>
              <w:autoSpaceDE w:val="0"/>
              <w:autoSpaceDN w:val="0"/>
              <w:jc w:val="center"/>
              <w:rPr>
                <w:sz w:val="20"/>
                <w:szCs w:val="20"/>
              </w:rPr>
            </w:pPr>
            <w:r w:rsidRPr="00B3348C">
              <w:rPr>
                <w:sz w:val="20"/>
                <w:szCs w:val="20"/>
              </w:rPr>
              <w:t>2</w:t>
            </w:r>
          </w:p>
        </w:tc>
        <w:tc>
          <w:tcPr>
            <w:tcW w:w="495"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495" w:type="dxa"/>
          </w:tcPr>
          <w:p w:rsidR="005D638F" w:rsidRPr="00B3348C" w:rsidRDefault="005D638F" w:rsidP="00A63239">
            <w:pPr>
              <w:widowControl w:val="0"/>
              <w:autoSpaceDE w:val="0"/>
              <w:autoSpaceDN w:val="0"/>
              <w:jc w:val="center"/>
              <w:rPr>
                <w:sz w:val="20"/>
                <w:szCs w:val="20"/>
              </w:rPr>
            </w:pPr>
            <w:r w:rsidRPr="00B3348C">
              <w:rPr>
                <w:sz w:val="20"/>
                <w:szCs w:val="20"/>
              </w:rPr>
              <w:t>6</w:t>
            </w:r>
          </w:p>
        </w:tc>
        <w:tc>
          <w:tcPr>
            <w:tcW w:w="499" w:type="dxa"/>
          </w:tcPr>
          <w:p w:rsidR="005D638F" w:rsidRPr="00B3348C" w:rsidRDefault="005D638F" w:rsidP="00A63239">
            <w:pPr>
              <w:widowControl w:val="0"/>
              <w:autoSpaceDE w:val="0"/>
              <w:autoSpaceDN w:val="0"/>
              <w:jc w:val="center"/>
              <w:rPr>
                <w:sz w:val="20"/>
                <w:szCs w:val="20"/>
              </w:rPr>
            </w:pPr>
            <w:r w:rsidRPr="00B3348C">
              <w:rPr>
                <w:sz w:val="20"/>
                <w:szCs w:val="20"/>
              </w:rPr>
              <w:t>5</w:t>
            </w:r>
          </w:p>
        </w:tc>
        <w:tc>
          <w:tcPr>
            <w:tcW w:w="825" w:type="dxa"/>
          </w:tcPr>
          <w:p w:rsidR="005D638F" w:rsidRPr="00B3348C" w:rsidRDefault="005D638F" w:rsidP="00A63239">
            <w:pPr>
              <w:widowControl w:val="0"/>
              <w:autoSpaceDE w:val="0"/>
              <w:autoSpaceDN w:val="0"/>
              <w:jc w:val="center"/>
              <w:rPr>
                <w:sz w:val="20"/>
                <w:szCs w:val="20"/>
              </w:rPr>
            </w:pPr>
            <w:r w:rsidRPr="00B3348C">
              <w:rPr>
                <w:sz w:val="20"/>
                <w:szCs w:val="20"/>
              </w:rPr>
              <w:t>1</w:t>
            </w:r>
          </w:p>
        </w:tc>
        <w:tc>
          <w:tcPr>
            <w:tcW w:w="660" w:type="dxa"/>
          </w:tcPr>
          <w:p w:rsidR="005D638F" w:rsidRPr="00B3348C" w:rsidRDefault="005D638F" w:rsidP="00A63239">
            <w:pPr>
              <w:widowControl w:val="0"/>
              <w:autoSpaceDE w:val="0"/>
              <w:autoSpaceDN w:val="0"/>
              <w:jc w:val="center"/>
              <w:rPr>
                <w:sz w:val="20"/>
                <w:szCs w:val="20"/>
              </w:rPr>
            </w:pPr>
            <w:r w:rsidRPr="00B3348C">
              <w:rPr>
                <w:sz w:val="20"/>
                <w:szCs w:val="20"/>
              </w:rPr>
              <w:t>5</w:t>
            </w:r>
          </w:p>
        </w:tc>
        <w:tc>
          <w:tcPr>
            <w:tcW w:w="660" w:type="dxa"/>
          </w:tcPr>
          <w:p w:rsidR="005D638F" w:rsidRPr="00B3348C" w:rsidRDefault="005D638F" w:rsidP="00A63239">
            <w:pPr>
              <w:widowControl w:val="0"/>
              <w:autoSpaceDE w:val="0"/>
              <w:autoSpaceDN w:val="0"/>
              <w:jc w:val="center"/>
              <w:rPr>
                <w:sz w:val="20"/>
                <w:szCs w:val="20"/>
              </w:rPr>
            </w:pPr>
            <w:r w:rsidRPr="00B3348C">
              <w:rPr>
                <w:sz w:val="20"/>
                <w:szCs w:val="20"/>
              </w:rPr>
              <w:t>6</w:t>
            </w:r>
          </w:p>
        </w:tc>
        <w:tc>
          <w:tcPr>
            <w:tcW w:w="660" w:type="dxa"/>
          </w:tcPr>
          <w:p w:rsidR="005D638F" w:rsidRPr="00B3348C" w:rsidRDefault="00865C23" w:rsidP="00A63239">
            <w:pPr>
              <w:widowControl w:val="0"/>
              <w:autoSpaceDE w:val="0"/>
              <w:autoSpaceDN w:val="0"/>
              <w:jc w:val="center"/>
              <w:rPr>
                <w:sz w:val="20"/>
                <w:szCs w:val="20"/>
              </w:rPr>
            </w:pPr>
            <w:r w:rsidRPr="00B3348C">
              <w:rPr>
                <w:sz w:val="20"/>
                <w:szCs w:val="20"/>
              </w:rPr>
              <w:t>1</w:t>
            </w:r>
          </w:p>
        </w:tc>
      </w:tr>
      <w:tr w:rsidR="005D638F" w:rsidRPr="007257AA" w:rsidTr="00A63239">
        <w:tc>
          <w:tcPr>
            <w:tcW w:w="3748" w:type="dxa"/>
          </w:tcPr>
          <w:p w:rsidR="00865C23" w:rsidRDefault="00865C23" w:rsidP="00865C23">
            <w:pPr>
              <w:autoSpaceDE w:val="0"/>
              <w:autoSpaceDN w:val="0"/>
              <w:adjustRightInd w:val="0"/>
              <w:rPr>
                <w:rFonts w:eastAsiaTheme="minorHAnsi"/>
                <w:sz w:val="20"/>
                <w:szCs w:val="20"/>
                <w:lang w:eastAsia="en-US"/>
              </w:rPr>
            </w:pPr>
            <w:r>
              <w:rPr>
                <w:rFonts w:eastAsiaTheme="minorHAnsi"/>
                <w:sz w:val="20"/>
                <w:szCs w:val="20"/>
                <w:lang w:eastAsia="en-US"/>
              </w:rPr>
              <w:t>Уменьшение дебиторской задолженности по перечислениям текущего характера другим бюджетам бюджетной системы Российской Федерации</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865C23" w:rsidP="00A63239">
            <w:pPr>
              <w:widowControl w:val="0"/>
              <w:autoSpaceDE w:val="0"/>
              <w:autoSpaceDN w:val="0"/>
              <w:jc w:val="center"/>
              <w:rPr>
                <w:sz w:val="20"/>
                <w:szCs w:val="20"/>
              </w:rPr>
            </w:pPr>
            <w:r>
              <w:rPr>
                <w:sz w:val="20"/>
                <w:szCs w:val="20"/>
              </w:rPr>
              <w:t>1</w:t>
            </w:r>
          </w:p>
        </w:tc>
      </w:tr>
      <w:tr w:rsidR="005D638F" w:rsidRPr="007257AA" w:rsidTr="00A63239">
        <w:tc>
          <w:tcPr>
            <w:tcW w:w="3748" w:type="dxa"/>
          </w:tcPr>
          <w:p w:rsidR="00865C23" w:rsidRDefault="00865C23" w:rsidP="00865C23">
            <w:pPr>
              <w:autoSpaceDE w:val="0"/>
              <w:autoSpaceDN w:val="0"/>
              <w:adjustRightInd w:val="0"/>
              <w:rPr>
                <w:rFonts w:eastAsiaTheme="minorHAnsi"/>
                <w:sz w:val="20"/>
                <w:szCs w:val="20"/>
                <w:lang w:eastAsia="en-US"/>
              </w:rPr>
            </w:pPr>
            <w:r>
              <w:rPr>
                <w:rFonts w:eastAsiaTheme="minorHAnsi"/>
                <w:sz w:val="20"/>
                <w:szCs w:val="20"/>
                <w:lang w:eastAsia="en-US"/>
              </w:rPr>
              <w:t>Увеличение дебиторской задолженности по авансам по социальным пособиям и компенсациям персоналу в денежной форме</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5</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7</w:t>
            </w:r>
          </w:p>
        </w:tc>
      </w:tr>
      <w:tr w:rsidR="00B3348C" w:rsidRPr="007257AA" w:rsidTr="00A63239">
        <w:tc>
          <w:tcPr>
            <w:tcW w:w="3748" w:type="dxa"/>
          </w:tcPr>
          <w:p w:rsidR="00B3348C" w:rsidRDefault="00B3348C" w:rsidP="00B3348C">
            <w:pPr>
              <w:autoSpaceDE w:val="0"/>
              <w:autoSpaceDN w:val="0"/>
              <w:adjustRightInd w:val="0"/>
              <w:rPr>
                <w:rFonts w:eastAsiaTheme="minorHAnsi"/>
                <w:sz w:val="20"/>
                <w:szCs w:val="20"/>
                <w:lang w:eastAsia="en-US"/>
              </w:rPr>
            </w:pPr>
            <w:r>
              <w:rPr>
                <w:rFonts w:eastAsiaTheme="minorHAnsi"/>
                <w:sz w:val="20"/>
                <w:szCs w:val="20"/>
                <w:lang w:eastAsia="en-US"/>
              </w:rPr>
              <w:t>Уменьшение дебиторской задолженности по авансам по социальным пособиям и компенсациям персоналу в денежной форме</w:t>
            </w:r>
          </w:p>
          <w:p w:rsidR="00B3348C" w:rsidRDefault="00B3348C" w:rsidP="00865C23">
            <w:pPr>
              <w:autoSpaceDE w:val="0"/>
              <w:autoSpaceDN w:val="0"/>
              <w:adjustRightInd w:val="0"/>
              <w:rPr>
                <w:rFonts w:eastAsiaTheme="minorHAnsi"/>
                <w:sz w:val="20"/>
                <w:szCs w:val="20"/>
                <w:lang w:eastAsia="en-US"/>
              </w:rPr>
            </w:pPr>
          </w:p>
        </w:tc>
        <w:tc>
          <w:tcPr>
            <w:tcW w:w="709" w:type="dxa"/>
          </w:tcPr>
          <w:p w:rsidR="00B3348C" w:rsidRPr="00A95805" w:rsidRDefault="00B3348C" w:rsidP="00A63239">
            <w:pPr>
              <w:spacing w:line="360" w:lineRule="atLeast"/>
              <w:jc w:val="center"/>
              <w:rPr>
                <w:sz w:val="20"/>
                <w:szCs w:val="20"/>
                <w:lang w:eastAsia="en-US"/>
              </w:rPr>
            </w:pPr>
            <w:r>
              <w:rPr>
                <w:sz w:val="20"/>
                <w:szCs w:val="20"/>
                <w:lang w:eastAsia="en-US"/>
              </w:rPr>
              <w:t>0</w:t>
            </w:r>
          </w:p>
        </w:tc>
        <w:tc>
          <w:tcPr>
            <w:tcW w:w="425" w:type="dxa"/>
          </w:tcPr>
          <w:p w:rsidR="00B3348C" w:rsidRPr="00A95805" w:rsidRDefault="00B3348C" w:rsidP="00A63239">
            <w:pPr>
              <w:spacing w:line="360" w:lineRule="atLeast"/>
              <w:jc w:val="center"/>
              <w:rPr>
                <w:sz w:val="20"/>
                <w:szCs w:val="20"/>
                <w:lang w:eastAsia="en-US"/>
              </w:rPr>
            </w:pPr>
            <w:r>
              <w:rPr>
                <w:sz w:val="20"/>
                <w:szCs w:val="20"/>
                <w:lang w:eastAsia="en-US"/>
              </w:rPr>
              <w:t>0</w:t>
            </w:r>
          </w:p>
        </w:tc>
        <w:tc>
          <w:tcPr>
            <w:tcW w:w="495" w:type="dxa"/>
          </w:tcPr>
          <w:p w:rsidR="00B3348C" w:rsidRPr="00A95805" w:rsidRDefault="00B3348C" w:rsidP="00A63239">
            <w:pPr>
              <w:spacing w:line="360" w:lineRule="atLeast"/>
              <w:jc w:val="center"/>
              <w:rPr>
                <w:sz w:val="20"/>
                <w:szCs w:val="20"/>
                <w:lang w:eastAsia="en-US"/>
              </w:rPr>
            </w:pPr>
            <w:r>
              <w:rPr>
                <w:sz w:val="20"/>
                <w:szCs w:val="20"/>
                <w:lang w:eastAsia="en-US"/>
              </w:rPr>
              <w:t>2</w:t>
            </w:r>
          </w:p>
        </w:tc>
        <w:tc>
          <w:tcPr>
            <w:tcW w:w="495" w:type="dxa"/>
          </w:tcPr>
          <w:p w:rsidR="00B3348C" w:rsidRPr="00A95805" w:rsidRDefault="00B3348C" w:rsidP="00A63239">
            <w:pPr>
              <w:spacing w:line="360" w:lineRule="atLeast"/>
              <w:jc w:val="center"/>
              <w:rPr>
                <w:sz w:val="20"/>
                <w:szCs w:val="20"/>
                <w:lang w:eastAsia="en-US"/>
              </w:rPr>
            </w:pPr>
            <w:r>
              <w:rPr>
                <w:sz w:val="20"/>
                <w:szCs w:val="20"/>
                <w:lang w:eastAsia="en-US"/>
              </w:rPr>
              <w:t>0</w:t>
            </w:r>
          </w:p>
        </w:tc>
        <w:tc>
          <w:tcPr>
            <w:tcW w:w="495" w:type="dxa"/>
          </w:tcPr>
          <w:p w:rsidR="00B3348C" w:rsidRPr="00A95805" w:rsidRDefault="00B3348C" w:rsidP="00A63239">
            <w:pPr>
              <w:spacing w:line="360" w:lineRule="atLeast"/>
              <w:jc w:val="center"/>
              <w:rPr>
                <w:sz w:val="20"/>
                <w:szCs w:val="20"/>
                <w:lang w:eastAsia="en-US"/>
              </w:rPr>
            </w:pPr>
            <w:r>
              <w:rPr>
                <w:sz w:val="20"/>
                <w:szCs w:val="20"/>
                <w:lang w:eastAsia="en-US"/>
              </w:rPr>
              <w:t>6</w:t>
            </w:r>
          </w:p>
        </w:tc>
        <w:tc>
          <w:tcPr>
            <w:tcW w:w="499" w:type="dxa"/>
          </w:tcPr>
          <w:p w:rsidR="00B3348C" w:rsidRPr="00A95805" w:rsidRDefault="00B3348C" w:rsidP="00A63239">
            <w:pPr>
              <w:spacing w:line="360" w:lineRule="atLeast"/>
              <w:jc w:val="center"/>
              <w:rPr>
                <w:sz w:val="20"/>
                <w:szCs w:val="20"/>
                <w:lang w:eastAsia="en-US"/>
              </w:rPr>
            </w:pPr>
            <w:r>
              <w:rPr>
                <w:sz w:val="20"/>
                <w:szCs w:val="20"/>
                <w:lang w:eastAsia="en-US"/>
              </w:rPr>
              <w:t>6</w:t>
            </w:r>
          </w:p>
        </w:tc>
        <w:tc>
          <w:tcPr>
            <w:tcW w:w="825" w:type="dxa"/>
          </w:tcPr>
          <w:p w:rsidR="00B3348C" w:rsidRPr="00A95805" w:rsidRDefault="00B3348C" w:rsidP="00A63239">
            <w:pPr>
              <w:spacing w:line="360" w:lineRule="atLeast"/>
              <w:jc w:val="center"/>
              <w:rPr>
                <w:sz w:val="20"/>
                <w:szCs w:val="20"/>
                <w:lang w:eastAsia="en-US"/>
              </w:rPr>
            </w:pPr>
            <w:r>
              <w:rPr>
                <w:sz w:val="20"/>
                <w:szCs w:val="20"/>
                <w:lang w:eastAsia="en-US"/>
              </w:rPr>
              <w:t>6</w:t>
            </w:r>
          </w:p>
        </w:tc>
        <w:tc>
          <w:tcPr>
            <w:tcW w:w="660" w:type="dxa"/>
          </w:tcPr>
          <w:p w:rsidR="00B3348C" w:rsidRPr="00A95805" w:rsidRDefault="00B3348C" w:rsidP="00A63239">
            <w:pPr>
              <w:spacing w:line="360" w:lineRule="atLeast"/>
              <w:jc w:val="center"/>
              <w:rPr>
                <w:sz w:val="20"/>
                <w:szCs w:val="20"/>
                <w:lang w:eastAsia="en-US"/>
              </w:rPr>
            </w:pPr>
            <w:r>
              <w:rPr>
                <w:sz w:val="20"/>
                <w:szCs w:val="20"/>
                <w:lang w:eastAsia="en-US"/>
              </w:rPr>
              <w:t>6</w:t>
            </w:r>
          </w:p>
        </w:tc>
        <w:tc>
          <w:tcPr>
            <w:tcW w:w="660" w:type="dxa"/>
          </w:tcPr>
          <w:p w:rsidR="00B3348C" w:rsidRPr="00A95805" w:rsidRDefault="00B3348C" w:rsidP="00A63239">
            <w:pPr>
              <w:spacing w:line="360" w:lineRule="atLeast"/>
              <w:jc w:val="center"/>
              <w:rPr>
                <w:sz w:val="20"/>
                <w:szCs w:val="20"/>
                <w:lang w:eastAsia="en-US"/>
              </w:rPr>
            </w:pPr>
            <w:r>
              <w:rPr>
                <w:sz w:val="20"/>
                <w:szCs w:val="20"/>
                <w:lang w:eastAsia="en-US"/>
              </w:rPr>
              <w:t>6</w:t>
            </w:r>
          </w:p>
        </w:tc>
        <w:tc>
          <w:tcPr>
            <w:tcW w:w="660" w:type="dxa"/>
          </w:tcPr>
          <w:p w:rsidR="00B3348C" w:rsidRPr="00A95805" w:rsidRDefault="00B3348C" w:rsidP="00A63239">
            <w:pPr>
              <w:spacing w:line="360" w:lineRule="atLeast"/>
              <w:jc w:val="center"/>
              <w:rPr>
                <w:sz w:val="20"/>
                <w:szCs w:val="20"/>
                <w:lang w:eastAsia="en-US"/>
              </w:rPr>
            </w:pPr>
            <w:r>
              <w:rPr>
                <w:sz w:val="20"/>
                <w:szCs w:val="20"/>
                <w:lang w:eastAsia="en-US"/>
              </w:rPr>
              <w:t>7</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кредитам, займам (ссудам)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предоставленным кредитам, займам (ссудам)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иными дебиторами по бюджетным кредитам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задолженности иных дебиторов по бюджетным кредитам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задолженности иных дебиторов по бюджетным кредитам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подотчетными лицами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подотчетными лицами по поступлению нефинансовых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подотчетными лицами по приобретению основных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Увеличение дебиторской задолженности подотчетных лиц по приобретению </w:t>
            </w:r>
            <w:r w:rsidRPr="00A95805">
              <w:rPr>
                <w:sz w:val="20"/>
                <w:szCs w:val="20"/>
              </w:rPr>
              <w:lastRenderedPageBreak/>
              <w:t>основных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lastRenderedPageBreak/>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724F0D" w:rsidP="00A63239">
            <w:pPr>
              <w:widowControl w:val="0"/>
              <w:autoSpaceDE w:val="0"/>
              <w:autoSpaceDN w:val="0"/>
              <w:jc w:val="center"/>
              <w:rPr>
                <w:sz w:val="20"/>
                <w:szCs w:val="20"/>
              </w:rPr>
            </w:pPr>
            <w:r>
              <w:rPr>
                <w:sz w:val="20"/>
                <w:szCs w:val="20"/>
              </w:rPr>
              <w:t>7</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Уменьшение дебиторской задолженности подотчетных лиц по приобретению основных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подотчетными лицами по приобретению нематериальных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дебиторской задолженности подотчетных лиц по приобретению нематериальных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дебиторской задолженности подотчетных лиц по приобретению нематериальных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подотчетными лицами по приобретению материальных запасов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дебиторской задолженности подотчетных лиц по приобретению материальных запасов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дебиторской задолженности подотчетных лиц по приобретению материальных запасов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подотчетными лицами по прочим расходам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9</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подотчетными лицами по оплате прочих расходов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9</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82775D" w:rsidRDefault="0082775D" w:rsidP="0082775D">
            <w:pPr>
              <w:autoSpaceDE w:val="0"/>
              <w:autoSpaceDN w:val="0"/>
              <w:adjustRightInd w:val="0"/>
              <w:rPr>
                <w:rFonts w:eastAsiaTheme="minorHAnsi"/>
                <w:sz w:val="20"/>
                <w:szCs w:val="20"/>
                <w:lang w:eastAsia="en-US"/>
              </w:rPr>
            </w:pPr>
            <w:r>
              <w:rPr>
                <w:rFonts w:eastAsiaTheme="minorHAnsi"/>
                <w:sz w:val="20"/>
                <w:szCs w:val="20"/>
                <w:lang w:eastAsia="en-US"/>
              </w:rPr>
              <w:t>Увеличение дебиторской задолженности подотчетных лиц по оплате пошлин и сборов</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rPr>
                <w:sz w:val="20"/>
                <w:szCs w:val="20"/>
              </w:rPr>
            </w:pPr>
            <w:r>
              <w:rPr>
                <w:sz w:val="20"/>
                <w:szCs w:val="20"/>
              </w:rPr>
              <w:t xml:space="preserve">  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9</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Pr>
          <w:p w:rsidR="0082775D" w:rsidRDefault="0082775D" w:rsidP="0082775D">
            <w:pPr>
              <w:autoSpaceDE w:val="0"/>
              <w:autoSpaceDN w:val="0"/>
              <w:adjustRightInd w:val="0"/>
              <w:rPr>
                <w:rFonts w:eastAsiaTheme="minorHAnsi"/>
                <w:sz w:val="20"/>
                <w:szCs w:val="20"/>
                <w:lang w:eastAsia="en-US"/>
              </w:rPr>
            </w:pPr>
            <w:r>
              <w:rPr>
                <w:rFonts w:eastAsiaTheme="minorHAnsi"/>
                <w:sz w:val="20"/>
                <w:szCs w:val="20"/>
                <w:lang w:eastAsia="en-US"/>
              </w:rPr>
              <w:t>Уменьшение дебиторской задолженности подотчетных лиц по оплате пошлин и сборов</w:t>
            </w:r>
          </w:p>
          <w:p w:rsidR="005D638F" w:rsidRPr="00A95805" w:rsidRDefault="005D638F" w:rsidP="00A63239">
            <w:pPr>
              <w:widowControl w:val="0"/>
              <w:autoSpaceDE w:val="0"/>
              <w:autoSpaceDN w:val="0"/>
              <w:rPr>
                <w:sz w:val="20"/>
                <w:szCs w:val="20"/>
              </w:rPr>
            </w:pP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9</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B3348C" w:rsidP="00A63239">
            <w:pPr>
              <w:widowControl w:val="0"/>
              <w:autoSpaceDE w:val="0"/>
              <w:autoSpaceDN w:val="0"/>
              <w:jc w:val="center"/>
              <w:rPr>
                <w:sz w:val="20"/>
                <w:szCs w:val="20"/>
              </w:rPr>
            </w:pPr>
            <w:r>
              <w:rPr>
                <w:sz w:val="20"/>
                <w:szCs w:val="20"/>
              </w:rPr>
              <w:t>0</w:t>
            </w:r>
          </w:p>
        </w:tc>
      </w:tr>
      <w:tr w:rsidR="005D638F" w:rsidRPr="007257AA" w:rsidTr="00A63239">
        <w:tc>
          <w:tcPr>
            <w:tcW w:w="3748" w:type="dxa"/>
          </w:tcPr>
          <w:p w:rsidR="0082775D" w:rsidRDefault="0082775D" w:rsidP="0082775D">
            <w:pPr>
              <w:autoSpaceDE w:val="0"/>
              <w:autoSpaceDN w:val="0"/>
              <w:adjustRightInd w:val="0"/>
              <w:rPr>
                <w:rFonts w:eastAsiaTheme="minorHAnsi"/>
                <w:sz w:val="20"/>
                <w:szCs w:val="20"/>
                <w:lang w:eastAsia="en-US"/>
              </w:rPr>
            </w:pPr>
            <w:r>
              <w:rPr>
                <w:rFonts w:eastAsiaTheme="minorHAnsi"/>
                <w:sz w:val="20"/>
                <w:szCs w:val="20"/>
                <w:lang w:eastAsia="en-US"/>
              </w:rPr>
              <w:t xml:space="preserve">Увеличение дебиторской задолженности по доходам бюджета от возврата дебиторской задолженности прошлых лет </w:t>
            </w:r>
          </w:p>
          <w:p w:rsidR="005D638F" w:rsidRPr="0082775D" w:rsidRDefault="005D638F" w:rsidP="00A63239">
            <w:pPr>
              <w:autoSpaceDE w:val="0"/>
              <w:autoSpaceDN w:val="0"/>
              <w:adjustRightInd w:val="0"/>
              <w:jc w:val="both"/>
              <w:rPr>
                <w:rFonts w:eastAsiaTheme="minorHAnsi"/>
                <w:sz w:val="20"/>
                <w:szCs w:val="20"/>
                <w:highlight w:val="yellow"/>
                <w:lang w:eastAsia="en-US"/>
              </w:rPr>
            </w:pPr>
          </w:p>
        </w:tc>
        <w:tc>
          <w:tcPr>
            <w:tcW w:w="709" w:type="dxa"/>
          </w:tcPr>
          <w:p w:rsidR="005D638F" w:rsidRPr="00B3348C" w:rsidRDefault="005D638F" w:rsidP="00A63239">
            <w:pPr>
              <w:spacing w:line="360" w:lineRule="atLeast"/>
              <w:jc w:val="center"/>
              <w:rPr>
                <w:sz w:val="20"/>
                <w:szCs w:val="20"/>
                <w:lang w:eastAsia="en-US"/>
              </w:rPr>
            </w:pPr>
            <w:r w:rsidRPr="00B3348C">
              <w:rPr>
                <w:sz w:val="20"/>
                <w:szCs w:val="20"/>
                <w:lang w:eastAsia="en-US"/>
              </w:rPr>
              <w:t>0</w:t>
            </w:r>
          </w:p>
        </w:tc>
        <w:tc>
          <w:tcPr>
            <w:tcW w:w="425" w:type="dxa"/>
          </w:tcPr>
          <w:p w:rsidR="005D638F" w:rsidRPr="00B3348C" w:rsidRDefault="005D638F" w:rsidP="00A63239">
            <w:pPr>
              <w:spacing w:line="360" w:lineRule="atLeast"/>
              <w:jc w:val="center"/>
              <w:rPr>
                <w:sz w:val="20"/>
                <w:szCs w:val="20"/>
                <w:lang w:eastAsia="en-US"/>
              </w:rPr>
            </w:pPr>
            <w:r w:rsidRPr="00B3348C">
              <w:rPr>
                <w:sz w:val="20"/>
                <w:szCs w:val="20"/>
                <w:lang w:eastAsia="en-US"/>
              </w:rPr>
              <w:t>0</w:t>
            </w:r>
          </w:p>
        </w:tc>
        <w:tc>
          <w:tcPr>
            <w:tcW w:w="495" w:type="dxa"/>
          </w:tcPr>
          <w:p w:rsidR="005D638F" w:rsidRPr="00B3348C" w:rsidRDefault="005D638F" w:rsidP="00A63239">
            <w:pPr>
              <w:spacing w:line="360" w:lineRule="atLeast"/>
              <w:jc w:val="center"/>
              <w:rPr>
                <w:sz w:val="20"/>
                <w:szCs w:val="20"/>
                <w:lang w:eastAsia="en-US"/>
              </w:rPr>
            </w:pPr>
            <w:r w:rsidRPr="00B3348C">
              <w:rPr>
                <w:sz w:val="20"/>
                <w:szCs w:val="20"/>
                <w:lang w:eastAsia="en-US"/>
              </w:rPr>
              <w:t>2</w:t>
            </w:r>
          </w:p>
        </w:tc>
        <w:tc>
          <w:tcPr>
            <w:tcW w:w="495" w:type="dxa"/>
          </w:tcPr>
          <w:p w:rsidR="005D638F" w:rsidRPr="00B3348C" w:rsidRDefault="005D638F" w:rsidP="00A63239">
            <w:pPr>
              <w:spacing w:line="360" w:lineRule="atLeast"/>
              <w:jc w:val="center"/>
              <w:rPr>
                <w:sz w:val="20"/>
                <w:szCs w:val="20"/>
                <w:lang w:eastAsia="en-US"/>
              </w:rPr>
            </w:pPr>
            <w:r w:rsidRPr="00B3348C">
              <w:rPr>
                <w:sz w:val="20"/>
                <w:szCs w:val="20"/>
                <w:lang w:eastAsia="en-US"/>
              </w:rPr>
              <w:t>0</w:t>
            </w:r>
          </w:p>
        </w:tc>
        <w:tc>
          <w:tcPr>
            <w:tcW w:w="495" w:type="dxa"/>
          </w:tcPr>
          <w:p w:rsidR="005D638F" w:rsidRPr="00B3348C" w:rsidRDefault="005D638F" w:rsidP="00A63239">
            <w:pPr>
              <w:spacing w:line="360" w:lineRule="atLeast"/>
              <w:jc w:val="center"/>
              <w:rPr>
                <w:sz w:val="20"/>
                <w:szCs w:val="20"/>
                <w:lang w:eastAsia="en-US"/>
              </w:rPr>
            </w:pPr>
            <w:r w:rsidRPr="00B3348C">
              <w:rPr>
                <w:sz w:val="20"/>
                <w:szCs w:val="20"/>
                <w:lang w:eastAsia="en-US"/>
              </w:rPr>
              <w:t>9</w:t>
            </w:r>
          </w:p>
        </w:tc>
        <w:tc>
          <w:tcPr>
            <w:tcW w:w="499" w:type="dxa"/>
          </w:tcPr>
          <w:p w:rsidR="005D638F" w:rsidRPr="00B3348C" w:rsidRDefault="005D638F" w:rsidP="00A63239">
            <w:pPr>
              <w:spacing w:line="360" w:lineRule="atLeast"/>
              <w:jc w:val="center"/>
              <w:rPr>
                <w:sz w:val="20"/>
                <w:szCs w:val="20"/>
                <w:lang w:eastAsia="en-US"/>
              </w:rPr>
            </w:pPr>
            <w:r w:rsidRPr="00B3348C">
              <w:rPr>
                <w:sz w:val="20"/>
                <w:szCs w:val="20"/>
                <w:lang w:eastAsia="en-US"/>
              </w:rPr>
              <w:t>3</w:t>
            </w:r>
          </w:p>
        </w:tc>
        <w:tc>
          <w:tcPr>
            <w:tcW w:w="825" w:type="dxa"/>
          </w:tcPr>
          <w:p w:rsidR="005D638F" w:rsidRPr="00B3348C" w:rsidRDefault="005D638F" w:rsidP="00A63239">
            <w:pPr>
              <w:spacing w:line="360" w:lineRule="atLeast"/>
              <w:jc w:val="center"/>
              <w:rPr>
                <w:sz w:val="20"/>
                <w:szCs w:val="20"/>
                <w:lang w:eastAsia="en-US"/>
              </w:rPr>
            </w:pPr>
            <w:r w:rsidRPr="00B3348C">
              <w:rPr>
                <w:sz w:val="20"/>
                <w:szCs w:val="20"/>
                <w:lang w:eastAsia="en-US"/>
              </w:rPr>
              <w:t>6</w:t>
            </w:r>
          </w:p>
        </w:tc>
        <w:tc>
          <w:tcPr>
            <w:tcW w:w="660" w:type="dxa"/>
          </w:tcPr>
          <w:p w:rsidR="005D638F" w:rsidRPr="00B3348C" w:rsidRDefault="005D638F" w:rsidP="00A63239">
            <w:pPr>
              <w:spacing w:line="360" w:lineRule="atLeast"/>
              <w:jc w:val="center"/>
              <w:rPr>
                <w:sz w:val="20"/>
                <w:szCs w:val="20"/>
                <w:lang w:eastAsia="en-US"/>
              </w:rPr>
            </w:pPr>
            <w:r w:rsidRPr="00B3348C">
              <w:rPr>
                <w:sz w:val="20"/>
                <w:szCs w:val="20"/>
                <w:lang w:eastAsia="en-US"/>
              </w:rPr>
              <w:t>5</w:t>
            </w:r>
          </w:p>
        </w:tc>
        <w:tc>
          <w:tcPr>
            <w:tcW w:w="660" w:type="dxa"/>
          </w:tcPr>
          <w:p w:rsidR="005D638F" w:rsidRPr="00B3348C" w:rsidRDefault="005D638F" w:rsidP="00A63239">
            <w:pPr>
              <w:spacing w:line="360" w:lineRule="atLeast"/>
              <w:jc w:val="center"/>
              <w:rPr>
                <w:sz w:val="20"/>
                <w:szCs w:val="20"/>
                <w:lang w:eastAsia="en-US"/>
              </w:rPr>
            </w:pPr>
            <w:r w:rsidRPr="00B3348C">
              <w:rPr>
                <w:sz w:val="20"/>
                <w:szCs w:val="20"/>
                <w:lang w:eastAsia="en-US"/>
              </w:rPr>
              <w:t>6</w:t>
            </w:r>
          </w:p>
        </w:tc>
        <w:tc>
          <w:tcPr>
            <w:tcW w:w="660" w:type="dxa"/>
          </w:tcPr>
          <w:p w:rsidR="005D638F" w:rsidRPr="00B3348C" w:rsidRDefault="0082775D" w:rsidP="00A63239">
            <w:pPr>
              <w:spacing w:line="360" w:lineRule="atLeast"/>
              <w:jc w:val="center"/>
              <w:rPr>
                <w:sz w:val="20"/>
                <w:szCs w:val="20"/>
                <w:lang w:eastAsia="en-US"/>
              </w:rPr>
            </w:pPr>
            <w:r w:rsidRPr="00B3348C">
              <w:rPr>
                <w:sz w:val="20"/>
                <w:szCs w:val="20"/>
                <w:lang w:eastAsia="en-US"/>
              </w:rPr>
              <w:t>0</w:t>
            </w:r>
          </w:p>
        </w:tc>
      </w:tr>
      <w:tr w:rsidR="005D638F" w:rsidRPr="007257AA" w:rsidTr="00A63239">
        <w:tc>
          <w:tcPr>
            <w:tcW w:w="3748" w:type="dxa"/>
          </w:tcPr>
          <w:p w:rsidR="0082775D" w:rsidRDefault="0082775D" w:rsidP="0082775D">
            <w:pPr>
              <w:autoSpaceDE w:val="0"/>
              <w:autoSpaceDN w:val="0"/>
              <w:adjustRightInd w:val="0"/>
              <w:rPr>
                <w:rFonts w:eastAsiaTheme="minorHAnsi"/>
                <w:sz w:val="20"/>
                <w:szCs w:val="20"/>
                <w:lang w:eastAsia="en-US"/>
              </w:rPr>
            </w:pPr>
            <w:r>
              <w:rPr>
                <w:rFonts w:eastAsiaTheme="minorHAnsi"/>
                <w:sz w:val="20"/>
                <w:szCs w:val="20"/>
                <w:lang w:eastAsia="en-US"/>
              </w:rPr>
              <w:t>Уменьшение дебиторской задолженности по доходам бюджета от возврата дебиторской задолженности прошлых лет</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82775D" w:rsidP="00A63239">
            <w:pPr>
              <w:spacing w:line="360" w:lineRule="atLeast"/>
              <w:jc w:val="center"/>
              <w:rPr>
                <w:sz w:val="20"/>
                <w:szCs w:val="20"/>
                <w:lang w:eastAsia="en-US"/>
              </w:rPr>
            </w:pPr>
            <w:r>
              <w:rPr>
                <w:sz w:val="20"/>
                <w:szCs w:val="20"/>
                <w:lang w:eastAsia="en-US"/>
              </w:rPr>
              <w:t>0</w:t>
            </w:r>
          </w:p>
        </w:tc>
      </w:tr>
      <w:tr w:rsidR="005D638F" w:rsidRPr="007257AA" w:rsidTr="00A63239">
        <w:tc>
          <w:tcPr>
            <w:tcW w:w="3748" w:type="dxa"/>
          </w:tcPr>
          <w:p w:rsidR="0082775D" w:rsidRDefault="0082775D" w:rsidP="0082775D">
            <w:pPr>
              <w:autoSpaceDE w:val="0"/>
              <w:autoSpaceDN w:val="0"/>
              <w:adjustRightInd w:val="0"/>
              <w:rPr>
                <w:rFonts w:eastAsiaTheme="minorHAnsi"/>
                <w:sz w:val="20"/>
                <w:szCs w:val="20"/>
                <w:lang w:eastAsia="en-US"/>
              </w:rPr>
            </w:pPr>
            <w:r>
              <w:rPr>
                <w:rFonts w:eastAsiaTheme="minorHAnsi"/>
                <w:sz w:val="20"/>
                <w:szCs w:val="20"/>
                <w:lang w:eastAsia="en-US"/>
              </w:rPr>
              <w:t>Увеличение дебиторской задолженности по доходам от страховых возмещений</w:t>
            </w:r>
          </w:p>
          <w:p w:rsidR="005D638F" w:rsidRPr="00A95805" w:rsidRDefault="005D638F" w:rsidP="00A63239">
            <w:pPr>
              <w:autoSpaceDE w:val="0"/>
              <w:autoSpaceDN w:val="0"/>
              <w:adjustRightInd w:val="0"/>
              <w:rPr>
                <w:sz w:val="20"/>
                <w:szCs w:val="20"/>
              </w:rPr>
            </w:pPr>
          </w:p>
        </w:tc>
        <w:tc>
          <w:tcPr>
            <w:tcW w:w="709"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2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2</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9</w:t>
            </w:r>
          </w:p>
        </w:tc>
        <w:tc>
          <w:tcPr>
            <w:tcW w:w="499"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4</w:t>
            </w:r>
          </w:p>
        </w:tc>
        <w:tc>
          <w:tcPr>
            <w:tcW w:w="82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3</w:t>
            </w:r>
          </w:p>
        </w:tc>
        <w:tc>
          <w:tcPr>
            <w:tcW w:w="660"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5</w:t>
            </w:r>
          </w:p>
        </w:tc>
        <w:tc>
          <w:tcPr>
            <w:tcW w:w="660"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6</w:t>
            </w:r>
          </w:p>
        </w:tc>
        <w:tc>
          <w:tcPr>
            <w:tcW w:w="660" w:type="dxa"/>
          </w:tcPr>
          <w:p w:rsidR="005D638F" w:rsidRPr="00A95805" w:rsidRDefault="0082775D" w:rsidP="00A63239">
            <w:pPr>
              <w:autoSpaceDE w:val="0"/>
              <w:autoSpaceDN w:val="0"/>
              <w:adjustRightInd w:val="0"/>
              <w:spacing w:line="276" w:lineRule="auto"/>
              <w:jc w:val="center"/>
              <w:rPr>
                <w:color w:val="000000"/>
                <w:sz w:val="20"/>
                <w:szCs w:val="20"/>
                <w:lang w:eastAsia="en-US"/>
              </w:rPr>
            </w:pPr>
            <w:r>
              <w:rPr>
                <w:color w:val="000000"/>
                <w:sz w:val="20"/>
                <w:szCs w:val="20"/>
                <w:lang w:eastAsia="en-US"/>
              </w:rPr>
              <w:t>5</w:t>
            </w:r>
          </w:p>
        </w:tc>
      </w:tr>
      <w:tr w:rsidR="005D638F" w:rsidRPr="007257AA" w:rsidTr="00A63239">
        <w:tc>
          <w:tcPr>
            <w:tcW w:w="3748" w:type="dxa"/>
          </w:tcPr>
          <w:p w:rsidR="005D638F" w:rsidRPr="00A95805" w:rsidRDefault="005D638F" w:rsidP="00A63239">
            <w:pPr>
              <w:autoSpaceDE w:val="0"/>
              <w:autoSpaceDN w:val="0"/>
              <w:adjustRightInd w:val="0"/>
              <w:rPr>
                <w:sz w:val="20"/>
                <w:szCs w:val="20"/>
              </w:rPr>
            </w:pPr>
            <w:r w:rsidRPr="00A95805">
              <w:rPr>
                <w:sz w:val="20"/>
                <w:szCs w:val="20"/>
              </w:rPr>
              <w:t xml:space="preserve">Уменьшение дебиторской задолженности по доходам от страховых возмещений </w:t>
            </w:r>
          </w:p>
          <w:p w:rsidR="005D638F" w:rsidRPr="00A95805" w:rsidRDefault="005D638F" w:rsidP="00A63239">
            <w:pPr>
              <w:autoSpaceDE w:val="0"/>
              <w:autoSpaceDN w:val="0"/>
              <w:adjustRightInd w:val="0"/>
              <w:rPr>
                <w:sz w:val="20"/>
                <w:szCs w:val="20"/>
              </w:rPr>
            </w:pPr>
          </w:p>
        </w:tc>
        <w:tc>
          <w:tcPr>
            <w:tcW w:w="709"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2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2</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c>
          <w:tcPr>
            <w:tcW w:w="49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9</w:t>
            </w:r>
          </w:p>
        </w:tc>
        <w:tc>
          <w:tcPr>
            <w:tcW w:w="499"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4</w:t>
            </w:r>
          </w:p>
        </w:tc>
        <w:tc>
          <w:tcPr>
            <w:tcW w:w="825"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3</w:t>
            </w:r>
          </w:p>
        </w:tc>
        <w:tc>
          <w:tcPr>
            <w:tcW w:w="660"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6</w:t>
            </w:r>
          </w:p>
        </w:tc>
        <w:tc>
          <w:tcPr>
            <w:tcW w:w="660"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6</w:t>
            </w:r>
          </w:p>
        </w:tc>
        <w:tc>
          <w:tcPr>
            <w:tcW w:w="660" w:type="dxa"/>
          </w:tcPr>
          <w:p w:rsidR="005D638F" w:rsidRPr="00A95805" w:rsidRDefault="005D638F" w:rsidP="00A63239">
            <w:pPr>
              <w:autoSpaceDE w:val="0"/>
              <w:autoSpaceDN w:val="0"/>
              <w:adjustRightInd w:val="0"/>
              <w:spacing w:line="276" w:lineRule="auto"/>
              <w:jc w:val="center"/>
              <w:rPr>
                <w:color w:val="000000"/>
                <w:sz w:val="20"/>
                <w:szCs w:val="20"/>
                <w:lang w:eastAsia="en-US"/>
              </w:rPr>
            </w:pPr>
            <w:r w:rsidRPr="00A95805">
              <w:rPr>
                <w:color w:val="000000"/>
                <w:sz w:val="20"/>
                <w:szCs w:val="20"/>
                <w:lang w:eastAsia="en-US"/>
              </w:rPr>
              <w:t>0</w:t>
            </w:r>
          </w:p>
        </w:tc>
      </w:tr>
      <w:tr w:rsidR="005D638F" w:rsidRPr="0082775D" w:rsidTr="00A63239">
        <w:tc>
          <w:tcPr>
            <w:tcW w:w="3748" w:type="dxa"/>
          </w:tcPr>
          <w:p w:rsidR="005D638F" w:rsidRPr="00B3348C" w:rsidRDefault="005D638F" w:rsidP="00A63239">
            <w:pPr>
              <w:widowControl w:val="0"/>
              <w:autoSpaceDE w:val="0"/>
              <w:autoSpaceDN w:val="0"/>
              <w:rPr>
                <w:sz w:val="20"/>
                <w:szCs w:val="20"/>
              </w:rPr>
            </w:pPr>
            <w:r w:rsidRPr="00B3348C">
              <w:rPr>
                <w:sz w:val="20"/>
                <w:szCs w:val="20"/>
              </w:rPr>
              <w:lastRenderedPageBreak/>
              <w:t>Прочие расчеты с дебиторами</w:t>
            </w:r>
          </w:p>
        </w:tc>
        <w:tc>
          <w:tcPr>
            <w:tcW w:w="709"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425"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495" w:type="dxa"/>
          </w:tcPr>
          <w:p w:rsidR="005D638F" w:rsidRPr="00B3348C" w:rsidRDefault="005D638F" w:rsidP="00A63239">
            <w:pPr>
              <w:widowControl w:val="0"/>
              <w:autoSpaceDE w:val="0"/>
              <w:autoSpaceDN w:val="0"/>
              <w:jc w:val="center"/>
              <w:rPr>
                <w:sz w:val="20"/>
                <w:szCs w:val="20"/>
              </w:rPr>
            </w:pPr>
            <w:r w:rsidRPr="00B3348C">
              <w:rPr>
                <w:sz w:val="20"/>
                <w:szCs w:val="20"/>
              </w:rPr>
              <w:t>2</w:t>
            </w:r>
          </w:p>
        </w:tc>
        <w:tc>
          <w:tcPr>
            <w:tcW w:w="495" w:type="dxa"/>
          </w:tcPr>
          <w:p w:rsidR="005D638F" w:rsidRPr="00B3348C" w:rsidRDefault="005D638F" w:rsidP="00A63239">
            <w:pPr>
              <w:widowControl w:val="0"/>
              <w:autoSpaceDE w:val="0"/>
              <w:autoSpaceDN w:val="0"/>
              <w:jc w:val="center"/>
              <w:rPr>
                <w:sz w:val="20"/>
                <w:szCs w:val="20"/>
              </w:rPr>
            </w:pPr>
            <w:r w:rsidRPr="00B3348C">
              <w:rPr>
                <w:sz w:val="20"/>
                <w:szCs w:val="20"/>
              </w:rPr>
              <w:t>1</w:t>
            </w:r>
          </w:p>
        </w:tc>
        <w:tc>
          <w:tcPr>
            <w:tcW w:w="495"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499"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825"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660"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660" w:type="dxa"/>
          </w:tcPr>
          <w:p w:rsidR="005D638F" w:rsidRPr="00B3348C" w:rsidRDefault="005D638F" w:rsidP="00A63239">
            <w:pPr>
              <w:widowControl w:val="0"/>
              <w:autoSpaceDE w:val="0"/>
              <w:autoSpaceDN w:val="0"/>
              <w:jc w:val="center"/>
              <w:rPr>
                <w:sz w:val="20"/>
                <w:szCs w:val="20"/>
              </w:rPr>
            </w:pPr>
            <w:r w:rsidRPr="00B3348C">
              <w:rPr>
                <w:sz w:val="20"/>
                <w:szCs w:val="20"/>
              </w:rPr>
              <w:t>0</w:t>
            </w:r>
          </w:p>
        </w:tc>
        <w:tc>
          <w:tcPr>
            <w:tcW w:w="660" w:type="dxa"/>
          </w:tcPr>
          <w:p w:rsidR="005D638F" w:rsidRPr="00B3348C" w:rsidRDefault="005D638F" w:rsidP="00A63239">
            <w:pPr>
              <w:widowControl w:val="0"/>
              <w:autoSpaceDE w:val="0"/>
              <w:autoSpaceDN w:val="0"/>
              <w:jc w:val="center"/>
              <w:rPr>
                <w:sz w:val="20"/>
                <w:szCs w:val="20"/>
              </w:rPr>
            </w:pPr>
            <w:r w:rsidRPr="00B3348C">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поступившим в бюджет доходам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поступившим в бюджет налоговым доходам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поступившим в бюджет доходам от собственности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поступившим в бюджет доходам от оказания платных услуг</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поступившим в бюджет суммам принудительного изъятия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безвозмездным поступлениям от бюджетов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от других бюджетов бюджетной системы Российской Федерации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от наднациональных организаций и правительств иностранных государств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от международных финансовых организаций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поступившим в бюджет страховым взносам на обязательное социальное страхование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с финансовым органом по поступившим в бюджет доходам от операций с активами</w:t>
            </w:r>
            <w:proofErr w:type="gramEnd"/>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поступившим в бюджет доходам от переоценки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с финансовым органом по поступившим в бюджет чрезвычайным доходам от операций с активами</w:t>
            </w:r>
            <w:proofErr w:type="gramEnd"/>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поступившим в бюджет прочим доходам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lastRenderedPageBreak/>
              <w:t>Расчеты с финансовым органом по поступлениям в бюджет (</w:t>
            </w:r>
            <w:r w:rsidRPr="00A95805">
              <w:rPr>
                <w:rFonts w:eastAsiaTheme="minorHAnsi"/>
                <w:sz w:val="20"/>
                <w:szCs w:val="20"/>
                <w:lang w:eastAsia="en-US"/>
              </w:rPr>
              <w:t>Невыясненные поступления)</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8</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нефинансовых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основных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нематериальных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непроизведенных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материальных запасов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финансовых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возврата депозитов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ценных бумаг, кроме акций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акций и иных форм участия в капитале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возврата бюджетных ссуд и кредитов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выбытия иных финансовых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от заимствований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внутренних заимствований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финансовым органом по поступлениям в бюджет внешних заимствований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outlineLvl w:val="2"/>
              <w:rPr>
                <w:sz w:val="20"/>
                <w:szCs w:val="20"/>
              </w:rPr>
            </w:pPr>
            <w:r w:rsidRPr="00A95805">
              <w:rPr>
                <w:sz w:val="20"/>
                <w:szCs w:val="20"/>
              </w:rPr>
              <w:t>РАЗДЕЛ 3. ОБЯЗАТЕЛЬСТВА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Расчеты с кредиторами по долговым обязательствам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долговым обязательствам в рублях</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бюджетами бюджетной системы Российской Федерации по привлеченным бюджетным кредитам в рублях</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задолженности перед бюджетами бюджетной системы Российской Федерации по привлеченным бюджетным кредитам в рублях</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задолженности перед бюджетами бюджетной системы Российской Федерации по привлеченным бюджетным кредитам в рублях</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иными кредиторами по государственному (муниципальному) долгу</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задолженности перед иными кредиторами по государственному (муниципальному) долгу</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задолженности перед иными кредиторами по государственному (муниципальному) долгу</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принятым обязательствам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оплате труда и начислениям на выплаты по оплате труда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заработной плате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заработной плате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заработной плате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прочим выплатам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прочим выплатам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прочим выплатам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прочим работам, услугам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прочим работам, услугам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rFonts w:eastAsiaTheme="minorHAnsi"/>
                <w:sz w:val="20"/>
                <w:szCs w:val="20"/>
                <w:lang w:eastAsia="en-US"/>
              </w:rPr>
              <w:t>Увеличение прочей кредиторской задолженности по расчетам с иными нефинансовыми организациям</w:t>
            </w:r>
          </w:p>
          <w:p w:rsidR="005D638F" w:rsidRPr="00A95805" w:rsidRDefault="005D638F" w:rsidP="00A63239">
            <w:pPr>
              <w:autoSpaceDE w:val="0"/>
              <w:autoSpaceDN w:val="0"/>
              <w:adjustRightInd w:val="0"/>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lastRenderedPageBreak/>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7</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Уменьшение кредиторской задолженности по прочим работам, услугам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поступлению нефинансовых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приобретению основных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приобретению основных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приобретению основных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Расчеты по приобретению материальных запасов</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Увеличение кредиторской задолженности по приобретению материальных запасов</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7</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Уменьшение кредиторской задолженности по приобретению материальных запасов</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4</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8</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безвозмездным перечислениям бюджетам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перечислениям другим бюджетам бюджетной системы Российской Федерации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перечислениям другим бюджетам бюджетной системы Российской Федерации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перечислениям другим бюджетам бюджетной системы Российской Федерации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Расчеты по социальным пособиям и компенсациям персоналу в денежной форме</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Увеличение кредиторской задолженности по социальным пособиям и компенсациям персоналу в денежной форме</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7</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7</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Уменьшение кредиторской задолженности по социальным пособиям и компенсациям персоналу в денежной форме</w:t>
            </w:r>
          </w:p>
        </w:tc>
        <w:tc>
          <w:tcPr>
            <w:tcW w:w="70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0</w:t>
            </w:r>
          </w:p>
        </w:tc>
        <w:tc>
          <w:tcPr>
            <w:tcW w:w="49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2</w:t>
            </w:r>
          </w:p>
        </w:tc>
        <w:tc>
          <w:tcPr>
            <w:tcW w:w="499"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825"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6</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8</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3</w:t>
            </w:r>
          </w:p>
        </w:tc>
        <w:tc>
          <w:tcPr>
            <w:tcW w:w="660" w:type="dxa"/>
          </w:tcPr>
          <w:p w:rsidR="005D638F" w:rsidRPr="00A95805" w:rsidRDefault="005D638F" w:rsidP="00A63239">
            <w:pPr>
              <w:autoSpaceDE w:val="0"/>
              <w:autoSpaceDN w:val="0"/>
              <w:adjustRightInd w:val="0"/>
              <w:jc w:val="center"/>
              <w:rPr>
                <w:rFonts w:eastAsiaTheme="minorHAnsi"/>
                <w:sz w:val="20"/>
                <w:szCs w:val="20"/>
                <w:lang w:eastAsia="en-US"/>
              </w:rPr>
            </w:pPr>
            <w:r w:rsidRPr="00A95805">
              <w:rPr>
                <w:rFonts w:eastAsiaTheme="minorHAnsi"/>
                <w:sz w:val="20"/>
                <w:szCs w:val="20"/>
                <w:lang w:eastAsia="en-US"/>
              </w:rPr>
              <w:t>7</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в бюджеты</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Расчеты по налогу на доходы физических лиц</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налогу на доходы физических лиц</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налогу на доходы физических лиц</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прочим платежам в бюджет</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прочим платежам в бюджет</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Увеличение кредиторской задолженности по единому налоговому платежу</w:t>
            </w:r>
          </w:p>
          <w:p w:rsidR="005D638F" w:rsidRPr="00A95805" w:rsidRDefault="005D638F" w:rsidP="00A63239">
            <w:pPr>
              <w:spacing w:before="100" w:after="100" w:line="360" w:lineRule="atLeast"/>
              <w:ind w:left="60" w:right="60"/>
              <w:rPr>
                <w:color w:val="000000" w:themeColor="text1"/>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7</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прочим платежам в бюджет</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Увеличение кредиторской задолженности по единому налоговому платежу</w:t>
            </w:r>
          </w:p>
          <w:p w:rsidR="005D638F" w:rsidRPr="00A95805" w:rsidRDefault="005D638F" w:rsidP="00A63239">
            <w:pPr>
              <w:spacing w:before="100" w:after="100" w:line="360" w:lineRule="atLeast"/>
              <w:ind w:left="60" w:right="60"/>
              <w:rPr>
                <w:color w:val="000000" w:themeColor="text1"/>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7</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Уменьшение кредиторской задолженности по единому налоговому платежу</w:t>
            </w:r>
          </w:p>
          <w:p w:rsidR="005D638F" w:rsidRPr="00A95805" w:rsidRDefault="005D638F" w:rsidP="00A63239">
            <w:pPr>
              <w:spacing w:line="360" w:lineRule="atLeast"/>
              <w:rPr>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8</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Расчеты по единому страховому тарифу</w:t>
            </w:r>
          </w:p>
          <w:p w:rsidR="005D638F" w:rsidRPr="00A95805" w:rsidRDefault="005D638F" w:rsidP="00A63239">
            <w:pPr>
              <w:autoSpaceDE w:val="0"/>
              <w:autoSpaceDN w:val="0"/>
              <w:adjustRightInd w:val="0"/>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5</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Увеличение кредиторской задолженности </w:t>
            </w:r>
            <w:r w:rsidRPr="00A95805">
              <w:rPr>
                <w:sz w:val="20"/>
                <w:szCs w:val="20"/>
              </w:rPr>
              <w:lastRenderedPageBreak/>
              <w:t>по страховым взносам на обязательное социальное страхование от несчастных случаев на производстве и профессиональных заболеваний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lastRenderedPageBreak/>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по страховым взносам на обязательное медицинское страхование в </w:t>
            </w:r>
            <w:proofErr w:type="gramStart"/>
            <w:r w:rsidRPr="00A95805">
              <w:rPr>
                <w:sz w:val="20"/>
                <w:szCs w:val="20"/>
              </w:rPr>
              <w:t>Федеральный</w:t>
            </w:r>
            <w:proofErr w:type="gramEnd"/>
            <w:r w:rsidRPr="00A95805">
              <w:rPr>
                <w:sz w:val="20"/>
                <w:szCs w:val="20"/>
              </w:rPr>
              <w:t xml:space="preserve"> ФОМС</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Увеличение кредиторской задолженности по страховым взносам на обязательное медицинское страхование в </w:t>
            </w:r>
            <w:proofErr w:type="gramStart"/>
            <w:r w:rsidRPr="00A95805">
              <w:rPr>
                <w:sz w:val="20"/>
                <w:szCs w:val="20"/>
              </w:rPr>
              <w:t>Федеральный</w:t>
            </w:r>
            <w:proofErr w:type="gramEnd"/>
            <w:r w:rsidRPr="00A95805">
              <w:rPr>
                <w:sz w:val="20"/>
                <w:szCs w:val="20"/>
              </w:rPr>
              <w:t xml:space="preserve"> ФОМС</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Уменьшение кредиторской задолженности по страховым взносам на обязательное медицинское страхование в </w:t>
            </w:r>
            <w:proofErr w:type="gramStart"/>
            <w:r w:rsidRPr="00A95805">
              <w:rPr>
                <w:sz w:val="20"/>
                <w:szCs w:val="20"/>
              </w:rPr>
              <w:t>Федеральный</w:t>
            </w:r>
            <w:proofErr w:type="gramEnd"/>
            <w:r w:rsidRPr="00A95805">
              <w:rPr>
                <w:sz w:val="20"/>
                <w:szCs w:val="20"/>
              </w:rPr>
              <w:t xml:space="preserve"> ФОМС</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страховым взносам на обязательное пенсионное страхование на выплату страховой части трудовой пенсии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Расчеты по единому налоговому платежу</w:t>
            </w:r>
          </w:p>
          <w:p w:rsidR="005D638F" w:rsidRPr="00A95805" w:rsidRDefault="005D638F" w:rsidP="00A63239">
            <w:pPr>
              <w:autoSpaceDE w:val="0"/>
              <w:autoSpaceDN w:val="0"/>
              <w:adjustRightInd w:val="0"/>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Прочие расчеты с кредиторами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средствам, полученным во временное распоряжение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средствам, полученным во временное распоряжение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Уменьшение кредиторской задолженности по средствам, полученным во временное распоряжение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удержаниям из выплат по оплате труда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Увеличение кредиторской задолженности по удержаниям из выплат по оплате труда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Уменьшение кредиторской задолженности по удержаниям из выплат по оплате труда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оплате труда и начислениям на выплаты по оплате труда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заработной плате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прочим выплатам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по платежам из бюджета с финансовым органом по начислениям на выплаты</w:t>
            </w:r>
            <w:proofErr w:type="gramEnd"/>
            <w:r w:rsidRPr="00A95805">
              <w:rPr>
                <w:sz w:val="20"/>
                <w:szCs w:val="20"/>
              </w:rPr>
              <w:t xml:space="preserve"> по оплате труда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оплате работ, услуг</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услугам связи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транспортным услугам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коммунальным услугам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по платежам из бюджета с финансовым органом по арендной плате за пользование</w:t>
            </w:r>
            <w:proofErr w:type="gramEnd"/>
            <w:r w:rsidRPr="00A95805">
              <w:rPr>
                <w:sz w:val="20"/>
                <w:szCs w:val="20"/>
              </w:rPr>
              <w:t xml:space="preserve"> имуществом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работам, услугам по содержанию имущества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прочим работам, услугам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обслуживанию государственного (муниципального) долга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обслуживанию внутреннего долга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rPr>
                <w:sz w:val="20"/>
                <w:szCs w:val="20"/>
              </w:rPr>
            </w:pPr>
            <w:r>
              <w:rPr>
                <w:sz w:val="20"/>
                <w:szCs w:val="20"/>
              </w:rPr>
              <w:t xml:space="preserve"> 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обслуживанию внешнего государственного долга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Расчеты по платежам из бюджета с финансовым органом по безвозмездным перечислениям организациям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безвозмездным перечислениям государственным и муниципальным организациям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безвозмездным перечислениям, за исключением государственных и муниципальных организаций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безвозмездным перечислениям бюджетам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перечислениям другим бюджетам бюджетной системы Российской Федерации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перечислениям наднациональным организациям и правительствам иностранных государств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перечислениям международным организациям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социальному обеспечению</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пенсиям, пособиям и выплатам по пенсионному, социальному и медицинскому страхованию населения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по платежам из бюджета с финансовым органом по пособиям по социальной помощи</w:t>
            </w:r>
            <w:proofErr w:type="gramEnd"/>
            <w:r w:rsidRPr="00A95805">
              <w:rPr>
                <w:sz w:val="20"/>
                <w:szCs w:val="20"/>
              </w:rPr>
              <w:t xml:space="preserve"> населению</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пенсиям, пособиям, выплачиваемым организациями сектора государственного управления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по платежам из бюджета с финансовым органом по операциям с активами</w:t>
            </w:r>
            <w:proofErr w:type="gramEnd"/>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по платежам из бюджета с финансовым органом по чрезвычайным расходам по операциям</w:t>
            </w:r>
            <w:proofErr w:type="gramEnd"/>
            <w:r w:rsidRPr="00A95805">
              <w:rPr>
                <w:sz w:val="20"/>
                <w:szCs w:val="20"/>
              </w:rPr>
              <w:t xml:space="preserve"> с активами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по платежам из бюджета с </w:t>
            </w:r>
            <w:r w:rsidRPr="00A95805">
              <w:rPr>
                <w:sz w:val="20"/>
                <w:szCs w:val="20"/>
              </w:rPr>
              <w:lastRenderedPageBreak/>
              <w:t>финансовым органом по прочим расходам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lastRenderedPageBreak/>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9</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Расчеты по платежам из бюджета с финансовым органом по приобретению нефинансовых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приобретению основных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приобретению нематериальных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приобретению непроизведенных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приобретению материальных запасов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поступлению финансовых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по платежам из бюджета с финансовым органом по размещению средств бюджета на депозиты</w:t>
            </w:r>
            <w:proofErr w:type="gramEnd"/>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поступлению ценных бумаг, кроме акций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поступлению акций и иных форм участия в капитале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предоставлению бюджетных кредитов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поступлению иных финансовых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по платежам из бюджета с финансовым органом по погашению долговых обязательств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по платежам из бюджета с финансовым органом по погашению задолженности по внутреннему долгу</w:t>
            </w:r>
            <w:proofErr w:type="gramEnd"/>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Расчеты </w:t>
            </w:r>
            <w:proofErr w:type="gramStart"/>
            <w:r w:rsidRPr="00A95805">
              <w:rPr>
                <w:sz w:val="20"/>
                <w:szCs w:val="20"/>
              </w:rPr>
              <w:t>по платежам из бюджета с финансовым органом по погашению задолженности по внешнему государственному долгу</w:t>
            </w:r>
            <w:proofErr w:type="gramEnd"/>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Расчеты с прочими кредиторами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outlineLvl w:val="2"/>
              <w:rPr>
                <w:sz w:val="20"/>
                <w:szCs w:val="20"/>
              </w:rPr>
            </w:pPr>
            <w:r w:rsidRPr="00A95805">
              <w:rPr>
                <w:sz w:val="20"/>
                <w:szCs w:val="20"/>
              </w:rPr>
              <w:lastRenderedPageBreak/>
              <w:t>РАЗДЕЛ 4. ФИНАНСОВЫЙ РЕЗУЛЬТАТ</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blPrEx>
          <w:tblBorders>
            <w:insideH w:val="nil"/>
          </w:tblBorders>
        </w:tblPrEx>
        <w:tc>
          <w:tcPr>
            <w:tcW w:w="3748" w:type="dxa"/>
            <w:tcBorders>
              <w:bottom w:val="nil"/>
            </w:tcBorders>
          </w:tcPr>
          <w:p w:rsidR="005D638F" w:rsidRPr="00A95805" w:rsidRDefault="005D638F" w:rsidP="00A63239">
            <w:pPr>
              <w:widowControl w:val="0"/>
              <w:autoSpaceDE w:val="0"/>
              <w:autoSpaceDN w:val="0"/>
              <w:rPr>
                <w:sz w:val="20"/>
                <w:szCs w:val="20"/>
              </w:rPr>
            </w:pPr>
            <w:r w:rsidRPr="00A95805">
              <w:rPr>
                <w:sz w:val="20"/>
                <w:szCs w:val="20"/>
              </w:rPr>
              <w:t>Финансовый результат экономического субъекта</w:t>
            </w:r>
          </w:p>
        </w:tc>
        <w:tc>
          <w:tcPr>
            <w:tcW w:w="709"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bottom w:val="nil"/>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текущего финансового года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blPrEx>
          <w:tblBorders>
            <w:insideH w:val="nil"/>
          </w:tblBorders>
        </w:tblPrEx>
        <w:tc>
          <w:tcPr>
            <w:tcW w:w="3748" w:type="dxa"/>
            <w:tcBorders>
              <w:bottom w:val="nil"/>
            </w:tcBorders>
          </w:tcPr>
          <w:p w:rsidR="005D638F" w:rsidRPr="00A95805" w:rsidRDefault="005D638F" w:rsidP="00A63239">
            <w:pPr>
              <w:widowControl w:val="0"/>
              <w:autoSpaceDE w:val="0"/>
              <w:autoSpaceDN w:val="0"/>
              <w:rPr>
                <w:sz w:val="20"/>
                <w:szCs w:val="20"/>
              </w:rPr>
            </w:pPr>
            <w:r w:rsidRPr="00A95805">
              <w:rPr>
                <w:sz w:val="20"/>
                <w:szCs w:val="20"/>
              </w:rPr>
              <w:t>Доходы экономического субъекта</w:t>
            </w:r>
          </w:p>
        </w:tc>
        <w:tc>
          <w:tcPr>
            <w:tcW w:w="709"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bottom w:val="nil"/>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Налоговые доходы</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собственности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оказания платных услуг</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jc w:val="both"/>
              <w:rPr>
                <w:sz w:val="20"/>
                <w:szCs w:val="20"/>
              </w:rPr>
            </w:pPr>
            <w:r w:rsidRPr="00A95805">
              <w:rPr>
                <w:sz w:val="20"/>
                <w:szCs w:val="20"/>
              </w:rPr>
              <w:t>Доходы от сумм принудительного изъятия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безвозмездных поступлений от бюджетов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поступлений от других бюджетов бюджетной системы Российской Федерации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поступлений от наднациональных организаций и правительств иностранных государств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поступления от международных финансовых организаций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страховых взносов на обязательное социальное страхование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по операциям с активами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переоценки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Доходы от операций с активами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Чрезвычайные доходы от операций с активами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blPrEx>
          <w:tblBorders>
            <w:insideH w:val="nil"/>
          </w:tblBorders>
        </w:tblPrEx>
        <w:tc>
          <w:tcPr>
            <w:tcW w:w="3748" w:type="dxa"/>
            <w:tcBorders>
              <w:bottom w:val="nil"/>
            </w:tcBorders>
          </w:tcPr>
          <w:p w:rsidR="005D638F" w:rsidRPr="00A95805" w:rsidRDefault="005D638F" w:rsidP="00A63239">
            <w:pPr>
              <w:widowControl w:val="0"/>
              <w:autoSpaceDE w:val="0"/>
              <w:autoSpaceDN w:val="0"/>
              <w:rPr>
                <w:sz w:val="20"/>
                <w:szCs w:val="20"/>
              </w:rPr>
            </w:pPr>
            <w:r w:rsidRPr="00A95805">
              <w:rPr>
                <w:sz w:val="20"/>
                <w:szCs w:val="20"/>
              </w:rPr>
              <w:t>Выпадающие доходы</w:t>
            </w:r>
          </w:p>
        </w:tc>
        <w:tc>
          <w:tcPr>
            <w:tcW w:w="709"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bottom w:val="nil"/>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4</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Прочие доходы</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8</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Доходы текущего финансового года (</w:t>
            </w:r>
            <w:r w:rsidRPr="00A95805">
              <w:rPr>
                <w:rFonts w:eastAsiaTheme="minorHAnsi"/>
                <w:sz w:val="20"/>
                <w:szCs w:val="20"/>
                <w:lang w:eastAsia="en-US"/>
              </w:rPr>
              <w:t>Невыясненные поступления)</w:t>
            </w:r>
          </w:p>
          <w:p w:rsidR="005D638F" w:rsidRPr="00A95805" w:rsidRDefault="005D638F" w:rsidP="00A63239">
            <w:pPr>
              <w:autoSpaceDE w:val="0"/>
              <w:autoSpaceDN w:val="0"/>
              <w:adjustRightInd w:val="0"/>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8</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proofErr w:type="gramStart"/>
            <w:r w:rsidRPr="00A95805">
              <w:rPr>
                <w:rFonts w:eastAsiaTheme="minorHAnsi"/>
                <w:sz w:val="20"/>
                <w:szCs w:val="20"/>
                <w:lang w:eastAsia="en-US"/>
              </w:rPr>
              <w:t>Доходы от безвозмездного права пользования активом, предоставленным организациями (за исключением сектора государственного управления и организаций государственного сектора</w:t>
            </w:r>
            <w:proofErr w:type="gramEnd"/>
          </w:p>
          <w:p w:rsidR="005D638F" w:rsidRPr="00A95805" w:rsidRDefault="005D638F" w:rsidP="00A63239">
            <w:pPr>
              <w:autoSpaceDE w:val="0"/>
              <w:autoSpaceDN w:val="0"/>
              <w:adjustRightInd w:val="0"/>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8</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r>
      <w:tr w:rsidR="005D638F" w:rsidRPr="007257AA" w:rsidTr="00A63239">
        <w:tc>
          <w:tcPr>
            <w:tcW w:w="3748" w:type="dxa"/>
          </w:tcPr>
          <w:p w:rsidR="005D638F" w:rsidRPr="00A95805" w:rsidRDefault="005D638F" w:rsidP="00A63239">
            <w:pPr>
              <w:autoSpaceDE w:val="0"/>
              <w:autoSpaceDN w:val="0"/>
              <w:adjustRightInd w:val="0"/>
              <w:rPr>
                <w:rFonts w:eastAsiaTheme="minorHAnsi"/>
                <w:sz w:val="20"/>
                <w:szCs w:val="20"/>
                <w:lang w:eastAsia="en-US"/>
              </w:rPr>
            </w:pPr>
            <w:r w:rsidRPr="00A95805">
              <w:rPr>
                <w:rFonts w:eastAsiaTheme="minorHAnsi"/>
                <w:sz w:val="20"/>
                <w:szCs w:val="20"/>
                <w:lang w:eastAsia="en-US"/>
              </w:rPr>
              <w:t>Доходы текущего финансового года</w:t>
            </w:r>
          </w:p>
          <w:p w:rsidR="005D638F" w:rsidRPr="00A95805" w:rsidRDefault="005D638F" w:rsidP="00A63239">
            <w:pPr>
              <w:autoSpaceDE w:val="0"/>
              <w:autoSpaceDN w:val="0"/>
              <w:adjustRightInd w:val="0"/>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lastRenderedPageBreak/>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rFonts w:eastAsiaTheme="minorHAnsi"/>
                <w:sz w:val="20"/>
                <w:szCs w:val="20"/>
                <w:lang w:eastAsia="en-US"/>
              </w:rPr>
              <w:lastRenderedPageBreak/>
              <w:t xml:space="preserve">Безвозмездные </w:t>
            </w:r>
            <w:proofErr w:type="spellStart"/>
            <w:r w:rsidRPr="00A95805">
              <w:rPr>
                <w:rFonts w:eastAsiaTheme="minorHAnsi"/>
                <w:sz w:val="20"/>
                <w:szCs w:val="20"/>
                <w:lang w:eastAsia="en-US"/>
              </w:rPr>
              <w:t>неденежные</w:t>
            </w:r>
            <w:proofErr w:type="spellEnd"/>
            <w:r w:rsidRPr="00A95805">
              <w:rPr>
                <w:rFonts w:eastAsiaTheme="minorHAnsi"/>
                <w:sz w:val="20"/>
                <w:szCs w:val="20"/>
                <w:lang w:eastAsia="en-US"/>
              </w:rPr>
              <w:t xml:space="preserve"> поступления текущего характера от сектора государственного управления и организаций государственного сектора</w:t>
            </w:r>
          </w:p>
          <w:p w:rsidR="005D638F" w:rsidRPr="00A95805" w:rsidRDefault="005D638F" w:rsidP="00A63239">
            <w:pPr>
              <w:autoSpaceDE w:val="0"/>
              <w:autoSpaceDN w:val="0"/>
              <w:adjustRightInd w:val="0"/>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spacing w:before="280"/>
              <w:jc w:val="both"/>
              <w:rPr>
                <w:rFonts w:eastAsiaTheme="minorHAnsi"/>
                <w:sz w:val="20"/>
                <w:szCs w:val="20"/>
                <w:lang w:eastAsia="en-US"/>
              </w:rPr>
            </w:pPr>
            <w:proofErr w:type="gramStart"/>
            <w:r w:rsidRPr="00A95805">
              <w:rPr>
                <w:rFonts w:eastAsiaTheme="minorHAnsi"/>
                <w:sz w:val="20"/>
                <w:szCs w:val="20"/>
                <w:lang w:eastAsia="en-US"/>
              </w:rPr>
              <w:t xml:space="preserve">Безвозмездные </w:t>
            </w:r>
            <w:proofErr w:type="spellStart"/>
            <w:r w:rsidRPr="00A95805">
              <w:rPr>
                <w:rFonts w:eastAsiaTheme="minorHAnsi"/>
                <w:sz w:val="20"/>
                <w:szCs w:val="20"/>
                <w:lang w:eastAsia="en-US"/>
              </w:rPr>
              <w:t>неденежные</w:t>
            </w:r>
            <w:proofErr w:type="spellEnd"/>
            <w:r w:rsidRPr="00A95805">
              <w:rPr>
                <w:rFonts w:eastAsiaTheme="minorHAnsi"/>
                <w:sz w:val="20"/>
                <w:szCs w:val="20"/>
                <w:lang w:eastAsia="en-US"/>
              </w:rPr>
              <w:t xml:space="preserve"> поступления текущего характера от организаций (за исключением сектора государственного управления и организаций государственного сектора</w:t>
            </w:r>
            <w:proofErr w:type="gramEnd"/>
          </w:p>
          <w:p w:rsidR="005D638F" w:rsidRPr="00A95805" w:rsidRDefault="005D638F" w:rsidP="00A63239">
            <w:pPr>
              <w:autoSpaceDE w:val="0"/>
              <w:autoSpaceDN w:val="0"/>
              <w:adjustRightInd w:val="0"/>
              <w:spacing w:before="24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rFonts w:eastAsiaTheme="minorHAnsi"/>
                <w:sz w:val="20"/>
                <w:szCs w:val="20"/>
                <w:lang w:eastAsia="en-US"/>
              </w:rPr>
              <w:t xml:space="preserve">Безвозмездные </w:t>
            </w:r>
            <w:proofErr w:type="spellStart"/>
            <w:r w:rsidRPr="00A95805">
              <w:rPr>
                <w:rFonts w:eastAsiaTheme="minorHAnsi"/>
                <w:sz w:val="20"/>
                <w:szCs w:val="20"/>
                <w:lang w:eastAsia="en-US"/>
              </w:rPr>
              <w:t>неденежные</w:t>
            </w:r>
            <w:proofErr w:type="spellEnd"/>
            <w:r w:rsidRPr="00A95805">
              <w:rPr>
                <w:rFonts w:eastAsiaTheme="minorHAnsi"/>
                <w:sz w:val="20"/>
                <w:szCs w:val="20"/>
                <w:lang w:eastAsia="en-US"/>
              </w:rPr>
              <w:t xml:space="preserve"> поступления капитального характера от сектора государственного управления и организаций государственного сектора</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5</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rFonts w:eastAsiaTheme="minorHAnsi"/>
                <w:sz w:val="20"/>
                <w:szCs w:val="20"/>
                <w:lang w:eastAsia="en-US"/>
              </w:rPr>
              <w:t xml:space="preserve">Прочие </w:t>
            </w:r>
            <w:proofErr w:type="spellStart"/>
            <w:r w:rsidRPr="00A95805">
              <w:rPr>
                <w:rFonts w:eastAsiaTheme="minorHAnsi"/>
                <w:sz w:val="20"/>
                <w:szCs w:val="20"/>
                <w:lang w:eastAsia="en-US"/>
              </w:rPr>
              <w:t>неденежные</w:t>
            </w:r>
            <w:proofErr w:type="spellEnd"/>
            <w:r w:rsidRPr="00A95805">
              <w:rPr>
                <w:rFonts w:eastAsiaTheme="minorHAnsi"/>
                <w:sz w:val="20"/>
                <w:szCs w:val="20"/>
                <w:lang w:eastAsia="en-US"/>
              </w:rPr>
              <w:t xml:space="preserve"> безвозмездные поступления</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текущего финансового года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blPrEx>
          <w:tblBorders>
            <w:insideH w:val="nil"/>
          </w:tblBorders>
        </w:tblPrEx>
        <w:tc>
          <w:tcPr>
            <w:tcW w:w="3748" w:type="dxa"/>
            <w:tcBorders>
              <w:bottom w:val="nil"/>
            </w:tcBorders>
          </w:tcPr>
          <w:p w:rsidR="005D638F" w:rsidRPr="00A95805" w:rsidRDefault="005D638F" w:rsidP="00A63239">
            <w:pPr>
              <w:widowControl w:val="0"/>
              <w:autoSpaceDE w:val="0"/>
              <w:autoSpaceDN w:val="0"/>
              <w:rPr>
                <w:sz w:val="20"/>
                <w:szCs w:val="20"/>
              </w:rPr>
            </w:pPr>
            <w:r w:rsidRPr="00A95805">
              <w:rPr>
                <w:sz w:val="20"/>
                <w:szCs w:val="20"/>
              </w:rPr>
              <w:t>Расходы экономического субъекта</w:t>
            </w:r>
          </w:p>
        </w:tc>
        <w:tc>
          <w:tcPr>
            <w:tcW w:w="709"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bottom w:val="nil"/>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nil"/>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по оплате труда и начислениям на выплаты по оплате труда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по заработной плате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по прочим выплатам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начисления на выплаты по оплате труда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оплату работ, услуг</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услуги связи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транспортные услуги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коммунальные услуги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арендную плату за пользование имуществом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работы, услуги по содержанию имущества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прочие работы, услуги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обслуживание государственного (муниципального) долга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Расходы на обслуживание внутреннего </w:t>
            </w:r>
            <w:r w:rsidRPr="00A95805">
              <w:rPr>
                <w:sz w:val="20"/>
                <w:szCs w:val="20"/>
              </w:rPr>
              <w:lastRenderedPageBreak/>
              <w:t>долга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lastRenderedPageBreak/>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Расходы на обслуживание внешнего государственного долга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безвозмездные перечисления организациям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безвозмездные перечисления государственным и муниципальным организациям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безвозмездные перечисления организациям, за исключением государственных и муниципальных организаций</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безвозмездные перечисления бюджетам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перечисления другим бюджетам бюджетной системы Российской Федерации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перечисления наднациональным организациям и правительствам иностранных государств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перечисления международным организациям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социальное обеспечение</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пенсии, пособия и выплаты по пенсионному, социальному и медицинскому страхованию населения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пособия по социальной помощи населению</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пенсии, пособия, выплачиваемые организациями сектора государственного управления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по операциям с активами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Расходы на амортизацию основных средств и нематериальных активов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Расходование материальных запасов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Чрезвычайные расходы по операциям с активами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c>
          <w:tcPr>
            <w:tcW w:w="3748" w:type="dxa"/>
          </w:tcPr>
          <w:p w:rsidR="005D638F" w:rsidRPr="00CE378E" w:rsidRDefault="005D638F" w:rsidP="00A63239">
            <w:pPr>
              <w:autoSpaceDE w:val="0"/>
              <w:autoSpaceDN w:val="0"/>
              <w:adjustRightInd w:val="0"/>
              <w:jc w:val="both"/>
              <w:rPr>
                <w:rFonts w:eastAsiaTheme="minorHAnsi"/>
                <w:sz w:val="20"/>
                <w:szCs w:val="20"/>
                <w:lang w:eastAsia="en-US"/>
              </w:rPr>
            </w:pPr>
            <w:r w:rsidRPr="00CE378E">
              <w:rPr>
                <w:rFonts w:eastAsiaTheme="minorHAnsi"/>
                <w:sz w:val="20"/>
                <w:szCs w:val="20"/>
                <w:lang w:eastAsia="en-US"/>
              </w:rPr>
              <w:t>Безвозмездные перечисления капитального характера государственным (муниципальным) учреждениям</w:t>
            </w:r>
          </w:p>
          <w:p w:rsidR="005D638F" w:rsidRPr="00CE378E" w:rsidRDefault="005D638F" w:rsidP="00A63239">
            <w:pPr>
              <w:autoSpaceDE w:val="0"/>
              <w:autoSpaceDN w:val="0"/>
              <w:adjustRightInd w:val="0"/>
              <w:jc w:val="both"/>
              <w:rPr>
                <w:rFonts w:eastAsiaTheme="minorHAnsi"/>
                <w:sz w:val="20"/>
                <w:szCs w:val="20"/>
                <w:lang w:eastAsia="en-US"/>
              </w:rPr>
            </w:pPr>
          </w:p>
        </w:tc>
        <w:tc>
          <w:tcPr>
            <w:tcW w:w="709" w:type="dxa"/>
          </w:tcPr>
          <w:p w:rsidR="005D638F" w:rsidRPr="00CE378E" w:rsidRDefault="005D638F" w:rsidP="00A63239">
            <w:pPr>
              <w:spacing w:line="360" w:lineRule="atLeast"/>
              <w:jc w:val="center"/>
              <w:rPr>
                <w:sz w:val="20"/>
                <w:szCs w:val="20"/>
                <w:lang w:eastAsia="en-US"/>
              </w:rPr>
            </w:pPr>
            <w:r w:rsidRPr="00CE378E">
              <w:rPr>
                <w:sz w:val="20"/>
                <w:szCs w:val="20"/>
                <w:lang w:eastAsia="en-US"/>
              </w:rPr>
              <w:t>0</w:t>
            </w:r>
          </w:p>
        </w:tc>
        <w:tc>
          <w:tcPr>
            <w:tcW w:w="425" w:type="dxa"/>
          </w:tcPr>
          <w:p w:rsidR="005D638F" w:rsidRPr="00CE378E" w:rsidRDefault="005D638F" w:rsidP="00A63239">
            <w:pPr>
              <w:spacing w:line="360" w:lineRule="atLeast"/>
              <w:jc w:val="center"/>
              <w:rPr>
                <w:sz w:val="20"/>
                <w:szCs w:val="20"/>
                <w:lang w:eastAsia="en-US"/>
              </w:rPr>
            </w:pPr>
            <w:r w:rsidRPr="00CE378E">
              <w:rPr>
                <w:sz w:val="20"/>
                <w:szCs w:val="20"/>
                <w:lang w:eastAsia="en-US"/>
              </w:rPr>
              <w:t>0</w:t>
            </w:r>
          </w:p>
        </w:tc>
        <w:tc>
          <w:tcPr>
            <w:tcW w:w="495" w:type="dxa"/>
          </w:tcPr>
          <w:p w:rsidR="005D638F" w:rsidRPr="00CE378E" w:rsidRDefault="005D638F" w:rsidP="00A63239">
            <w:pPr>
              <w:spacing w:line="360" w:lineRule="atLeast"/>
              <w:jc w:val="center"/>
              <w:rPr>
                <w:sz w:val="20"/>
                <w:szCs w:val="20"/>
                <w:lang w:eastAsia="en-US"/>
              </w:rPr>
            </w:pPr>
            <w:r w:rsidRPr="00CE378E">
              <w:rPr>
                <w:sz w:val="20"/>
                <w:szCs w:val="20"/>
                <w:lang w:eastAsia="en-US"/>
              </w:rPr>
              <w:t>4</w:t>
            </w:r>
          </w:p>
        </w:tc>
        <w:tc>
          <w:tcPr>
            <w:tcW w:w="495" w:type="dxa"/>
          </w:tcPr>
          <w:p w:rsidR="005D638F" w:rsidRPr="00CE378E" w:rsidRDefault="005D638F" w:rsidP="00A63239">
            <w:pPr>
              <w:spacing w:line="360" w:lineRule="atLeast"/>
              <w:jc w:val="center"/>
              <w:rPr>
                <w:sz w:val="20"/>
                <w:szCs w:val="20"/>
                <w:lang w:eastAsia="en-US"/>
              </w:rPr>
            </w:pPr>
            <w:r w:rsidRPr="00CE378E">
              <w:rPr>
                <w:sz w:val="20"/>
                <w:szCs w:val="20"/>
                <w:lang w:eastAsia="en-US"/>
              </w:rPr>
              <w:t>0</w:t>
            </w:r>
          </w:p>
        </w:tc>
        <w:tc>
          <w:tcPr>
            <w:tcW w:w="495" w:type="dxa"/>
          </w:tcPr>
          <w:p w:rsidR="005D638F" w:rsidRPr="00CE378E" w:rsidRDefault="005D638F" w:rsidP="00A63239">
            <w:pPr>
              <w:spacing w:line="360" w:lineRule="atLeast"/>
              <w:jc w:val="center"/>
              <w:rPr>
                <w:sz w:val="20"/>
                <w:szCs w:val="20"/>
                <w:lang w:eastAsia="en-US"/>
              </w:rPr>
            </w:pPr>
            <w:r w:rsidRPr="00CE378E">
              <w:rPr>
                <w:sz w:val="20"/>
                <w:szCs w:val="20"/>
                <w:lang w:eastAsia="en-US"/>
              </w:rPr>
              <w:t>1</w:t>
            </w:r>
          </w:p>
        </w:tc>
        <w:tc>
          <w:tcPr>
            <w:tcW w:w="499" w:type="dxa"/>
          </w:tcPr>
          <w:p w:rsidR="005D638F" w:rsidRPr="00CE378E" w:rsidRDefault="005D638F" w:rsidP="00A63239">
            <w:pPr>
              <w:spacing w:line="360" w:lineRule="atLeast"/>
              <w:jc w:val="center"/>
              <w:rPr>
                <w:sz w:val="20"/>
                <w:szCs w:val="20"/>
                <w:lang w:eastAsia="en-US"/>
              </w:rPr>
            </w:pPr>
            <w:r w:rsidRPr="00CE378E">
              <w:rPr>
                <w:sz w:val="20"/>
                <w:szCs w:val="20"/>
                <w:lang w:eastAsia="en-US"/>
              </w:rPr>
              <w:t>2</w:t>
            </w:r>
          </w:p>
        </w:tc>
        <w:tc>
          <w:tcPr>
            <w:tcW w:w="825" w:type="dxa"/>
          </w:tcPr>
          <w:p w:rsidR="005D638F" w:rsidRPr="00CE378E" w:rsidRDefault="005D638F" w:rsidP="00A63239">
            <w:pPr>
              <w:spacing w:line="360" w:lineRule="atLeast"/>
              <w:jc w:val="center"/>
              <w:rPr>
                <w:sz w:val="20"/>
                <w:szCs w:val="20"/>
                <w:lang w:eastAsia="en-US"/>
              </w:rPr>
            </w:pPr>
            <w:r w:rsidRPr="00CE378E">
              <w:rPr>
                <w:sz w:val="20"/>
                <w:szCs w:val="20"/>
                <w:lang w:eastAsia="en-US"/>
              </w:rPr>
              <w:t>0</w:t>
            </w:r>
          </w:p>
        </w:tc>
        <w:tc>
          <w:tcPr>
            <w:tcW w:w="660" w:type="dxa"/>
          </w:tcPr>
          <w:p w:rsidR="005D638F" w:rsidRPr="00CE378E" w:rsidRDefault="005D638F" w:rsidP="00A63239">
            <w:pPr>
              <w:spacing w:line="360" w:lineRule="atLeast"/>
              <w:jc w:val="center"/>
              <w:rPr>
                <w:sz w:val="20"/>
                <w:szCs w:val="20"/>
                <w:lang w:eastAsia="en-US"/>
              </w:rPr>
            </w:pPr>
            <w:r w:rsidRPr="00CE378E">
              <w:rPr>
                <w:sz w:val="20"/>
                <w:szCs w:val="20"/>
                <w:lang w:eastAsia="en-US"/>
              </w:rPr>
              <w:t>2</w:t>
            </w:r>
          </w:p>
        </w:tc>
        <w:tc>
          <w:tcPr>
            <w:tcW w:w="660" w:type="dxa"/>
          </w:tcPr>
          <w:p w:rsidR="005D638F" w:rsidRPr="00CE378E" w:rsidRDefault="005D638F" w:rsidP="00A63239">
            <w:pPr>
              <w:spacing w:line="360" w:lineRule="atLeast"/>
              <w:jc w:val="center"/>
              <w:rPr>
                <w:sz w:val="20"/>
                <w:szCs w:val="20"/>
                <w:lang w:eastAsia="en-US"/>
              </w:rPr>
            </w:pPr>
            <w:r w:rsidRPr="00CE378E">
              <w:rPr>
                <w:sz w:val="20"/>
                <w:szCs w:val="20"/>
                <w:lang w:eastAsia="en-US"/>
              </w:rPr>
              <w:t>8</w:t>
            </w:r>
          </w:p>
        </w:tc>
        <w:tc>
          <w:tcPr>
            <w:tcW w:w="660" w:type="dxa"/>
          </w:tcPr>
          <w:p w:rsidR="005D638F" w:rsidRPr="00CE378E" w:rsidRDefault="005D638F" w:rsidP="00A63239">
            <w:pPr>
              <w:spacing w:line="360" w:lineRule="atLeast"/>
              <w:jc w:val="center"/>
              <w:rPr>
                <w:sz w:val="20"/>
                <w:szCs w:val="20"/>
                <w:lang w:eastAsia="en-US"/>
              </w:rPr>
            </w:pPr>
            <w:r w:rsidRPr="00CE378E">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 xml:space="preserve">Расходы финансового года, предшествующего </w:t>
            </w:r>
            <w:proofErr w:type="gramStart"/>
            <w:r w:rsidRPr="00A95805">
              <w:rPr>
                <w:color w:val="000000"/>
                <w:sz w:val="20"/>
                <w:szCs w:val="20"/>
                <w:shd w:val="clear" w:color="auto" w:fill="FFFFFF"/>
              </w:rPr>
              <w:t>отчетному</w:t>
            </w:r>
            <w:proofErr w:type="gramEnd"/>
            <w:r w:rsidRPr="00A95805">
              <w:rPr>
                <w:color w:val="000000"/>
                <w:sz w:val="20"/>
                <w:szCs w:val="20"/>
                <w:shd w:val="clear" w:color="auto" w:fill="FFFFFF"/>
              </w:rPr>
              <w:t xml:space="preserve">, выявленные по контрольным </w:t>
            </w:r>
            <w:r w:rsidRPr="00A95805">
              <w:rPr>
                <w:color w:val="000000"/>
                <w:sz w:val="20"/>
                <w:szCs w:val="20"/>
                <w:shd w:val="clear" w:color="auto" w:fill="FFFFFF"/>
              </w:rPr>
              <w:lastRenderedPageBreak/>
              <w:t>мероприятиям (</w:t>
            </w:r>
            <w:r w:rsidRPr="00A95805">
              <w:rPr>
                <w:rFonts w:eastAsiaTheme="minorHAnsi"/>
                <w:sz w:val="20"/>
                <w:szCs w:val="20"/>
                <w:lang w:eastAsia="en-US"/>
              </w:rPr>
              <w:t>Заработная плата)</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lastRenderedPageBreak/>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lastRenderedPageBreak/>
              <w:t xml:space="preserve">Расходы финансового года, предшествующего </w:t>
            </w:r>
            <w:proofErr w:type="gramStart"/>
            <w:r w:rsidRPr="00A95805">
              <w:rPr>
                <w:color w:val="000000"/>
                <w:sz w:val="20"/>
                <w:szCs w:val="20"/>
                <w:shd w:val="clear" w:color="auto" w:fill="FFFFFF"/>
              </w:rPr>
              <w:t>отчетному</w:t>
            </w:r>
            <w:proofErr w:type="gramEnd"/>
            <w:r w:rsidRPr="00A95805">
              <w:rPr>
                <w:color w:val="000000"/>
                <w:sz w:val="20"/>
                <w:szCs w:val="20"/>
                <w:shd w:val="clear" w:color="auto" w:fill="FFFFFF"/>
              </w:rPr>
              <w:t>, выявленные по контрольным мероприятиям (</w:t>
            </w:r>
            <w:r w:rsidRPr="00A95805">
              <w:rPr>
                <w:rFonts w:eastAsiaTheme="minorHAnsi"/>
                <w:sz w:val="20"/>
                <w:szCs w:val="20"/>
                <w:lang w:eastAsia="en-US"/>
              </w:rPr>
              <w:t>Начисления на выплаты по оплате труда)</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финансового года, предшествующего отчетному, выявленные по контрольным мероприятиям (</w:t>
            </w:r>
            <w:r w:rsidRPr="00A95805">
              <w:rPr>
                <w:rFonts w:eastAsiaTheme="minorHAnsi"/>
                <w:sz w:val="20"/>
                <w:szCs w:val="20"/>
                <w:lang w:eastAsia="en-US"/>
              </w:rPr>
              <w:t>Социальные пособия и компенсации персоналу в денежной форме)</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 xml:space="preserve">Расходы финансового года, предшествующего </w:t>
            </w:r>
            <w:proofErr w:type="gramStart"/>
            <w:r w:rsidRPr="00A95805">
              <w:rPr>
                <w:color w:val="000000"/>
                <w:sz w:val="20"/>
                <w:szCs w:val="20"/>
                <w:shd w:val="clear" w:color="auto" w:fill="FFFFFF"/>
              </w:rPr>
              <w:t>отчетному</w:t>
            </w:r>
            <w:proofErr w:type="gramEnd"/>
            <w:r w:rsidRPr="00A95805">
              <w:rPr>
                <w:color w:val="000000"/>
                <w:sz w:val="20"/>
                <w:szCs w:val="20"/>
                <w:shd w:val="clear" w:color="auto" w:fill="FFFFFF"/>
              </w:rPr>
              <w:t>, выявленные по контрольным мероприятиям (</w:t>
            </w:r>
            <w:r w:rsidRPr="00A95805">
              <w:rPr>
                <w:rFonts w:eastAsiaTheme="minorHAnsi"/>
                <w:sz w:val="20"/>
                <w:szCs w:val="20"/>
                <w:lang w:eastAsia="en-US"/>
              </w:rPr>
              <w:t>Прочие работы, услуги)</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прошлых финансовых лет, выявленные по контрольным мероприятиям (</w:t>
            </w:r>
            <w:r w:rsidRPr="00A95805">
              <w:rPr>
                <w:rFonts w:eastAsiaTheme="minorHAnsi"/>
                <w:sz w:val="20"/>
                <w:szCs w:val="20"/>
                <w:lang w:eastAsia="en-US"/>
              </w:rPr>
              <w:t>Заработная плата)</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7</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прошлых финансовых лет, выявленные по контрольным мероприятиям (</w:t>
            </w:r>
            <w:r w:rsidRPr="00A95805">
              <w:rPr>
                <w:rFonts w:eastAsiaTheme="minorHAnsi"/>
                <w:sz w:val="20"/>
                <w:szCs w:val="20"/>
                <w:lang w:eastAsia="en-US"/>
              </w:rPr>
              <w:t>Начисления на выплаты по оплате труда)</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7</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прошлых финансовых лет, выявленные по контрольным мероприятиям (</w:t>
            </w:r>
            <w:r w:rsidRPr="00A95805">
              <w:rPr>
                <w:rFonts w:eastAsiaTheme="minorHAnsi"/>
                <w:sz w:val="20"/>
                <w:szCs w:val="20"/>
                <w:lang w:eastAsia="en-US"/>
              </w:rPr>
              <w:t>Социальные пособия и компенсации персоналу в денежной форме)</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7</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прошлых финансовых лет, выявленные по контрольным мероприятиям (</w:t>
            </w:r>
            <w:r w:rsidRPr="00A95805">
              <w:rPr>
                <w:rFonts w:eastAsiaTheme="minorHAnsi"/>
                <w:sz w:val="20"/>
                <w:szCs w:val="20"/>
                <w:lang w:eastAsia="en-US"/>
              </w:rPr>
              <w:t>Прочие работы, услуги)</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7</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proofErr w:type="gramStart"/>
            <w:r w:rsidRPr="00A95805">
              <w:rPr>
                <w:color w:val="000000"/>
                <w:sz w:val="20"/>
                <w:szCs w:val="20"/>
                <w:shd w:val="clear" w:color="auto" w:fill="FFFFFF"/>
              </w:rPr>
              <w:t>Расходы финансового года, предшествующего отчетному, выявленные в отчетном году (</w:t>
            </w:r>
            <w:r w:rsidRPr="00A95805">
              <w:rPr>
                <w:rFonts w:eastAsiaTheme="minorHAnsi"/>
                <w:sz w:val="20"/>
                <w:szCs w:val="20"/>
                <w:lang w:eastAsia="en-US"/>
              </w:rPr>
              <w:t>Заработная плата)</w:t>
            </w:r>
            <w:proofErr w:type="gramEnd"/>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8</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proofErr w:type="gramStart"/>
            <w:r w:rsidRPr="00A95805">
              <w:rPr>
                <w:color w:val="000000"/>
                <w:sz w:val="20"/>
                <w:szCs w:val="20"/>
                <w:shd w:val="clear" w:color="auto" w:fill="FFFFFF"/>
              </w:rPr>
              <w:t>Расходы финансового года, предшествующего отчетному, выявленные в отчетном году (</w:t>
            </w:r>
            <w:r w:rsidRPr="00A95805">
              <w:rPr>
                <w:rFonts w:eastAsiaTheme="minorHAnsi"/>
                <w:sz w:val="20"/>
                <w:szCs w:val="20"/>
                <w:lang w:eastAsia="en-US"/>
              </w:rPr>
              <w:t>Начисления на выплаты по оплате труда)</w:t>
            </w:r>
            <w:proofErr w:type="gramEnd"/>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8</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 xml:space="preserve">Расходы финансового года, предшествующего отчетному, </w:t>
            </w:r>
            <w:r w:rsidRPr="00A95805">
              <w:rPr>
                <w:color w:val="000000"/>
                <w:sz w:val="20"/>
                <w:szCs w:val="20"/>
                <w:shd w:val="clear" w:color="auto" w:fill="FFFFFF"/>
              </w:rPr>
              <w:lastRenderedPageBreak/>
              <w:t>выявленные в отчетном году (</w:t>
            </w:r>
            <w:r w:rsidRPr="00A95805">
              <w:rPr>
                <w:rFonts w:eastAsiaTheme="minorHAnsi"/>
                <w:sz w:val="20"/>
                <w:szCs w:val="20"/>
                <w:lang w:eastAsia="en-US"/>
              </w:rPr>
              <w:t>Социальные пособия и компенсации персоналу в денежной форме)</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lastRenderedPageBreak/>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8</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r>
      <w:tr w:rsidR="005D638F" w:rsidRPr="007257AA" w:rsidTr="00A63239">
        <w:tc>
          <w:tcPr>
            <w:tcW w:w="3748" w:type="dxa"/>
          </w:tcPr>
          <w:p w:rsidR="005D638F" w:rsidRDefault="005D638F" w:rsidP="00A63239">
            <w:pPr>
              <w:autoSpaceDE w:val="0"/>
              <w:autoSpaceDN w:val="0"/>
              <w:adjustRightInd w:val="0"/>
              <w:rPr>
                <w:rFonts w:eastAsiaTheme="minorHAnsi"/>
                <w:sz w:val="20"/>
                <w:szCs w:val="20"/>
                <w:lang w:eastAsia="en-US"/>
              </w:rPr>
            </w:pPr>
            <w:r>
              <w:rPr>
                <w:rFonts w:eastAsiaTheme="minorHAnsi"/>
                <w:sz w:val="20"/>
                <w:szCs w:val="20"/>
                <w:lang w:eastAsia="en-US"/>
              </w:rPr>
              <w:lastRenderedPageBreak/>
              <w:t>Расходы прошлых финансовых лет, выявленные в отчетном году</w:t>
            </w:r>
          </w:p>
          <w:p w:rsidR="005D638F" w:rsidRPr="00A95805" w:rsidRDefault="005D638F" w:rsidP="00A63239">
            <w:pPr>
              <w:autoSpaceDE w:val="0"/>
              <w:autoSpaceDN w:val="0"/>
              <w:adjustRightInd w:val="0"/>
              <w:jc w:val="both"/>
              <w:rPr>
                <w:color w:val="000000"/>
                <w:sz w:val="20"/>
                <w:szCs w:val="20"/>
                <w:shd w:val="clear" w:color="auto" w:fill="FFFFFF"/>
              </w:rPr>
            </w:pPr>
          </w:p>
        </w:tc>
        <w:tc>
          <w:tcPr>
            <w:tcW w:w="709" w:type="dxa"/>
          </w:tcPr>
          <w:p w:rsidR="005D638F" w:rsidRPr="00A95805" w:rsidRDefault="005D638F" w:rsidP="00A63239">
            <w:pPr>
              <w:spacing w:line="360" w:lineRule="atLeast"/>
              <w:jc w:val="center"/>
              <w:rPr>
                <w:sz w:val="20"/>
                <w:szCs w:val="20"/>
                <w:lang w:eastAsia="en-US"/>
              </w:rPr>
            </w:pPr>
            <w:r>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Pr>
                <w:sz w:val="20"/>
                <w:szCs w:val="20"/>
                <w:lang w:eastAsia="en-US"/>
              </w:rPr>
              <w:t>0</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прошлых финансовых лет, выявленные в отчетном году (</w:t>
            </w:r>
            <w:r w:rsidRPr="00A95805">
              <w:rPr>
                <w:rFonts w:eastAsiaTheme="minorHAnsi"/>
                <w:sz w:val="20"/>
                <w:szCs w:val="20"/>
                <w:lang w:eastAsia="en-US"/>
              </w:rPr>
              <w:t>Заработная плата)</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прошлых финансовых лет, выявленные в отчетном году (</w:t>
            </w:r>
            <w:r w:rsidRPr="00A95805">
              <w:rPr>
                <w:rFonts w:eastAsiaTheme="minorHAnsi"/>
                <w:sz w:val="20"/>
                <w:szCs w:val="20"/>
                <w:lang w:eastAsia="en-US"/>
              </w:rPr>
              <w:t>Начисления на выплаты по оплате труда)</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3</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прошлых финансовых лет, выявленные в отчетном году (</w:t>
            </w:r>
            <w:r w:rsidRPr="00A95805">
              <w:rPr>
                <w:rFonts w:eastAsiaTheme="minorHAnsi"/>
                <w:sz w:val="20"/>
                <w:szCs w:val="20"/>
                <w:lang w:eastAsia="en-US"/>
              </w:rPr>
              <w:t>Социальные пособия и компенсации персоналу в денежной форме)</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r>
      <w:tr w:rsidR="005D638F" w:rsidRPr="007257AA" w:rsidTr="00A63239">
        <w:tc>
          <w:tcPr>
            <w:tcW w:w="3748" w:type="dxa"/>
          </w:tcPr>
          <w:p w:rsidR="005D638F" w:rsidRPr="00A95805" w:rsidRDefault="005D638F" w:rsidP="00A63239">
            <w:pPr>
              <w:autoSpaceDE w:val="0"/>
              <w:autoSpaceDN w:val="0"/>
              <w:adjustRightInd w:val="0"/>
              <w:jc w:val="both"/>
              <w:rPr>
                <w:rFonts w:eastAsiaTheme="minorHAnsi"/>
                <w:sz w:val="20"/>
                <w:szCs w:val="20"/>
                <w:lang w:eastAsia="en-US"/>
              </w:rPr>
            </w:pPr>
            <w:r w:rsidRPr="00A95805">
              <w:rPr>
                <w:color w:val="000000"/>
                <w:sz w:val="20"/>
                <w:szCs w:val="20"/>
                <w:shd w:val="clear" w:color="auto" w:fill="FFFFFF"/>
              </w:rPr>
              <w:t>Расходы прошлых финансовых лет, выявленные в отчетном году (</w:t>
            </w:r>
            <w:r w:rsidRPr="00A95805">
              <w:rPr>
                <w:rFonts w:eastAsiaTheme="minorHAnsi"/>
                <w:sz w:val="20"/>
                <w:szCs w:val="20"/>
                <w:lang w:eastAsia="en-US"/>
              </w:rPr>
              <w:t>Прочие работы, услуги)</w:t>
            </w:r>
          </w:p>
          <w:p w:rsidR="005D638F" w:rsidRPr="00A95805" w:rsidRDefault="005D638F" w:rsidP="00A63239">
            <w:pPr>
              <w:autoSpaceDE w:val="0"/>
              <w:autoSpaceDN w:val="0"/>
              <w:adjustRightInd w:val="0"/>
              <w:jc w:val="both"/>
              <w:rPr>
                <w:rFonts w:eastAsiaTheme="minorHAnsi"/>
                <w:sz w:val="20"/>
                <w:szCs w:val="20"/>
                <w:lang w:eastAsia="en-US"/>
              </w:rPr>
            </w:pP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2</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6</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Финансовый результат прошлых отчетных периодов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spacing w:before="100" w:after="100" w:line="360" w:lineRule="atLeast"/>
              <w:ind w:left="60" w:right="60"/>
              <w:rPr>
                <w:color w:val="000000" w:themeColor="text1"/>
                <w:sz w:val="20"/>
                <w:szCs w:val="20"/>
                <w:lang w:eastAsia="en-US"/>
              </w:rPr>
            </w:pPr>
            <w:r w:rsidRPr="00A95805">
              <w:rPr>
                <w:color w:val="000000" w:themeColor="text1"/>
                <w:sz w:val="20"/>
                <w:szCs w:val="20"/>
                <w:lang w:eastAsia="en-US"/>
              </w:rPr>
              <w:t>Доходы будущих периодов к признанию в текущем году</w:t>
            </w: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r>
      <w:tr w:rsidR="005D638F" w:rsidRPr="007257AA" w:rsidTr="00A63239">
        <w:tc>
          <w:tcPr>
            <w:tcW w:w="3748" w:type="dxa"/>
          </w:tcPr>
          <w:p w:rsidR="005D638F" w:rsidRPr="00A95805" w:rsidRDefault="005D638F" w:rsidP="00A63239">
            <w:pPr>
              <w:spacing w:line="360" w:lineRule="atLeast"/>
              <w:rPr>
                <w:sz w:val="20"/>
                <w:szCs w:val="20"/>
                <w:lang w:eastAsia="en-US"/>
              </w:rPr>
            </w:pPr>
            <w:r w:rsidRPr="00A95805">
              <w:rPr>
                <w:sz w:val="20"/>
                <w:szCs w:val="20"/>
                <w:lang w:eastAsia="en-US"/>
              </w:rPr>
              <w:t xml:space="preserve">Доходы будущих периодов к признанию </w:t>
            </w:r>
            <w:proofErr w:type="gramStart"/>
            <w:r w:rsidRPr="00A95805">
              <w:rPr>
                <w:sz w:val="20"/>
                <w:szCs w:val="20"/>
                <w:lang w:eastAsia="en-US"/>
              </w:rPr>
              <w:t>в</w:t>
            </w:r>
            <w:proofErr w:type="gramEnd"/>
            <w:r w:rsidRPr="00A95805">
              <w:rPr>
                <w:sz w:val="20"/>
                <w:szCs w:val="20"/>
                <w:lang w:eastAsia="en-US"/>
              </w:rPr>
              <w:t xml:space="preserve"> очередные года </w:t>
            </w:r>
          </w:p>
        </w:tc>
        <w:tc>
          <w:tcPr>
            <w:tcW w:w="709"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495" w:type="dxa"/>
          </w:tcPr>
          <w:p w:rsidR="005D638F" w:rsidRPr="00A95805" w:rsidRDefault="005D638F" w:rsidP="00A63239">
            <w:pPr>
              <w:spacing w:line="360" w:lineRule="atLeast"/>
              <w:jc w:val="center"/>
              <w:rPr>
                <w:sz w:val="20"/>
                <w:szCs w:val="20"/>
                <w:lang w:eastAsia="en-US"/>
              </w:rPr>
            </w:pPr>
            <w:r w:rsidRPr="00A95805">
              <w:rPr>
                <w:sz w:val="20"/>
                <w:szCs w:val="20"/>
                <w:lang w:eastAsia="en-US"/>
              </w:rPr>
              <w:t>1</w:t>
            </w:r>
          </w:p>
        </w:tc>
        <w:tc>
          <w:tcPr>
            <w:tcW w:w="499" w:type="dxa"/>
          </w:tcPr>
          <w:p w:rsidR="005D638F" w:rsidRPr="00A95805" w:rsidRDefault="005D638F" w:rsidP="00A63239">
            <w:pPr>
              <w:spacing w:line="360" w:lineRule="atLeast"/>
              <w:jc w:val="center"/>
              <w:rPr>
                <w:sz w:val="20"/>
                <w:szCs w:val="20"/>
                <w:lang w:eastAsia="en-US"/>
              </w:rPr>
            </w:pPr>
            <w:r w:rsidRPr="00A95805">
              <w:rPr>
                <w:sz w:val="20"/>
                <w:szCs w:val="20"/>
                <w:lang w:eastAsia="en-US"/>
              </w:rPr>
              <w:t>4</w:t>
            </w:r>
          </w:p>
        </w:tc>
        <w:tc>
          <w:tcPr>
            <w:tcW w:w="825" w:type="dxa"/>
          </w:tcPr>
          <w:p w:rsidR="005D638F" w:rsidRPr="00A95805" w:rsidRDefault="005D638F" w:rsidP="00A63239">
            <w:pPr>
              <w:spacing w:line="360" w:lineRule="atLeast"/>
              <w:jc w:val="center"/>
              <w:rPr>
                <w:sz w:val="20"/>
                <w:szCs w:val="20"/>
                <w:lang w:eastAsia="en-US"/>
              </w:rPr>
            </w:pPr>
            <w:r w:rsidRPr="00A95805">
              <w:rPr>
                <w:sz w:val="20"/>
                <w:szCs w:val="20"/>
                <w:lang w:eastAsia="en-US"/>
              </w:rPr>
              <w:t>9</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c>
          <w:tcPr>
            <w:tcW w:w="660" w:type="dxa"/>
          </w:tcPr>
          <w:p w:rsidR="005D638F" w:rsidRPr="00A95805" w:rsidRDefault="005D638F" w:rsidP="00A63239">
            <w:pPr>
              <w:spacing w:line="360" w:lineRule="atLeast"/>
              <w:jc w:val="center"/>
              <w:rPr>
                <w:sz w:val="20"/>
                <w:szCs w:val="20"/>
                <w:lang w:eastAsia="en-US"/>
              </w:rPr>
            </w:pPr>
            <w:r w:rsidRPr="00A95805">
              <w:rPr>
                <w:sz w:val="20"/>
                <w:szCs w:val="20"/>
                <w:lang w:eastAsia="en-US"/>
              </w:rPr>
              <w:t>0</w:t>
            </w:r>
          </w:p>
        </w:tc>
      </w:tr>
      <w:tr w:rsidR="005D638F" w:rsidRPr="007257AA" w:rsidTr="00A63239">
        <w:tc>
          <w:tcPr>
            <w:tcW w:w="3748" w:type="dxa"/>
            <w:tcBorders>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Расходы будущих периодов</w:t>
            </w:r>
          </w:p>
        </w:tc>
        <w:tc>
          <w:tcPr>
            <w:tcW w:w="709"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Расходы будущих периодов по заработной плате</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Расходы будущих периодов по прочим выплатам</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Расходы на начисление на выплаты по оплате труда</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3</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Расходы будущих периодов на оплату услуг связи</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Расходы будущих периодов на работы, услуги по содержанию имущества</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 xml:space="preserve">Расходы будущих периодов на прочие </w:t>
            </w:r>
            <w:r w:rsidRPr="00A95805">
              <w:rPr>
                <w:sz w:val="20"/>
                <w:szCs w:val="20"/>
              </w:rPr>
              <w:lastRenderedPageBreak/>
              <w:t>работы, услуги</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lastRenderedPageBreak/>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6</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lastRenderedPageBreak/>
              <w:t>Расходы будущих периодов на пособия по социальной помощи населению</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 xml:space="preserve">Резервы предстоящих расходов </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jc w:val="both"/>
              <w:outlineLvl w:val="2"/>
              <w:rPr>
                <w:sz w:val="20"/>
                <w:szCs w:val="20"/>
              </w:rPr>
            </w:pPr>
            <w:r w:rsidRPr="00A95805">
              <w:rPr>
                <w:sz w:val="20"/>
                <w:szCs w:val="20"/>
              </w:rPr>
              <w:t>РАЗДЕЛ 5. САНКЦИОНИРОВАНИЕ РАСХОДОВ</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Borders>
              <w:top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Санкционирование по текущему финансовому году</w:t>
            </w:r>
          </w:p>
        </w:tc>
        <w:tc>
          <w:tcPr>
            <w:tcW w:w="709"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825"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Санкционирование по первому году, следующему за </w:t>
            </w:r>
            <w:proofErr w:type="gramStart"/>
            <w:r w:rsidRPr="00A95805">
              <w:rPr>
                <w:sz w:val="20"/>
                <w:szCs w:val="20"/>
              </w:rPr>
              <w:t>текущим</w:t>
            </w:r>
            <w:proofErr w:type="gramEnd"/>
            <w:r w:rsidRPr="00A95805">
              <w:rPr>
                <w:sz w:val="20"/>
                <w:szCs w:val="20"/>
              </w:rPr>
              <w:t xml:space="preserve"> (очередному финансовому году)</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Санкционирование по второму году, следующему за </w:t>
            </w:r>
            <w:proofErr w:type="gramStart"/>
            <w:r w:rsidRPr="00A95805">
              <w:rPr>
                <w:sz w:val="20"/>
                <w:szCs w:val="20"/>
              </w:rPr>
              <w:t>текущим</w:t>
            </w:r>
            <w:proofErr w:type="gramEnd"/>
            <w:r w:rsidRPr="00A95805">
              <w:rPr>
                <w:sz w:val="20"/>
                <w:szCs w:val="20"/>
              </w:rPr>
              <w:t xml:space="preserve"> (первому году, следующему за очередным)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Санкционирование по второму году, следующему за </w:t>
            </w:r>
            <w:proofErr w:type="gramStart"/>
            <w:r w:rsidRPr="00A95805">
              <w:rPr>
                <w:sz w:val="20"/>
                <w:szCs w:val="20"/>
              </w:rPr>
              <w:t>очередным</w:t>
            </w:r>
            <w:proofErr w:type="gramEnd"/>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Санкционирование на иные очередные годы (за пределами планового периода)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9</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Лимиты бюджетных обязательств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Доведенные лимиты бюджетных обязательств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Лимиты бюджетных обязательств к распределению</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Лимиты бюджетных обязательств получателей бюджетных средств</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Обязательства </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Принятые обязательства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Borders>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Принятые денежные обязательства</w:t>
            </w:r>
          </w:p>
        </w:tc>
        <w:tc>
          <w:tcPr>
            <w:tcW w:w="709"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 xml:space="preserve">Принятые авансовые денежные обязательства </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 xml:space="preserve">Авансовые денежные обязательства к исполнению </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blPrEx>
          <w:tblBorders>
            <w:insideH w:val="nil"/>
          </w:tblBorders>
        </w:tblPrEx>
        <w:tc>
          <w:tcPr>
            <w:tcW w:w="3748" w:type="dxa"/>
            <w:tcBorders>
              <w:top w:val="single" w:sz="4" w:space="0" w:color="auto"/>
              <w:bottom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 xml:space="preserve">Исполненные денежные обязательства </w:t>
            </w:r>
          </w:p>
        </w:tc>
        <w:tc>
          <w:tcPr>
            <w:tcW w:w="70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bottom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Borders>
              <w:top w:val="single" w:sz="4" w:space="0" w:color="auto"/>
            </w:tcBorders>
          </w:tcPr>
          <w:p w:rsidR="005D638F" w:rsidRPr="00A95805" w:rsidRDefault="005D638F" w:rsidP="00A63239">
            <w:pPr>
              <w:widowControl w:val="0"/>
              <w:autoSpaceDE w:val="0"/>
              <w:autoSpaceDN w:val="0"/>
              <w:rPr>
                <w:sz w:val="20"/>
                <w:szCs w:val="20"/>
              </w:rPr>
            </w:pPr>
            <w:r w:rsidRPr="00A95805">
              <w:rPr>
                <w:sz w:val="20"/>
                <w:szCs w:val="20"/>
              </w:rPr>
              <w:t>Принимаемые обязательства</w:t>
            </w:r>
          </w:p>
        </w:tc>
        <w:tc>
          <w:tcPr>
            <w:tcW w:w="709"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Borders>
              <w:top w:val="single" w:sz="4" w:space="0" w:color="auto"/>
            </w:tcBorders>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7</w:t>
            </w:r>
          </w:p>
        </w:tc>
        <w:tc>
          <w:tcPr>
            <w:tcW w:w="660"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Borders>
              <w:top w:val="single" w:sz="4" w:space="0" w:color="auto"/>
            </w:tcBorders>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Отложенные обязательства</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9</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Бюджетные ассигнования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Доведенные бюджетные ассигнования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1</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Бюджетные ассигнования к распределению</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2</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lastRenderedPageBreak/>
              <w:t>Бюджетные ассигнования получателей бюджетных средств и администраторов выплат по источникам</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Переданные бюджетные ассигнования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Полученные бюджетные ассигнования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Бюджетные ассигнования в пути</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6</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Утвержденные бюджетные ассигнования</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3</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9</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r w:rsidR="005D638F" w:rsidRPr="007257AA" w:rsidTr="00A63239">
        <w:tc>
          <w:tcPr>
            <w:tcW w:w="3748" w:type="dxa"/>
          </w:tcPr>
          <w:p w:rsidR="005D638F" w:rsidRPr="00A95805" w:rsidRDefault="005D638F" w:rsidP="00A63239">
            <w:pPr>
              <w:widowControl w:val="0"/>
              <w:autoSpaceDE w:val="0"/>
              <w:autoSpaceDN w:val="0"/>
              <w:rPr>
                <w:sz w:val="20"/>
                <w:szCs w:val="20"/>
              </w:rPr>
            </w:pPr>
            <w:r w:rsidRPr="00A95805">
              <w:rPr>
                <w:sz w:val="20"/>
                <w:szCs w:val="20"/>
              </w:rPr>
              <w:t xml:space="preserve">Сметные (плановые, прогнозные) назначения </w:t>
            </w:r>
          </w:p>
        </w:tc>
        <w:tc>
          <w:tcPr>
            <w:tcW w:w="70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25" w:type="dxa"/>
          </w:tcPr>
          <w:p w:rsidR="005D638F" w:rsidRPr="00A95805" w:rsidRDefault="005D638F" w:rsidP="00A63239">
            <w:pPr>
              <w:widowControl w:val="0"/>
              <w:autoSpaceDE w:val="0"/>
              <w:autoSpaceDN w:val="0"/>
              <w:jc w:val="center"/>
              <w:rPr>
                <w:sz w:val="20"/>
                <w:szCs w:val="20"/>
              </w:rPr>
            </w:pPr>
            <w:r>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5</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495" w:type="dxa"/>
          </w:tcPr>
          <w:p w:rsidR="005D638F" w:rsidRPr="00A95805" w:rsidRDefault="005D638F" w:rsidP="00A63239">
            <w:pPr>
              <w:widowControl w:val="0"/>
              <w:autoSpaceDE w:val="0"/>
              <w:autoSpaceDN w:val="0"/>
              <w:jc w:val="center"/>
              <w:rPr>
                <w:sz w:val="20"/>
                <w:szCs w:val="20"/>
              </w:rPr>
            </w:pPr>
            <w:r w:rsidRPr="00A95805">
              <w:rPr>
                <w:sz w:val="20"/>
                <w:szCs w:val="20"/>
              </w:rPr>
              <w:t>4</w:t>
            </w:r>
          </w:p>
        </w:tc>
        <w:tc>
          <w:tcPr>
            <w:tcW w:w="499"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825"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c>
          <w:tcPr>
            <w:tcW w:w="660" w:type="dxa"/>
          </w:tcPr>
          <w:p w:rsidR="005D638F" w:rsidRPr="00A95805" w:rsidRDefault="005D638F" w:rsidP="00A63239">
            <w:pPr>
              <w:widowControl w:val="0"/>
              <w:autoSpaceDE w:val="0"/>
              <w:autoSpaceDN w:val="0"/>
              <w:jc w:val="center"/>
              <w:rPr>
                <w:sz w:val="20"/>
                <w:szCs w:val="20"/>
              </w:rPr>
            </w:pPr>
            <w:r w:rsidRPr="00A95805">
              <w:rPr>
                <w:sz w:val="20"/>
                <w:szCs w:val="20"/>
              </w:rPr>
              <w:t>0</w:t>
            </w:r>
          </w:p>
        </w:tc>
      </w:tr>
    </w:tbl>
    <w:p w:rsidR="005D638F" w:rsidRDefault="005D638F" w:rsidP="005D638F">
      <w:pPr>
        <w:autoSpaceDE w:val="0"/>
        <w:autoSpaceDN w:val="0"/>
        <w:adjustRightInd w:val="0"/>
        <w:jc w:val="center"/>
        <w:rPr>
          <w:b/>
          <w:color w:val="000000"/>
        </w:rPr>
      </w:pPr>
    </w:p>
    <w:p w:rsidR="005D638F" w:rsidRPr="00192263" w:rsidRDefault="005D638F" w:rsidP="005D638F">
      <w:pPr>
        <w:keepLines/>
        <w:autoSpaceDE w:val="0"/>
        <w:autoSpaceDN w:val="0"/>
        <w:adjustRightInd w:val="0"/>
        <w:jc w:val="center"/>
        <w:rPr>
          <w:b/>
          <w:color w:val="000000"/>
        </w:rPr>
      </w:pPr>
      <w:r w:rsidRPr="00192263">
        <w:rPr>
          <w:b/>
          <w:color w:val="000000"/>
        </w:rPr>
        <w:t xml:space="preserve">ЗАБАЛАНСОВЫЕ СЧЕТА </w:t>
      </w:r>
    </w:p>
    <w:p w:rsidR="005D638F" w:rsidRPr="00192263" w:rsidRDefault="005D638F" w:rsidP="005D638F">
      <w:pPr>
        <w:autoSpaceDE w:val="0"/>
        <w:autoSpaceDN w:val="0"/>
        <w:adjustRightInd w:val="0"/>
        <w:ind w:firstLine="300"/>
        <w:jc w:val="both"/>
        <w:rPr>
          <w:color w:val="000000"/>
        </w:rPr>
      </w:pPr>
    </w:p>
    <w:tbl>
      <w:tblPr>
        <w:tblW w:w="0" w:type="auto"/>
        <w:tblInd w:w="8" w:type="dxa"/>
        <w:tblCellMar>
          <w:left w:w="0" w:type="dxa"/>
          <w:right w:w="0" w:type="dxa"/>
        </w:tblCellMar>
        <w:tblLook w:val="0000" w:firstRow="0" w:lastRow="0" w:firstColumn="0" w:lastColumn="0" w:noHBand="0" w:noVBand="0"/>
      </w:tblPr>
      <w:tblGrid>
        <w:gridCol w:w="8604"/>
        <w:gridCol w:w="1042"/>
      </w:tblGrid>
      <w:tr w:rsidR="005D638F" w:rsidRPr="00192263" w:rsidTr="00A63239">
        <w:trPr>
          <w:trHeight w:val="569"/>
        </w:trPr>
        <w:tc>
          <w:tcPr>
            <w:tcW w:w="0" w:type="auto"/>
            <w:tcBorders>
              <w:top w:val="single" w:sz="6" w:space="0" w:color="auto"/>
              <w:left w:val="single" w:sz="6" w:space="0" w:color="auto"/>
              <w:bottom w:val="single" w:sz="6" w:space="0" w:color="auto"/>
              <w:right w:val="single" w:sz="6" w:space="0" w:color="auto"/>
            </w:tcBorders>
          </w:tcPr>
          <w:p w:rsidR="005D638F" w:rsidRPr="00192263" w:rsidRDefault="005D638F" w:rsidP="00A63239">
            <w:pPr>
              <w:autoSpaceDE w:val="0"/>
              <w:autoSpaceDN w:val="0"/>
              <w:adjustRightInd w:val="0"/>
              <w:jc w:val="center"/>
              <w:rPr>
                <w:color w:val="000000"/>
              </w:rPr>
            </w:pPr>
            <w:r w:rsidRPr="00192263">
              <w:rPr>
                <w:color w:val="000000"/>
              </w:rPr>
              <w:t xml:space="preserve">Наименование счета </w:t>
            </w:r>
          </w:p>
        </w:tc>
        <w:tc>
          <w:tcPr>
            <w:tcW w:w="0" w:type="auto"/>
            <w:tcBorders>
              <w:top w:val="single" w:sz="6" w:space="0" w:color="auto"/>
              <w:left w:val="single" w:sz="6" w:space="0" w:color="auto"/>
              <w:bottom w:val="single" w:sz="6" w:space="0" w:color="auto"/>
              <w:right w:val="single" w:sz="6" w:space="0" w:color="auto"/>
            </w:tcBorders>
          </w:tcPr>
          <w:p w:rsidR="005D638F" w:rsidRPr="00192263" w:rsidRDefault="005D638F" w:rsidP="00A63239">
            <w:pPr>
              <w:autoSpaceDE w:val="0"/>
              <w:autoSpaceDN w:val="0"/>
              <w:adjustRightInd w:val="0"/>
              <w:jc w:val="center"/>
              <w:rPr>
                <w:color w:val="000000"/>
              </w:rPr>
            </w:pPr>
            <w:r w:rsidRPr="00192263">
              <w:rPr>
                <w:color w:val="000000"/>
              </w:rPr>
              <w:t xml:space="preserve">Номер счета </w:t>
            </w:r>
          </w:p>
        </w:tc>
      </w:tr>
      <w:tr w:rsidR="005D638F" w:rsidRPr="00192263" w:rsidTr="00A63239">
        <w:trPr>
          <w:trHeight w:val="231"/>
        </w:trPr>
        <w:tc>
          <w:tcPr>
            <w:tcW w:w="0" w:type="auto"/>
            <w:tcBorders>
              <w:top w:val="nil"/>
              <w:left w:val="single" w:sz="6" w:space="0" w:color="auto"/>
              <w:bottom w:val="single" w:sz="6" w:space="0" w:color="auto"/>
              <w:right w:val="single" w:sz="6" w:space="0" w:color="auto"/>
            </w:tcBorders>
          </w:tcPr>
          <w:p w:rsidR="005D638F" w:rsidRPr="00192263" w:rsidRDefault="005D638F" w:rsidP="00A63239">
            <w:pPr>
              <w:autoSpaceDE w:val="0"/>
              <w:autoSpaceDN w:val="0"/>
              <w:adjustRightInd w:val="0"/>
              <w:jc w:val="center"/>
              <w:rPr>
                <w:color w:val="000000"/>
              </w:rPr>
            </w:pPr>
            <w:r w:rsidRPr="00192263">
              <w:rPr>
                <w:color w:val="000000"/>
              </w:rPr>
              <w:t xml:space="preserve">1 </w:t>
            </w:r>
          </w:p>
        </w:tc>
        <w:tc>
          <w:tcPr>
            <w:tcW w:w="0" w:type="auto"/>
            <w:tcBorders>
              <w:top w:val="nil"/>
              <w:left w:val="single" w:sz="6" w:space="0" w:color="auto"/>
              <w:bottom w:val="single" w:sz="6" w:space="0" w:color="auto"/>
              <w:right w:val="single" w:sz="6" w:space="0" w:color="auto"/>
            </w:tcBorders>
          </w:tcPr>
          <w:p w:rsidR="005D638F" w:rsidRPr="00192263" w:rsidRDefault="005D638F" w:rsidP="00A63239">
            <w:pPr>
              <w:autoSpaceDE w:val="0"/>
              <w:autoSpaceDN w:val="0"/>
              <w:adjustRightInd w:val="0"/>
              <w:jc w:val="center"/>
              <w:rPr>
                <w:color w:val="000000"/>
              </w:rPr>
            </w:pPr>
            <w:r w:rsidRPr="00192263">
              <w:rPr>
                <w:color w:val="000000"/>
              </w:rPr>
              <w:t xml:space="preserve">2 </w:t>
            </w:r>
          </w:p>
        </w:tc>
      </w:tr>
      <w:tr w:rsidR="005D638F" w:rsidRPr="00192263" w:rsidTr="00A63239">
        <w:trPr>
          <w:trHeight w:val="255"/>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both"/>
              <w:rPr>
                <w:rFonts w:eastAsiaTheme="minorHAnsi"/>
                <w:lang w:eastAsia="en-US"/>
              </w:rPr>
            </w:pPr>
            <w:r>
              <w:rPr>
                <w:rFonts w:eastAsiaTheme="minorHAnsi"/>
                <w:lang w:eastAsia="en-US"/>
              </w:rPr>
              <w:t>Имущество, полученное в пользование</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01</w:t>
            </w:r>
          </w:p>
        </w:tc>
      </w:tr>
      <w:tr w:rsidR="005D638F" w:rsidRPr="00192263" w:rsidTr="00A63239">
        <w:trPr>
          <w:trHeight w:val="278"/>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Материальные ценности на хранении</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02</w:t>
            </w:r>
          </w:p>
        </w:tc>
      </w:tr>
      <w:tr w:rsidR="005D638F" w:rsidRPr="00192263" w:rsidTr="00A63239">
        <w:trPr>
          <w:trHeight w:val="300"/>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Бланки строгой отчетности</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03</w:t>
            </w:r>
          </w:p>
        </w:tc>
      </w:tr>
      <w:tr w:rsidR="005D638F" w:rsidRPr="00192263" w:rsidTr="00A63239">
        <w:trPr>
          <w:trHeight w:val="272"/>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Сомнительная задолженность</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04</w:t>
            </w:r>
          </w:p>
        </w:tc>
      </w:tr>
      <w:tr w:rsidR="005D638F" w:rsidRPr="00192263" w:rsidTr="00A63239">
        <w:trPr>
          <w:trHeight w:val="159"/>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Материальные ценности, оплаченные по централизованному снабжению</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05</w:t>
            </w:r>
          </w:p>
        </w:tc>
      </w:tr>
      <w:tr w:rsidR="005D638F" w:rsidRPr="00192263" w:rsidTr="00A63239">
        <w:trPr>
          <w:trHeight w:val="354"/>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 xml:space="preserve">Запасные части к транспортным средствам, выданные взамен </w:t>
            </w:r>
            <w:proofErr w:type="gramStart"/>
            <w:r>
              <w:rPr>
                <w:rFonts w:eastAsiaTheme="minorHAnsi"/>
                <w:lang w:eastAsia="en-US"/>
              </w:rPr>
              <w:t>изношенных</w:t>
            </w:r>
            <w:proofErr w:type="gramEnd"/>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09</w:t>
            </w:r>
          </w:p>
        </w:tc>
      </w:tr>
      <w:tr w:rsidR="005D638F" w:rsidRPr="00192263" w:rsidTr="00A63239">
        <w:trPr>
          <w:trHeight w:val="192"/>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Обеспечение исполнения обязательств</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10</w:t>
            </w:r>
          </w:p>
        </w:tc>
      </w:tr>
      <w:tr w:rsidR="005D638F" w:rsidRPr="00192263" w:rsidTr="00A63239">
        <w:trPr>
          <w:trHeight w:val="287"/>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Государственные и муниципальные гарантии</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11</w:t>
            </w:r>
          </w:p>
        </w:tc>
      </w:tr>
      <w:tr w:rsidR="005D638F" w:rsidRPr="00192263" w:rsidTr="00A63239">
        <w:trPr>
          <w:trHeight w:val="345"/>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Расчетные документы, ожидающие исполнения</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14</w:t>
            </w:r>
          </w:p>
        </w:tc>
      </w:tr>
      <w:tr w:rsidR="005D638F" w:rsidRPr="00192263" w:rsidTr="00A63239">
        <w:trPr>
          <w:trHeight w:val="340"/>
        </w:trPr>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Расчетные документы, не оплаченные в срок из-за отсутствия средств на счете государственного (муниципального) учреждения</w:t>
            </w:r>
          </w:p>
        </w:tc>
        <w:tc>
          <w:tcPr>
            <w:tcW w:w="0" w:type="auto"/>
            <w:tcBorders>
              <w:top w:val="nil"/>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15</w:t>
            </w:r>
          </w:p>
        </w:tc>
      </w:tr>
      <w:tr w:rsidR="005D638F" w:rsidRPr="004D1428" w:rsidTr="00A63239">
        <w:trPr>
          <w:trHeight w:val="159"/>
        </w:trPr>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Невыясненные поступления прошлых лет</w:t>
            </w:r>
          </w:p>
        </w:tc>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19</w:t>
            </w:r>
          </w:p>
        </w:tc>
      </w:tr>
      <w:tr w:rsidR="005D638F" w:rsidRPr="004D1428" w:rsidTr="00A63239">
        <w:trPr>
          <w:trHeight w:val="159"/>
        </w:trPr>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Задолженность, невостребованная кредиторами</w:t>
            </w:r>
          </w:p>
        </w:tc>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20</w:t>
            </w:r>
          </w:p>
        </w:tc>
      </w:tr>
      <w:tr w:rsidR="005D638F" w:rsidRPr="004D1428" w:rsidTr="00A63239">
        <w:trPr>
          <w:trHeight w:val="159"/>
        </w:trPr>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Основные средства в эксплуатации</w:t>
            </w:r>
          </w:p>
        </w:tc>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21</w:t>
            </w:r>
          </w:p>
        </w:tc>
      </w:tr>
      <w:tr w:rsidR="005D638F" w:rsidRPr="004D1428" w:rsidTr="00A63239">
        <w:trPr>
          <w:trHeight w:val="159"/>
        </w:trPr>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Материальные ценности, полученные по централизованному снабжению</w:t>
            </w:r>
          </w:p>
        </w:tc>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22</w:t>
            </w:r>
          </w:p>
        </w:tc>
      </w:tr>
      <w:tr w:rsidR="005D638F" w:rsidRPr="004D1428" w:rsidTr="00A63239">
        <w:trPr>
          <w:trHeight w:val="159"/>
        </w:trPr>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 xml:space="preserve">Нефинансовые активы, переданные в доверительное управление </w:t>
            </w:r>
          </w:p>
        </w:tc>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24</w:t>
            </w:r>
          </w:p>
        </w:tc>
      </w:tr>
      <w:tr w:rsidR="005D638F" w:rsidRPr="004D1428" w:rsidTr="00A63239">
        <w:trPr>
          <w:trHeight w:val="159"/>
        </w:trPr>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 xml:space="preserve">Имущество, переданное в возмездное пользование (аренду) </w:t>
            </w:r>
          </w:p>
        </w:tc>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25</w:t>
            </w:r>
          </w:p>
        </w:tc>
      </w:tr>
      <w:tr w:rsidR="005D638F" w:rsidRPr="004D1428" w:rsidTr="00A63239">
        <w:trPr>
          <w:trHeight w:val="159"/>
        </w:trPr>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Имущество, переданное в безвозмездное пользование</w:t>
            </w:r>
          </w:p>
        </w:tc>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26</w:t>
            </w:r>
          </w:p>
        </w:tc>
      </w:tr>
      <w:tr w:rsidR="005D638F" w:rsidRPr="004D1428" w:rsidTr="00A63239">
        <w:trPr>
          <w:trHeight w:val="159"/>
        </w:trPr>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rPr>
                <w:rFonts w:eastAsiaTheme="minorHAnsi"/>
                <w:lang w:eastAsia="en-US"/>
              </w:rPr>
            </w:pPr>
            <w:r>
              <w:rPr>
                <w:rFonts w:eastAsiaTheme="minorHAnsi"/>
                <w:lang w:eastAsia="en-US"/>
              </w:rPr>
              <w:t>Материальные ценности, выданные в личное пользование работникам (сотрудникам)</w:t>
            </w:r>
          </w:p>
        </w:tc>
        <w:tc>
          <w:tcPr>
            <w:tcW w:w="0" w:type="auto"/>
            <w:tcBorders>
              <w:top w:val="single" w:sz="6" w:space="0" w:color="auto"/>
              <w:left w:val="single" w:sz="6" w:space="0" w:color="auto"/>
              <w:bottom w:val="single" w:sz="6" w:space="0" w:color="auto"/>
              <w:right w:val="single" w:sz="6" w:space="0" w:color="auto"/>
            </w:tcBorders>
          </w:tcPr>
          <w:p w:rsidR="005D638F" w:rsidRDefault="005D638F" w:rsidP="00A63239">
            <w:pPr>
              <w:autoSpaceDE w:val="0"/>
              <w:autoSpaceDN w:val="0"/>
              <w:adjustRightInd w:val="0"/>
              <w:jc w:val="center"/>
              <w:rPr>
                <w:rFonts w:eastAsiaTheme="minorHAnsi"/>
                <w:lang w:eastAsia="en-US"/>
              </w:rPr>
            </w:pPr>
            <w:r>
              <w:rPr>
                <w:rFonts w:eastAsiaTheme="minorHAnsi"/>
                <w:lang w:eastAsia="en-US"/>
              </w:rPr>
              <w:t>27</w:t>
            </w:r>
          </w:p>
        </w:tc>
      </w:tr>
    </w:tbl>
    <w:p w:rsidR="005D638F" w:rsidRPr="004D1428" w:rsidRDefault="005D638F" w:rsidP="005D638F">
      <w:pPr>
        <w:tabs>
          <w:tab w:val="left" w:pos="6600"/>
        </w:tabs>
      </w:pPr>
      <w:r w:rsidRPr="004D1428">
        <w:tab/>
      </w:r>
    </w:p>
    <w:p w:rsidR="005D638F" w:rsidRDefault="005D638F" w:rsidP="00A95805">
      <w:pPr>
        <w:spacing w:line="360" w:lineRule="exact"/>
        <w:ind w:firstLine="709"/>
        <w:jc w:val="both"/>
        <w:rPr>
          <w:rFonts w:ascii="Times New Roman CYR" w:hAnsi="Times New Roman CYR"/>
          <w:sz w:val="28"/>
        </w:rPr>
      </w:pPr>
    </w:p>
    <w:p w:rsidR="005D638F" w:rsidRDefault="005D638F" w:rsidP="00A95805">
      <w:pPr>
        <w:spacing w:line="360" w:lineRule="exact"/>
        <w:ind w:firstLine="709"/>
        <w:jc w:val="both"/>
        <w:rPr>
          <w:rFonts w:ascii="Times New Roman CYR" w:hAnsi="Times New Roman CYR"/>
          <w:sz w:val="28"/>
        </w:rPr>
      </w:pPr>
    </w:p>
    <w:p w:rsidR="005D638F" w:rsidRDefault="005D638F" w:rsidP="00A95805">
      <w:pPr>
        <w:spacing w:line="360" w:lineRule="exact"/>
        <w:ind w:firstLine="709"/>
        <w:jc w:val="both"/>
        <w:rPr>
          <w:rFonts w:ascii="Times New Roman CYR" w:hAnsi="Times New Roman CYR"/>
          <w:sz w:val="28"/>
        </w:rPr>
      </w:pPr>
    </w:p>
    <w:p w:rsidR="005D638F" w:rsidRDefault="005D638F" w:rsidP="00A95805">
      <w:pPr>
        <w:spacing w:line="360" w:lineRule="exact"/>
        <w:ind w:firstLine="709"/>
        <w:jc w:val="both"/>
        <w:rPr>
          <w:rFonts w:ascii="Times New Roman CYR" w:hAnsi="Times New Roman CYR"/>
          <w:sz w:val="28"/>
        </w:rPr>
      </w:pPr>
    </w:p>
    <w:p w:rsidR="005D638F" w:rsidRDefault="005D638F" w:rsidP="00A95805">
      <w:pPr>
        <w:spacing w:line="360" w:lineRule="exact"/>
        <w:ind w:firstLine="709"/>
        <w:jc w:val="both"/>
        <w:rPr>
          <w:rFonts w:ascii="Times New Roman CYR" w:hAnsi="Times New Roman CYR"/>
          <w:sz w:val="28"/>
        </w:rPr>
      </w:pPr>
    </w:p>
    <w:p w:rsidR="005D638F" w:rsidRDefault="005D638F" w:rsidP="00A95805">
      <w:pPr>
        <w:spacing w:line="360" w:lineRule="exact"/>
        <w:ind w:firstLine="709"/>
        <w:jc w:val="both"/>
        <w:rPr>
          <w:rFonts w:ascii="Times New Roman CYR" w:hAnsi="Times New Roman CYR"/>
          <w:sz w:val="28"/>
        </w:rPr>
      </w:pPr>
    </w:p>
    <w:p w:rsidR="005D638F" w:rsidRDefault="005D638F" w:rsidP="00A95805">
      <w:pPr>
        <w:spacing w:line="360" w:lineRule="exact"/>
        <w:ind w:firstLine="709"/>
        <w:jc w:val="both"/>
        <w:rPr>
          <w:rFonts w:ascii="Times New Roman CYR" w:hAnsi="Times New Roman CYR"/>
          <w:sz w:val="28"/>
        </w:rPr>
      </w:pPr>
    </w:p>
    <w:p w:rsidR="005D638F" w:rsidRDefault="005D638F" w:rsidP="00A95805">
      <w:pPr>
        <w:spacing w:line="360" w:lineRule="exact"/>
        <w:ind w:firstLine="709"/>
        <w:jc w:val="both"/>
        <w:rPr>
          <w:rFonts w:ascii="Times New Roman CYR" w:hAnsi="Times New Roman CYR"/>
          <w:sz w:val="28"/>
        </w:rPr>
      </w:pPr>
    </w:p>
    <w:p w:rsidR="005F39B0" w:rsidRPr="00D063D8" w:rsidRDefault="005F39B0" w:rsidP="005F39B0">
      <w:pPr>
        <w:spacing w:after="60"/>
        <w:ind w:left="4956"/>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3F1FB7">
        <w:tc>
          <w:tcPr>
            <w:tcW w:w="4068" w:type="dxa"/>
            <w:tcBorders>
              <w:top w:val="nil"/>
              <w:left w:val="nil"/>
              <w:bottom w:val="nil"/>
              <w:right w:val="nil"/>
            </w:tcBorders>
            <w:hideMark/>
          </w:tcPr>
          <w:p w:rsidR="003F1FB7" w:rsidRDefault="003F1FB7" w:rsidP="003F1FB7">
            <w:pPr>
              <w:ind w:left="72"/>
              <w:jc w:val="both"/>
              <w:rPr>
                <w:sz w:val="28"/>
                <w:szCs w:val="28"/>
              </w:rPr>
            </w:pPr>
            <w:r>
              <w:rPr>
                <w:sz w:val="28"/>
                <w:szCs w:val="28"/>
              </w:rPr>
              <w:t>Приложение № 2</w:t>
            </w:r>
          </w:p>
          <w:p w:rsidR="003F1FB7" w:rsidRDefault="00A11870" w:rsidP="00AB184C">
            <w:pPr>
              <w:ind w:left="72"/>
              <w:jc w:val="both"/>
              <w:rPr>
                <w:sz w:val="28"/>
                <w:szCs w:val="28"/>
              </w:rPr>
            </w:pPr>
            <w:r>
              <w:rPr>
                <w:sz w:val="28"/>
                <w:szCs w:val="28"/>
              </w:rPr>
              <w:t>к приказу к</w:t>
            </w:r>
            <w:r w:rsidR="003F1FB7">
              <w:rPr>
                <w:sz w:val="28"/>
                <w:szCs w:val="28"/>
              </w:rPr>
              <w:t xml:space="preserve">омитета финансов Администрации </w:t>
            </w:r>
            <w:proofErr w:type="spellStart"/>
            <w:r w:rsidR="003F1FB7">
              <w:rPr>
                <w:sz w:val="28"/>
                <w:szCs w:val="28"/>
              </w:rPr>
              <w:t>Шимского</w:t>
            </w:r>
            <w:proofErr w:type="spellEnd"/>
            <w:r w:rsidR="003F1FB7">
              <w:rPr>
                <w:sz w:val="28"/>
                <w:szCs w:val="28"/>
              </w:rPr>
              <w:t xml:space="preserve"> муниципального района </w:t>
            </w:r>
            <w:r w:rsidR="00AB184C">
              <w:rPr>
                <w:sz w:val="28"/>
                <w:szCs w:val="28"/>
              </w:rPr>
              <w:t>22.12.2023 № 77</w:t>
            </w:r>
          </w:p>
        </w:tc>
      </w:tr>
      <w:bookmarkEnd w:id="101"/>
    </w:tbl>
    <w:p w:rsidR="004D1428" w:rsidRPr="004D1428" w:rsidRDefault="004D1428" w:rsidP="004D1428">
      <w:pPr>
        <w:spacing w:after="60"/>
        <w:jc w:val="right"/>
        <w:rPr>
          <w:b/>
        </w:rPr>
      </w:pPr>
    </w:p>
    <w:p w:rsidR="004D1428" w:rsidRPr="00C81D6F" w:rsidRDefault="004D1428" w:rsidP="004D1428">
      <w:pPr>
        <w:keepNext/>
        <w:spacing w:before="240" w:after="60"/>
        <w:jc w:val="center"/>
        <w:outlineLvl w:val="1"/>
        <w:rPr>
          <w:b/>
          <w:bCs/>
          <w:kern w:val="32"/>
          <w:sz w:val="28"/>
          <w:szCs w:val="20"/>
          <w:lang w:eastAsia="en-US" w:bidi="en-US"/>
        </w:rPr>
      </w:pPr>
      <w:bookmarkStart w:id="102" w:name="_Toc278727760"/>
      <w:bookmarkStart w:id="103" w:name="_Toc280732445"/>
      <w:r w:rsidRPr="0059146B">
        <w:rPr>
          <w:b/>
          <w:bCs/>
          <w:kern w:val="32"/>
          <w:sz w:val="28"/>
          <w:szCs w:val="20"/>
          <w:lang w:eastAsia="en-US" w:bidi="en-US"/>
        </w:rPr>
        <w:t>Перечень должностных лиц, имеющих право подписи денежных и расчетных документов</w:t>
      </w:r>
      <w:bookmarkEnd w:id="102"/>
      <w:bookmarkEnd w:id="103"/>
    </w:p>
    <w:p w:rsidR="004D1428" w:rsidRPr="004D1428" w:rsidRDefault="004D1428" w:rsidP="004D1428"/>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2767"/>
        <w:gridCol w:w="4091"/>
        <w:gridCol w:w="2146"/>
      </w:tblGrid>
      <w:tr w:rsidR="004D1428" w:rsidRPr="004D1428" w:rsidTr="004D1428">
        <w:tc>
          <w:tcPr>
            <w:tcW w:w="431" w:type="pct"/>
          </w:tcPr>
          <w:p w:rsidR="004D1428" w:rsidRPr="004D1428" w:rsidRDefault="004D1428" w:rsidP="004D1428">
            <w:pPr>
              <w:jc w:val="center"/>
            </w:pPr>
            <w:r w:rsidRPr="004D1428">
              <w:t>№№</w:t>
            </w:r>
          </w:p>
        </w:tc>
        <w:tc>
          <w:tcPr>
            <w:tcW w:w="1404" w:type="pct"/>
          </w:tcPr>
          <w:p w:rsidR="004D1428" w:rsidRPr="004D1428" w:rsidRDefault="004D1428" w:rsidP="004D1428">
            <w:pPr>
              <w:jc w:val="center"/>
            </w:pPr>
            <w:r w:rsidRPr="004D1428">
              <w:t>Ф.И.О.</w:t>
            </w:r>
          </w:p>
        </w:tc>
        <w:tc>
          <w:tcPr>
            <w:tcW w:w="2076" w:type="pct"/>
          </w:tcPr>
          <w:p w:rsidR="004D1428" w:rsidRPr="004D1428" w:rsidRDefault="004D1428" w:rsidP="004D1428">
            <w:pPr>
              <w:jc w:val="center"/>
            </w:pPr>
            <w:r w:rsidRPr="004D1428">
              <w:t>Должность</w:t>
            </w:r>
          </w:p>
        </w:tc>
        <w:tc>
          <w:tcPr>
            <w:tcW w:w="1089" w:type="pct"/>
          </w:tcPr>
          <w:p w:rsidR="004D1428" w:rsidRPr="004D1428" w:rsidRDefault="004D1428" w:rsidP="004D1428">
            <w:pPr>
              <w:jc w:val="center"/>
            </w:pPr>
            <w:r w:rsidRPr="004D1428">
              <w:t>Образец подписи</w:t>
            </w:r>
          </w:p>
        </w:tc>
      </w:tr>
      <w:tr w:rsidR="004D1428" w:rsidRPr="004D1428" w:rsidTr="004D1428">
        <w:tc>
          <w:tcPr>
            <w:tcW w:w="431" w:type="pct"/>
          </w:tcPr>
          <w:p w:rsidR="004D1428" w:rsidRPr="004D1428" w:rsidRDefault="004D1428" w:rsidP="004D1428">
            <w:pPr>
              <w:jc w:val="center"/>
            </w:pPr>
            <w:r w:rsidRPr="004D1428">
              <w:t>1.</w:t>
            </w:r>
          </w:p>
        </w:tc>
        <w:tc>
          <w:tcPr>
            <w:tcW w:w="1404" w:type="pct"/>
          </w:tcPr>
          <w:p w:rsidR="004D1428" w:rsidRPr="004D1428" w:rsidRDefault="00A11870" w:rsidP="005F39B0">
            <w:r>
              <w:t>Симонян Алёна Евгеньевна</w:t>
            </w:r>
          </w:p>
        </w:tc>
        <w:tc>
          <w:tcPr>
            <w:tcW w:w="2076" w:type="pct"/>
          </w:tcPr>
          <w:p w:rsidR="004D1428" w:rsidRPr="004D1428" w:rsidRDefault="004D1428" w:rsidP="005E79A4">
            <w:r w:rsidRPr="004D1428">
              <w:t xml:space="preserve">Председатель </w:t>
            </w:r>
            <w:r w:rsidR="00A11870">
              <w:t>к</w:t>
            </w:r>
            <w:r w:rsidRPr="004D1428">
              <w:t>омитета</w:t>
            </w:r>
            <w:r w:rsidR="0077400E">
              <w:t xml:space="preserve"> финансов</w:t>
            </w:r>
            <w:r w:rsidR="005E79A4">
              <w:t xml:space="preserve"> Администрации </w:t>
            </w:r>
            <w:proofErr w:type="spellStart"/>
            <w:r w:rsidR="005E79A4">
              <w:t>Шимского</w:t>
            </w:r>
            <w:proofErr w:type="spellEnd"/>
            <w:r w:rsidR="005E79A4">
              <w:t xml:space="preserve"> муниципального района</w:t>
            </w:r>
          </w:p>
        </w:tc>
        <w:tc>
          <w:tcPr>
            <w:tcW w:w="1089" w:type="pct"/>
          </w:tcPr>
          <w:p w:rsidR="004D1428" w:rsidRPr="004D1428" w:rsidRDefault="004D1428" w:rsidP="004D1428"/>
        </w:tc>
      </w:tr>
      <w:tr w:rsidR="004D1428" w:rsidRPr="004D1428" w:rsidTr="004D1428">
        <w:tc>
          <w:tcPr>
            <w:tcW w:w="431" w:type="pct"/>
          </w:tcPr>
          <w:p w:rsidR="004D1428" w:rsidRPr="004D1428" w:rsidRDefault="004D1428" w:rsidP="004D1428">
            <w:pPr>
              <w:jc w:val="center"/>
            </w:pPr>
            <w:r w:rsidRPr="004D1428">
              <w:t>2.</w:t>
            </w:r>
          </w:p>
        </w:tc>
        <w:tc>
          <w:tcPr>
            <w:tcW w:w="1404" w:type="pct"/>
          </w:tcPr>
          <w:p w:rsidR="004D1428" w:rsidRPr="004D1428" w:rsidRDefault="00A11870" w:rsidP="004D1428">
            <w:r>
              <w:t>Воронова Юлия Витальевна</w:t>
            </w:r>
          </w:p>
        </w:tc>
        <w:tc>
          <w:tcPr>
            <w:tcW w:w="2076" w:type="pct"/>
          </w:tcPr>
          <w:p w:rsidR="004D1428" w:rsidRPr="004D1428" w:rsidRDefault="0077400E" w:rsidP="004D1428">
            <w:r>
              <w:t>Заместитель председателя</w:t>
            </w:r>
            <w:r w:rsidR="005E79A4">
              <w:t xml:space="preserve"> </w:t>
            </w:r>
            <w:proofErr w:type="gramStart"/>
            <w:r w:rsidR="005E79A4">
              <w:t>–н</w:t>
            </w:r>
            <w:proofErr w:type="gramEnd"/>
            <w:r w:rsidR="005E79A4">
              <w:t>ачальник бюджетного отдела</w:t>
            </w:r>
            <w:r w:rsidR="00A11870">
              <w:t xml:space="preserve"> к</w:t>
            </w:r>
            <w:r>
              <w:t>омитета финансов</w:t>
            </w:r>
            <w:r w:rsidR="005E79A4">
              <w:t xml:space="preserve"> Администрации </w:t>
            </w:r>
            <w:proofErr w:type="spellStart"/>
            <w:r w:rsidR="005E79A4">
              <w:t>Шимского</w:t>
            </w:r>
            <w:proofErr w:type="spellEnd"/>
            <w:r w:rsidR="005E79A4">
              <w:t xml:space="preserve"> муниципального района</w:t>
            </w:r>
          </w:p>
        </w:tc>
        <w:tc>
          <w:tcPr>
            <w:tcW w:w="1089" w:type="pct"/>
          </w:tcPr>
          <w:p w:rsidR="004D1428" w:rsidRPr="004D1428" w:rsidRDefault="004D1428" w:rsidP="004D1428"/>
        </w:tc>
      </w:tr>
      <w:tr w:rsidR="004D1428" w:rsidRPr="004D1428" w:rsidTr="004D1428">
        <w:tc>
          <w:tcPr>
            <w:tcW w:w="431" w:type="pct"/>
          </w:tcPr>
          <w:p w:rsidR="004D1428" w:rsidRPr="004D1428" w:rsidRDefault="004D1428" w:rsidP="004D1428">
            <w:pPr>
              <w:jc w:val="center"/>
            </w:pPr>
            <w:r w:rsidRPr="004D1428">
              <w:t>3.</w:t>
            </w:r>
          </w:p>
        </w:tc>
        <w:tc>
          <w:tcPr>
            <w:tcW w:w="1404" w:type="pct"/>
          </w:tcPr>
          <w:p w:rsidR="004D1428" w:rsidRPr="004D1428" w:rsidRDefault="00A11870" w:rsidP="004D1428">
            <w:r>
              <w:t>Яковлева Марина Владимировна</w:t>
            </w:r>
          </w:p>
        </w:tc>
        <w:tc>
          <w:tcPr>
            <w:tcW w:w="2076" w:type="pct"/>
          </w:tcPr>
          <w:p w:rsidR="004D1428" w:rsidRPr="004D1428" w:rsidRDefault="004D1428" w:rsidP="0077400E">
            <w:r w:rsidRPr="004D1428">
              <w:t>Началь</w:t>
            </w:r>
            <w:r w:rsidR="00A11870">
              <w:t>ник отдела бухгалтерского учета,</w:t>
            </w:r>
            <w:r w:rsidR="0077400E">
              <w:t xml:space="preserve"> отчетности, контрольн</w:t>
            </w:r>
            <w:proofErr w:type="gramStart"/>
            <w:r w:rsidR="0077400E">
              <w:t>о-</w:t>
            </w:r>
            <w:proofErr w:type="gramEnd"/>
            <w:r w:rsidR="0077400E">
              <w:t xml:space="preserve"> ревизионной работы</w:t>
            </w:r>
            <w:r w:rsidR="006433FF">
              <w:t>-главный бухгалтер</w:t>
            </w:r>
            <w:r w:rsidR="00A11870">
              <w:t xml:space="preserve"> к</w:t>
            </w:r>
            <w:r w:rsidR="005E79A4">
              <w:t xml:space="preserve">омитета финансов Администрации </w:t>
            </w:r>
            <w:proofErr w:type="spellStart"/>
            <w:r w:rsidR="005E79A4">
              <w:t>Шимского</w:t>
            </w:r>
            <w:proofErr w:type="spellEnd"/>
            <w:r w:rsidR="005E79A4">
              <w:t xml:space="preserve"> муниципального района</w:t>
            </w:r>
          </w:p>
        </w:tc>
        <w:tc>
          <w:tcPr>
            <w:tcW w:w="1089" w:type="pct"/>
          </w:tcPr>
          <w:p w:rsidR="004D1428" w:rsidRPr="004D1428" w:rsidRDefault="004D1428" w:rsidP="004D1428"/>
        </w:tc>
      </w:tr>
      <w:tr w:rsidR="004D1428" w:rsidRPr="004D1428" w:rsidTr="004D1428">
        <w:tc>
          <w:tcPr>
            <w:tcW w:w="431" w:type="pct"/>
          </w:tcPr>
          <w:p w:rsidR="004D1428" w:rsidRPr="0015223B" w:rsidRDefault="0015223B" w:rsidP="004D1428">
            <w:pPr>
              <w:jc w:val="center"/>
            </w:pPr>
            <w:r w:rsidRPr="0015223B">
              <w:t>4</w:t>
            </w:r>
          </w:p>
        </w:tc>
        <w:tc>
          <w:tcPr>
            <w:tcW w:w="1404" w:type="pct"/>
          </w:tcPr>
          <w:p w:rsidR="004D1428" w:rsidRPr="0015223B" w:rsidRDefault="00D504CD" w:rsidP="0077400E">
            <w:r>
              <w:t>Артемьева Надежда Алексеевна</w:t>
            </w:r>
          </w:p>
        </w:tc>
        <w:tc>
          <w:tcPr>
            <w:tcW w:w="2076" w:type="pct"/>
          </w:tcPr>
          <w:p w:rsidR="004D1428" w:rsidRPr="0015223B" w:rsidRDefault="00A11870" w:rsidP="004D1428">
            <w:r>
              <w:t>Ведущий специалист к</w:t>
            </w:r>
            <w:r w:rsidR="0015223B" w:rsidRPr="0015223B">
              <w:t xml:space="preserve">омитета финансов Администрации </w:t>
            </w:r>
            <w:proofErr w:type="spellStart"/>
            <w:r w:rsidR="0015223B" w:rsidRPr="0015223B">
              <w:t>Шимского</w:t>
            </w:r>
            <w:proofErr w:type="spellEnd"/>
            <w:r w:rsidR="0015223B" w:rsidRPr="0015223B">
              <w:t xml:space="preserve"> муниципального района</w:t>
            </w:r>
          </w:p>
        </w:tc>
        <w:tc>
          <w:tcPr>
            <w:tcW w:w="1089" w:type="pct"/>
          </w:tcPr>
          <w:p w:rsidR="004D1428" w:rsidRPr="00844B72" w:rsidRDefault="004D1428" w:rsidP="004D1428">
            <w:pPr>
              <w:rPr>
                <w:highlight w:val="yellow"/>
              </w:rPr>
            </w:pPr>
          </w:p>
        </w:tc>
      </w:tr>
    </w:tbl>
    <w:p w:rsidR="004D1428" w:rsidRPr="004D1428" w:rsidRDefault="004D1428" w:rsidP="004D1428">
      <w:pPr>
        <w:rPr>
          <w:lang w:eastAsia="x-none"/>
        </w:rPr>
      </w:pPr>
      <w:bookmarkStart w:id="104" w:name="_Toc280732446"/>
    </w:p>
    <w:p w:rsidR="004D1428" w:rsidRPr="004D1428" w:rsidRDefault="004D1428" w:rsidP="004D1428">
      <w:pPr>
        <w:rPr>
          <w:lang w:eastAsia="x-none"/>
        </w:rPr>
      </w:pPr>
    </w:p>
    <w:p w:rsidR="004D1428" w:rsidRPr="004D1428" w:rsidRDefault="004D1428" w:rsidP="004D1428">
      <w:pPr>
        <w:rPr>
          <w:lang w:eastAsia="x-none"/>
        </w:rPr>
      </w:pPr>
    </w:p>
    <w:p w:rsidR="004D1428" w:rsidRPr="004D1428" w:rsidRDefault="004D1428" w:rsidP="004D1428">
      <w:pPr>
        <w:rPr>
          <w:lang w:eastAsia="x-none"/>
        </w:rPr>
      </w:pPr>
    </w:p>
    <w:p w:rsidR="004D1428" w:rsidRPr="004D1428" w:rsidRDefault="004D1428" w:rsidP="004D1428">
      <w:pPr>
        <w:rPr>
          <w:lang w:eastAsia="x-none"/>
        </w:rPr>
      </w:pPr>
    </w:p>
    <w:p w:rsidR="004D1428" w:rsidRPr="004D1428" w:rsidRDefault="004D1428" w:rsidP="004D1428">
      <w:pPr>
        <w:rPr>
          <w:lang w:eastAsia="x-none"/>
        </w:rPr>
      </w:pPr>
    </w:p>
    <w:p w:rsidR="004D1428" w:rsidRPr="004D1428" w:rsidRDefault="004D1428" w:rsidP="004D1428">
      <w:pPr>
        <w:rPr>
          <w:lang w:eastAsia="x-none"/>
        </w:rPr>
      </w:pPr>
    </w:p>
    <w:p w:rsidR="00AF5B29" w:rsidRDefault="00AF5B29" w:rsidP="004D1428">
      <w:pPr>
        <w:rPr>
          <w:lang w:eastAsia="x-none"/>
        </w:rPr>
      </w:pPr>
    </w:p>
    <w:p w:rsidR="00AF5B29" w:rsidRDefault="00AF5B29" w:rsidP="004D1428">
      <w:pPr>
        <w:rPr>
          <w:lang w:eastAsia="x-none"/>
        </w:rPr>
      </w:pPr>
    </w:p>
    <w:p w:rsidR="00E1380E" w:rsidRDefault="00E1380E" w:rsidP="004D1428">
      <w:pPr>
        <w:rPr>
          <w:lang w:eastAsia="x-none"/>
        </w:rPr>
      </w:pPr>
    </w:p>
    <w:p w:rsidR="007A28F6" w:rsidRDefault="007A28F6" w:rsidP="004D1428">
      <w:pPr>
        <w:rPr>
          <w:lang w:eastAsia="x-none"/>
        </w:rPr>
      </w:pPr>
    </w:p>
    <w:p w:rsidR="007A28F6" w:rsidRDefault="007A28F6" w:rsidP="004D1428">
      <w:pPr>
        <w:rPr>
          <w:lang w:eastAsia="x-none"/>
        </w:rPr>
      </w:pPr>
    </w:p>
    <w:p w:rsidR="007A28F6" w:rsidRDefault="007A28F6" w:rsidP="004D1428">
      <w:pPr>
        <w:rPr>
          <w:lang w:eastAsia="x-none"/>
        </w:rPr>
      </w:pPr>
    </w:p>
    <w:p w:rsidR="007A28F6" w:rsidRDefault="007A28F6" w:rsidP="004D1428">
      <w:pPr>
        <w:rPr>
          <w:lang w:eastAsia="x-none"/>
        </w:rPr>
      </w:pPr>
    </w:p>
    <w:p w:rsidR="007A28F6" w:rsidRDefault="007A28F6" w:rsidP="004D1428">
      <w:pPr>
        <w:rPr>
          <w:lang w:eastAsia="x-none"/>
        </w:rPr>
      </w:pPr>
    </w:p>
    <w:p w:rsidR="007A28F6" w:rsidRDefault="007A28F6" w:rsidP="004D1428">
      <w:pPr>
        <w:rPr>
          <w:lang w:eastAsia="x-none"/>
        </w:rPr>
      </w:pPr>
    </w:p>
    <w:p w:rsidR="007A28F6" w:rsidRDefault="007A28F6" w:rsidP="004D1428">
      <w:pPr>
        <w:rPr>
          <w:lang w:eastAsia="x-none"/>
        </w:rPr>
      </w:pPr>
    </w:p>
    <w:p w:rsidR="007A28F6" w:rsidRDefault="007A28F6" w:rsidP="004D1428">
      <w:pPr>
        <w:rPr>
          <w:lang w:eastAsia="x-none"/>
        </w:rPr>
      </w:pPr>
    </w:p>
    <w:p w:rsidR="007A28F6" w:rsidRDefault="007A28F6" w:rsidP="004D1428">
      <w:pPr>
        <w:rPr>
          <w:lang w:eastAsia="x-none"/>
        </w:rPr>
      </w:pPr>
    </w:p>
    <w:p w:rsidR="00E1380E" w:rsidRDefault="00E1380E" w:rsidP="004D1428">
      <w:pPr>
        <w:rPr>
          <w:lang w:eastAsia="x-none"/>
        </w:rPr>
      </w:pPr>
    </w:p>
    <w:p w:rsidR="00E1380E" w:rsidRDefault="00E1380E" w:rsidP="004D1428">
      <w:pPr>
        <w:rPr>
          <w:lang w:eastAsia="x-none"/>
        </w:rPr>
      </w:pPr>
    </w:p>
    <w:p w:rsidR="00E1380E" w:rsidRDefault="00E1380E" w:rsidP="004D1428">
      <w:pPr>
        <w:rPr>
          <w:lang w:eastAsia="x-none"/>
        </w:rPr>
      </w:pPr>
    </w:p>
    <w:p w:rsidR="0059146B" w:rsidRDefault="0059146B" w:rsidP="004D1428">
      <w:pPr>
        <w:rPr>
          <w:lang w:eastAsia="x-none"/>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A11870">
        <w:tc>
          <w:tcPr>
            <w:tcW w:w="4068" w:type="dxa"/>
            <w:tcBorders>
              <w:top w:val="nil"/>
              <w:left w:val="nil"/>
              <w:bottom w:val="nil"/>
              <w:right w:val="nil"/>
            </w:tcBorders>
            <w:hideMark/>
          </w:tcPr>
          <w:p w:rsidR="003F1FB7" w:rsidRDefault="003F1FB7" w:rsidP="00A11870">
            <w:pPr>
              <w:ind w:left="72"/>
              <w:jc w:val="both"/>
              <w:rPr>
                <w:sz w:val="28"/>
                <w:szCs w:val="28"/>
              </w:rPr>
            </w:pPr>
            <w:r>
              <w:rPr>
                <w:sz w:val="28"/>
                <w:szCs w:val="28"/>
              </w:rPr>
              <w:t>Приложение № 3</w:t>
            </w:r>
          </w:p>
          <w:p w:rsidR="003F1FB7" w:rsidRDefault="00A11870" w:rsidP="00A11870">
            <w:pPr>
              <w:ind w:left="72"/>
              <w:jc w:val="both"/>
              <w:rPr>
                <w:sz w:val="28"/>
                <w:szCs w:val="28"/>
              </w:rPr>
            </w:pPr>
            <w:r>
              <w:rPr>
                <w:sz w:val="28"/>
                <w:szCs w:val="28"/>
              </w:rPr>
              <w:t>к приказу к</w:t>
            </w:r>
            <w:r w:rsidR="003F1FB7">
              <w:rPr>
                <w:sz w:val="28"/>
                <w:szCs w:val="28"/>
              </w:rPr>
              <w:t xml:space="preserve">омитета финансов Администрации </w:t>
            </w:r>
            <w:proofErr w:type="spellStart"/>
            <w:r w:rsidR="003F1FB7">
              <w:rPr>
                <w:sz w:val="28"/>
                <w:szCs w:val="28"/>
              </w:rPr>
              <w:t>Шимского</w:t>
            </w:r>
            <w:proofErr w:type="spellEnd"/>
            <w:r w:rsidR="003F1FB7">
              <w:rPr>
                <w:sz w:val="28"/>
                <w:szCs w:val="28"/>
              </w:rPr>
              <w:t xml:space="preserve"> муниципального района </w:t>
            </w:r>
            <w:r w:rsidR="00AB184C">
              <w:rPr>
                <w:sz w:val="28"/>
                <w:szCs w:val="28"/>
              </w:rPr>
              <w:t>22.12.2023 № 77</w:t>
            </w:r>
          </w:p>
        </w:tc>
      </w:tr>
    </w:tbl>
    <w:p w:rsidR="003F1FB7" w:rsidRDefault="003F1FB7" w:rsidP="004D1428">
      <w:pPr>
        <w:rPr>
          <w:lang w:eastAsia="x-none"/>
        </w:rPr>
      </w:pPr>
    </w:p>
    <w:p w:rsidR="004D1428" w:rsidRPr="00C81D6F" w:rsidRDefault="004D1428" w:rsidP="006433FF">
      <w:pPr>
        <w:keepNext/>
        <w:spacing w:before="240" w:after="60"/>
        <w:jc w:val="center"/>
        <w:outlineLvl w:val="1"/>
        <w:rPr>
          <w:b/>
          <w:bCs/>
          <w:sz w:val="28"/>
          <w:szCs w:val="20"/>
          <w:lang w:eastAsia="en-US" w:bidi="en-US"/>
        </w:rPr>
      </w:pPr>
      <w:bookmarkStart w:id="105" w:name="_Toc215299219"/>
      <w:bookmarkStart w:id="106" w:name="_Toc247988863"/>
      <w:bookmarkStart w:id="107" w:name="_Toc278727762"/>
      <w:bookmarkStart w:id="108" w:name="_Toc280732447"/>
      <w:bookmarkEnd w:id="104"/>
      <w:r w:rsidRPr="00C81D6F">
        <w:rPr>
          <w:b/>
          <w:bCs/>
          <w:sz w:val="28"/>
          <w:szCs w:val="20"/>
          <w:lang w:eastAsia="en-US" w:bidi="en-US"/>
        </w:rPr>
        <w:t xml:space="preserve">Перечень лиц, имеющих право </w:t>
      </w:r>
      <w:bookmarkEnd w:id="105"/>
      <w:bookmarkEnd w:id="106"/>
      <w:r w:rsidRPr="00C81D6F">
        <w:rPr>
          <w:b/>
          <w:bCs/>
          <w:sz w:val="28"/>
          <w:szCs w:val="20"/>
          <w:lang w:eastAsia="en-US" w:bidi="en-US"/>
        </w:rPr>
        <w:t>получения доверенностей</w:t>
      </w:r>
      <w:bookmarkEnd w:id="107"/>
      <w:bookmarkEnd w:id="108"/>
    </w:p>
    <w:p w:rsidR="004D1428" w:rsidRPr="004D1428" w:rsidRDefault="004D1428" w:rsidP="004D1428"/>
    <w:tbl>
      <w:tblPr>
        <w:tblW w:w="46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2005"/>
        <w:gridCol w:w="4305"/>
        <w:gridCol w:w="1892"/>
      </w:tblGrid>
      <w:tr w:rsidR="004D1428" w:rsidRPr="004D1428" w:rsidTr="00C81D6F">
        <w:tc>
          <w:tcPr>
            <w:tcW w:w="496" w:type="pct"/>
          </w:tcPr>
          <w:p w:rsidR="004D1428" w:rsidRPr="004D1428" w:rsidRDefault="004D1428" w:rsidP="004D1428">
            <w:pPr>
              <w:jc w:val="center"/>
            </w:pPr>
            <w:r w:rsidRPr="004D1428">
              <w:t>№№</w:t>
            </w:r>
          </w:p>
        </w:tc>
        <w:tc>
          <w:tcPr>
            <w:tcW w:w="1101" w:type="pct"/>
          </w:tcPr>
          <w:p w:rsidR="004D1428" w:rsidRPr="004D1428" w:rsidRDefault="004D1428" w:rsidP="004D1428">
            <w:pPr>
              <w:jc w:val="center"/>
            </w:pPr>
            <w:r w:rsidRPr="004D1428">
              <w:t>Ф.И.О.</w:t>
            </w:r>
          </w:p>
        </w:tc>
        <w:tc>
          <w:tcPr>
            <w:tcW w:w="2364" w:type="pct"/>
          </w:tcPr>
          <w:p w:rsidR="004D1428" w:rsidRPr="004D1428" w:rsidRDefault="004D1428" w:rsidP="004D1428">
            <w:pPr>
              <w:jc w:val="center"/>
            </w:pPr>
            <w:r w:rsidRPr="004D1428">
              <w:t>Должность</w:t>
            </w:r>
          </w:p>
        </w:tc>
        <w:tc>
          <w:tcPr>
            <w:tcW w:w="1039" w:type="pct"/>
          </w:tcPr>
          <w:p w:rsidR="004D1428" w:rsidRPr="004D1428" w:rsidRDefault="004D1428" w:rsidP="004D1428">
            <w:pPr>
              <w:jc w:val="center"/>
            </w:pPr>
            <w:r w:rsidRPr="004D1428">
              <w:t>Образец подписи</w:t>
            </w:r>
          </w:p>
        </w:tc>
      </w:tr>
      <w:tr w:rsidR="00C81D6F" w:rsidRPr="004D1428" w:rsidTr="00C81D6F">
        <w:tc>
          <w:tcPr>
            <w:tcW w:w="496" w:type="pct"/>
          </w:tcPr>
          <w:p w:rsidR="00C81D6F" w:rsidRPr="004D1428" w:rsidRDefault="00C81D6F" w:rsidP="0040660D">
            <w:pPr>
              <w:jc w:val="center"/>
            </w:pPr>
            <w:r w:rsidRPr="004D1428">
              <w:t>1.</w:t>
            </w:r>
          </w:p>
        </w:tc>
        <w:tc>
          <w:tcPr>
            <w:tcW w:w="1101" w:type="pct"/>
          </w:tcPr>
          <w:p w:rsidR="00C81D6F" w:rsidRPr="004D1428" w:rsidRDefault="00A11870" w:rsidP="0040660D">
            <w:r>
              <w:t>Симонян Алёна Евгеньевна</w:t>
            </w:r>
          </w:p>
        </w:tc>
        <w:tc>
          <w:tcPr>
            <w:tcW w:w="2364" w:type="pct"/>
          </w:tcPr>
          <w:p w:rsidR="00C81D6F" w:rsidRPr="004D1428" w:rsidRDefault="00C81D6F" w:rsidP="0040660D">
            <w:r w:rsidRPr="004D1428">
              <w:t xml:space="preserve">Председатель </w:t>
            </w:r>
            <w:r w:rsidR="00A11870">
              <w:t>к</w:t>
            </w:r>
            <w:r w:rsidRPr="004D1428">
              <w:t>омитета</w:t>
            </w:r>
            <w:r>
              <w:t xml:space="preserve"> финансов Администрации </w:t>
            </w:r>
            <w:proofErr w:type="spellStart"/>
            <w:r>
              <w:t>Шимского</w:t>
            </w:r>
            <w:proofErr w:type="spellEnd"/>
            <w:r>
              <w:t xml:space="preserve"> муниципального района</w:t>
            </w:r>
          </w:p>
        </w:tc>
        <w:tc>
          <w:tcPr>
            <w:tcW w:w="1039" w:type="pct"/>
          </w:tcPr>
          <w:p w:rsidR="00C81D6F" w:rsidRPr="004D1428" w:rsidRDefault="00C81D6F" w:rsidP="004D1428">
            <w:pPr>
              <w:jc w:val="center"/>
            </w:pPr>
          </w:p>
        </w:tc>
      </w:tr>
      <w:tr w:rsidR="00C81D6F" w:rsidRPr="004D1428" w:rsidTr="00C81D6F">
        <w:tc>
          <w:tcPr>
            <w:tcW w:w="496" w:type="pct"/>
          </w:tcPr>
          <w:p w:rsidR="00C81D6F" w:rsidRPr="004D1428" w:rsidRDefault="00C81D6F" w:rsidP="0040660D">
            <w:pPr>
              <w:jc w:val="center"/>
            </w:pPr>
            <w:r w:rsidRPr="004D1428">
              <w:t>2.</w:t>
            </w:r>
          </w:p>
        </w:tc>
        <w:tc>
          <w:tcPr>
            <w:tcW w:w="1101" w:type="pct"/>
          </w:tcPr>
          <w:p w:rsidR="00C81D6F" w:rsidRPr="004D1428" w:rsidRDefault="00A11870" w:rsidP="0040660D">
            <w:r>
              <w:t>Воронова Юлия Витальевна</w:t>
            </w:r>
          </w:p>
        </w:tc>
        <w:tc>
          <w:tcPr>
            <w:tcW w:w="2364" w:type="pct"/>
          </w:tcPr>
          <w:p w:rsidR="00C81D6F" w:rsidRPr="004D1428" w:rsidRDefault="00C81D6F" w:rsidP="0040660D">
            <w:r>
              <w:t xml:space="preserve">Заместитель председателя </w:t>
            </w:r>
            <w:proofErr w:type="gramStart"/>
            <w:r>
              <w:t>–н</w:t>
            </w:r>
            <w:proofErr w:type="gramEnd"/>
            <w:r w:rsidR="00A11870">
              <w:t>ачальник бюджетного отдела к</w:t>
            </w:r>
            <w:r>
              <w:t xml:space="preserve">омитета финансов Администрации </w:t>
            </w:r>
            <w:proofErr w:type="spellStart"/>
            <w:r>
              <w:t>Шимского</w:t>
            </w:r>
            <w:proofErr w:type="spellEnd"/>
            <w:r>
              <w:t xml:space="preserve"> муниципального района</w:t>
            </w:r>
          </w:p>
        </w:tc>
        <w:tc>
          <w:tcPr>
            <w:tcW w:w="1039" w:type="pct"/>
          </w:tcPr>
          <w:p w:rsidR="00C81D6F" w:rsidRPr="004D1428" w:rsidRDefault="00C81D6F" w:rsidP="004D1428">
            <w:pPr>
              <w:jc w:val="center"/>
            </w:pPr>
          </w:p>
        </w:tc>
      </w:tr>
      <w:tr w:rsidR="00C81D6F" w:rsidRPr="004D1428" w:rsidTr="00C81D6F">
        <w:tc>
          <w:tcPr>
            <w:tcW w:w="496" w:type="pct"/>
          </w:tcPr>
          <w:p w:rsidR="00C81D6F" w:rsidRPr="004D1428" w:rsidRDefault="00C81D6F" w:rsidP="0040660D">
            <w:pPr>
              <w:jc w:val="center"/>
            </w:pPr>
            <w:r w:rsidRPr="004D1428">
              <w:t>3.</w:t>
            </w:r>
          </w:p>
        </w:tc>
        <w:tc>
          <w:tcPr>
            <w:tcW w:w="1101" w:type="pct"/>
          </w:tcPr>
          <w:p w:rsidR="00C81D6F" w:rsidRPr="004D1428" w:rsidRDefault="00A11870" w:rsidP="0040660D">
            <w:r>
              <w:t>Яковлева Марина Владимировна</w:t>
            </w:r>
            <w:r w:rsidR="00C81D6F">
              <w:t xml:space="preserve"> </w:t>
            </w:r>
          </w:p>
        </w:tc>
        <w:tc>
          <w:tcPr>
            <w:tcW w:w="2364" w:type="pct"/>
          </w:tcPr>
          <w:p w:rsidR="00C81D6F" w:rsidRPr="004D1428" w:rsidRDefault="00C81D6F" w:rsidP="0040660D">
            <w:r w:rsidRPr="004D1428">
              <w:t>Началь</w:t>
            </w:r>
            <w:r>
              <w:t>н</w:t>
            </w:r>
            <w:r w:rsidR="00A11870">
              <w:t xml:space="preserve">ик отдела бухгалтерского </w:t>
            </w:r>
            <w:proofErr w:type="spellStart"/>
            <w:r w:rsidR="00A11870">
              <w:t>учета</w:t>
            </w:r>
            <w:proofErr w:type="gramStart"/>
            <w:r w:rsidR="00A11870">
              <w:t>,</w:t>
            </w:r>
            <w:r>
              <w:t>о</w:t>
            </w:r>
            <w:proofErr w:type="gramEnd"/>
            <w:r>
              <w:t>тчетности</w:t>
            </w:r>
            <w:proofErr w:type="spellEnd"/>
            <w:r>
              <w:t>, контрольно- ревизи</w:t>
            </w:r>
            <w:r w:rsidR="00A11870">
              <w:t>онной работы-главный бухгалтер к</w:t>
            </w:r>
            <w:r>
              <w:t xml:space="preserve">омитета финансов Администрации </w:t>
            </w:r>
            <w:proofErr w:type="spellStart"/>
            <w:r>
              <w:t>Шимского</w:t>
            </w:r>
            <w:proofErr w:type="spellEnd"/>
            <w:r>
              <w:t xml:space="preserve"> муниципального района</w:t>
            </w:r>
          </w:p>
        </w:tc>
        <w:tc>
          <w:tcPr>
            <w:tcW w:w="1039" w:type="pct"/>
          </w:tcPr>
          <w:p w:rsidR="00C81D6F" w:rsidRPr="004D1428" w:rsidRDefault="00C81D6F" w:rsidP="004D1428">
            <w:pPr>
              <w:jc w:val="center"/>
            </w:pPr>
          </w:p>
        </w:tc>
      </w:tr>
      <w:tr w:rsidR="00B82913" w:rsidRPr="004D1428" w:rsidTr="00C81D6F">
        <w:tc>
          <w:tcPr>
            <w:tcW w:w="496" w:type="pct"/>
          </w:tcPr>
          <w:p w:rsidR="00B82913" w:rsidRPr="004D1428" w:rsidRDefault="00B82913" w:rsidP="0040660D">
            <w:pPr>
              <w:jc w:val="center"/>
            </w:pPr>
            <w:r>
              <w:t>4</w:t>
            </w:r>
          </w:p>
        </w:tc>
        <w:tc>
          <w:tcPr>
            <w:tcW w:w="1101" w:type="pct"/>
          </w:tcPr>
          <w:p w:rsidR="00B82913" w:rsidRDefault="00B82913" w:rsidP="00B82913">
            <w:proofErr w:type="spellStart"/>
            <w:r>
              <w:t>Наталенкова</w:t>
            </w:r>
            <w:proofErr w:type="spellEnd"/>
            <w:r>
              <w:t xml:space="preserve"> Ирина Ивановна </w:t>
            </w:r>
          </w:p>
        </w:tc>
        <w:tc>
          <w:tcPr>
            <w:tcW w:w="2364" w:type="pct"/>
          </w:tcPr>
          <w:p w:rsidR="00B82913" w:rsidRPr="004D1428" w:rsidRDefault="00A11870" w:rsidP="00B82913">
            <w:r>
              <w:t>Главный специалист к</w:t>
            </w:r>
            <w:r w:rsidR="00B82913">
              <w:t xml:space="preserve">омитета финансов Администрации </w:t>
            </w:r>
            <w:proofErr w:type="spellStart"/>
            <w:r w:rsidR="00B82913">
              <w:t>Шимского</w:t>
            </w:r>
            <w:proofErr w:type="spellEnd"/>
            <w:r w:rsidR="00B82913">
              <w:t xml:space="preserve"> муниципального района</w:t>
            </w:r>
          </w:p>
        </w:tc>
        <w:tc>
          <w:tcPr>
            <w:tcW w:w="1039" w:type="pct"/>
          </w:tcPr>
          <w:p w:rsidR="00B82913" w:rsidRPr="004D1428" w:rsidRDefault="00B82913" w:rsidP="004D1428">
            <w:pPr>
              <w:jc w:val="center"/>
            </w:pPr>
          </w:p>
        </w:tc>
      </w:tr>
      <w:tr w:rsidR="0077400E" w:rsidRPr="004D1428" w:rsidTr="00C81D6F">
        <w:tc>
          <w:tcPr>
            <w:tcW w:w="496" w:type="pct"/>
          </w:tcPr>
          <w:p w:rsidR="0077400E" w:rsidRPr="004D1428" w:rsidRDefault="0059146B" w:rsidP="004D1428">
            <w:pPr>
              <w:jc w:val="center"/>
            </w:pPr>
            <w:r>
              <w:t>5</w:t>
            </w:r>
          </w:p>
        </w:tc>
        <w:tc>
          <w:tcPr>
            <w:tcW w:w="1101" w:type="pct"/>
          </w:tcPr>
          <w:p w:rsidR="0077400E" w:rsidRDefault="00D504CD" w:rsidP="00B7530C">
            <w:r>
              <w:t>Артемьева Надежда Алексеевна</w:t>
            </w:r>
          </w:p>
        </w:tc>
        <w:tc>
          <w:tcPr>
            <w:tcW w:w="2364" w:type="pct"/>
          </w:tcPr>
          <w:p w:rsidR="0077400E" w:rsidRPr="004D1428" w:rsidRDefault="00A11870" w:rsidP="00844B72">
            <w:r>
              <w:t xml:space="preserve">Ведущий </w:t>
            </w:r>
            <w:r w:rsidR="00D10CB0">
              <w:t>специалист к</w:t>
            </w:r>
            <w:r w:rsidR="0015223B" w:rsidRPr="0015223B">
              <w:t xml:space="preserve">омитета финансов Администрации </w:t>
            </w:r>
            <w:proofErr w:type="spellStart"/>
            <w:r w:rsidR="0015223B" w:rsidRPr="0015223B">
              <w:t>Шимского</w:t>
            </w:r>
            <w:proofErr w:type="spellEnd"/>
            <w:r w:rsidR="0015223B" w:rsidRPr="0015223B">
              <w:t xml:space="preserve"> муниципального района</w:t>
            </w:r>
          </w:p>
        </w:tc>
        <w:tc>
          <w:tcPr>
            <w:tcW w:w="1039" w:type="pct"/>
          </w:tcPr>
          <w:p w:rsidR="0077400E" w:rsidRPr="004D1428" w:rsidRDefault="0077400E" w:rsidP="004D1428">
            <w:pPr>
              <w:jc w:val="center"/>
            </w:pPr>
          </w:p>
        </w:tc>
      </w:tr>
    </w:tbl>
    <w:p w:rsidR="004D1428" w:rsidRPr="004D1428" w:rsidRDefault="004D1428" w:rsidP="004D1428"/>
    <w:p w:rsidR="004D1428" w:rsidRDefault="004D1428" w:rsidP="004D1428">
      <w:pPr>
        <w:jc w:val="both"/>
      </w:pPr>
    </w:p>
    <w:p w:rsidR="007A28F6" w:rsidRPr="004D1428" w:rsidRDefault="007A28F6" w:rsidP="004D1428">
      <w:pPr>
        <w:jc w:val="both"/>
        <w:rPr>
          <w:sz w:val="20"/>
          <w:szCs w:val="20"/>
        </w:rPr>
      </w:pPr>
    </w:p>
    <w:p w:rsidR="004D1428" w:rsidRPr="004D1428" w:rsidRDefault="004D1428" w:rsidP="004D1428">
      <w:pPr>
        <w:jc w:val="both"/>
        <w:rPr>
          <w:sz w:val="20"/>
          <w:szCs w:val="20"/>
        </w:rPr>
      </w:pPr>
    </w:p>
    <w:p w:rsidR="004D1428" w:rsidRDefault="004D1428" w:rsidP="004D1428">
      <w:pPr>
        <w:jc w:val="both"/>
        <w:rPr>
          <w:sz w:val="20"/>
          <w:szCs w:val="20"/>
        </w:rPr>
      </w:pPr>
    </w:p>
    <w:p w:rsidR="00496D78" w:rsidRDefault="00496D78" w:rsidP="004D1428">
      <w:pPr>
        <w:jc w:val="both"/>
        <w:rPr>
          <w:sz w:val="20"/>
          <w:szCs w:val="20"/>
        </w:rPr>
      </w:pPr>
    </w:p>
    <w:p w:rsidR="00496D78" w:rsidRDefault="00496D78" w:rsidP="004D1428">
      <w:pPr>
        <w:jc w:val="both"/>
        <w:rPr>
          <w:sz w:val="20"/>
          <w:szCs w:val="20"/>
        </w:rPr>
      </w:pPr>
    </w:p>
    <w:p w:rsidR="00496D78" w:rsidRDefault="00496D78" w:rsidP="004D1428">
      <w:pPr>
        <w:jc w:val="both"/>
        <w:rPr>
          <w:sz w:val="20"/>
          <w:szCs w:val="20"/>
        </w:rPr>
      </w:pPr>
    </w:p>
    <w:p w:rsidR="00496D78" w:rsidRDefault="00496D78" w:rsidP="004D1428">
      <w:pPr>
        <w:jc w:val="both"/>
        <w:rPr>
          <w:sz w:val="20"/>
          <w:szCs w:val="20"/>
        </w:rPr>
      </w:pPr>
    </w:p>
    <w:p w:rsidR="00AF5B29" w:rsidRDefault="00AF5B29" w:rsidP="004D1428">
      <w:pPr>
        <w:jc w:val="both"/>
        <w:rPr>
          <w:sz w:val="20"/>
          <w:szCs w:val="20"/>
        </w:rPr>
      </w:pPr>
    </w:p>
    <w:p w:rsidR="00B82913" w:rsidRDefault="00B82913" w:rsidP="004D1428">
      <w:pPr>
        <w:jc w:val="both"/>
        <w:rPr>
          <w:sz w:val="20"/>
          <w:szCs w:val="20"/>
        </w:rPr>
      </w:pPr>
    </w:p>
    <w:p w:rsidR="007A28F6" w:rsidRDefault="007A28F6" w:rsidP="004D1428">
      <w:pPr>
        <w:jc w:val="both"/>
        <w:rPr>
          <w:sz w:val="20"/>
          <w:szCs w:val="20"/>
        </w:rPr>
      </w:pPr>
    </w:p>
    <w:p w:rsidR="007A28F6" w:rsidRDefault="007A28F6" w:rsidP="004D1428">
      <w:pPr>
        <w:jc w:val="both"/>
        <w:rPr>
          <w:sz w:val="20"/>
          <w:szCs w:val="20"/>
        </w:rPr>
      </w:pPr>
    </w:p>
    <w:p w:rsidR="007A28F6" w:rsidRDefault="007A28F6" w:rsidP="004D1428">
      <w:pPr>
        <w:jc w:val="both"/>
        <w:rPr>
          <w:sz w:val="20"/>
          <w:szCs w:val="20"/>
        </w:rPr>
      </w:pPr>
    </w:p>
    <w:p w:rsidR="007A28F6" w:rsidRDefault="007A28F6" w:rsidP="004D1428">
      <w:pPr>
        <w:jc w:val="both"/>
        <w:rPr>
          <w:sz w:val="20"/>
          <w:szCs w:val="20"/>
        </w:rPr>
      </w:pPr>
    </w:p>
    <w:p w:rsidR="007A28F6" w:rsidRDefault="007A28F6" w:rsidP="004D1428">
      <w:pPr>
        <w:jc w:val="both"/>
        <w:rPr>
          <w:sz w:val="20"/>
          <w:szCs w:val="20"/>
        </w:rPr>
      </w:pPr>
    </w:p>
    <w:p w:rsidR="00B82913" w:rsidRDefault="00B82913" w:rsidP="004D1428">
      <w:pPr>
        <w:jc w:val="both"/>
        <w:rPr>
          <w:sz w:val="20"/>
          <w:szCs w:val="20"/>
        </w:rPr>
      </w:pPr>
    </w:p>
    <w:p w:rsidR="00B82913" w:rsidRDefault="00B82913" w:rsidP="004D1428">
      <w:pPr>
        <w:jc w:val="both"/>
        <w:rPr>
          <w:sz w:val="20"/>
          <w:szCs w:val="20"/>
        </w:rPr>
      </w:pPr>
    </w:p>
    <w:p w:rsidR="00B82913" w:rsidRDefault="00B82913" w:rsidP="004D1428">
      <w:pPr>
        <w:jc w:val="both"/>
        <w:rPr>
          <w:sz w:val="20"/>
          <w:szCs w:val="20"/>
        </w:rPr>
      </w:pPr>
    </w:p>
    <w:p w:rsidR="00B7530C" w:rsidRDefault="00B7530C" w:rsidP="004D1428">
      <w:pPr>
        <w:jc w:val="both"/>
        <w:rPr>
          <w:sz w:val="20"/>
          <w:szCs w:val="20"/>
        </w:rPr>
      </w:pPr>
    </w:p>
    <w:p w:rsidR="00B7530C" w:rsidRDefault="00B7530C" w:rsidP="004D1428">
      <w:pPr>
        <w:jc w:val="both"/>
        <w:rPr>
          <w:sz w:val="20"/>
          <w:szCs w:val="20"/>
        </w:rPr>
      </w:pPr>
    </w:p>
    <w:p w:rsidR="00B7530C" w:rsidRDefault="00B7530C" w:rsidP="004D1428">
      <w:pPr>
        <w:jc w:val="both"/>
        <w:rPr>
          <w:sz w:val="20"/>
          <w:szCs w:val="20"/>
        </w:rPr>
      </w:pPr>
    </w:p>
    <w:p w:rsidR="00B7530C" w:rsidRDefault="00B7530C" w:rsidP="004D1428">
      <w:pPr>
        <w:jc w:val="both"/>
        <w:rPr>
          <w:sz w:val="20"/>
          <w:szCs w:val="20"/>
        </w:rPr>
      </w:pPr>
    </w:p>
    <w:p w:rsidR="00AF5B29" w:rsidRDefault="00AF5B29" w:rsidP="004D1428">
      <w:pPr>
        <w:jc w:val="both"/>
        <w:rPr>
          <w:sz w:val="20"/>
          <w:szCs w:val="20"/>
        </w:rPr>
      </w:pPr>
    </w:p>
    <w:p w:rsidR="00496D78" w:rsidRPr="004D1428" w:rsidRDefault="00496D78" w:rsidP="004D1428">
      <w:pPr>
        <w:jc w:val="both"/>
        <w:rPr>
          <w:sz w:val="20"/>
          <w:szCs w:val="20"/>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A11870">
        <w:tc>
          <w:tcPr>
            <w:tcW w:w="4068" w:type="dxa"/>
            <w:tcBorders>
              <w:top w:val="nil"/>
              <w:left w:val="nil"/>
              <w:bottom w:val="nil"/>
              <w:right w:val="nil"/>
            </w:tcBorders>
            <w:hideMark/>
          </w:tcPr>
          <w:p w:rsidR="003F1FB7" w:rsidRDefault="003F1FB7" w:rsidP="00A11870">
            <w:pPr>
              <w:ind w:left="72"/>
              <w:jc w:val="both"/>
              <w:rPr>
                <w:sz w:val="28"/>
                <w:szCs w:val="28"/>
              </w:rPr>
            </w:pPr>
            <w:r>
              <w:rPr>
                <w:sz w:val="28"/>
                <w:szCs w:val="28"/>
              </w:rPr>
              <w:t>Приложение № 4</w:t>
            </w:r>
          </w:p>
          <w:p w:rsidR="003F1FB7" w:rsidRDefault="005470F5" w:rsidP="00A11870">
            <w:pPr>
              <w:ind w:left="72"/>
              <w:jc w:val="both"/>
              <w:rPr>
                <w:sz w:val="28"/>
                <w:szCs w:val="28"/>
              </w:rPr>
            </w:pPr>
            <w:r>
              <w:rPr>
                <w:sz w:val="28"/>
                <w:szCs w:val="28"/>
              </w:rPr>
              <w:t>к приказу к</w:t>
            </w:r>
            <w:r w:rsidR="003F1FB7">
              <w:rPr>
                <w:sz w:val="28"/>
                <w:szCs w:val="28"/>
              </w:rPr>
              <w:t xml:space="preserve">омитета финансов Администрации </w:t>
            </w:r>
            <w:proofErr w:type="spellStart"/>
            <w:r w:rsidR="003F1FB7">
              <w:rPr>
                <w:sz w:val="28"/>
                <w:szCs w:val="28"/>
              </w:rPr>
              <w:t>Шимского</w:t>
            </w:r>
            <w:proofErr w:type="spellEnd"/>
            <w:r w:rsidR="003F1FB7">
              <w:rPr>
                <w:sz w:val="28"/>
                <w:szCs w:val="28"/>
              </w:rPr>
              <w:t xml:space="preserve"> муниципального района </w:t>
            </w:r>
            <w:r w:rsidR="00AB184C">
              <w:rPr>
                <w:sz w:val="28"/>
                <w:szCs w:val="28"/>
              </w:rPr>
              <w:t>22.12.2023 № 77</w:t>
            </w:r>
          </w:p>
        </w:tc>
      </w:tr>
    </w:tbl>
    <w:p w:rsidR="004D1428" w:rsidRPr="004D1428" w:rsidRDefault="004D1428" w:rsidP="004D1428">
      <w:pPr>
        <w:spacing w:after="60"/>
        <w:jc w:val="right"/>
      </w:pPr>
    </w:p>
    <w:p w:rsidR="004D1428" w:rsidRPr="00740987" w:rsidRDefault="004D1428" w:rsidP="004D1428">
      <w:pPr>
        <w:keepNext/>
        <w:spacing w:before="240" w:after="60"/>
        <w:jc w:val="center"/>
        <w:outlineLvl w:val="1"/>
        <w:rPr>
          <w:b/>
          <w:bCs/>
          <w:sz w:val="28"/>
          <w:szCs w:val="20"/>
          <w:lang w:eastAsia="en-US" w:bidi="en-US"/>
        </w:rPr>
      </w:pPr>
      <w:bookmarkStart w:id="109" w:name="_Toc278727764"/>
      <w:bookmarkStart w:id="110" w:name="_Toc280732449"/>
      <w:r w:rsidRPr="00740987">
        <w:rPr>
          <w:b/>
          <w:bCs/>
          <w:sz w:val="28"/>
          <w:szCs w:val="20"/>
          <w:lang w:eastAsia="en-US" w:bidi="en-US"/>
        </w:rPr>
        <w:t>Перечень должностных лиц, имеющих право на получение денежных сре</w:t>
      </w:r>
      <w:proofErr w:type="gramStart"/>
      <w:r w:rsidRPr="00740987">
        <w:rPr>
          <w:b/>
          <w:bCs/>
          <w:sz w:val="28"/>
          <w:szCs w:val="20"/>
          <w:lang w:eastAsia="en-US" w:bidi="en-US"/>
        </w:rPr>
        <w:t>дств в п</w:t>
      </w:r>
      <w:proofErr w:type="gramEnd"/>
      <w:r w:rsidRPr="00740987">
        <w:rPr>
          <w:b/>
          <w:bCs/>
          <w:sz w:val="28"/>
          <w:szCs w:val="20"/>
          <w:lang w:eastAsia="en-US" w:bidi="en-US"/>
        </w:rPr>
        <w:t>одотчет на хозяйственные цели, а также имеющих право совершать сделки за счет собственных средств с последующим возмещением</w:t>
      </w:r>
      <w:bookmarkEnd w:id="109"/>
      <w:bookmarkEnd w:id="110"/>
    </w:p>
    <w:p w:rsidR="004D1428" w:rsidRPr="004D1428" w:rsidRDefault="004D1428" w:rsidP="004D1428"/>
    <w:p w:rsidR="004D1428" w:rsidRPr="004D1428" w:rsidRDefault="004D1428" w:rsidP="004D1428"/>
    <w:p w:rsidR="004D1428" w:rsidRPr="004D1428" w:rsidRDefault="004D1428" w:rsidP="004D1428"/>
    <w:tbl>
      <w:tblPr>
        <w:tblW w:w="44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784"/>
        <w:gridCol w:w="3809"/>
        <w:gridCol w:w="2026"/>
      </w:tblGrid>
      <w:tr w:rsidR="004D1428" w:rsidRPr="004D1428" w:rsidTr="00B82913">
        <w:tc>
          <w:tcPr>
            <w:tcW w:w="683" w:type="pct"/>
          </w:tcPr>
          <w:p w:rsidR="004D1428" w:rsidRPr="004D1428" w:rsidRDefault="004D1428" w:rsidP="004D1428">
            <w:pPr>
              <w:jc w:val="center"/>
            </w:pPr>
            <w:r w:rsidRPr="004D1428">
              <w:t>№№</w:t>
            </w:r>
          </w:p>
        </w:tc>
        <w:tc>
          <w:tcPr>
            <w:tcW w:w="1011" w:type="pct"/>
          </w:tcPr>
          <w:p w:rsidR="004D1428" w:rsidRPr="004D1428" w:rsidRDefault="004D1428" w:rsidP="004D1428">
            <w:pPr>
              <w:jc w:val="center"/>
            </w:pPr>
            <w:r w:rsidRPr="004D1428">
              <w:t>Ф.И.О.</w:t>
            </w:r>
          </w:p>
        </w:tc>
        <w:tc>
          <w:tcPr>
            <w:tcW w:w="2158" w:type="pct"/>
          </w:tcPr>
          <w:p w:rsidR="004D1428" w:rsidRPr="004D1428" w:rsidRDefault="004D1428" w:rsidP="004D1428">
            <w:pPr>
              <w:jc w:val="center"/>
            </w:pPr>
            <w:r w:rsidRPr="004D1428">
              <w:t>Должность</w:t>
            </w:r>
          </w:p>
        </w:tc>
        <w:tc>
          <w:tcPr>
            <w:tcW w:w="1148" w:type="pct"/>
          </w:tcPr>
          <w:p w:rsidR="004D1428" w:rsidRPr="004D1428" w:rsidRDefault="004D1428" w:rsidP="004D1428">
            <w:pPr>
              <w:jc w:val="center"/>
            </w:pPr>
            <w:r w:rsidRPr="004D1428">
              <w:t>Образец подписи</w:t>
            </w:r>
          </w:p>
        </w:tc>
      </w:tr>
      <w:tr w:rsidR="00740987" w:rsidRPr="004D1428" w:rsidTr="00B82913">
        <w:tc>
          <w:tcPr>
            <w:tcW w:w="683" w:type="pct"/>
          </w:tcPr>
          <w:p w:rsidR="00740987" w:rsidRPr="004D1428" w:rsidRDefault="00740987" w:rsidP="0040660D">
            <w:pPr>
              <w:jc w:val="center"/>
            </w:pPr>
            <w:r w:rsidRPr="004D1428">
              <w:t>1.</w:t>
            </w:r>
          </w:p>
        </w:tc>
        <w:tc>
          <w:tcPr>
            <w:tcW w:w="1011" w:type="pct"/>
          </w:tcPr>
          <w:p w:rsidR="00740987" w:rsidRPr="004D1428" w:rsidRDefault="00D10CB0" w:rsidP="0040660D">
            <w:r>
              <w:t>Симонян Алёна Евгеньевна</w:t>
            </w:r>
          </w:p>
        </w:tc>
        <w:tc>
          <w:tcPr>
            <w:tcW w:w="2158" w:type="pct"/>
          </w:tcPr>
          <w:p w:rsidR="00740987" w:rsidRPr="004D1428" w:rsidRDefault="00740987" w:rsidP="00170510">
            <w:pPr>
              <w:jc w:val="both"/>
            </w:pPr>
            <w:r w:rsidRPr="004D1428">
              <w:t xml:space="preserve">Председатель </w:t>
            </w:r>
            <w:r w:rsidR="00D10CB0">
              <w:t>к</w:t>
            </w:r>
            <w:r w:rsidRPr="004D1428">
              <w:t>омитета</w:t>
            </w:r>
            <w:r>
              <w:t xml:space="preserve"> финансов Администрации </w:t>
            </w:r>
            <w:proofErr w:type="spellStart"/>
            <w:r>
              <w:t>Шимского</w:t>
            </w:r>
            <w:proofErr w:type="spellEnd"/>
            <w:r>
              <w:t xml:space="preserve"> муниципального района</w:t>
            </w:r>
          </w:p>
        </w:tc>
        <w:tc>
          <w:tcPr>
            <w:tcW w:w="1148" w:type="pct"/>
          </w:tcPr>
          <w:p w:rsidR="00740987" w:rsidRPr="004D1428" w:rsidRDefault="00740987" w:rsidP="0040660D">
            <w:pPr>
              <w:jc w:val="center"/>
            </w:pPr>
          </w:p>
        </w:tc>
      </w:tr>
      <w:tr w:rsidR="00740987" w:rsidRPr="004D1428" w:rsidTr="00B82913">
        <w:tc>
          <w:tcPr>
            <w:tcW w:w="683" w:type="pct"/>
          </w:tcPr>
          <w:p w:rsidR="00740987" w:rsidRPr="004D1428" w:rsidRDefault="00740987" w:rsidP="0040660D">
            <w:pPr>
              <w:jc w:val="center"/>
            </w:pPr>
            <w:r w:rsidRPr="004D1428">
              <w:t>2.</w:t>
            </w:r>
          </w:p>
        </w:tc>
        <w:tc>
          <w:tcPr>
            <w:tcW w:w="1011" w:type="pct"/>
          </w:tcPr>
          <w:p w:rsidR="00740987" w:rsidRPr="004D1428" w:rsidRDefault="00D10CB0" w:rsidP="0040660D">
            <w:r>
              <w:t>Воронова Юлия Витальевна</w:t>
            </w:r>
          </w:p>
        </w:tc>
        <w:tc>
          <w:tcPr>
            <w:tcW w:w="2158" w:type="pct"/>
          </w:tcPr>
          <w:p w:rsidR="00740987" w:rsidRPr="004D1428" w:rsidRDefault="00740987" w:rsidP="00170510">
            <w:pPr>
              <w:jc w:val="both"/>
            </w:pPr>
            <w:r>
              <w:t>Заместитель председател</w:t>
            </w:r>
            <w:r w:rsidR="00D10CB0">
              <w:t xml:space="preserve">я </w:t>
            </w:r>
            <w:proofErr w:type="gramStart"/>
            <w:r w:rsidR="00D10CB0">
              <w:t>–н</w:t>
            </w:r>
            <w:proofErr w:type="gramEnd"/>
            <w:r w:rsidR="00D10CB0">
              <w:t>ачальник бюджетного отдела к</w:t>
            </w:r>
            <w:r>
              <w:t xml:space="preserve">омитета финансов Администрации </w:t>
            </w:r>
            <w:proofErr w:type="spellStart"/>
            <w:r>
              <w:t>Шимского</w:t>
            </w:r>
            <w:proofErr w:type="spellEnd"/>
            <w:r>
              <w:t xml:space="preserve"> муниципального района</w:t>
            </w:r>
          </w:p>
        </w:tc>
        <w:tc>
          <w:tcPr>
            <w:tcW w:w="1148" w:type="pct"/>
          </w:tcPr>
          <w:p w:rsidR="00740987" w:rsidRPr="004D1428" w:rsidRDefault="00740987" w:rsidP="0040660D">
            <w:pPr>
              <w:jc w:val="center"/>
            </w:pPr>
          </w:p>
        </w:tc>
      </w:tr>
      <w:tr w:rsidR="00740987" w:rsidRPr="004D1428" w:rsidTr="00B82913">
        <w:tc>
          <w:tcPr>
            <w:tcW w:w="683" w:type="pct"/>
          </w:tcPr>
          <w:p w:rsidR="00740987" w:rsidRPr="004D1428" w:rsidRDefault="00740987" w:rsidP="0040660D">
            <w:pPr>
              <w:jc w:val="center"/>
            </w:pPr>
            <w:r w:rsidRPr="004D1428">
              <w:t>3.</w:t>
            </w:r>
          </w:p>
        </w:tc>
        <w:tc>
          <w:tcPr>
            <w:tcW w:w="1011" w:type="pct"/>
          </w:tcPr>
          <w:p w:rsidR="00740987" w:rsidRPr="004D1428" w:rsidRDefault="00D10CB0" w:rsidP="0040660D">
            <w:r>
              <w:t>Яковлева Марина Владимировна</w:t>
            </w:r>
          </w:p>
        </w:tc>
        <w:tc>
          <w:tcPr>
            <w:tcW w:w="2158" w:type="pct"/>
          </w:tcPr>
          <w:p w:rsidR="00740987" w:rsidRPr="004D1428" w:rsidRDefault="00740987" w:rsidP="00170510">
            <w:pPr>
              <w:jc w:val="both"/>
            </w:pPr>
            <w:r w:rsidRPr="004D1428">
              <w:t>Началь</w:t>
            </w:r>
            <w:r>
              <w:t>н</w:t>
            </w:r>
            <w:r w:rsidR="00D10CB0">
              <w:t xml:space="preserve">ик отдела бухгалтерского </w:t>
            </w:r>
            <w:proofErr w:type="spellStart"/>
            <w:r w:rsidR="00D10CB0">
              <w:t>учета</w:t>
            </w:r>
            <w:proofErr w:type="gramStart"/>
            <w:r w:rsidR="00D10CB0">
              <w:t>,</w:t>
            </w:r>
            <w:r>
              <w:t>о</w:t>
            </w:r>
            <w:proofErr w:type="gramEnd"/>
            <w:r>
              <w:t>тчетности</w:t>
            </w:r>
            <w:proofErr w:type="spellEnd"/>
            <w:r>
              <w:t>, контрольно- ревизионной работы-</w:t>
            </w:r>
            <w:r w:rsidR="00D10CB0">
              <w:t>главный бухгалтер к</w:t>
            </w:r>
            <w:r>
              <w:t xml:space="preserve">омитета финансов Администрации </w:t>
            </w:r>
            <w:proofErr w:type="spellStart"/>
            <w:r>
              <w:t>Шимского</w:t>
            </w:r>
            <w:proofErr w:type="spellEnd"/>
            <w:r>
              <w:t xml:space="preserve"> муниципального района</w:t>
            </w:r>
          </w:p>
        </w:tc>
        <w:tc>
          <w:tcPr>
            <w:tcW w:w="1148" w:type="pct"/>
          </w:tcPr>
          <w:p w:rsidR="00740987" w:rsidRPr="004D1428" w:rsidRDefault="00740987" w:rsidP="0040660D">
            <w:pPr>
              <w:jc w:val="center"/>
            </w:pPr>
          </w:p>
        </w:tc>
      </w:tr>
      <w:tr w:rsidR="00B82913" w:rsidRPr="004D1428" w:rsidTr="00B82913">
        <w:tc>
          <w:tcPr>
            <w:tcW w:w="683" w:type="pct"/>
          </w:tcPr>
          <w:p w:rsidR="00B82913" w:rsidRPr="004D1428" w:rsidRDefault="00B82913" w:rsidP="0040660D">
            <w:pPr>
              <w:jc w:val="center"/>
            </w:pPr>
            <w:r>
              <w:t>4</w:t>
            </w:r>
          </w:p>
        </w:tc>
        <w:tc>
          <w:tcPr>
            <w:tcW w:w="1011" w:type="pct"/>
          </w:tcPr>
          <w:p w:rsidR="00B82913" w:rsidRDefault="00B82913" w:rsidP="00B82913">
            <w:proofErr w:type="spellStart"/>
            <w:r>
              <w:t>Наталенкова</w:t>
            </w:r>
            <w:proofErr w:type="spellEnd"/>
            <w:r>
              <w:t xml:space="preserve"> Ирина Ивановна </w:t>
            </w:r>
          </w:p>
        </w:tc>
        <w:tc>
          <w:tcPr>
            <w:tcW w:w="2158" w:type="pct"/>
          </w:tcPr>
          <w:p w:rsidR="00B82913" w:rsidRPr="004D1428" w:rsidRDefault="00D10CB0" w:rsidP="00170510">
            <w:pPr>
              <w:jc w:val="both"/>
            </w:pPr>
            <w:r>
              <w:t>Главный специалист к</w:t>
            </w:r>
            <w:r w:rsidR="00B82913">
              <w:t xml:space="preserve">омитета финансов Администрации </w:t>
            </w:r>
            <w:proofErr w:type="spellStart"/>
            <w:r w:rsidR="00B82913">
              <w:t>Шимского</w:t>
            </w:r>
            <w:proofErr w:type="spellEnd"/>
            <w:r w:rsidR="00B82913">
              <w:t xml:space="preserve"> муниципального района</w:t>
            </w:r>
          </w:p>
        </w:tc>
        <w:tc>
          <w:tcPr>
            <w:tcW w:w="1148" w:type="pct"/>
          </w:tcPr>
          <w:p w:rsidR="00B82913" w:rsidRPr="004D1428" w:rsidRDefault="00B82913" w:rsidP="0040660D">
            <w:pPr>
              <w:jc w:val="center"/>
            </w:pPr>
          </w:p>
        </w:tc>
      </w:tr>
      <w:tr w:rsidR="00170510" w:rsidRPr="004D1428" w:rsidTr="00B82913">
        <w:tc>
          <w:tcPr>
            <w:tcW w:w="683" w:type="pct"/>
          </w:tcPr>
          <w:p w:rsidR="00170510" w:rsidRDefault="00170510" w:rsidP="0040660D">
            <w:pPr>
              <w:jc w:val="center"/>
            </w:pPr>
            <w:r>
              <w:t>5</w:t>
            </w:r>
          </w:p>
        </w:tc>
        <w:tc>
          <w:tcPr>
            <w:tcW w:w="1011" w:type="pct"/>
          </w:tcPr>
          <w:p w:rsidR="00170510" w:rsidRDefault="00D10CB0" w:rsidP="00B82913">
            <w:r>
              <w:t>Афанасьева Марина Владимировна</w:t>
            </w:r>
          </w:p>
        </w:tc>
        <w:tc>
          <w:tcPr>
            <w:tcW w:w="2158" w:type="pct"/>
          </w:tcPr>
          <w:p w:rsidR="00170510" w:rsidRDefault="00D10CB0" w:rsidP="00170510">
            <w:pPr>
              <w:jc w:val="both"/>
            </w:pPr>
            <w:r>
              <w:t xml:space="preserve">Служащий </w:t>
            </w:r>
            <w:r w:rsidR="00170510">
              <w:t xml:space="preserve">ведущей категории </w:t>
            </w:r>
            <w:r>
              <w:t>к</w:t>
            </w:r>
            <w:r w:rsidR="00170510" w:rsidRPr="00170510">
              <w:t xml:space="preserve">омитета финансов Администрации </w:t>
            </w:r>
            <w:proofErr w:type="spellStart"/>
            <w:r w:rsidR="00170510" w:rsidRPr="00170510">
              <w:t>Шимского</w:t>
            </w:r>
            <w:proofErr w:type="spellEnd"/>
            <w:r w:rsidR="00170510" w:rsidRPr="00170510">
              <w:t xml:space="preserve"> муниципального района</w:t>
            </w:r>
          </w:p>
        </w:tc>
        <w:tc>
          <w:tcPr>
            <w:tcW w:w="1148" w:type="pct"/>
          </w:tcPr>
          <w:p w:rsidR="00170510" w:rsidRPr="004D1428" w:rsidRDefault="00170510" w:rsidP="00170510">
            <w:pPr>
              <w:jc w:val="both"/>
            </w:pPr>
          </w:p>
        </w:tc>
      </w:tr>
    </w:tbl>
    <w:p w:rsidR="007A28F6" w:rsidRDefault="007A28F6" w:rsidP="00740987">
      <w:pPr>
        <w:spacing w:after="60"/>
        <w:ind w:left="5664"/>
      </w:pPr>
    </w:p>
    <w:p w:rsidR="003F1FB7" w:rsidRDefault="004D1428" w:rsidP="00740987">
      <w:pPr>
        <w:spacing w:after="60"/>
        <w:ind w:left="5664"/>
        <w:rPr>
          <w:rFonts w:ascii="Arial" w:hAnsi="Arial"/>
          <w:b/>
          <w:bCs/>
          <w:kern w:val="32"/>
          <w:sz w:val="28"/>
          <w:szCs w:val="32"/>
          <w:lang w:eastAsia="x-none"/>
        </w:rPr>
      </w:pPr>
      <w:r w:rsidRPr="004D1428">
        <w:rPr>
          <w:rFonts w:ascii="Arial" w:hAnsi="Arial"/>
          <w:b/>
          <w:bCs/>
          <w:kern w:val="32"/>
          <w:sz w:val="28"/>
          <w:szCs w:val="32"/>
          <w:lang w:val="x-none" w:eastAsia="x-none"/>
        </w:rPr>
        <w:br w:type="page"/>
      </w: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A11870">
        <w:tc>
          <w:tcPr>
            <w:tcW w:w="4068" w:type="dxa"/>
            <w:tcBorders>
              <w:top w:val="nil"/>
              <w:left w:val="nil"/>
              <w:bottom w:val="nil"/>
              <w:right w:val="nil"/>
            </w:tcBorders>
            <w:hideMark/>
          </w:tcPr>
          <w:p w:rsidR="003F1FB7" w:rsidRDefault="003F1FB7" w:rsidP="00A11870">
            <w:pPr>
              <w:ind w:left="72"/>
              <w:jc w:val="both"/>
              <w:rPr>
                <w:sz w:val="28"/>
                <w:szCs w:val="28"/>
              </w:rPr>
            </w:pPr>
            <w:r>
              <w:rPr>
                <w:sz w:val="28"/>
                <w:szCs w:val="28"/>
              </w:rPr>
              <w:lastRenderedPageBreak/>
              <w:t>Приложение № 5</w:t>
            </w:r>
          </w:p>
          <w:p w:rsidR="003F1FB7" w:rsidRDefault="003F1FB7" w:rsidP="00A11870">
            <w:pPr>
              <w:ind w:left="72"/>
              <w:jc w:val="both"/>
              <w:rPr>
                <w:sz w:val="28"/>
                <w:szCs w:val="28"/>
              </w:rPr>
            </w:pPr>
            <w:r>
              <w:rPr>
                <w:sz w:val="28"/>
                <w:szCs w:val="28"/>
              </w:rPr>
              <w:t xml:space="preserve">к приказу Комитета финансов Администрации </w:t>
            </w:r>
            <w:proofErr w:type="spellStart"/>
            <w:r>
              <w:rPr>
                <w:sz w:val="28"/>
                <w:szCs w:val="28"/>
              </w:rPr>
              <w:t>Шимского</w:t>
            </w:r>
            <w:proofErr w:type="spellEnd"/>
            <w:r>
              <w:rPr>
                <w:sz w:val="28"/>
                <w:szCs w:val="28"/>
              </w:rPr>
              <w:t xml:space="preserve"> муниципального района </w:t>
            </w:r>
            <w:r w:rsidR="00AB184C">
              <w:rPr>
                <w:sz w:val="28"/>
                <w:szCs w:val="28"/>
              </w:rPr>
              <w:t>22.12.2023 № 77</w:t>
            </w:r>
          </w:p>
        </w:tc>
      </w:tr>
    </w:tbl>
    <w:p w:rsidR="004D1428" w:rsidRPr="00740987" w:rsidRDefault="004D1428" w:rsidP="00740987">
      <w:pPr>
        <w:keepNext/>
        <w:spacing w:before="240" w:after="60"/>
        <w:jc w:val="center"/>
        <w:outlineLvl w:val="1"/>
        <w:rPr>
          <w:b/>
          <w:bCs/>
          <w:iCs/>
          <w:kern w:val="32"/>
          <w:sz w:val="28"/>
          <w:szCs w:val="28"/>
        </w:rPr>
      </w:pPr>
      <w:bookmarkStart w:id="111" w:name="_Toc215299220"/>
      <w:bookmarkStart w:id="112" w:name="_Toc280732451"/>
      <w:r w:rsidRPr="00740987">
        <w:rPr>
          <w:b/>
          <w:bCs/>
          <w:iCs/>
          <w:kern w:val="32"/>
          <w:sz w:val="28"/>
          <w:szCs w:val="28"/>
        </w:rPr>
        <w:t>Положение о выдаче денежных средств и бланков строгой отчетности в подотчет и представлении отчетности подотчетными лицами</w:t>
      </w:r>
      <w:bookmarkEnd w:id="111"/>
      <w:bookmarkEnd w:id="112"/>
    </w:p>
    <w:p w:rsidR="004D1428" w:rsidRPr="004D1428" w:rsidRDefault="004D1428" w:rsidP="00740987">
      <w:pPr>
        <w:jc w:val="center"/>
      </w:pP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 xml:space="preserve">В </w:t>
      </w:r>
      <w:r w:rsidR="0077400E" w:rsidRPr="005F39B0">
        <w:rPr>
          <w:rFonts w:ascii="Times New Roman CYR" w:hAnsi="Times New Roman CYR"/>
          <w:sz w:val="28"/>
        </w:rPr>
        <w:t>К</w:t>
      </w:r>
      <w:r w:rsidRPr="005F39B0">
        <w:rPr>
          <w:rFonts w:ascii="Times New Roman CYR" w:hAnsi="Times New Roman CYR"/>
          <w:sz w:val="28"/>
        </w:rPr>
        <w:t xml:space="preserve">омитете финансов </w:t>
      </w:r>
      <w:r w:rsidR="00DC4659">
        <w:rPr>
          <w:rFonts w:ascii="Times New Roman CYR" w:hAnsi="Times New Roman CYR"/>
          <w:sz w:val="28"/>
        </w:rPr>
        <w:t xml:space="preserve">деньги </w:t>
      </w:r>
      <w:r w:rsidRPr="005F39B0">
        <w:rPr>
          <w:rFonts w:ascii="Times New Roman CYR" w:hAnsi="Times New Roman CYR"/>
          <w:sz w:val="28"/>
        </w:rPr>
        <w:t xml:space="preserve">выдаются подотчет на хозяйственно-операционные расходы только подотчетным лицам, работающим в </w:t>
      </w:r>
      <w:r w:rsidR="0077400E" w:rsidRPr="005F39B0">
        <w:rPr>
          <w:rFonts w:ascii="Times New Roman CYR" w:hAnsi="Times New Roman CYR"/>
          <w:sz w:val="28"/>
        </w:rPr>
        <w:t>К</w:t>
      </w:r>
      <w:r w:rsidRPr="005F39B0">
        <w:rPr>
          <w:rFonts w:ascii="Times New Roman CYR" w:hAnsi="Times New Roman CYR"/>
          <w:sz w:val="28"/>
        </w:rPr>
        <w:t>омитете финансов</w:t>
      </w:r>
      <w:r w:rsidR="00DC4659">
        <w:rPr>
          <w:rFonts w:ascii="Times New Roman CYR" w:hAnsi="Times New Roman CYR"/>
          <w:sz w:val="28"/>
        </w:rPr>
        <w:t xml:space="preserve"> через кассу учреждения либо с использованием зарплатных</w:t>
      </w:r>
      <w:r w:rsidR="00170510">
        <w:rPr>
          <w:rFonts w:ascii="Times New Roman CYR" w:hAnsi="Times New Roman CYR"/>
          <w:sz w:val="28"/>
        </w:rPr>
        <w:t xml:space="preserve"> </w:t>
      </w:r>
      <w:r w:rsidR="00DC4659">
        <w:rPr>
          <w:rFonts w:ascii="Times New Roman CYR" w:hAnsi="Times New Roman CYR"/>
          <w:sz w:val="28"/>
        </w:rPr>
        <w:t>(личных) карт сотрудников</w:t>
      </w:r>
      <w:r w:rsidRPr="005F39B0">
        <w:rPr>
          <w:rFonts w:ascii="Times New Roman CYR" w:hAnsi="Times New Roman CYR"/>
          <w:sz w:val="28"/>
        </w:rPr>
        <w:t xml:space="preserve">. Денежные средства выдаются в подотчет по распоряжению председателя </w:t>
      </w:r>
      <w:r w:rsidR="00B40749" w:rsidRPr="005F39B0">
        <w:rPr>
          <w:rFonts w:ascii="Times New Roman CYR" w:hAnsi="Times New Roman CYR"/>
          <w:sz w:val="28"/>
        </w:rPr>
        <w:t>К</w:t>
      </w:r>
      <w:r w:rsidRPr="005F39B0">
        <w:rPr>
          <w:rFonts w:ascii="Times New Roman CYR" w:hAnsi="Times New Roman CYR"/>
          <w:sz w:val="28"/>
        </w:rPr>
        <w:t>омитета</w:t>
      </w:r>
      <w:r w:rsidR="009C186F">
        <w:rPr>
          <w:rFonts w:ascii="Times New Roman CYR" w:hAnsi="Times New Roman CYR"/>
          <w:sz w:val="28"/>
        </w:rPr>
        <w:t xml:space="preserve"> финансов</w:t>
      </w:r>
      <w:r w:rsidRPr="005F39B0">
        <w:rPr>
          <w:rFonts w:ascii="Times New Roman CYR" w:hAnsi="Times New Roman CYR"/>
          <w:sz w:val="28"/>
        </w:rPr>
        <w:t xml:space="preserve"> на основании письменного заявления получателя с указанием назначения аванса и расходуются строго по назначению.</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Лимит выдачи наличных денежных средств подотчет для осуществления закупок товаров, работ, услуг определен в размере 100</w:t>
      </w:r>
      <w:r w:rsidR="00170510">
        <w:rPr>
          <w:rFonts w:ascii="Times New Roman CYR" w:hAnsi="Times New Roman CYR"/>
          <w:sz w:val="28"/>
        </w:rPr>
        <w:t> </w:t>
      </w:r>
      <w:r w:rsidRPr="005F39B0">
        <w:rPr>
          <w:rFonts w:ascii="Times New Roman CYR" w:hAnsi="Times New Roman CYR"/>
          <w:sz w:val="28"/>
        </w:rPr>
        <w:t>000</w:t>
      </w:r>
      <w:r w:rsidR="00170510">
        <w:rPr>
          <w:rFonts w:ascii="Times New Roman CYR" w:hAnsi="Times New Roman CYR"/>
          <w:sz w:val="28"/>
        </w:rPr>
        <w:t>,00</w:t>
      </w:r>
      <w:r w:rsidRPr="005F39B0">
        <w:rPr>
          <w:rFonts w:ascii="Times New Roman CYR" w:hAnsi="Times New Roman CYR"/>
          <w:sz w:val="28"/>
        </w:rPr>
        <w:t xml:space="preserve"> (Сто тысяч) рублей.</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Выдача денег подотчет на расходы, не связанные со служебными командировками, производится в пределах сумм, определяемых целевым назначением.</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 xml:space="preserve">Лица, получившие деньги подотчет на расходы, не связанные с командировкой, обязаны не позднее 30 календарных дней с даты их выдачи предъявить в </w:t>
      </w:r>
      <w:r w:rsidR="006A1B0A">
        <w:rPr>
          <w:rFonts w:ascii="Times New Roman CYR" w:hAnsi="Times New Roman CYR"/>
          <w:sz w:val="28"/>
        </w:rPr>
        <w:t xml:space="preserve">Отдел </w:t>
      </w:r>
      <w:r w:rsidR="00AF5B29">
        <w:rPr>
          <w:rFonts w:ascii="Times New Roman CYR" w:hAnsi="Times New Roman CYR"/>
          <w:sz w:val="28"/>
        </w:rPr>
        <w:t>Комитета финансов</w:t>
      </w:r>
      <w:r w:rsidRPr="005F39B0">
        <w:rPr>
          <w:rFonts w:ascii="Times New Roman CYR" w:hAnsi="Times New Roman CYR"/>
          <w:sz w:val="28"/>
        </w:rPr>
        <w:t xml:space="preserve"> авансовый отчет об израсходованных средствах с приложением пронумерованных подтверждающих документов и произвести окончательный расчет по ним. </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Максимальный срок выдачи денежных средств на хозяйственные расходы составляет 30 дней.</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Неиспользованный остаток аванса должен быть возвращен подотчетным лицом не позднее 3 дней после сдачи авансового отчета.</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Выдача денег под отчет производится при условии полного отчета конкретного подотчетного лица по ранее выданному авансу.</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Передача выданных подотчет денег одним лицом другому запрещается.</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 xml:space="preserve">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председателем </w:t>
      </w:r>
      <w:r w:rsidR="00AF5B29">
        <w:rPr>
          <w:rFonts w:ascii="Times New Roman CYR" w:hAnsi="Times New Roman CYR"/>
          <w:sz w:val="28"/>
        </w:rPr>
        <w:t>К</w:t>
      </w:r>
      <w:r w:rsidRPr="005F39B0">
        <w:rPr>
          <w:rFonts w:ascii="Times New Roman CYR" w:hAnsi="Times New Roman CYR"/>
          <w:sz w:val="28"/>
        </w:rPr>
        <w:t>омитета</w:t>
      </w:r>
      <w:r w:rsidR="00AF5B29">
        <w:rPr>
          <w:rFonts w:ascii="Times New Roman CYR" w:hAnsi="Times New Roman CYR"/>
          <w:sz w:val="28"/>
        </w:rPr>
        <w:t xml:space="preserve"> финансов</w:t>
      </w:r>
      <w:r w:rsidRPr="005F39B0">
        <w:rPr>
          <w:rFonts w:ascii="Times New Roman CYR" w:hAnsi="Times New Roman CYR"/>
          <w:sz w:val="28"/>
        </w:rPr>
        <w:t>.</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 xml:space="preserve">Все документы, представленные для отчета, должны быть оформлены в соответствии с законодательством РФ и внутренними распоряжениями </w:t>
      </w:r>
      <w:r w:rsidR="00AF5B29">
        <w:rPr>
          <w:rFonts w:ascii="Times New Roman CYR" w:hAnsi="Times New Roman CYR"/>
          <w:sz w:val="28"/>
        </w:rPr>
        <w:lastRenderedPageBreak/>
        <w:t>председателя Комитета финансов</w:t>
      </w:r>
      <w:r w:rsidRPr="005F39B0">
        <w:rPr>
          <w:rFonts w:ascii="Times New Roman CYR" w:hAnsi="Times New Roman CYR"/>
          <w:sz w:val="28"/>
        </w:rPr>
        <w:t xml:space="preserve"> (с обязательным заполнением всех граф, реквизитов, проставлением печатей, подписей и т.д.).</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 xml:space="preserve">В случае непредставления в установленный срок авансовых отчетов об израсходовании подотчетных сумм или не возврата в кассу остатка неиспользованных авансов </w:t>
      </w:r>
      <w:r w:rsidR="00AF5B29">
        <w:rPr>
          <w:rFonts w:ascii="Times New Roman CYR" w:hAnsi="Times New Roman CYR"/>
          <w:sz w:val="28"/>
        </w:rPr>
        <w:t>Комитет финансов</w:t>
      </w:r>
      <w:r w:rsidRPr="005F39B0">
        <w:rPr>
          <w:rFonts w:ascii="Times New Roman CYR" w:hAnsi="Times New Roman CYR"/>
          <w:sz w:val="28"/>
        </w:rPr>
        <w:t xml:space="preserve"> имеет право производить удержание этой задолженности из заработной платы лиц, получивших авансы, с соблюдением требований, установленных действующим законодательством.</w:t>
      </w:r>
    </w:p>
    <w:p w:rsidR="004D1428"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 xml:space="preserve">В случае увольнения работника, имеющего задолженность по подотчетным суммам, </w:t>
      </w:r>
      <w:r w:rsidR="006A1B0A">
        <w:rPr>
          <w:rFonts w:ascii="Times New Roman CYR" w:hAnsi="Times New Roman CYR"/>
          <w:sz w:val="28"/>
        </w:rPr>
        <w:t>Отдел</w:t>
      </w:r>
      <w:r w:rsidRPr="005F39B0">
        <w:rPr>
          <w:rFonts w:ascii="Times New Roman CYR" w:hAnsi="Times New Roman CYR"/>
          <w:sz w:val="28"/>
        </w:rPr>
        <w:t xml:space="preserve"> обязан принять все необходимые меры для взыскания указанных сумм.</w:t>
      </w: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6A1B0A" w:rsidRDefault="006A1B0A" w:rsidP="00A95805">
      <w:pPr>
        <w:spacing w:line="360" w:lineRule="exact"/>
        <w:ind w:firstLine="709"/>
        <w:jc w:val="both"/>
        <w:rPr>
          <w:rFonts w:ascii="Times New Roman CYR" w:hAnsi="Times New Roman CYR"/>
          <w:sz w:val="28"/>
        </w:rPr>
      </w:pPr>
    </w:p>
    <w:p w:rsidR="006A1B0A" w:rsidRDefault="006A1B0A" w:rsidP="00A95805">
      <w:pPr>
        <w:spacing w:line="360" w:lineRule="exact"/>
        <w:ind w:firstLine="709"/>
        <w:jc w:val="both"/>
        <w:rPr>
          <w:rFonts w:ascii="Times New Roman CYR" w:hAnsi="Times New Roman CYR"/>
          <w:sz w:val="28"/>
        </w:rPr>
      </w:pPr>
    </w:p>
    <w:p w:rsidR="006A1B0A" w:rsidRDefault="006A1B0A" w:rsidP="00A95805">
      <w:pPr>
        <w:spacing w:line="360" w:lineRule="exact"/>
        <w:ind w:firstLine="709"/>
        <w:jc w:val="both"/>
        <w:rPr>
          <w:rFonts w:ascii="Times New Roman CYR" w:hAnsi="Times New Roman CYR"/>
          <w:sz w:val="28"/>
        </w:rPr>
      </w:pPr>
    </w:p>
    <w:p w:rsidR="007A28F6" w:rsidRDefault="007A28F6" w:rsidP="00A95805">
      <w:pPr>
        <w:spacing w:line="360" w:lineRule="exact"/>
        <w:ind w:firstLine="709"/>
        <w:jc w:val="both"/>
        <w:rPr>
          <w:rFonts w:ascii="Times New Roman CYR" w:hAnsi="Times New Roman CYR"/>
          <w:sz w:val="28"/>
        </w:rPr>
      </w:pPr>
    </w:p>
    <w:p w:rsidR="007A28F6" w:rsidRDefault="007A28F6"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A95805" w:rsidRDefault="00A95805" w:rsidP="00A95805">
      <w:pPr>
        <w:spacing w:line="360" w:lineRule="exact"/>
        <w:ind w:firstLine="709"/>
        <w:jc w:val="both"/>
        <w:rPr>
          <w:rFonts w:ascii="Times New Roman CYR" w:hAnsi="Times New Roman CYR"/>
          <w:sz w:val="28"/>
        </w:rPr>
      </w:pPr>
    </w:p>
    <w:p w:rsidR="007A28F6" w:rsidRDefault="007A28F6" w:rsidP="00A95805">
      <w:pPr>
        <w:spacing w:line="360" w:lineRule="exact"/>
        <w:ind w:firstLine="709"/>
        <w:jc w:val="both"/>
        <w:rPr>
          <w:rFonts w:ascii="Times New Roman CYR" w:hAnsi="Times New Roman CYR"/>
          <w:sz w:val="28"/>
        </w:rPr>
      </w:pPr>
    </w:p>
    <w:p w:rsidR="006C4C85" w:rsidRDefault="006C4C85" w:rsidP="00A95805">
      <w:pPr>
        <w:spacing w:after="60" w:line="360" w:lineRule="exact"/>
        <w:ind w:left="5664"/>
      </w:pPr>
      <w:bookmarkStart w:id="113" w:name="_Toc215299230"/>
      <w:bookmarkStart w:id="114" w:name="_Toc280732466"/>
    </w:p>
    <w:p w:rsidR="003F1FB7" w:rsidRDefault="003F1FB7" w:rsidP="00A95805">
      <w:pPr>
        <w:spacing w:after="60" w:line="360" w:lineRule="exact"/>
        <w:ind w:left="5664"/>
      </w:pPr>
    </w:p>
    <w:p w:rsidR="003F1FB7" w:rsidRDefault="003F1FB7" w:rsidP="00A95805">
      <w:pPr>
        <w:spacing w:after="60" w:line="360" w:lineRule="exact"/>
        <w:ind w:left="5664"/>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A11870">
        <w:tc>
          <w:tcPr>
            <w:tcW w:w="4068" w:type="dxa"/>
            <w:tcBorders>
              <w:top w:val="nil"/>
              <w:left w:val="nil"/>
              <w:bottom w:val="nil"/>
              <w:right w:val="nil"/>
            </w:tcBorders>
            <w:hideMark/>
          </w:tcPr>
          <w:p w:rsidR="003F1FB7" w:rsidRDefault="003F1FB7" w:rsidP="00A11870">
            <w:pPr>
              <w:ind w:left="72"/>
              <w:jc w:val="both"/>
              <w:rPr>
                <w:sz w:val="28"/>
                <w:szCs w:val="28"/>
              </w:rPr>
            </w:pPr>
            <w:r>
              <w:rPr>
                <w:sz w:val="28"/>
                <w:szCs w:val="28"/>
              </w:rPr>
              <w:lastRenderedPageBreak/>
              <w:t>Приложение № 6</w:t>
            </w:r>
          </w:p>
          <w:p w:rsidR="003F1FB7" w:rsidRDefault="003F1FB7" w:rsidP="00A11870">
            <w:pPr>
              <w:ind w:left="72"/>
              <w:jc w:val="both"/>
              <w:rPr>
                <w:sz w:val="28"/>
                <w:szCs w:val="28"/>
              </w:rPr>
            </w:pPr>
            <w:r>
              <w:rPr>
                <w:sz w:val="28"/>
                <w:szCs w:val="28"/>
              </w:rPr>
              <w:t xml:space="preserve">к приказу Комитета финансов Администрации </w:t>
            </w:r>
            <w:proofErr w:type="spellStart"/>
            <w:r>
              <w:rPr>
                <w:sz w:val="28"/>
                <w:szCs w:val="28"/>
              </w:rPr>
              <w:t>Шимского</w:t>
            </w:r>
            <w:proofErr w:type="spellEnd"/>
            <w:r>
              <w:rPr>
                <w:sz w:val="28"/>
                <w:szCs w:val="28"/>
              </w:rPr>
              <w:t xml:space="preserve"> муниципального района </w:t>
            </w:r>
            <w:r w:rsidR="00AB184C">
              <w:rPr>
                <w:sz w:val="28"/>
                <w:szCs w:val="28"/>
              </w:rPr>
              <w:t>22.12.2023 № 77</w:t>
            </w:r>
          </w:p>
        </w:tc>
      </w:tr>
    </w:tbl>
    <w:p w:rsidR="004D1428" w:rsidRPr="006A1B0A" w:rsidRDefault="004D1428" w:rsidP="004D1428">
      <w:pPr>
        <w:keepNext/>
        <w:spacing w:before="240" w:after="60"/>
        <w:jc w:val="center"/>
        <w:outlineLvl w:val="1"/>
        <w:rPr>
          <w:b/>
          <w:bCs/>
          <w:iCs/>
          <w:sz w:val="28"/>
          <w:szCs w:val="28"/>
        </w:rPr>
      </w:pPr>
      <w:r w:rsidRPr="006A1B0A">
        <w:rPr>
          <w:b/>
          <w:bCs/>
          <w:iCs/>
          <w:sz w:val="28"/>
          <w:szCs w:val="28"/>
        </w:rPr>
        <w:t>Положение о служебных командировках</w:t>
      </w:r>
      <w:bookmarkEnd w:id="113"/>
      <w:bookmarkEnd w:id="114"/>
    </w:p>
    <w:p w:rsidR="004D1428" w:rsidRPr="006A1B0A" w:rsidRDefault="0077400E" w:rsidP="0077400E">
      <w:pPr>
        <w:tabs>
          <w:tab w:val="left" w:pos="10035"/>
        </w:tabs>
      </w:pPr>
      <w:r w:rsidRPr="006A1B0A">
        <w:tab/>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Настоящее Положение определяет особенности порядка направления работников в служебные командировки (далее - командировки) на территории Российской Федерации.</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В командировки направляются работники, состоящие в трудовых отношениях с работодателем (постоянные работники и совместители).</w:t>
      </w:r>
      <w:r w:rsidR="00AF5B29">
        <w:rPr>
          <w:rFonts w:ascii="Times New Roman CYR" w:hAnsi="Times New Roman CYR"/>
          <w:sz w:val="28"/>
        </w:rPr>
        <w:t xml:space="preserve"> </w:t>
      </w:r>
      <w:r w:rsidRPr="005F39B0">
        <w:rPr>
          <w:rFonts w:ascii="Times New Roman CYR" w:hAnsi="Times New Roman CYR"/>
          <w:sz w:val="28"/>
        </w:rPr>
        <w:t xml:space="preserve">Работники направляются </w:t>
      </w:r>
      <w:proofErr w:type="gramStart"/>
      <w:r w:rsidRPr="005F39B0">
        <w:rPr>
          <w:rFonts w:ascii="Times New Roman CYR" w:hAnsi="Times New Roman CYR"/>
          <w:sz w:val="28"/>
        </w:rPr>
        <w:t xml:space="preserve">в командировки по распоряжению </w:t>
      </w:r>
      <w:r w:rsidR="003967B8">
        <w:rPr>
          <w:rFonts w:ascii="Times New Roman CYR" w:hAnsi="Times New Roman CYR"/>
          <w:sz w:val="28"/>
        </w:rPr>
        <w:t>представителя нанимателя</w:t>
      </w:r>
      <w:r w:rsidRPr="005F39B0">
        <w:rPr>
          <w:rFonts w:ascii="Times New Roman CYR" w:hAnsi="Times New Roman CYR"/>
          <w:sz w:val="28"/>
        </w:rPr>
        <w:t xml:space="preserve"> на определенный срок для выполнения служебного поручения вне места</w:t>
      </w:r>
      <w:proofErr w:type="gramEnd"/>
      <w:r w:rsidRPr="005F39B0">
        <w:rPr>
          <w:rFonts w:ascii="Times New Roman CYR" w:hAnsi="Times New Roman CYR"/>
          <w:sz w:val="28"/>
        </w:rPr>
        <w:t xml:space="preserve"> постоянной работы.</w:t>
      </w:r>
      <w:r w:rsidR="00B40749" w:rsidRPr="005F39B0">
        <w:rPr>
          <w:rFonts w:ascii="Times New Roman CYR" w:hAnsi="Times New Roman CYR"/>
          <w:sz w:val="28"/>
        </w:rPr>
        <w:t xml:space="preserve"> </w:t>
      </w:r>
      <w:r w:rsidRPr="005F39B0">
        <w:rPr>
          <w:rFonts w:ascii="Times New Roman CYR" w:hAnsi="Times New Roman CYR"/>
          <w:sz w:val="28"/>
        </w:rPr>
        <w:t xml:space="preserve">При направлении в командировку работников срок командировки определяется </w:t>
      </w:r>
      <w:r w:rsidR="003967B8">
        <w:rPr>
          <w:rFonts w:ascii="Times New Roman CYR" w:hAnsi="Times New Roman CYR"/>
          <w:sz w:val="28"/>
        </w:rPr>
        <w:t>представителем нанимателя</w:t>
      </w:r>
      <w:r w:rsidRPr="005F39B0">
        <w:rPr>
          <w:rFonts w:ascii="Times New Roman CYR" w:hAnsi="Times New Roman CYR"/>
          <w:sz w:val="28"/>
        </w:rPr>
        <w:t xml:space="preserve"> с учетом объема, сложности и других особенностей служебного поручения.</w:t>
      </w:r>
      <w:r w:rsidR="00B40749" w:rsidRPr="005F39B0">
        <w:rPr>
          <w:rFonts w:ascii="Times New Roman CYR" w:hAnsi="Times New Roman CYR"/>
          <w:sz w:val="28"/>
        </w:rPr>
        <w:t xml:space="preserve"> </w:t>
      </w:r>
      <w:r w:rsidRPr="005F39B0">
        <w:rPr>
          <w:rFonts w:ascii="Times New Roman CYR" w:hAnsi="Times New Roman CYR"/>
          <w:sz w:val="28"/>
        </w:rPr>
        <w:t>Явка работника на работу в день выезда в командировку и в день приезда из командировки необязательна и выплачиваются суточные в установленном размере.</w:t>
      </w:r>
      <w:r w:rsidR="00B40749" w:rsidRPr="005F39B0">
        <w:rPr>
          <w:rFonts w:ascii="Times New Roman CYR" w:hAnsi="Times New Roman CYR"/>
          <w:sz w:val="28"/>
        </w:rPr>
        <w:t xml:space="preserve"> </w:t>
      </w:r>
      <w:r w:rsidRPr="005F39B0">
        <w:rPr>
          <w:rFonts w:ascii="Times New Roman CYR" w:hAnsi="Times New Roman CYR"/>
          <w:sz w:val="28"/>
        </w:rPr>
        <w:t xml:space="preserve">Если работник выезжает в командировку или приезжает из нее в выходной или нерабочий праздничный день, за этот день оплата </w:t>
      </w:r>
      <w:proofErr w:type="gramStart"/>
      <w:r w:rsidRPr="005F39B0">
        <w:rPr>
          <w:rFonts w:ascii="Times New Roman CYR" w:hAnsi="Times New Roman CYR"/>
          <w:sz w:val="28"/>
        </w:rPr>
        <w:t>производится</w:t>
      </w:r>
      <w:proofErr w:type="gramEnd"/>
      <w:r w:rsidRPr="005F39B0">
        <w:rPr>
          <w:rFonts w:ascii="Times New Roman CYR" w:hAnsi="Times New Roman CYR"/>
          <w:sz w:val="28"/>
        </w:rPr>
        <w:t xml:space="preserve"> в двойном размере либо предоставляется день отдыха в сочетани</w:t>
      </w:r>
      <w:r w:rsidR="00B40749" w:rsidRPr="005F39B0">
        <w:rPr>
          <w:rFonts w:ascii="Times New Roman CYR" w:hAnsi="Times New Roman CYR"/>
          <w:sz w:val="28"/>
        </w:rPr>
        <w:t xml:space="preserve">и с оплатой в одинарном размере. </w:t>
      </w:r>
      <w:r w:rsidRPr="005F39B0">
        <w:rPr>
          <w:rFonts w:ascii="Times New Roman CYR" w:hAnsi="Times New Roman CYR"/>
          <w:sz w:val="28"/>
        </w:rPr>
        <w:t xml:space="preserve">Решение </w:t>
      </w:r>
      <w:r w:rsidR="003967B8">
        <w:rPr>
          <w:rFonts w:ascii="Times New Roman CYR" w:hAnsi="Times New Roman CYR"/>
          <w:sz w:val="28"/>
        </w:rPr>
        <w:t>представителем нанимателя</w:t>
      </w:r>
      <w:r w:rsidRPr="005F39B0">
        <w:rPr>
          <w:rFonts w:ascii="Times New Roman CYR" w:hAnsi="Times New Roman CYR"/>
          <w:sz w:val="28"/>
        </w:rPr>
        <w:t xml:space="preserve"> о направлении работника в командировку, в том числе однодневную, оформляется </w:t>
      </w:r>
      <w:r w:rsidR="003967B8">
        <w:rPr>
          <w:rFonts w:ascii="Times New Roman CYR" w:hAnsi="Times New Roman CYR"/>
          <w:sz w:val="28"/>
        </w:rPr>
        <w:t>Распоряжением</w:t>
      </w:r>
      <w:r w:rsidRPr="005F39B0">
        <w:rPr>
          <w:rFonts w:ascii="Times New Roman CYR" w:hAnsi="Times New Roman CYR"/>
          <w:sz w:val="28"/>
        </w:rPr>
        <w:t xml:space="preserve"> о направлении работника в командировку.</w:t>
      </w:r>
      <w:r w:rsidR="00B40749" w:rsidRPr="005F39B0">
        <w:rPr>
          <w:rFonts w:ascii="Times New Roman CYR" w:hAnsi="Times New Roman CYR"/>
          <w:sz w:val="28"/>
        </w:rPr>
        <w:t xml:space="preserve"> </w:t>
      </w:r>
      <w:r w:rsidRPr="005F39B0">
        <w:rPr>
          <w:rFonts w:ascii="Times New Roman CYR" w:hAnsi="Times New Roman CYR"/>
          <w:sz w:val="28"/>
        </w:rPr>
        <w:t xml:space="preserve">На основании решения </w:t>
      </w:r>
      <w:r w:rsidR="003967B8">
        <w:rPr>
          <w:rFonts w:ascii="Times New Roman CYR" w:hAnsi="Times New Roman CYR"/>
          <w:sz w:val="28"/>
        </w:rPr>
        <w:t>представителем нанимателя</w:t>
      </w:r>
      <w:r w:rsidRPr="005F39B0">
        <w:rPr>
          <w:rFonts w:ascii="Times New Roman CYR" w:hAnsi="Times New Roman CYR"/>
          <w:sz w:val="28"/>
        </w:rPr>
        <w:t xml:space="preserve"> работнику оформляется командировочное удостоверение, подтверждающее срок его пребывания в командировке. Дата приезда в пункт (пункты) назначения и дата выезда из него (из них) заверяются подписью полномочного должностного лица и печатью организации, в которую командирован работник.</w:t>
      </w:r>
      <w:r w:rsidR="00B40749" w:rsidRPr="005F39B0">
        <w:rPr>
          <w:rFonts w:ascii="Times New Roman CYR" w:hAnsi="Times New Roman CYR"/>
          <w:sz w:val="28"/>
        </w:rPr>
        <w:t xml:space="preserve"> </w:t>
      </w:r>
      <w:r w:rsidRPr="005F39B0">
        <w:rPr>
          <w:rFonts w:ascii="Times New Roman CYR" w:hAnsi="Times New Roman CYR"/>
          <w:sz w:val="28"/>
        </w:rPr>
        <w:t>В случае если работник командирован в организации, находящиеся в разных населенных пунктах, отметки в командировочном удостоверении о дате приезда и дате выезда делаются в каждой из организаций, в которые он командирован.</w:t>
      </w:r>
      <w:r w:rsidR="00B40749" w:rsidRPr="005F39B0">
        <w:rPr>
          <w:rFonts w:ascii="Times New Roman CYR" w:hAnsi="Times New Roman CYR"/>
          <w:sz w:val="28"/>
        </w:rPr>
        <w:t xml:space="preserve"> </w:t>
      </w:r>
      <w:r w:rsidRPr="005F39B0">
        <w:rPr>
          <w:rFonts w:ascii="Times New Roman CYR" w:hAnsi="Times New Roman CYR"/>
          <w:sz w:val="28"/>
        </w:rPr>
        <w:t xml:space="preserve">Средний заработок за период нахождения работника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w:t>
      </w:r>
      <w:r w:rsidR="00AF5B29">
        <w:rPr>
          <w:rFonts w:ascii="Times New Roman CYR" w:hAnsi="Times New Roman CYR"/>
          <w:sz w:val="28"/>
        </w:rPr>
        <w:t>Комитете финансов</w:t>
      </w:r>
      <w:r w:rsidRPr="005F39B0">
        <w:rPr>
          <w:rFonts w:ascii="Times New Roman CYR" w:hAnsi="Times New Roman CYR"/>
          <w:sz w:val="28"/>
        </w:rPr>
        <w:t>.</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В соответствии с частью 6 ст. 139 ТК РФ расчет реального размера сохраняемого за работниками среднего заработка производится, исходя из стандартного 12-месячного расчетного периода для расчета среднего заработка.</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lastRenderedPageBreak/>
        <w:t xml:space="preserve">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произведенных работником с разрешения </w:t>
      </w:r>
      <w:r w:rsidR="00AF5B29">
        <w:rPr>
          <w:rFonts w:ascii="Times New Roman CYR" w:hAnsi="Times New Roman CYR"/>
          <w:sz w:val="28"/>
        </w:rPr>
        <w:t>председателя Комитета финансов</w:t>
      </w:r>
      <w:r w:rsidRPr="005F39B0">
        <w:rPr>
          <w:rFonts w:ascii="Times New Roman CYR" w:hAnsi="Times New Roman CYR"/>
          <w:sz w:val="28"/>
        </w:rPr>
        <w:t>.</w:t>
      </w:r>
      <w:r w:rsidR="006A1B0A">
        <w:rPr>
          <w:rFonts w:ascii="Times New Roman CYR" w:hAnsi="Times New Roman CYR"/>
          <w:sz w:val="28"/>
        </w:rPr>
        <w:t xml:space="preserve"> </w:t>
      </w:r>
      <w:r w:rsidRPr="005F39B0">
        <w:rPr>
          <w:rFonts w:ascii="Times New Roman CYR" w:hAnsi="Times New Roman CYR"/>
          <w:sz w:val="28"/>
        </w:rPr>
        <w:t>При направлении в однодневные командировки по территории РФ суточные не выплачиваются;</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Расходы по найму жилого помещения, подтвержденные документально, возмещаются в размере в полном размере.</w:t>
      </w:r>
      <w:r w:rsidR="00B40749" w:rsidRPr="005F39B0">
        <w:rPr>
          <w:rFonts w:ascii="Times New Roman CYR" w:hAnsi="Times New Roman CYR"/>
          <w:sz w:val="28"/>
        </w:rPr>
        <w:t xml:space="preserve"> </w:t>
      </w:r>
      <w:r w:rsidRPr="005F39B0">
        <w:rPr>
          <w:rFonts w:ascii="Times New Roman CYR" w:hAnsi="Times New Roman CYR"/>
          <w:sz w:val="28"/>
        </w:rPr>
        <w:t>Расходы по найму жилого помещения, не подтвержденные документально, возмещаются в размере 12 руб. в сутки.</w:t>
      </w:r>
    </w:p>
    <w:p w:rsidR="006806DE"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Расходы по проезду в командировки, подтвержденные документально, возмещаются за счет бюджета муниципального района не более купе скорого фирменного поезда.</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4D1428" w:rsidRPr="005F39B0" w:rsidRDefault="004D1428" w:rsidP="00A95805">
      <w:pPr>
        <w:spacing w:line="360" w:lineRule="exact"/>
        <w:ind w:firstLine="709"/>
        <w:jc w:val="both"/>
        <w:rPr>
          <w:rFonts w:ascii="Times New Roman CYR" w:hAnsi="Times New Roman CYR"/>
          <w:sz w:val="28"/>
        </w:rPr>
      </w:pPr>
      <w:proofErr w:type="gramStart"/>
      <w:r w:rsidRPr="005F39B0">
        <w:rPr>
          <w:rFonts w:ascii="Times New Roman CYR" w:hAnsi="Times New Roman CYR"/>
          <w:sz w:val="28"/>
        </w:rPr>
        <w:t>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roofErr w:type="gramEnd"/>
    </w:p>
    <w:p w:rsidR="004D1428" w:rsidRPr="005F39B0" w:rsidRDefault="004D1428" w:rsidP="00A95805">
      <w:pPr>
        <w:spacing w:line="360" w:lineRule="exact"/>
        <w:ind w:firstLine="709"/>
        <w:jc w:val="both"/>
        <w:rPr>
          <w:rFonts w:ascii="Times New Roman CYR" w:hAnsi="Times New Roman CYR"/>
          <w:sz w:val="28"/>
        </w:rPr>
      </w:pPr>
      <w:r w:rsidRPr="005F39B0">
        <w:rPr>
          <w:rFonts w:ascii="Times New Roman CYR" w:hAnsi="Times New Roman CYR"/>
          <w:sz w:val="28"/>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4D1428" w:rsidRPr="004D1428" w:rsidRDefault="004D1428" w:rsidP="00A95805">
      <w:pPr>
        <w:tabs>
          <w:tab w:val="left" w:pos="993"/>
        </w:tabs>
        <w:spacing w:after="120" w:line="360" w:lineRule="exact"/>
        <w:jc w:val="both"/>
      </w:pPr>
    </w:p>
    <w:p w:rsidR="004D1428" w:rsidRPr="004D1428" w:rsidRDefault="004D1428" w:rsidP="004D1428">
      <w:pPr>
        <w:tabs>
          <w:tab w:val="left" w:pos="993"/>
        </w:tabs>
        <w:spacing w:after="120"/>
        <w:jc w:val="both"/>
      </w:pPr>
    </w:p>
    <w:p w:rsidR="004D1428" w:rsidRPr="004D1428" w:rsidRDefault="004D1428" w:rsidP="004D1428">
      <w:pPr>
        <w:tabs>
          <w:tab w:val="left" w:pos="993"/>
        </w:tabs>
        <w:spacing w:after="120"/>
        <w:jc w:val="both"/>
      </w:pPr>
    </w:p>
    <w:p w:rsidR="004D1428" w:rsidRPr="004D1428" w:rsidRDefault="004D1428" w:rsidP="004D1428">
      <w:pPr>
        <w:tabs>
          <w:tab w:val="left" w:pos="993"/>
        </w:tabs>
        <w:spacing w:after="120"/>
        <w:jc w:val="both"/>
      </w:pPr>
    </w:p>
    <w:p w:rsidR="004D1428" w:rsidRPr="004D1428" w:rsidRDefault="004D1428" w:rsidP="004D1428">
      <w:pPr>
        <w:tabs>
          <w:tab w:val="left" w:pos="993"/>
        </w:tabs>
        <w:spacing w:after="120"/>
        <w:jc w:val="both"/>
      </w:pPr>
    </w:p>
    <w:p w:rsidR="004D1428" w:rsidRPr="004D1428" w:rsidRDefault="004D1428" w:rsidP="004D1428">
      <w:pPr>
        <w:tabs>
          <w:tab w:val="left" w:pos="993"/>
        </w:tabs>
        <w:spacing w:after="120"/>
        <w:jc w:val="both"/>
      </w:pPr>
    </w:p>
    <w:p w:rsidR="004D1428" w:rsidRPr="004D1428" w:rsidRDefault="004D1428" w:rsidP="004D1428">
      <w:pPr>
        <w:tabs>
          <w:tab w:val="left" w:pos="993"/>
        </w:tabs>
        <w:spacing w:after="120"/>
        <w:jc w:val="both"/>
      </w:pPr>
    </w:p>
    <w:p w:rsidR="003F1FB7" w:rsidRDefault="004D1428" w:rsidP="00C0346C">
      <w:pPr>
        <w:spacing w:after="60"/>
        <w:ind w:left="5664"/>
      </w:pPr>
      <w:r w:rsidRPr="004D1428">
        <w:br w:type="page"/>
      </w:r>
      <w:bookmarkStart w:id="115" w:name="_Toc215299232"/>
      <w:bookmarkStart w:id="116" w:name="_Toc280732475"/>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A11870">
        <w:tc>
          <w:tcPr>
            <w:tcW w:w="4068" w:type="dxa"/>
            <w:tcBorders>
              <w:top w:val="nil"/>
              <w:left w:val="nil"/>
              <w:bottom w:val="nil"/>
              <w:right w:val="nil"/>
            </w:tcBorders>
            <w:hideMark/>
          </w:tcPr>
          <w:p w:rsidR="003F1FB7" w:rsidRDefault="003F1FB7" w:rsidP="00A11870">
            <w:pPr>
              <w:ind w:left="72"/>
              <w:jc w:val="both"/>
              <w:rPr>
                <w:sz w:val="28"/>
                <w:szCs w:val="28"/>
              </w:rPr>
            </w:pPr>
            <w:r>
              <w:rPr>
                <w:sz w:val="28"/>
                <w:szCs w:val="28"/>
              </w:rPr>
              <w:lastRenderedPageBreak/>
              <w:t>Приложение № 7</w:t>
            </w:r>
          </w:p>
          <w:p w:rsidR="003F1FB7" w:rsidRDefault="003F1FB7" w:rsidP="00A11870">
            <w:pPr>
              <w:ind w:left="72"/>
              <w:jc w:val="both"/>
              <w:rPr>
                <w:sz w:val="28"/>
                <w:szCs w:val="28"/>
              </w:rPr>
            </w:pPr>
            <w:r>
              <w:rPr>
                <w:sz w:val="28"/>
                <w:szCs w:val="28"/>
              </w:rPr>
              <w:t xml:space="preserve">к приказу Комитета финансов Администрации </w:t>
            </w:r>
            <w:proofErr w:type="spellStart"/>
            <w:r>
              <w:rPr>
                <w:sz w:val="28"/>
                <w:szCs w:val="28"/>
              </w:rPr>
              <w:t>Шимского</w:t>
            </w:r>
            <w:proofErr w:type="spellEnd"/>
            <w:r>
              <w:rPr>
                <w:sz w:val="28"/>
                <w:szCs w:val="28"/>
              </w:rPr>
              <w:t xml:space="preserve"> муниципального района </w:t>
            </w:r>
            <w:r w:rsidR="00AB184C">
              <w:rPr>
                <w:sz w:val="28"/>
                <w:szCs w:val="28"/>
              </w:rPr>
              <w:t>22.12.2023 № 77</w:t>
            </w:r>
          </w:p>
        </w:tc>
      </w:tr>
      <w:bookmarkEnd w:id="115"/>
      <w:bookmarkEnd w:id="116"/>
    </w:tbl>
    <w:p w:rsidR="003F1FB7" w:rsidRDefault="003F1FB7" w:rsidP="00D058F0">
      <w:pPr>
        <w:rPr>
          <w:b/>
          <w:bCs/>
          <w:iCs/>
          <w:sz w:val="28"/>
          <w:szCs w:val="28"/>
        </w:rPr>
      </w:pPr>
    </w:p>
    <w:p w:rsidR="00D058F0" w:rsidRPr="00D058F0" w:rsidRDefault="00D058F0" w:rsidP="00D058F0">
      <w:pPr>
        <w:rPr>
          <w:b/>
          <w:bCs/>
          <w:iCs/>
          <w:sz w:val="28"/>
          <w:szCs w:val="28"/>
        </w:rPr>
      </w:pPr>
      <w:r>
        <w:rPr>
          <w:b/>
          <w:bCs/>
          <w:iCs/>
          <w:sz w:val="28"/>
          <w:szCs w:val="28"/>
        </w:rPr>
        <w:t>П</w:t>
      </w:r>
      <w:r w:rsidRPr="00D058F0">
        <w:rPr>
          <w:b/>
          <w:bCs/>
          <w:iCs/>
          <w:sz w:val="28"/>
          <w:szCs w:val="28"/>
        </w:rPr>
        <w:t>орядок проведения инвентаризации имущества и обязательств</w:t>
      </w:r>
    </w:p>
    <w:p w:rsidR="004D1428" w:rsidRPr="004D1428" w:rsidRDefault="004D1428" w:rsidP="004D1428"/>
    <w:p w:rsidR="004D1428" w:rsidRPr="00386711" w:rsidRDefault="000A75C5" w:rsidP="00A95805">
      <w:pPr>
        <w:spacing w:line="360" w:lineRule="exact"/>
        <w:ind w:firstLine="709"/>
        <w:jc w:val="both"/>
        <w:rPr>
          <w:rFonts w:ascii="Times New Roman CYR" w:hAnsi="Times New Roman CYR"/>
          <w:sz w:val="28"/>
        </w:rPr>
      </w:pPr>
      <w:r w:rsidRPr="00386711">
        <w:rPr>
          <w:sz w:val="28"/>
          <w:szCs w:val="28"/>
        </w:rPr>
        <w:t>1</w:t>
      </w:r>
      <w:r w:rsidRPr="00386711">
        <w:rPr>
          <w:rFonts w:ascii="Times New Roman CYR" w:hAnsi="Times New Roman CYR"/>
          <w:sz w:val="28"/>
        </w:rPr>
        <w:t>.</w:t>
      </w:r>
      <w:r w:rsidR="004D1428" w:rsidRPr="00386711">
        <w:rPr>
          <w:rFonts w:ascii="Times New Roman CYR" w:hAnsi="Times New Roman CYR"/>
          <w:sz w:val="28"/>
        </w:rPr>
        <w:t>Случаи проведения инвентаризации:</w:t>
      </w:r>
    </w:p>
    <w:p w:rsidR="00386711" w:rsidRPr="00386711" w:rsidRDefault="00386711" w:rsidP="00A95805">
      <w:pPr>
        <w:spacing w:line="360" w:lineRule="exact"/>
        <w:ind w:firstLine="709"/>
        <w:jc w:val="both"/>
        <w:rPr>
          <w:rFonts w:ascii="Times New Roman CYR" w:hAnsi="Times New Roman CYR"/>
          <w:sz w:val="28"/>
        </w:rPr>
      </w:pPr>
      <w:r w:rsidRPr="00386711">
        <w:rPr>
          <w:rFonts w:ascii="Times New Roman CYR" w:hAnsi="Times New Roman CYR"/>
          <w:sz w:val="28"/>
        </w:rPr>
        <w:t>- составление годовой бюджетной отчетности;</w:t>
      </w:r>
    </w:p>
    <w:p w:rsidR="00386711" w:rsidRPr="00386711" w:rsidRDefault="00386711" w:rsidP="00A95805">
      <w:pPr>
        <w:spacing w:line="360" w:lineRule="exact"/>
        <w:ind w:firstLine="709"/>
        <w:jc w:val="both"/>
        <w:rPr>
          <w:rFonts w:ascii="Times New Roman CYR" w:hAnsi="Times New Roman CYR"/>
          <w:sz w:val="28"/>
        </w:rPr>
      </w:pPr>
      <w:r w:rsidRPr="00386711">
        <w:rPr>
          <w:rFonts w:ascii="Times New Roman CYR" w:hAnsi="Times New Roman CYR"/>
          <w:sz w:val="28"/>
        </w:rPr>
        <w:t>- реорганизация;</w:t>
      </w:r>
    </w:p>
    <w:p w:rsidR="005C0919" w:rsidRPr="005C0919" w:rsidRDefault="00386711"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5C0919" w:rsidRPr="005C0919">
        <w:rPr>
          <w:rFonts w:ascii="Times New Roman CYR" w:hAnsi="Times New Roman CYR"/>
          <w:sz w:val="28"/>
        </w:rPr>
        <w:t>при установлении фактов хищений или злоупотреблений, а также порчи ценностей;</w:t>
      </w:r>
    </w:p>
    <w:p w:rsidR="005C0919" w:rsidRPr="005C0919" w:rsidRDefault="00386711"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5C0919" w:rsidRPr="005C0919">
        <w:rPr>
          <w:rFonts w:ascii="Times New Roman CYR" w:hAnsi="Times New Roman CYR"/>
          <w:sz w:val="28"/>
        </w:rPr>
        <w:t>в случае стихийных бедствий, пожара, аварий или других чрезвычайных ситуаций, вызванных экстремальными условиями;</w:t>
      </w:r>
    </w:p>
    <w:p w:rsidR="005C0919" w:rsidRPr="005C0919" w:rsidRDefault="00386711"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5C0919" w:rsidRPr="005C0919">
        <w:rPr>
          <w:rFonts w:ascii="Times New Roman CYR" w:hAnsi="Times New Roman CYR"/>
          <w:sz w:val="28"/>
        </w:rPr>
        <w:t>при смене материально ответственных лиц;</w:t>
      </w:r>
    </w:p>
    <w:p w:rsidR="005C0919" w:rsidRPr="005C0919" w:rsidRDefault="00386711" w:rsidP="00A95805">
      <w:pPr>
        <w:spacing w:line="360" w:lineRule="exact"/>
        <w:ind w:firstLine="709"/>
        <w:jc w:val="both"/>
        <w:rPr>
          <w:rFonts w:ascii="Times New Roman CYR" w:hAnsi="Times New Roman CYR"/>
          <w:sz w:val="28"/>
        </w:rPr>
      </w:pPr>
      <w:r>
        <w:rPr>
          <w:rFonts w:ascii="Times New Roman CYR" w:hAnsi="Times New Roman CYR"/>
          <w:sz w:val="28"/>
        </w:rPr>
        <w:t xml:space="preserve">- </w:t>
      </w:r>
      <w:r w:rsidR="005C0919" w:rsidRPr="005C0919">
        <w:rPr>
          <w:rFonts w:ascii="Times New Roman CYR" w:hAnsi="Times New Roman CYR"/>
          <w:sz w:val="28"/>
        </w:rPr>
        <w:t>при передаче имущества организации в аренду, управление, безвозмездное пользование, а также выкупе, продаже комплекса объектов учета;</w:t>
      </w:r>
    </w:p>
    <w:p w:rsidR="005C0919" w:rsidRPr="009A166E" w:rsidRDefault="00386711" w:rsidP="00A95805">
      <w:pPr>
        <w:spacing w:line="360" w:lineRule="exact"/>
        <w:ind w:firstLine="709"/>
        <w:jc w:val="both"/>
        <w:rPr>
          <w:rFonts w:ascii="Times New Roman CYR" w:hAnsi="Times New Roman CYR"/>
          <w:sz w:val="28"/>
          <w:highlight w:val="yellow"/>
        </w:rPr>
      </w:pPr>
      <w:r>
        <w:rPr>
          <w:rFonts w:ascii="Times New Roman CYR" w:hAnsi="Times New Roman CYR"/>
          <w:sz w:val="28"/>
        </w:rPr>
        <w:t xml:space="preserve">- </w:t>
      </w:r>
      <w:r w:rsidR="005C0919" w:rsidRPr="005C0919">
        <w:rPr>
          <w:rFonts w:ascii="Times New Roman CYR" w:hAnsi="Times New Roman CYR"/>
          <w:sz w:val="28"/>
        </w:rPr>
        <w:t>в других случаях, предусмотренных законодательством Российской Федерации или иными нормативными правовыми актами Российской Федерации.</w:t>
      </w:r>
    </w:p>
    <w:p w:rsidR="004D1428" w:rsidRPr="005F39B0"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t xml:space="preserve">2. </w:t>
      </w:r>
      <w:r w:rsidR="004D1428" w:rsidRPr="005F39B0">
        <w:rPr>
          <w:rFonts w:ascii="Times New Roman CYR" w:hAnsi="Times New Roman CYR"/>
          <w:sz w:val="28"/>
        </w:rPr>
        <w:t>Инвентаризация проводится для обеспечения достоверности годовой отчетности в период с 01 октября по 31 декабря.</w:t>
      </w:r>
    </w:p>
    <w:p w:rsidR="004D1428" w:rsidRPr="005F39B0"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t>3.</w:t>
      </w:r>
      <w:r w:rsidR="004D1428" w:rsidRPr="005F39B0">
        <w:rPr>
          <w:rFonts w:ascii="Times New Roman CYR" w:hAnsi="Times New Roman CYR"/>
          <w:sz w:val="28"/>
        </w:rPr>
        <w:t>На основании приказа об инвентаризации назначается председатель комиссии.</w:t>
      </w:r>
    </w:p>
    <w:p w:rsidR="004D1428" w:rsidRPr="005F39B0"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t>4.</w:t>
      </w:r>
      <w:r w:rsidR="004D1428" w:rsidRPr="005F39B0">
        <w:rPr>
          <w:rFonts w:ascii="Times New Roman CYR" w:hAnsi="Times New Roman CYR"/>
          <w:sz w:val="28"/>
        </w:rPr>
        <w:t xml:space="preserve"> Комиссия приступает к проверке, в которой должны принимать участие все члены комиссии. При проверке имущества обязательно присутствие материально ответственного лица.</w:t>
      </w:r>
    </w:p>
    <w:p w:rsidR="004D1428" w:rsidRPr="005F39B0"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t>5.</w:t>
      </w:r>
      <w:r w:rsidR="004D1428" w:rsidRPr="005F39B0">
        <w:rPr>
          <w:rFonts w:ascii="Times New Roman CYR" w:hAnsi="Times New Roman CYR"/>
          <w:sz w:val="28"/>
        </w:rPr>
        <w:t>Инвентаризация имущества производится по его местонахождению и материально</w:t>
      </w:r>
      <w:r w:rsidRPr="005F39B0">
        <w:rPr>
          <w:rFonts w:ascii="Times New Roman CYR" w:hAnsi="Times New Roman CYR"/>
          <w:sz w:val="28"/>
        </w:rPr>
        <w:t>-</w:t>
      </w:r>
      <w:r w:rsidR="004D1428" w:rsidRPr="005F39B0">
        <w:rPr>
          <w:rFonts w:ascii="Times New Roman CYR" w:hAnsi="Times New Roman CYR"/>
          <w:sz w:val="28"/>
        </w:rPr>
        <w:t>ответственному лицу, на ответственном хранении у которого находится это имущество.</w:t>
      </w:r>
    </w:p>
    <w:p w:rsidR="004D1428" w:rsidRPr="005F39B0"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t xml:space="preserve">6. </w:t>
      </w:r>
      <w:r w:rsidR="004D1428" w:rsidRPr="005F39B0">
        <w:rPr>
          <w:rFonts w:ascii="Times New Roman CYR" w:hAnsi="Times New Roman CYR"/>
          <w:sz w:val="28"/>
        </w:rPr>
        <w:t xml:space="preserve">Документальное оформление проведения инвентаризации и отражение ее результатов производится на типовых унифицированных формах первичной учетной документации, утвержденных приказом </w:t>
      </w:r>
      <w:r w:rsidR="00200D0E" w:rsidRPr="00200D0E">
        <w:rPr>
          <w:rFonts w:ascii="Times New Roman CYR" w:hAnsi="Times New Roman CYR"/>
          <w:sz w:val="28"/>
        </w:rPr>
        <w:t>Минфина России от 30.03.2015 N 52н</w:t>
      </w:r>
      <w:r w:rsidR="004D1428" w:rsidRPr="005F39B0">
        <w:rPr>
          <w:rFonts w:ascii="Times New Roman CYR" w:hAnsi="Times New Roman CYR"/>
          <w:sz w:val="28"/>
        </w:rPr>
        <w:t>.</w:t>
      </w:r>
    </w:p>
    <w:p w:rsidR="004D1428" w:rsidRPr="005F39B0"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t>7.</w:t>
      </w:r>
      <w:r w:rsidR="004D1428" w:rsidRPr="005F39B0">
        <w:rPr>
          <w:rFonts w:ascii="Times New Roman CYR" w:hAnsi="Times New Roman CYR"/>
          <w:sz w:val="28"/>
        </w:rPr>
        <w:t>Исправления в инвентаризационных описях должны быть согласованы и подписаны всеми членами комиссии и материально ответственными лицами.</w:t>
      </w:r>
    </w:p>
    <w:p w:rsidR="004D1428" w:rsidRPr="005F39B0"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t>8.</w:t>
      </w:r>
      <w:r w:rsidR="004D1428" w:rsidRPr="005F39B0">
        <w:rPr>
          <w:rFonts w:ascii="Times New Roman CYR" w:hAnsi="Times New Roman CYR"/>
          <w:sz w:val="28"/>
        </w:rPr>
        <w:t>В описях все незаполненные строки должны быть прочеркнуты.</w:t>
      </w:r>
    </w:p>
    <w:p w:rsidR="004D1428" w:rsidRPr="005F39B0"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lastRenderedPageBreak/>
        <w:t>9.</w:t>
      </w:r>
      <w:r w:rsidR="004D1428" w:rsidRPr="005F39B0">
        <w:rPr>
          <w:rFonts w:ascii="Times New Roman CYR" w:hAnsi="Times New Roman CYR"/>
          <w:sz w:val="28"/>
        </w:rPr>
        <w:t xml:space="preserve">В случае расхождения фактических данных и данных </w:t>
      </w:r>
      <w:r w:rsidR="002625F8">
        <w:rPr>
          <w:rFonts w:ascii="Times New Roman CYR" w:hAnsi="Times New Roman CYR"/>
          <w:sz w:val="28"/>
        </w:rPr>
        <w:t>бюджетного</w:t>
      </w:r>
      <w:r w:rsidR="004D1428" w:rsidRPr="005F39B0">
        <w:rPr>
          <w:rFonts w:ascii="Times New Roman CYR" w:hAnsi="Times New Roman CYR"/>
          <w:sz w:val="28"/>
        </w:rPr>
        <w:t xml:space="preserve"> учета составляется сличительная ведомость.</w:t>
      </w:r>
    </w:p>
    <w:p w:rsidR="004D1428" w:rsidRDefault="000A75C5" w:rsidP="00A95805">
      <w:pPr>
        <w:spacing w:line="360" w:lineRule="exact"/>
        <w:ind w:firstLine="709"/>
        <w:jc w:val="both"/>
        <w:rPr>
          <w:rFonts w:ascii="Times New Roman CYR" w:hAnsi="Times New Roman CYR"/>
          <w:sz w:val="28"/>
        </w:rPr>
      </w:pPr>
      <w:r w:rsidRPr="005F39B0">
        <w:rPr>
          <w:rFonts w:ascii="Times New Roman CYR" w:hAnsi="Times New Roman CYR"/>
          <w:sz w:val="28"/>
        </w:rPr>
        <w:t>10.</w:t>
      </w:r>
      <w:r w:rsidR="004D1428" w:rsidRPr="005F39B0">
        <w:rPr>
          <w:rFonts w:ascii="Times New Roman CYR" w:hAnsi="Times New Roman CYR"/>
          <w:sz w:val="28"/>
        </w:rPr>
        <w:t xml:space="preserve">Результаты годовой инвентаризации должны быть отражены в годовом </w:t>
      </w:r>
      <w:r w:rsidR="009A166E">
        <w:rPr>
          <w:rFonts w:ascii="Times New Roman CYR" w:hAnsi="Times New Roman CYR"/>
          <w:sz w:val="28"/>
        </w:rPr>
        <w:t>бюджетном</w:t>
      </w:r>
      <w:r w:rsidR="004D1428" w:rsidRPr="005F39B0">
        <w:rPr>
          <w:rFonts w:ascii="Times New Roman CYR" w:hAnsi="Times New Roman CYR"/>
          <w:sz w:val="28"/>
        </w:rPr>
        <w:t xml:space="preserve"> отчете. Выявленные при инвентаризации расхождения между фактическим наличием имущества и данными </w:t>
      </w:r>
      <w:r w:rsidR="002625F8">
        <w:rPr>
          <w:rFonts w:ascii="Times New Roman CYR" w:hAnsi="Times New Roman CYR"/>
          <w:sz w:val="28"/>
        </w:rPr>
        <w:t>бюджетного</w:t>
      </w:r>
      <w:r w:rsidR="004D1428" w:rsidRPr="005F39B0">
        <w:rPr>
          <w:rFonts w:ascii="Times New Roman CYR" w:hAnsi="Times New Roman CYR"/>
          <w:sz w:val="28"/>
        </w:rPr>
        <w:t xml:space="preserve"> учета отражаются в установленном порядке.</w:t>
      </w: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3E3809" w:rsidRDefault="003E3809" w:rsidP="00A95805">
      <w:pPr>
        <w:spacing w:line="360" w:lineRule="exact"/>
        <w:ind w:firstLine="709"/>
        <w:jc w:val="both"/>
        <w:rPr>
          <w:rFonts w:ascii="Times New Roman CYR" w:hAnsi="Times New Roman CYR"/>
          <w:sz w:val="28"/>
        </w:rPr>
      </w:pPr>
    </w:p>
    <w:p w:rsidR="005F39B0" w:rsidRDefault="005F39B0" w:rsidP="005D638F">
      <w:pPr>
        <w:spacing w:line="360" w:lineRule="exact"/>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A95805">
      <w:pPr>
        <w:spacing w:line="360" w:lineRule="exact"/>
        <w:ind w:firstLine="709"/>
        <w:jc w:val="both"/>
        <w:rPr>
          <w:rFonts w:ascii="Times New Roman CYR" w:hAnsi="Times New Roman CYR"/>
          <w:sz w:val="28"/>
        </w:rPr>
      </w:pPr>
    </w:p>
    <w:p w:rsidR="005F39B0" w:rsidRDefault="005F39B0" w:rsidP="005F39B0">
      <w:pPr>
        <w:spacing w:line="360" w:lineRule="auto"/>
        <w:ind w:firstLine="709"/>
        <w:jc w:val="both"/>
        <w:rPr>
          <w:rFonts w:ascii="Times New Roman CYR" w:hAnsi="Times New Roman CYR"/>
          <w:sz w:val="28"/>
        </w:rPr>
      </w:pPr>
    </w:p>
    <w:p w:rsidR="005F39B0" w:rsidRDefault="005F39B0" w:rsidP="005F39B0">
      <w:pPr>
        <w:spacing w:line="360" w:lineRule="auto"/>
        <w:ind w:firstLine="709"/>
        <w:jc w:val="both"/>
        <w:rPr>
          <w:rFonts w:ascii="Times New Roman CYR" w:hAnsi="Times New Roman CYR"/>
          <w:sz w:val="28"/>
        </w:rPr>
      </w:pPr>
    </w:p>
    <w:p w:rsidR="00A95805" w:rsidRDefault="00A95805" w:rsidP="005F39B0">
      <w:pPr>
        <w:spacing w:line="360" w:lineRule="auto"/>
        <w:ind w:firstLine="709"/>
        <w:jc w:val="both"/>
        <w:rPr>
          <w:rFonts w:ascii="Times New Roman CYR" w:hAnsi="Times New Roman CYR"/>
          <w:sz w:val="28"/>
        </w:rPr>
      </w:pPr>
    </w:p>
    <w:p w:rsidR="00A95805" w:rsidRDefault="00A95805" w:rsidP="005F39B0">
      <w:pPr>
        <w:spacing w:line="360" w:lineRule="auto"/>
        <w:ind w:firstLine="709"/>
        <w:jc w:val="both"/>
        <w:rPr>
          <w:rFonts w:ascii="Times New Roman CYR" w:hAnsi="Times New Roman CYR"/>
          <w:sz w:val="28"/>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A11870">
        <w:tc>
          <w:tcPr>
            <w:tcW w:w="4068" w:type="dxa"/>
            <w:tcBorders>
              <w:top w:val="nil"/>
              <w:left w:val="nil"/>
              <w:bottom w:val="nil"/>
              <w:right w:val="nil"/>
            </w:tcBorders>
            <w:hideMark/>
          </w:tcPr>
          <w:p w:rsidR="003F1FB7" w:rsidRDefault="005D638F" w:rsidP="00A11870">
            <w:pPr>
              <w:ind w:left="72"/>
              <w:jc w:val="both"/>
              <w:rPr>
                <w:sz w:val="28"/>
                <w:szCs w:val="28"/>
              </w:rPr>
            </w:pPr>
            <w:r>
              <w:rPr>
                <w:rFonts w:ascii="Times New Roman CYR" w:hAnsi="Times New Roman CYR"/>
                <w:sz w:val="28"/>
              </w:rPr>
              <w:tab/>
            </w:r>
            <w:bookmarkStart w:id="117" w:name="_Toc215299233"/>
            <w:bookmarkStart w:id="118" w:name="_Toc280732477"/>
            <w:r w:rsidR="003F1FB7">
              <w:rPr>
                <w:sz w:val="28"/>
                <w:szCs w:val="28"/>
              </w:rPr>
              <w:t>Приложение № 8</w:t>
            </w:r>
          </w:p>
          <w:p w:rsidR="003F1FB7" w:rsidRDefault="003F1FB7" w:rsidP="00A11870">
            <w:pPr>
              <w:ind w:left="72"/>
              <w:jc w:val="both"/>
              <w:rPr>
                <w:sz w:val="28"/>
                <w:szCs w:val="28"/>
              </w:rPr>
            </w:pPr>
            <w:r>
              <w:rPr>
                <w:sz w:val="28"/>
                <w:szCs w:val="28"/>
              </w:rPr>
              <w:t xml:space="preserve">к приказу Комитета финансов Администрации </w:t>
            </w:r>
            <w:proofErr w:type="spellStart"/>
            <w:r>
              <w:rPr>
                <w:sz w:val="28"/>
                <w:szCs w:val="28"/>
              </w:rPr>
              <w:t>Шимского</w:t>
            </w:r>
            <w:proofErr w:type="spellEnd"/>
            <w:r>
              <w:rPr>
                <w:sz w:val="28"/>
                <w:szCs w:val="28"/>
              </w:rPr>
              <w:t xml:space="preserve"> муниципального района </w:t>
            </w:r>
            <w:r w:rsidR="00AB184C">
              <w:rPr>
                <w:sz w:val="28"/>
                <w:szCs w:val="28"/>
              </w:rPr>
              <w:t>22.12.2023 № 77</w:t>
            </w:r>
          </w:p>
        </w:tc>
      </w:tr>
    </w:tbl>
    <w:p w:rsidR="003F1FB7" w:rsidRDefault="003F1FB7" w:rsidP="004D1428">
      <w:pPr>
        <w:keepNext/>
        <w:spacing w:before="240" w:after="60"/>
        <w:jc w:val="center"/>
        <w:outlineLvl w:val="1"/>
        <w:rPr>
          <w:b/>
          <w:bCs/>
          <w:iCs/>
          <w:sz w:val="28"/>
          <w:szCs w:val="28"/>
        </w:rPr>
      </w:pPr>
    </w:p>
    <w:p w:rsidR="004D1428" w:rsidRPr="008E2C6F" w:rsidRDefault="004D1428" w:rsidP="004D1428">
      <w:pPr>
        <w:keepNext/>
        <w:spacing w:before="240" w:after="60"/>
        <w:jc w:val="center"/>
        <w:outlineLvl w:val="1"/>
        <w:rPr>
          <w:b/>
          <w:bCs/>
          <w:iCs/>
          <w:sz w:val="28"/>
          <w:szCs w:val="28"/>
        </w:rPr>
      </w:pPr>
      <w:r w:rsidRPr="008E2C6F">
        <w:rPr>
          <w:b/>
          <w:bCs/>
          <w:iCs/>
          <w:sz w:val="28"/>
          <w:szCs w:val="28"/>
        </w:rPr>
        <w:t>Сроки проведения инвентаризации имущества, финансовых активов и обязательств</w:t>
      </w:r>
      <w:bookmarkEnd w:id="117"/>
      <w:bookmarkEnd w:id="118"/>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
        <w:gridCol w:w="4836"/>
        <w:gridCol w:w="4540"/>
      </w:tblGrid>
      <w:tr w:rsidR="004D1428" w:rsidRPr="004D1428" w:rsidTr="002625F8">
        <w:trPr>
          <w:trHeight w:val="573"/>
        </w:trPr>
        <w:tc>
          <w:tcPr>
            <w:tcW w:w="404" w:type="dxa"/>
          </w:tcPr>
          <w:p w:rsidR="004D1428" w:rsidRPr="004D1428" w:rsidRDefault="004D1428" w:rsidP="004D1428">
            <w:pPr>
              <w:rPr>
                <w:b/>
              </w:rPr>
            </w:pPr>
            <w:r w:rsidRPr="004D1428">
              <w:rPr>
                <w:b/>
              </w:rPr>
              <w:t>№№</w:t>
            </w:r>
          </w:p>
        </w:tc>
        <w:tc>
          <w:tcPr>
            <w:tcW w:w="4836" w:type="dxa"/>
          </w:tcPr>
          <w:p w:rsidR="004D1428" w:rsidRPr="004D1428" w:rsidRDefault="004D1428" w:rsidP="004D1428">
            <w:pPr>
              <w:rPr>
                <w:b/>
              </w:rPr>
            </w:pPr>
            <w:r w:rsidRPr="004D1428">
              <w:rPr>
                <w:b/>
              </w:rPr>
              <w:t>Наименование объектов инвентаризации</w:t>
            </w:r>
          </w:p>
        </w:tc>
        <w:tc>
          <w:tcPr>
            <w:tcW w:w="4540" w:type="dxa"/>
          </w:tcPr>
          <w:p w:rsidR="004D1428" w:rsidRPr="004D1428" w:rsidRDefault="004D1428" w:rsidP="004D1428">
            <w:pPr>
              <w:tabs>
                <w:tab w:val="left" w:pos="308"/>
              </w:tabs>
              <w:rPr>
                <w:b/>
              </w:rPr>
            </w:pPr>
          </w:p>
        </w:tc>
      </w:tr>
      <w:tr w:rsidR="004D1428" w:rsidRPr="004D1428" w:rsidTr="002625F8">
        <w:trPr>
          <w:trHeight w:val="279"/>
        </w:trPr>
        <w:tc>
          <w:tcPr>
            <w:tcW w:w="404" w:type="dxa"/>
          </w:tcPr>
          <w:p w:rsidR="004D1428" w:rsidRPr="004D1428" w:rsidRDefault="004D1428" w:rsidP="004D1428">
            <w:r w:rsidRPr="004D1428">
              <w:t>1</w:t>
            </w:r>
          </w:p>
        </w:tc>
        <w:tc>
          <w:tcPr>
            <w:tcW w:w="4836" w:type="dxa"/>
          </w:tcPr>
          <w:p w:rsidR="004D1428" w:rsidRPr="004D1428" w:rsidRDefault="004D1428" w:rsidP="004D1428">
            <w:r w:rsidRPr="004D1428">
              <w:t>Основные средства</w:t>
            </w:r>
          </w:p>
        </w:tc>
        <w:tc>
          <w:tcPr>
            <w:tcW w:w="4540" w:type="dxa"/>
          </w:tcPr>
          <w:p w:rsidR="004D1428" w:rsidRPr="004D1428" w:rsidRDefault="000A75C5" w:rsidP="004D1428">
            <w:pPr>
              <w:tabs>
                <w:tab w:val="left" w:pos="308"/>
              </w:tabs>
            </w:pPr>
            <w:r w:rsidRPr="004D1428">
              <w:t>Ежегодно</w:t>
            </w:r>
          </w:p>
        </w:tc>
      </w:tr>
      <w:tr w:rsidR="004D1428" w:rsidRPr="004D1428" w:rsidTr="002625F8">
        <w:trPr>
          <w:trHeight w:val="279"/>
        </w:trPr>
        <w:tc>
          <w:tcPr>
            <w:tcW w:w="404" w:type="dxa"/>
          </w:tcPr>
          <w:p w:rsidR="004D1428" w:rsidRPr="004D1428" w:rsidRDefault="004D1428" w:rsidP="004D1428">
            <w:r w:rsidRPr="004D1428">
              <w:t>2</w:t>
            </w:r>
          </w:p>
        </w:tc>
        <w:tc>
          <w:tcPr>
            <w:tcW w:w="4836" w:type="dxa"/>
          </w:tcPr>
          <w:p w:rsidR="004D1428" w:rsidRPr="004D1428" w:rsidRDefault="004D1428" w:rsidP="004D1428">
            <w:r w:rsidRPr="004D1428">
              <w:t>Материальные запасы</w:t>
            </w:r>
          </w:p>
        </w:tc>
        <w:tc>
          <w:tcPr>
            <w:tcW w:w="4540" w:type="dxa"/>
          </w:tcPr>
          <w:p w:rsidR="004D1428" w:rsidRPr="004D1428" w:rsidRDefault="004D1428" w:rsidP="004D1428">
            <w:pPr>
              <w:tabs>
                <w:tab w:val="left" w:pos="308"/>
              </w:tabs>
            </w:pPr>
            <w:r w:rsidRPr="004D1428">
              <w:t>Ежегодно</w:t>
            </w:r>
          </w:p>
        </w:tc>
      </w:tr>
      <w:tr w:rsidR="004D1428" w:rsidRPr="004D1428" w:rsidTr="002625F8">
        <w:trPr>
          <w:trHeight w:val="279"/>
        </w:trPr>
        <w:tc>
          <w:tcPr>
            <w:tcW w:w="404" w:type="dxa"/>
          </w:tcPr>
          <w:p w:rsidR="004D1428" w:rsidRPr="004D1428" w:rsidRDefault="004D1428" w:rsidP="004D1428">
            <w:r w:rsidRPr="004D1428">
              <w:t>3</w:t>
            </w:r>
          </w:p>
        </w:tc>
        <w:tc>
          <w:tcPr>
            <w:tcW w:w="4836" w:type="dxa"/>
          </w:tcPr>
          <w:p w:rsidR="004D1428" w:rsidRPr="004D1428" w:rsidRDefault="004D1428" w:rsidP="004D1428">
            <w:r w:rsidRPr="004D1428">
              <w:t>Денежные средства, денежные документы</w:t>
            </w:r>
          </w:p>
        </w:tc>
        <w:tc>
          <w:tcPr>
            <w:tcW w:w="4540" w:type="dxa"/>
          </w:tcPr>
          <w:p w:rsidR="004D1428" w:rsidRPr="004D1428" w:rsidRDefault="004D1428" w:rsidP="004D1428">
            <w:pPr>
              <w:tabs>
                <w:tab w:val="left" w:pos="308"/>
              </w:tabs>
            </w:pPr>
            <w:r w:rsidRPr="004D1428">
              <w:t>Ежеквартально</w:t>
            </w:r>
          </w:p>
        </w:tc>
      </w:tr>
      <w:tr w:rsidR="004D1428" w:rsidRPr="004D1428" w:rsidTr="002625F8">
        <w:trPr>
          <w:trHeight w:val="279"/>
        </w:trPr>
        <w:tc>
          <w:tcPr>
            <w:tcW w:w="404" w:type="dxa"/>
          </w:tcPr>
          <w:p w:rsidR="004D1428" w:rsidRPr="004D1428" w:rsidRDefault="004D1428" w:rsidP="004D1428">
            <w:r w:rsidRPr="004D1428">
              <w:t>4</w:t>
            </w:r>
          </w:p>
        </w:tc>
        <w:tc>
          <w:tcPr>
            <w:tcW w:w="4836" w:type="dxa"/>
          </w:tcPr>
          <w:p w:rsidR="004D1428" w:rsidRPr="004D1428" w:rsidRDefault="004D1428" w:rsidP="004D1428">
            <w:r w:rsidRPr="004D1428">
              <w:t>Расчеты с дебиторами  и кредиторами</w:t>
            </w:r>
          </w:p>
        </w:tc>
        <w:tc>
          <w:tcPr>
            <w:tcW w:w="4540" w:type="dxa"/>
          </w:tcPr>
          <w:p w:rsidR="004D1428" w:rsidRPr="004D1428" w:rsidRDefault="004D1428" w:rsidP="004D1428">
            <w:pPr>
              <w:tabs>
                <w:tab w:val="left" w:pos="308"/>
              </w:tabs>
            </w:pPr>
            <w:r w:rsidRPr="004D1428">
              <w:t>Ежегодно</w:t>
            </w:r>
          </w:p>
        </w:tc>
      </w:tr>
      <w:tr w:rsidR="004D1428" w:rsidRPr="004D1428" w:rsidTr="002625F8">
        <w:trPr>
          <w:trHeight w:val="573"/>
        </w:trPr>
        <w:tc>
          <w:tcPr>
            <w:tcW w:w="404" w:type="dxa"/>
          </w:tcPr>
          <w:p w:rsidR="004D1428" w:rsidRPr="004D1428" w:rsidRDefault="004D1428" w:rsidP="004D1428">
            <w:r w:rsidRPr="004D1428">
              <w:t>5</w:t>
            </w:r>
          </w:p>
        </w:tc>
        <w:tc>
          <w:tcPr>
            <w:tcW w:w="4836" w:type="dxa"/>
          </w:tcPr>
          <w:p w:rsidR="004D1428" w:rsidRPr="004D1428" w:rsidRDefault="004D1428" w:rsidP="004D1428">
            <w:r w:rsidRPr="004D1428">
              <w:t xml:space="preserve">Внезапные инвентаризации всех видов имущества </w:t>
            </w:r>
          </w:p>
        </w:tc>
        <w:tc>
          <w:tcPr>
            <w:tcW w:w="4540" w:type="dxa"/>
          </w:tcPr>
          <w:p w:rsidR="004D1428" w:rsidRPr="004D1428" w:rsidRDefault="004D1428" w:rsidP="00C0346C">
            <w:pPr>
              <w:tabs>
                <w:tab w:val="left" w:pos="308"/>
              </w:tabs>
              <w:rPr>
                <w:b/>
              </w:rPr>
            </w:pPr>
            <w:r w:rsidRPr="004D1428">
              <w:t>при необходимости в соответствии с приказом</w:t>
            </w:r>
            <w:r w:rsidRPr="004D1428">
              <w:rPr>
                <w:b/>
              </w:rPr>
              <w:t xml:space="preserve"> </w:t>
            </w:r>
            <w:r w:rsidR="00C0346C">
              <w:t>председателя Комитета финансов</w:t>
            </w:r>
          </w:p>
        </w:tc>
      </w:tr>
    </w:tbl>
    <w:p w:rsidR="004D1428" w:rsidRPr="004D1428" w:rsidRDefault="004D1428" w:rsidP="004D1428">
      <w:pPr>
        <w:spacing w:after="60"/>
        <w:jc w:val="right"/>
        <w:rPr>
          <w:b/>
        </w:rPr>
      </w:pPr>
    </w:p>
    <w:p w:rsidR="004D1428" w:rsidRPr="004D1428" w:rsidRDefault="004D1428" w:rsidP="004D1428">
      <w:pPr>
        <w:spacing w:after="60"/>
        <w:jc w:val="right"/>
        <w:rPr>
          <w:b/>
        </w:rPr>
      </w:pPr>
    </w:p>
    <w:p w:rsidR="004D1428" w:rsidRPr="00D063D8" w:rsidRDefault="004D1428"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2C1E74" w:rsidRPr="00D063D8" w:rsidRDefault="002C1E74" w:rsidP="004D1428">
      <w:pPr>
        <w:spacing w:after="60"/>
        <w:jc w:val="right"/>
        <w:rPr>
          <w:b/>
        </w:rPr>
      </w:pPr>
    </w:p>
    <w:p w:rsidR="004D1428" w:rsidRPr="004D1428" w:rsidRDefault="004D1428" w:rsidP="004D1428">
      <w:pPr>
        <w:spacing w:after="60"/>
        <w:jc w:val="right"/>
        <w:rPr>
          <w:b/>
        </w:rPr>
      </w:pPr>
    </w:p>
    <w:p w:rsidR="004D1428" w:rsidRPr="004D1428" w:rsidRDefault="004D1428" w:rsidP="004D1428">
      <w:pPr>
        <w:spacing w:after="60"/>
        <w:jc w:val="right"/>
        <w:rPr>
          <w:b/>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A11870">
        <w:tc>
          <w:tcPr>
            <w:tcW w:w="4068" w:type="dxa"/>
            <w:tcBorders>
              <w:top w:val="nil"/>
              <w:left w:val="nil"/>
              <w:bottom w:val="nil"/>
              <w:right w:val="nil"/>
            </w:tcBorders>
            <w:hideMark/>
          </w:tcPr>
          <w:p w:rsidR="003F1FB7" w:rsidRDefault="003F1FB7" w:rsidP="00A11870">
            <w:pPr>
              <w:ind w:left="72"/>
              <w:jc w:val="both"/>
              <w:rPr>
                <w:sz w:val="28"/>
                <w:szCs w:val="28"/>
              </w:rPr>
            </w:pPr>
            <w:r>
              <w:rPr>
                <w:sz w:val="28"/>
                <w:szCs w:val="28"/>
              </w:rPr>
              <w:t>Приложение № 9</w:t>
            </w:r>
          </w:p>
          <w:p w:rsidR="003F1FB7" w:rsidRDefault="00D10CB0" w:rsidP="00A11870">
            <w:pPr>
              <w:ind w:left="72"/>
              <w:jc w:val="both"/>
              <w:rPr>
                <w:sz w:val="28"/>
                <w:szCs w:val="28"/>
              </w:rPr>
            </w:pPr>
            <w:r>
              <w:rPr>
                <w:sz w:val="28"/>
                <w:szCs w:val="28"/>
              </w:rPr>
              <w:t>к приказу к</w:t>
            </w:r>
            <w:r w:rsidR="003F1FB7">
              <w:rPr>
                <w:sz w:val="28"/>
                <w:szCs w:val="28"/>
              </w:rPr>
              <w:t xml:space="preserve">омитета финансов Администрации </w:t>
            </w:r>
            <w:proofErr w:type="spellStart"/>
            <w:r w:rsidR="003F1FB7">
              <w:rPr>
                <w:sz w:val="28"/>
                <w:szCs w:val="28"/>
              </w:rPr>
              <w:t>Шимского</w:t>
            </w:r>
            <w:proofErr w:type="spellEnd"/>
            <w:r w:rsidR="003F1FB7">
              <w:rPr>
                <w:sz w:val="28"/>
                <w:szCs w:val="28"/>
              </w:rPr>
              <w:t xml:space="preserve"> муниципального района </w:t>
            </w:r>
            <w:r w:rsidR="00AB184C">
              <w:rPr>
                <w:sz w:val="28"/>
                <w:szCs w:val="28"/>
              </w:rPr>
              <w:t>22.12.2023 № 77</w:t>
            </w:r>
          </w:p>
        </w:tc>
      </w:tr>
    </w:tbl>
    <w:p w:rsidR="004D1428" w:rsidRPr="004D1428" w:rsidRDefault="004D1428" w:rsidP="004D1428">
      <w:pPr>
        <w:spacing w:after="60"/>
        <w:jc w:val="right"/>
      </w:pPr>
    </w:p>
    <w:p w:rsidR="004D1428" w:rsidRPr="008E2C6F" w:rsidRDefault="004D1428" w:rsidP="004D1428">
      <w:pPr>
        <w:keepNext/>
        <w:spacing w:before="240" w:after="60"/>
        <w:jc w:val="center"/>
        <w:outlineLvl w:val="1"/>
        <w:rPr>
          <w:b/>
          <w:bCs/>
          <w:iCs/>
          <w:sz w:val="28"/>
          <w:szCs w:val="28"/>
        </w:rPr>
      </w:pPr>
      <w:bookmarkStart w:id="119" w:name="_Toc215299234"/>
      <w:bookmarkStart w:id="120" w:name="_Toc280732479"/>
      <w:r w:rsidRPr="008E2C6F">
        <w:rPr>
          <w:b/>
          <w:bCs/>
          <w:iCs/>
          <w:sz w:val="28"/>
          <w:szCs w:val="28"/>
        </w:rPr>
        <w:t>Состав и обязанности постоянно действующей инвентаризационной комиссии</w:t>
      </w:r>
      <w:bookmarkEnd w:id="119"/>
      <w:bookmarkEnd w:id="120"/>
    </w:p>
    <w:p w:rsidR="004D1428" w:rsidRPr="004D1428" w:rsidRDefault="004D1428" w:rsidP="004D1428"/>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3520"/>
        <w:gridCol w:w="4683"/>
      </w:tblGrid>
      <w:tr w:rsidR="004D1428" w:rsidRPr="004D1428" w:rsidTr="004D1428">
        <w:tc>
          <w:tcPr>
            <w:tcW w:w="733" w:type="pct"/>
          </w:tcPr>
          <w:p w:rsidR="004D1428" w:rsidRPr="004D1428" w:rsidRDefault="004D1428" w:rsidP="004D1428">
            <w:pPr>
              <w:jc w:val="center"/>
              <w:rPr>
                <w:b/>
              </w:rPr>
            </w:pPr>
            <w:r w:rsidRPr="004D1428">
              <w:rPr>
                <w:b/>
              </w:rPr>
              <w:t xml:space="preserve">№№ </w:t>
            </w:r>
            <w:proofErr w:type="gramStart"/>
            <w:r w:rsidRPr="004D1428">
              <w:rPr>
                <w:b/>
              </w:rPr>
              <w:t>п</w:t>
            </w:r>
            <w:proofErr w:type="gramEnd"/>
            <w:r w:rsidRPr="004D1428">
              <w:rPr>
                <w:b/>
              </w:rPr>
              <w:t>/п</w:t>
            </w:r>
          </w:p>
        </w:tc>
        <w:tc>
          <w:tcPr>
            <w:tcW w:w="1831" w:type="pct"/>
          </w:tcPr>
          <w:p w:rsidR="004D1428" w:rsidRPr="004D1428" w:rsidRDefault="004D1428" w:rsidP="004D1428">
            <w:pPr>
              <w:rPr>
                <w:b/>
              </w:rPr>
            </w:pPr>
            <w:r w:rsidRPr="004D1428">
              <w:rPr>
                <w:b/>
              </w:rPr>
              <w:t>Должность</w:t>
            </w:r>
          </w:p>
        </w:tc>
        <w:tc>
          <w:tcPr>
            <w:tcW w:w="2436" w:type="pct"/>
          </w:tcPr>
          <w:p w:rsidR="004D1428" w:rsidRPr="004D1428" w:rsidRDefault="004D1428" w:rsidP="004D1428">
            <w:pPr>
              <w:jc w:val="center"/>
              <w:rPr>
                <w:b/>
              </w:rPr>
            </w:pPr>
            <w:r w:rsidRPr="004D1428">
              <w:rPr>
                <w:b/>
              </w:rPr>
              <w:t>Ф.И.О.</w:t>
            </w:r>
          </w:p>
        </w:tc>
      </w:tr>
      <w:tr w:rsidR="004D1428" w:rsidRPr="004D1428" w:rsidTr="004D1428">
        <w:tc>
          <w:tcPr>
            <w:tcW w:w="733" w:type="pct"/>
          </w:tcPr>
          <w:p w:rsidR="004D1428" w:rsidRPr="004D1428" w:rsidRDefault="004D1428" w:rsidP="004D1428">
            <w:pPr>
              <w:jc w:val="center"/>
            </w:pPr>
            <w:r w:rsidRPr="004D1428">
              <w:t>1.</w:t>
            </w:r>
          </w:p>
        </w:tc>
        <w:tc>
          <w:tcPr>
            <w:tcW w:w="1831" w:type="pct"/>
          </w:tcPr>
          <w:p w:rsidR="004D1428" w:rsidRPr="004D1428" w:rsidRDefault="004D1428" w:rsidP="004D1428">
            <w:r w:rsidRPr="004D1428">
              <w:t>Председатель</w:t>
            </w:r>
            <w:r w:rsidR="003C2DDB">
              <w:t xml:space="preserve"> комиссии</w:t>
            </w:r>
          </w:p>
        </w:tc>
        <w:tc>
          <w:tcPr>
            <w:tcW w:w="2436" w:type="pct"/>
          </w:tcPr>
          <w:p w:rsidR="004D1428" w:rsidRPr="004D1428" w:rsidRDefault="005470F5" w:rsidP="004D1428">
            <w:r>
              <w:t>Воронова Юлия Витальевна</w:t>
            </w:r>
          </w:p>
        </w:tc>
      </w:tr>
      <w:tr w:rsidR="004D1428" w:rsidRPr="004D1428" w:rsidTr="004D1428">
        <w:tc>
          <w:tcPr>
            <w:tcW w:w="733" w:type="pct"/>
          </w:tcPr>
          <w:p w:rsidR="004D1428" w:rsidRPr="004D1428" w:rsidRDefault="004D1428" w:rsidP="004D1428">
            <w:pPr>
              <w:jc w:val="center"/>
            </w:pPr>
            <w:r w:rsidRPr="004D1428">
              <w:t>2.</w:t>
            </w:r>
          </w:p>
        </w:tc>
        <w:tc>
          <w:tcPr>
            <w:tcW w:w="1831" w:type="pct"/>
          </w:tcPr>
          <w:p w:rsidR="004D1428" w:rsidRPr="004D1428" w:rsidRDefault="004D1428" w:rsidP="00602DF3">
            <w:r w:rsidRPr="004D1428">
              <w:t>Член комиссии</w:t>
            </w:r>
          </w:p>
        </w:tc>
        <w:tc>
          <w:tcPr>
            <w:tcW w:w="2436" w:type="pct"/>
          </w:tcPr>
          <w:p w:rsidR="003C2DDB" w:rsidRPr="004D1428" w:rsidRDefault="00D10CB0" w:rsidP="00602DF3">
            <w:r>
              <w:t>Яковлева Марина Владимировна</w:t>
            </w:r>
          </w:p>
        </w:tc>
      </w:tr>
      <w:tr w:rsidR="004D1428" w:rsidRPr="004D1428" w:rsidTr="004D1428">
        <w:tc>
          <w:tcPr>
            <w:tcW w:w="733" w:type="pct"/>
          </w:tcPr>
          <w:p w:rsidR="004D1428" w:rsidRPr="004D1428" w:rsidRDefault="00602DF3" w:rsidP="004D1428">
            <w:pPr>
              <w:jc w:val="center"/>
            </w:pPr>
            <w:r>
              <w:t>3</w:t>
            </w:r>
          </w:p>
        </w:tc>
        <w:tc>
          <w:tcPr>
            <w:tcW w:w="1831" w:type="pct"/>
          </w:tcPr>
          <w:p w:rsidR="004D1428" w:rsidRPr="004D1428" w:rsidRDefault="00602DF3" w:rsidP="00602DF3">
            <w:r w:rsidRPr="004D1428">
              <w:t>Член комиссии</w:t>
            </w:r>
          </w:p>
        </w:tc>
        <w:tc>
          <w:tcPr>
            <w:tcW w:w="2436" w:type="pct"/>
          </w:tcPr>
          <w:p w:rsidR="004D1428" w:rsidRPr="004D1428" w:rsidRDefault="00D10CB0" w:rsidP="004D1428">
            <w:r>
              <w:t>Афанасьева Марина Владимировна</w:t>
            </w:r>
          </w:p>
        </w:tc>
      </w:tr>
    </w:tbl>
    <w:p w:rsidR="004D1428" w:rsidRPr="004D1428" w:rsidRDefault="004D1428" w:rsidP="004D1428">
      <w:pPr>
        <w:ind w:left="360"/>
      </w:pPr>
    </w:p>
    <w:p w:rsidR="004D1428" w:rsidRPr="000D4AA1" w:rsidRDefault="004D1428" w:rsidP="00A95805">
      <w:pPr>
        <w:spacing w:after="120" w:line="360" w:lineRule="exact"/>
        <w:ind w:left="360"/>
        <w:rPr>
          <w:sz w:val="28"/>
          <w:szCs w:val="28"/>
        </w:rPr>
      </w:pPr>
      <w:r w:rsidRPr="000D4AA1">
        <w:rPr>
          <w:sz w:val="28"/>
          <w:szCs w:val="28"/>
        </w:rPr>
        <w:t>Возложить на комиссию следующие обязанности:</w:t>
      </w:r>
    </w:p>
    <w:p w:rsidR="004D1428" w:rsidRPr="000D4AA1" w:rsidRDefault="004D1428" w:rsidP="00A95805">
      <w:pPr>
        <w:numPr>
          <w:ilvl w:val="0"/>
          <w:numId w:val="23"/>
        </w:numPr>
        <w:tabs>
          <w:tab w:val="left" w:pos="1080"/>
        </w:tabs>
        <w:spacing w:after="120" w:line="360" w:lineRule="exact"/>
        <w:rPr>
          <w:sz w:val="28"/>
          <w:szCs w:val="28"/>
        </w:rPr>
      </w:pPr>
      <w:r w:rsidRPr="000D4AA1">
        <w:rPr>
          <w:sz w:val="28"/>
          <w:szCs w:val="28"/>
        </w:rPr>
        <w:t>проведение плановой инвентаризации;</w:t>
      </w:r>
    </w:p>
    <w:p w:rsidR="004D1428" w:rsidRPr="000D4AA1" w:rsidRDefault="004D1428" w:rsidP="00A95805">
      <w:pPr>
        <w:numPr>
          <w:ilvl w:val="0"/>
          <w:numId w:val="23"/>
        </w:numPr>
        <w:tabs>
          <w:tab w:val="left" w:pos="1080"/>
        </w:tabs>
        <w:spacing w:after="120" w:line="360" w:lineRule="exact"/>
        <w:rPr>
          <w:sz w:val="28"/>
          <w:szCs w:val="28"/>
        </w:rPr>
      </w:pPr>
      <w:r w:rsidRPr="000D4AA1">
        <w:rPr>
          <w:sz w:val="28"/>
          <w:szCs w:val="28"/>
        </w:rPr>
        <w:t>проведение инвентаризации при смене материально-ответственных лиц.</w:t>
      </w:r>
    </w:p>
    <w:p w:rsidR="004D1428" w:rsidRPr="009A166E" w:rsidRDefault="004D1428" w:rsidP="00A95805">
      <w:pPr>
        <w:spacing w:line="360" w:lineRule="exact"/>
        <w:ind w:firstLine="709"/>
        <w:jc w:val="both"/>
        <w:rPr>
          <w:rFonts w:ascii="Times New Roman CYR" w:hAnsi="Times New Roman CYR"/>
          <w:sz w:val="28"/>
        </w:rPr>
      </w:pPr>
      <w:r w:rsidRPr="009A166E">
        <w:rPr>
          <w:rFonts w:ascii="Times New Roman CYR" w:hAnsi="Times New Roman CYR"/>
          <w:sz w:val="28"/>
        </w:rPr>
        <w:t>Персональную ответственность за выполнение обязанностей комиссии несет председатель комиссии.</w:t>
      </w: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p w:rsidR="002C1E74" w:rsidRPr="00D063D8" w:rsidRDefault="002C1E74" w:rsidP="002625F8">
      <w:pPr>
        <w:spacing w:after="60"/>
        <w:ind w:left="5664"/>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A11870">
        <w:tc>
          <w:tcPr>
            <w:tcW w:w="4068" w:type="dxa"/>
            <w:tcBorders>
              <w:top w:val="nil"/>
              <w:left w:val="nil"/>
              <w:bottom w:val="nil"/>
              <w:right w:val="nil"/>
            </w:tcBorders>
            <w:hideMark/>
          </w:tcPr>
          <w:p w:rsidR="003F1FB7" w:rsidRDefault="003F1FB7" w:rsidP="00A11870">
            <w:pPr>
              <w:ind w:left="72"/>
              <w:jc w:val="both"/>
              <w:rPr>
                <w:sz w:val="28"/>
                <w:szCs w:val="28"/>
              </w:rPr>
            </w:pPr>
            <w:r>
              <w:rPr>
                <w:sz w:val="28"/>
                <w:szCs w:val="28"/>
              </w:rPr>
              <w:t>Приложение № 10</w:t>
            </w:r>
          </w:p>
          <w:p w:rsidR="003F1FB7" w:rsidRDefault="003F1FB7" w:rsidP="00A11870">
            <w:pPr>
              <w:ind w:left="72"/>
              <w:jc w:val="both"/>
              <w:rPr>
                <w:sz w:val="28"/>
                <w:szCs w:val="28"/>
              </w:rPr>
            </w:pPr>
            <w:r>
              <w:rPr>
                <w:sz w:val="28"/>
                <w:szCs w:val="28"/>
              </w:rPr>
              <w:t xml:space="preserve">к приказу Комитета финансов Администрации </w:t>
            </w:r>
            <w:proofErr w:type="spellStart"/>
            <w:r>
              <w:rPr>
                <w:sz w:val="28"/>
                <w:szCs w:val="28"/>
              </w:rPr>
              <w:t>Шимского</w:t>
            </w:r>
            <w:proofErr w:type="spellEnd"/>
            <w:r>
              <w:rPr>
                <w:sz w:val="28"/>
                <w:szCs w:val="28"/>
              </w:rPr>
              <w:t xml:space="preserve"> муниципального района </w:t>
            </w:r>
            <w:r w:rsidR="00AB184C">
              <w:rPr>
                <w:sz w:val="28"/>
                <w:szCs w:val="28"/>
              </w:rPr>
              <w:t>22.12.2023 № 77</w:t>
            </w:r>
          </w:p>
        </w:tc>
      </w:tr>
    </w:tbl>
    <w:p w:rsidR="004D1428" w:rsidRPr="004D1428" w:rsidRDefault="004D1428" w:rsidP="004D1428">
      <w:pPr>
        <w:jc w:val="right"/>
        <w:rPr>
          <w:b/>
        </w:rPr>
      </w:pPr>
    </w:p>
    <w:p w:rsidR="004D1428" w:rsidRPr="006C4C85" w:rsidRDefault="004D1428" w:rsidP="004D1428">
      <w:pPr>
        <w:keepNext/>
        <w:spacing w:before="240" w:after="60"/>
        <w:jc w:val="center"/>
        <w:outlineLvl w:val="1"/>
        <w:rPr>
          <w:b/>
          <w:bCs/>
          <w:iCs/>
          <w:sz w:val="28"/>
          <w:szCs w:val="28"/>
        </w:rPr>
      </w:pPr>
      <w:bookmarkStart w:id="121" w:name="_Toc280732481"/>
      <w:r w:rsidRPr="006C4C85">
        <w:rPr>
          <w:b/>
          <w:bCs/>
          <w:iCs/>
          <w:sz w:val="28"/>
          <w:szCs w:val="28"/>
        </w:rPr>
        <w:t>Периодичность формирования регистров бюджетного учета на бумажных носителях в условиях комплексной автоматизации бюджетного учета</w:t>
      </w:r>
      <w:bookmarkEnd w:id="121"/>
    </w:p>
    <w:tbl>
      <w:tblPr>
        <w:tblW w:w="4968" w:type="pct"/>
        <w:tblCellSpacing w:w="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574"/>
        <w:gridCol w:w="1401"/>
        <w:gridCol w:w="5041"/>
        <w:gridCol w:w="2640"/>
      </w:tblGrid>
      <w:tr w:rsidR="004D1428" w:rsidRPr="004D1428" w:rsidTr="005C7A05">
        <w:trPr>
          <w:tblCellSpacing w:w="0" w:type="dxa"/>
        </w:trPr>
        <w:tc>
          <w:tcPr>
            <w:tcW w:w="574" w:type="dxa"/>
            <w:vAlign w:val="center"/>
          </w:tcPr>
          <w:p w:rsidR="004D1428" w:rsidRPr="004D1428" w:rsidRDefault="004D1428" w:rsidP="004D1428">
            <w:pPr>
              <w:jc w:val="center"/>
              <w:rPr>
                <w:sz w:val="22"/>
                <w:szCs w:val="22"/>
              </w:rPr>
            </w:pPr>
            <w:r w:rsidRPr="004D1428">
              <w:rPr>
                <w:b/>
                <w:bCs/>
                <w:sz w:val="22"/>
                <w:szCs w:val="22"/>
              </w:rPr>
              <w:t>№</w:t>
            </w:r>
            <w:r w:rsidRPr="004D1428">
              <w:rPr>
                <w:b/>
                <w:bCs/>
                <w:sz w:val="22"/>
                <w:szCs w:val="22"/>
              </w:rPr>
              <w:br/>
            </w:r>
            <w:proofErr w:type="gramStart"/>
            <w:r w:rsidRPr="004D1428">
              <w:rPr>
                <w:b/>
                <w:bCs/>
                <w:sz w:val="22"/>
                <w:szCs w:val="22"/>
              </w:rPr>
              <w:t>п</w:t>
            </w:r>
            <w:proofErr w:type="gramEnd"/>
            <w:r w:rsidRPr="004D1428">
              <w:rPr>
                <w:b/>
                <w:bCs/>
                <w:sz w:val="22"/>
                <w:szCs w:val="22"/>
              </w:rPr>
              <w:t>/п</w:t>
            </w:r>
          </w:p>
        </w:tc>
        <w:tc>
          <w:tcPr>
            <w:tcW w:w="1401" w:type="dxa"/>
            <w:vAlign w:val="center"/>
          </w:tcPr>
          <w:p w:rsidR="004D1428" w:rsidRPr="004D1428" w:rsidRDefault="004D1428" w:rsidP="004D1428">
            <w:pPr>
              <w:jc w:val="center"/>
              <w:rPr>
                <w:sz w:val="22"/>
                <w:szCs w:val="22"/>
              </w:rPr>
            </w:pPr>
            <w:r w:rsidRPr="004D1428">
              <w:rPr>
                <w:b/>
                <w:bCs/>
                <w:sz w:val="22"/>
                <w:szCs w:val="22"/>
              </w:rPr>
              <w:t>Код формы</w:t>
            </w:r>
            <w:r w:rsidRPr="004D1428">
              <w:rPr>
                <w:b/>
                <w:bCs/>
                <w:sz w:val="22"/>
                <w:szCs w:val="22"/>
              </w:rPr>
              <w:br/>
              <w:t>документа</w:t>
            </w:r>
          </w:p>
        </w:tc>
        <w:tc>
          <w:tcPr>
            <w:tcW w:w="5041" w:type="dxa"/>
            <w:vAlign w:val="center"/>
          </w:tcPr>
          <w:p w:rsidR="004D1428" w:rsidRPr="004D1428" w:rsidRDefault="004D1428" w:rsidP="004D1428">
            <w:pPr>
              <w:jc w:val="center"/>
              <w:rPr>
                <w:sz w:val="22"/>
                <w:szCs w:val="22"/>
              </w:rPr>
            </w:pPr>
            <w:r w:rsidRPr="004D1428">
              <w:rPr>
                <w:b/>
                <w:bCs/>
                <w:sz w:val="22"/>
                <w:szCs w:val="22"/>
              </w:rPr>
              <w:t>Наименование регистра</w:t>
            </w:r>
          </w:p>
        </w:tc>
        <w:tc>
          <w:tcPr>
            <w:tcW w:w="2640" w:type="dxa"/>
            <w:vAlign w:val="center"/>
          </w:tcPr>
          <w:p w:rsidR="004D1428" w:rsidRPr="004D1428" w:rsidRDefault="004D1428" w:rsidP="004D1428">
            <w:pPr>
              <w:jc w:val="center"/>
              <w:rPr>
                <w:sz w:val="22"/>
                <w:szCs w:val="22"/>
              </w:rPr>
            </w:pPr>
            <w:r w:rsidRPr="004D1428">
              <w:rPr>
                <w:b/>
                <w:bCs/>
                <w:sz w:val="22"/>
                <w:szCs w:val="22"/>
              </w:rPr>
              <w:t>Периодичность</w:t>
            </w:r>
          </w:p>
        </w:tc>
      </w:tr>
      <w:tr w:rsidR="004D1428" w:rsidRPr="004D1428" w:rsidTr="005C7A05">
        <w:trPr>
          <w:tblCellSpacing w:w="0" w:type="dxa"/>
        </w:trPr>
        <w:tc>
          <w:tcPr>
            <w:tcW w:w="574" w:type="dxa"/>
            <w:vAlign w:val="center"/>
          </w:tcPr>
          <w:p w:rsidR="004D1428" w:rsidRPr="004D1428" w:rsidRDefault="004D1428" w:rsidP="004D1428">
            <w:pPr>
              <w:jc w:val="center"/>
              <w:rPr>
                <w:sz w:val="22"/>
                <w:szCs w:val="22"/>
              </w:rPr>
            </w:pPr>
            <w:r w:rsidRPr="004D1428">
              <w:rPr>
                <w:sz w:val="22"/>
                <w:szCs w:val="22"/>
              </w:rPr>
              <w:t>1</w:t>
            </w:r>
          </w:p>
        </w:tc>
        <w:tc>
          <w:tcPr>
            <w:tcW w:w="1401" w:type="dxa"/>
            <w:vAlign w:val="center"/>
          </w:tcPr>
          <w:p w:rsidR="004D1428" w:rsidRPr="004D1428" w:rsidRDefault="004D1428" w:rsidP="004D1428">
            <w:pPr>
              <w:jc w:val="center"/>
              <w:rPr>
                <w:sz w:val="22"/>
                <w:szCs w:val="22"/>
              </w:rPr>
            </w:pPr>
            <w:r w:rsidRPr="004D1428">
              <w:rPr>
                <w:sz w:val="22"/>
                <w:szCs w:val="22"/>
              </w:rPr>
              <w:t>2</w:t>
            </w:r>
          </w:p>
        </w:tc>
        <w:tc>
          <w:tcPr>
            <w:tcW w:w="5041" w:type="dxa"/>
            <w:vAlign w:val="center"/>
          </w:tcPr>
          <w:p w:rsidR="004D1428" w:rsidRPr="004D1428" w:rsidRDefault="004D1428" w:rsidP="004D1428">
            <w:pPr>
              <w:jc w:val="center"/>
              <w:rPr>
                <w:sz w:val="22"/>
                <w:szCs w:val="22"/>
              </w:rPr>
            </w:pPr>
            <w:r w:rsidRPr="004D1428">
              <w:rPr>
                <w:sz w:val="22"/>
                <w:szCs w:val="22"/>
              </w:rPr>
              <w:t>3</w:t>
            </w:r>
          </w:p>
        </w:tc>
        <w:tc>
          <w:tcPr>
            <w:tcW w:w="2640" w:type="dxa"/>
            <w:vAlign w:val="center"/>
          </w:tcPr>
          <w:p w:rsidR="004D1428" w:rsidRPr="004D1428" w:rsidRDefault="004D1428" w:rsidP="004D1428">
            <w:pPr>
              <w:jc w:val="center"/>
              <w:rPr>
                <w:sz w:val="22"/>
                <w:szCs w:val="22"/>
              </w:rPr>
            </w:pPr>
            <w:r w:rsidRPr="004D1428">
              <w:rPr>
                <w:sz w:val="22"/>
                <w:szCs w:val="22"/>
              </w:rPr>
              <w:t>4</w:t>
            </w:r>
          </w:p>
        </w:tc>
      </w:tr>
      <w:tr w:rsidR="004D1428" w:rsidRPr="004D1428" w:rsidTr="005C7A05">
        <w:trPr>
          <w:tblCellSpacing w:w="0" w:type="dxa"/>
        </w:trPr>
        <w:tc>
          <w:tcPr>
            <w:tcW w:w="574" w:type="dxa"/>
            <w:vAlign w:val="center"/>
          </w:tcPr>
          <w:p w:rsidR="004D1428" w:rsidRPr="004D1428" w:rsidRDefault="006E449A" w:rsidP="004D1428">
            <w:pPr>
              <w:jc w:val="center"/>
              <w:rPr>
                <w:sz w:val="22"/>
                <w:szCs w:val="22"/>
              </w:rPr>
            </w:pPr>
            <w:r>
              <w:rPr>
                <w:sz w:val="22"/>
                <w:szCs w:val="22"/>
              </w:rPr>
              <w:t>1</w:t>
            </w:r>
          </w:p>
        </w:tc>
        <w:tc>
          <w:tcPr>
            <w:tcW w:w="1401" w:type="dxa"/>
            <w:vAlign w:val="center"/>
          </w:tcPr>
          <w:p w:rsidR="004D1428" w:rsidRPr="005C7A05" w:rsidRDefault="000543A0" w:rsidP="004D1428">
            <w:pPr>
              <w:jc w:val="center"/>
              <w:rPr>
                <w:sz w:val="22"/>
                <w:szCs w:val="22"/>
              </w:rPr>
            </w:pPr>
            <w:r>
              <w:rPr>
                <w:sz w:val="22"/>
                <w:szCs w:val="22"/>
              </w:rPr>
              <w:t>0504505</w:t>
            </w:r>
          </w:p>
        </w:tc>
        <w:tc>
          <w:tcPr>
            <w:tcW w:w="5041" w:type="dxa"/>
            <w:vAlign w:val="center"/>
          </w:tcPr>
          <w:p w:rsidR="004D1428" w:rsidRPr="004D1428" w:rsidRDefault="004D1428" w:rsidP="004D1428">
            <w:pPr>
              <w:rPr>
                <w:sz w:val="22"/>
                <w:szCs w:val="22"/>
              </w:rPr>
            </w:pPr>
            <w:r w:rsidRPr="004D1428">
              <w:rPr>
                <w:sz w:val="22"/>
                <w:szCs w:val="22"/>
              </w:rPr>
              <w:t>Авансовый отчет</w:t>
            </w:r>
          </w:p>
        </w:tc>
        <w:tc>
          <w:tcPr>
            <w:tcW w:w="2640" w:type="dxa"/>
            <w:vAlign w:val="center"/>
          </w:tcPr>
          <w:p w:rsidR="004D1428" w:rsidRPr="004D1428" w:rsidRDefault="004D1428" w:rsidP="004D1428">
            <w:pPr>
              <w:jc w:val="center"/>
              <w:rPr>
                <w:sz w:val="22"/>
                <w:szCs w:val="22"/>
              </w:rPr>
            </w:pPr>
            <w:r w:rsidRPr="004D1428">
              <w:rPr>
                <w:sz w:val="22"/>
                <w:szCs w:val="22"/>
              </w:rPr>
              <w:t>по мере необходимости формирования регистра</w:t>
            </w:r>
          </w:p>
        </w:tc>
      </w:tr>
      <w:tr w:rsidR="004D1428" w:rsidRPr="004D1428" w:rsidTr="005C7A05">
        <w:trPr>
          <w:tblCellSpacing w:w="0" w:type="dxa"/>
        </w:trPr>
        <w:tc>
          <w:tcPr>
            <w:tcW w:w="574" w:type="dxa"/>
            <w:vAlign w:val="center"/>
          </w:tcPr>
          <w:p w:rsidR="004D1428" w:rsidRPr="004D1428" w:rsidRDefault="006E449A" w:rsidP="004D1428">
            <w:pPr>
              <w:jc w:val="center"/>
              <w:rPr>
                <w:sz w:val="22"/>
                <w:szCs w:val="22"/>
              </w:rPr>
            </w:pPr>
            <w:r>
              <w:rPr>
                <w:sz w:val="22"/>
                <w:szCs w:val="22"/>
              </w:rPr>
              <w:t>2</w:t>
            </w:r>
          </w:p>
        </w:tc>
        <w:tc>
          <w:tcPr>
            <w:tcW w:w="1401" w:type="dxa"/>
            <w:vAlign w:val="center"/>
          </w:tcPr>
          <w:p w:rsidR="004D1428" w:rsidRPr="005C7A05" w:rsidRDefault="004D1428" w:rsidP="004D1428">
            <w:pPr>
              <w:jc w:val="center"/>
              <w:rPr>
                <w:sz w:val="22"/>
                <w:szCs w:val="22"/>
              </w:rPr>
            </w:pPr>
            <w:r w:rsidRPr="005C7A05">
              <w:rPr>
                <w:sz w:val="22"/>
                <w:szCs w:val="22"/>
              </w:rPr>
              <w:t>0504071</w:t>
            </w:r>
          </w:p>
        </w:tc>
        <w:tc>
          <w:tcPr>
            <w:tcW w:w="5041" w:type="dxa"/>
            <w:vAlign w:val="center"/>
          </w:tcPr>
          <w:p w:rsidR="004D1428" w:rsidRPr="004D1428" w:rsidRDefault="004D1428" w:rsidP="004D1428">
            <w:pPr>
              <w:rPr>
                <w:sz w:val="22"/>
                <w:szCs w:val="22"/>
              </w:rPr>
            </w:pPr>
            <w:r w:rsidRPr="004D1428">
              <w:rPr>
                <w:sz w:val="22"/>
                <w:szCs w:val="22"/>
              </w:rPr>
              <w:t>Журналы операций</w:t>
            </w:r>
          </w:p>
        </w:tc>
        <w:tc>
          <w:tcPr>
            <w:tcW w:w="2640" w:type="dxa"/>
            <w:vAlign w:val="center"/>
          </w:tcPr>
          <w:p w:rsidR="004D1428" w:rsidRPr="004D1428" w:rsidRDefault="004D1428" w:rsidP="004D1428">
            <w:pPr>
              <w:jc w:val="center"/>
              <w:rPr>
                <w:sz w:val="22"/>
                <w:szCs w:val="22"/>
              </w:rPr>
            </w:pPr>
            <w:r w:rsidRPr="004D1428">
              <w:rPr>
                <w:sz w:val="22"/>
                <w:szCs w:val="22"/>
              </w:rPr>
              <w:t>ежемесячно</w:t>
            </w:r>
          </w:p>
        </w:tc>
      </w:tr>
      <w:tr w:rsidR="004D1428" w:rsidRPr="004D1428" w:rsidTr="005C7A05">
        <w:trPr>
          <w:tblCellSpacing w:w="0" w:type="dxa"/>
        </w:trPr>
        <w:tc>
          <w:tcPr>
            <w:tcW w:w="574" w:type="dxa"/>
            <w:vAlign w:val="center"/>
          </w:tcPr>
          <w:p w:rsidR="004D1428" w:rsidRPr="004D1428" w:rsidRDefault="006E449A" w:rsidP="004D1428">
            <w:pPr>
              <w:jc w:val="center"/>
              <w:rPr>
                <w:sz w:val="22"/>
                <w:szCs w:val="22"/>
              </w:rPr>
            </w:pPr>
            <w:r>
              <w:rPr>
                <w:sz w:val="22"/>
                <w:szCs w:val="22"/>
              </w:rPr>
              <w:t>3</w:t>
            </w:r>
          </w:p>
        </w:tc>
        <w:tc>
          <w:tcPr>
            <w:tcW w:w="1401" w:type="dxa"/>
            <w:vAlign w:val="center"/>
          </w:tcPr>
          <w:p w:rsidR="004D1428" w:rsidRPr="005C7A05" w:rsidRDefault="004D1428" w:rsidP="004D1428">
            <w:pPr>
              <w:jc w:val="center"/>
              <w:rPr>
                <w:sz w:val="22"/>
                <w:szCs w:val="22"/>
              </w:rPr>
            </w:pPr>
            <w:r w:rsidRPr="005C7A05">
              <w:rPr>
                <w:sz w:val="22"/>
                <w:szCs w:val="22"/>
              </w:rPr>
              <w:t>0504072</w:t>
            </w:r>
          </w:p>
        </w:tc>
        <w:tc>
          <w:tcPr>
            <w:tcW w:w="5041" w:type="dxa"/>
            <w:vAlign w:val="center"/>
          </w:tcPr>
          <w:p w:rsidR="004D1428" w:rsidRPr="004D1428" w:rsidRDefault="004D1428" w:rsidP="004D1428">
            <w:pPr>
              <w:rPr>
                <w:sz w:val="22"/>
                <w:szCs w:val="22"/>
              </w:rPr>
            </w:pPr>
            <w:r w:rsidRPr="004D1428">
              <w:rPr>
                <w:sz w:val="22"/>
                <w:szCs w:val="22"/>
              </w:rPr>
              <w:t>Главная книга</w:t>
            </w:r>
          </w:p>
        </w:tc>
        <w:tc>
          <w:tcPr>
            <w:tcW w:w="2640" w:type="dxa"/>
            <w:vAlign w:val="center"/>
          </w:tcPr>
          <w:p w:rsidR="004D1428" w:rsidRPr="004D1428" w:rsidRDefault="006748FD" w:rsidP="004D1428">
            <w:pPr>
              <w:jc w:val="center"/>
              <w:rPr>
                <w:sz w:val="22"/>
                <w:szCs w:val="22"/>
              </w:rPr>
            </w:pPr>
            <w:r w:rsidRPr="004D1428">
              <w:rPr>
                <w:sz w:val="22"/>
                <w:szCs w:val="22"/>
              </w:rPr>
              <w:t>ежемесячно</w:t>
            </w:r>
          </w:p>
        </w:tc>
      </w:tr>
      <w:tr w:rsidR="004D1428" w:rsidRPr="004D1428" w:rsidTr="005C7A05">
        <w:trPr>
          <w:tblCellSpacing w:w="0" w:type="dxa"/>
        </w:trPr>
        <w:tc>
          <w:tcPr>
            <w:tcW w:w="574" w:type="dxa"/>
            <w:vAlign w:val="center"/>
          </w:tcPr>
          <w:p w:rsidR="004D1428" w:rsidRPr="004D1428" w:rsidRDefault="006E449A" w:rsidP="004D1428">
            <w:pPr>
              <w:jc w:val="center"/>
              <w:rPr>
                <w:sz w:val="22"/>
                <w:szCs w:val="22"/>
              </w:rPr>
            </w:pPr>
            <w:r>
              <w:rPr>
                <w:sz w:val="22"/>
                <w:szCs w:val="22"/>
              </w:rPr>
              <w:t>4</w:t>
            </w:r>
          </w:p>
        </w:tc>
        <w:tc>
          <w:tcPr>
            <w:tcW w:w="1401" w:type="dxa"/>
            <w:vAlign w:val="center"/>
          </w:tcPr>
          <w:p w:rsidR="004D1428" w:rsidRPr="00A938D0" w:rsidRDefault="004D1428" w:rsidP="004D1428">
            <w:pPr>
              <w:jc w:val="center"/>
              <w:rPr>
                <w:sz w:val="22"/>
                <w:szCs w:val="22"/>
              </w:rPr>
            </w:pPr>
            <w:r w:rsidRPr="00A938D0">
              <w:rPr>
                <w:sz w:val="22"/>
                <w:szCs w:val="22"/>
              </w:rPr>
              <w:t>0504088</w:t>
            </w:r>
          </w:p>
        </w:tc>
        <w:tc>
          <w:tcPr>
            <w:tcW w:w="5041" w:type="dxa"/>
            <w:vAlign w:val="center"/>
          </w:tcPr>
          <w:p w:rsidR="004D1428" w:rsidRPr="004D1428" w:rsidRDefault="004D1428" w:rsidP="004D1428">
            <w:pPr>
              <w:rPr>
                <w:sz w:val="22"/>
                <w:szCs w:val="22"/>
              </w:rPr>
            </w:pPr>
            <w:r w:rsidRPr="004D1428">
              <w:rPr>
                <w:sz w:val="22"/>
                <w:szCs w:val="22"/>
              </w:rPr>
              <w:t>Инвентаризационная опись наличных денежных средств</w:t>
            </w:r>
          </w:p>
        </w:tc>
        <w:tc>
          <w:tcPr>
            <w:tcW w:w="2640" w:type="dxa"/>
            <w:vAlign w:val="center"/>
          </w:tcPr>
          <w:p w:rsidR="004D1428" w:rsidRPr="004D1428" w:rsidRDefault="004D1428" w:rsidP="004D1428">
            <w:pPr>
              <w:jc w:val="center"/>
              <w:rPr>
                <w:sz w:val="22"/>
                <w:szCs w:val="22"/>
              </w:rPr>
            </w:pPr>
            <w:r w:rsidRPr="004D1428">
              <w:rPr>
                <w:sz w:val="22"/>
                <w:szCs w:val="22"/>
              </w:rPr>
              <w:t>При инвентаризации</w:t>
            </w:r>
          </w:p>
        </w:tc>
      </w:tr>
      <w:tr w:rsidR="004D1428" w:rsidRPr="004D1428" w:rsidTr="005C7A05">
        <w:trPr>
          <w:tblCellSpacing w:w="0" w:type="dxa"/>
        </w:trPr>
        <w:tc>
          <w:tcPr>
            <w:tcW w:w="574" w:type="dxa"/>
            <w:vAlign w:val="center"/>
          </w:tcPr>
          <w:p w:rsidR="004D1428" w:rsidRPr="004D1428" w:rsidRDefault="006E449A" w:rsidP="004D1428">
            <w:pPr>
              <w:jc w:val="center"/>
              <w:rPr>
                <w:sz w:val="22"/>
                <w:szCs w:val="22"/>
              </w:rPr>
            </w:pPr>
            <w:r>
              <w:rPr>
                <w:sz w:val="22"/>
                <w:szCs w:val="22"/>
              </w:rPr>
              <w:t>5</w:t>
            </w:r>
          </w:p>
        </w:tc>
        <w:tc>
          <w:tcPr>
            <w:tcW w:w="1401" w:type="dxa"/>
            <w:vAlign w:val="center"/>
          </w:tcPr>
          <w:p w:rsidR="004D1428" w:rsidRPr="00A938D0" w:rsidRDefault="004D1428" w:rsidP="004D1428">
            <w:pPr>
              <w:jc w:val="center"/>
              <w:rPr>
                <w:sz w:val="22"/>
                <w:szCs w:val="22"/>
              </w:rPr>
            </w:pPr>
            <w:r w:rsidRPr="00A938D0">
              <w:rPr>
                <w:sz w:val="22"/>
                <w:szCs w:val="22"/>
              </w:rPr>
              <w:t>0504089</w:t>
            </w:r>
          </w:p>
        </w:tc>
        <w:tc>
          <w:tcPr>
            <w:tcW w:w="5041" w:type="dxa"/>
            <w:vAlign w:val="center"/>
          </w:tcPr>
          <w:p w:rsidR="004D1428" w:rsidRPr="004D1428" w:rsidRDefault="004D1428" w:rsidP="004D1428">
            <w:pPr>
              <w:rPr>
                <w:sz w:val="22"/>
                <w:szCs w:val="22"/>
              </w:rPr>
            </w:pPr>
            <w:r w:rsidRPr="004D1428">
              <w:rPr>
                <w:sz w:val="22"/>
                <w:szCs w:val="22"/>
              </w:rPr>
              <w:t>Инвентаризационная опись расчетов с покупателями, поставщиками и прочими дебиторами и кредиторами</w:t>
            </w:r>
          </w:p>
        </w:tc>
        <w:tc>
          <w:tcPr>
            <w:tcW w:w="2640" w:type="dxa"/>
            <w:vAlign w:val="center"/>
          </w:tcPr>
          <w:p w:rsidR="004D1428" w:rsidRPr="004D1428" w:rsidRDefault="004D1428" w:rsidP="004D1428">
            <w:pPr>
              <w:jc w:val="center"/>
              <w:rPr>
                <w:sz w:val="22"/>
                <w:szCs w:val="22"/>
              </w:rPr>
            </w:pPr>
            <w:r w:rsidRPr="004D1428">
              <w:rPr>
                <w:sz w:val="22"/>
                <w:szCs w:val="22"/>
              </w:rPr>
              <w:t>При инвентаризации</w:t>
            </w:r>
          </w:p>
        </w:tc>
      </w:tr>
      <w:tr w:rsidR="004D1428" w:rsidRPr="004D1428" w:rsidTr="005C7A05">
        <w:trPr>
          <w:tblCellSpacing w:w="0" w:type="dxa"/>
        </w:trPr>
        <w:tc>
          <w:tcPr>
            <w:tcW w:w="574" w:type="dxa"/>
            <w:vAlign w:val="center"/>
          </w:tcPr>
          <w:p w:rsidR="004D1428" w:rsidRPr="004D1428" w:rsidRDefault="006E449A" w:rsidP="004D1428">
            <w:pPr>
              <w:jc w:val="center"/>
              <w:rPr>
                <w:sz w:val="22"/>
                <w:szCs w:val="22"/>
              </w:rPr>
            </w:pPr>
            <w:r>
              <w:rPr>
                <w:sz w:val="22"/>
                <w:szCs w:val="22"/>
              </w:rPr>
              <w:t>6</w:t>
            </w:r>
          </w:p>
        </w:tc>
        <w:tc>
          <w:tcPr>
            <w:tcW w:w="1401" w:type="dxa"/>
            <w:vAlign w:val="center"/>
          </w:tcPr>
          <w:p w:rsidR="004D1428" w:rsidRPr="00A938D0" w:rsidRDefault="004D1428" w:rsidP="004D1428">
            <w:pPr>
              <w:jc w:val="center"/>
              <w:rPr>
                <w:sz w:val="22"/>
                <w:szCs w:val="22"/>
              </w:rPr>
            </w:pPr>
            <w:r w:rsidRPr="00A938D0">
              <w:rPr>
                <w:sz w:val="22"/>
                <w:szCs w:val="22"/>
              </w:rPr>
              <w:t>0504092</w:t>
            </w:r>
          </w:p>
        </w:tc>
        <w:tc>
          <w:tcPr>
            <w:tcW w:w="5041" w:type="dxa"/>
            <w:vAlign w:val="center"/>
          </w:tcPr>
          <w:p w:rsidR="004D1428" w:rsidRPr="004D1428" w:rsidRDefault="004D1428" w:rsidP="004D1428">
            <w:pPr>
              <w:rPr>
                <w:sz w:val="22"/>
                <w:szCs w:val="22"/>
              </w:rPr>
            </w:pPr>
            <w:r w:rsidRPr="004D1428">
              <w:rPr>
                <w:sz w:val="22"/>
                <w:szCs w:val="22"/>
              </w:rPr>
              <w:t>Ведомость расхождений по результатам инвентаризации</w:t>
            </w:r>
          </w:p>
        </w:tc>
        <w:tc>
          <w:tcPr>
            <w:tcW w:w="2640" w:type="dxa"/>
            <w:vAlign w:val="center"/>
          </w:tcPr>
          <w:p w:rsidR="004D1428" w:rsidRPr="004D1428" w:rsidRDefault="004D1428" w:rsidP="004D1428">
            <w:pPr>
              <w:jc w:val="center"/>
              <w:rPr>
                <w:sz w:val="22"/>
                <w:szCs w:val="22"/>
              </w:rPr>
            </w:pPr>
            <w:r w:rsidRPr="004D1428">
              <w:rPr>
                <w:sz w:val="22"/>
                <w:szCs w:val="22"/>
              </w:rPr>
              <w:t>При инвентаризации</w:t>
            </w:r>
          </w:p>
        </w:tc>
      </w:tr>
      <w:tr w:rsidR="00A938D0" w:rsidRPr="004D1428" w:rsidTr="005C7A05">
        <w:trPr>
          <w:tblCellSpacing w:w="0" w:type="dxa"/>
        </w:trPr>
        <w:tc>
          <w:tcPr>
            <w:tcW w:w="574" w:type="dxa"/>
            <w:vAlign w:val="center"/>
          </w:tcPr>
          <w:p w:rsidR="00A938D0" w:rsidRDefault="006E449A" w:rsidP="004D1428">
            <w:pPr>
              <w:jc w:val="center"/>
              <w:rPr>
                <w:sz w:val="22"/>
                <w:szCs w:val="22"/>
              </w:rPr>
            </w:pPr>
            <w:r>
              <w:rPr>
                <w:sz w:val="22"/>
                <w:szCs w:val="22"/>
              </w:rPr>
              <w:t>7</w:t>
            </w:r>
          </w:p>
        </w:tc>
        <w:tc>
          <w:tcPr>
            <w:tcW w:w="1401" w:type="dxa"/>
            <w:vAlign w:val="center"/>
          </w:tcPr>
          <w:p w:rsidR="00A938D0" w:rsidRPr="00A938D0" w:rsidRDefault="00A938D0" w:rsidP="004D1428">
            <w:pPr>
              <w:jc w:val="center"/>
              <w:rPr>
                <w:sz w:val="22"/>
                <w:szCs w:val="22"/>
              </w:rPr>
            </w:pPr>
            <w:r w:rsidRPr="00A938D0">
              <w:rPr>
                <w:sz w:val="22"/>
                <w:szCs w:val="22"/>
              </w:rPr>
              <w:t>0504835</w:t>
            </w:r>
          </w:p>
        </w:tc>
        <w:tc>
          <w:tcPr>
            <w:tcW w:w="5041" w:type="dxa"/>
            <w:vAlign w:val="center"/>
          </w:tcPr>
          <w:p w:rsidR="00A938D0" w:rsidRPr="004D1428" w:rsidRDefault="00A938D0" w:rsidP="004D1428">
            <w:pPr>
              <w:rPr>
                <w:sz w:val="22"/>
                <w:szCs w:val="22"/>
              </w:rPr>
            </w:pPr>
            <w:r>
              <w:rPr>
                <w:sz w:val="22"/>
                <w:szCs w:val="22"/>
              </w:rPr>
              <w:t>Акт о результатах инвентаризации</w:t>
            </w:r>
          </w:p>
        </w:tc>
        <w:tc>
          <w:tcPr>
            <w:tcW w:w="2640" w:type="dxa"/>
            <w:vAlign w:val="center"/>
          </w:tcPr>
          <w:p w:rsidR="00A938D0" w:rsidRPr="004D1428" w:rsidRDefault="00A938D0" w:rsidP="004D1428">
            <w:pPr>
              <w:jc w:val="center"/>
              <w:rPr>
                <w:sz w:val="22"/>
                <w:szCs w:val="22"/>
              </w:rPr>
            </w:pPr>
            <w:r w:rsidRPr="00A938D0">
              <w:rPr>
                <w:sz w:val="22"/>
                <w:szCs w:val="22"/>
              </w:rPr>
              <w:t>При инвентаризации</w:t>
            </w:r>
          </w:p>
        </w:tc>
      </w:tr>
      <w:tr w:rsidR="00A938D0" w:rsidRPr="004D1428" w:rsidTr="005C7A05">
        <w:trPr>
          <w:tblCellSpacing w:w="0" w:type="dxa"/>
        </w:trPr>
        <w:tc>
          <w:tcPr>
            <w:tcW w:w="574" w:type="dxa"/>
            <w:vAlign w:val="center"/>
          </w:tcPr>
          <w:p w:rsidR="00A938D0" w:rsidRDefault="006E449A" w:rsidP="004D1428">
            <w:pPr>
              <w:jc w:val="center"/>
              <w:rPr>
                <w:sz w:val="22"/>
                <w:szCs w:val="22"/>
              </w:rPr>
            </w:pPr>
            <w:r>
              <w:rPr>
                <w:sz w:val="22"/>
                <w:szCs w:val="22"/>
              </w:rPr>
              <w:t>8</w:t>
            </w:r>
          </w:p>
        </w:tc>
        <w:tc>
          <w:tcPr>
            <w:tcW w:w="1401" w:type="dxa"/>
            <w:vAlign w:val="center"/>
          </w:tcPr>
          <w:p w:rsidR="00A938D0" w:rsidRPr="00A938D0" w:rsidRDefault="00A938D0" w:rsidP="004D1428">
            <w:pPr>
              <w:jc w:val="center"/>
              <w:rPr>
                <w:sz w:val="22"/>
                <w:szCs w:val="22"/>
              </w:rPr>
            </w:pPr>
            <w:r w:rsidRPr="00A938D0">
              <w:rPr>
                <w:sz w:val="22"/>
                <w:szCs w:val="22"/>
              </w:rPr>
              <w:t>0504082</w:t>
            </w:r>
          </w:p>
        </w:tc>
        <w:tc>
          <w:tcPr>
            <w:tcW w:w="5041" w:type="dxa"/>
            <w:vAlign w:val="center"/>
          </w:tcPr>
          <w:p w:rsidR="00A938D0" w:rsidRDefault="00A938D0" w:rsidP="004D1428">
            <w:pPr>
              <w:rPr>
                <w:sz w:val="22"/>
                <w:szCs w:val="22"/>
              </w:rPr>
            </w:pPr>
            <w:r>
              <w:rPr>
                <w:sz w:val="22"/>
                <w:szCs w:val="22"/>
              </w:rPr>
              <w:t>Инвентаризация опись остатков на счетах учета денежных средств</w:t>
            </w:r>
          </w:p>
        </w:tc>
        <w:tc>
          <w:tcPr>
            <w:tcW w:w="2640" w:type="dxa"/>
            <w:vAlign w:val="center"/>
          </w:tcPr>
          <w:p w:rsidR="00A938D0" w:rsidRPr="00A938D0" w:rsidRDefault="00A938D0" w:rsidP="004D1428">
            <w:pPr>
              <w:jc w:val="center"/>
              <w:rPr>
                <w:sz w:val="22"/>
                <w:szCs w:val="22"/>
              </w:rPr>
            </w:pPr>
            <w:r w:rsidRPr="00A938D0">
              <w:rPr>
                <w:sz w:val="22"/>
                <w:szCs w:val="22"/>
              </w:rPr>
              <w:t>При инвентаризации</w:t>
            </w:r>
          </w:p>
        </w:tc>
      </w:tr>
      <w:tr w:rsidR="00A938D0" w:rsidRPr="004D1428" w:rsidTr="005C7A05">
        <w:trPr>
          <w:tblCellSpacing w:w="0" w:type="dxa"/>
        </w:trPr>
        <w:tc>
          <w:tcPr>
            <w:tcW w:w="574" w:type="dxa"/>
            <w:vAlign w:val="center"/>
          </w:tcPr>
          <w:p w:rsidR="00A938D0" w:rsidRDefault="006E449A" w:rsidP="004D1428">
            <w:pPr>
              <w:jc w:val="center"/>
              <w:rPr>
                <w:sz w:val="22"/>
                <w:szCs w:val="22"/>
              </w:rPr>
            </w:pPr>
            <w:r>
              <w:rPr>
                <w:sz w:val="22"/>
                <w:szCs w:val="22"/>
              </w:rPr>
              <w:t>9</w:t>
            </w:r>
          </w:p>
        </w:tc>
        <w:tc>
          <w:tcPr>
            <w:tcW w:w="1401" w:type="dxa"/>
            <w:vAlign w:val="center"/>
          </w:tcPr>
          <w:p w:rsidR="00A938D0" w:rsidRPr="00A938D0" w:rsidRDefault="00A938D0" w:rsidP="004D1428">
            <w:pPr>
              <w:jc w:val="center"/>
              <w:rPr>
                <w:sz w:val="22"/>
                <w:szCs w:val="22"/>
              </w:rPr>
            </w:pPr>
            <w:r w:rsidRPr="00A938D0">
              <w:rPr>
                <w:sz w:val="22"/>
                <w:szCs w:val="22"/>
              </w:rPr>
              <w:t>0504087</w:t>
            </w:r>
          </w:p>
        </w:tc>
        <w:tc>
          <w:tcPr>
            <w:tcW w:w="5041" w:type="dxa"/>
            <w:vAlign w:val="center"/>
          </w:tcPr>
          <w:p w:rsidR="00A938D0" w:rsidRDefault="00A938D0" w:rsidP="004D1428">
            <w:pPr>
              <w:rPr>
                <w:sz w:val="22"/>
                <w:szCs w:val="22"/>
              </w:rPr>
            </w:pPr>
            <w:r>
              <w:rPr>
                <w:sz w:val="22"/>
                <w:szCs w:val="22"/>
              </w:rPr>
              <w:t>Инвентаризационная опись по объектам нефинансовых активов</w:t>
            </w:r>
          </w:p>
        </w:tc>
        <w:tc>
          <w:tcPr>
            <w:tcW w:w="2640" w:type="dxa"/>
            <w:vAlign w:val="center"/>
          </w:tcPr>
          <w:p w:rsidR="00A938D0" w:rsidRPr="00A938D0" w:rsidRDefault="00A938D0" w:rsidP="004D1428">
            <w:pPr>
              <w:jc w:val="center"/>
              <w:rPr>
                <w:sz w:val="22"/>
                <w:szCs w:val="22"/>
              </w:rPr>
            </w:pPr>
            <w:r w:rsidRPr="00A938D0">
              <w:rPr>
                <w:sz w:val="22"/>
                <w:szCs w:val="22"/>
              </w:rPr>
              <w:t>При инвентаризации</w:t>
            </w:r>
          </w:p>
        </w:tc>
      </w:tr>
      <w:tr w:rsidR="00A938D0" w:rsidRPr="004D1428" w:rsidTr="005C7A05">
        <w:trPr>
          <w:tblCellSpacing w:w="0" w:type="dxa"/>
        </w:trPr>
        <w:tc>
          <w:tcPr>
            <w:tcW w:w="574" w:type="dxa"/>
            <w:vAlign w:val="center"/>
          </w:tcPr>
          <w:p w:rsidR="00A938D0" w:rsidRDefault="006E449A" w:rsidP="004D1428">
            <w:pPr>
              <w:jc w:val="center"/>
              <w:rPr>
                <w:sz w:val="22"/>
                <w:szCs w:val="22"/>
              </w:rPr>
            </w:pPr>
            <w:r>
              <w:rPr>
                <w:sz w:val="22"/>
                <w:szCs w:val="22"/>
              </w:rPr>
              <w:t>10</w:t>
            </w:r>
          </w:p>
        </w:tc>
        <w:tc>
          <w:tcPr>
            <w:tcW w:w="1401" w:type="dxa"/>
            <w:vAlign w:val="center"/>
          </w:tcPr>
          <w:p w:rsidR="00A938D0" w:rsidRPr="00A938D0" w:rsidRDefault="00A938D0" w:rsidP="004D1428">
            <w:pPr>
              <w:jc w:val="center"/>
              <w:rPr>
                <w:sz w:val="22"/>
                <w:szCs w:val="22"/>
              </w:rPr>
            </w:pPr>
            <w:r w:rsidRPr="00A938D0">
              <w:rPr>
                <w:sz w:val="22"/>
                <w:szCs w:val="22"/>
              </w:rPr>
              <w:t>0504085</w:t>
            </w:r>
          </w:p>
        </w:tc>
        <w:tc>
          <w:tcPr>
            <w:tcW w:w="5041" w:type="dxa"/>
            <w:vAlign w:val="center"/>
          </w:tcPr>
          <w:p w:rsidR="00A938D0" w:rsidRDefault="00A938D0" w:rsidP="00A938D0">
            <w:pPr>
              <w:rPr>
                <w:sz w:val="22"/>
                <w:szCs w:val="22"/>
              </w:rPr>
            </w:pPr>
            <w:r w:rsidRPr="00A938D0">
              <w:rPr>
                <w:sz w:val="22"/>
                <w:szCs w:val="22"/>
              </w:rPr>
              <w:t xml:space="preserve">Инвентаризационная опись </w:t>
            </w:r>
            <w:r>
              <w:rPr>
                <w:sz w:val="22"/>
                <w:szCs w:val="22"/>
              </w:rPr>
              <w:t>состояния государственного долга Российской Федерации по полученным кредитам и предоставленным гарантиям</w:t>
            </w:r>
          </w:p>
        </w:tc>
        <w:tc>
          <w:tcPr>
            <w:tcW w:w="2640" w:type="dxa"/>
            <w:vAlign w:val="center"/>
          </w:tcPr>
          <w:p w:rsidR="00A938D0" w:rsidRPr="00A938D0" w:rsidRDefault="00A938D0" w:rsidP="004D1428">
            <w:pPr>
              <w:jc w:val="center"/>
              <w:rPr>
                <w:sz w:val="22"/>
                <w:szCs w:val="22"/>
              </w:rPr>
            </w:pPr>
            <w:r w:rsidRPr="00A938D0">
              <w:rPr>
                <w:sz w:val="22"/>
                <w:szCs w:val="22"/>
              </w:rPr>
              <w:t>При инвентаризации</w:t>
            </w:r>
          </w:p>
        </w:tc>
      </w:tr>
      <w:tr w:rsidR="00A938D0" w:rsidRPr="004D1428" w:rsidTr="005C7A05">
        <w:trPr>
          <w:tblCellSpacing w:w="0" w:type="dxa"/>
        </w:trPr>
        <w:tc>
          <w:tcPr>
            <w:tcW w:w="574" w:type="dxa"/>
            <w:vAlign w:val="center"/>
          </w:tcPr>
          <w:p w:rsidR="00A938D0" w:rsidRDefault="006E449A" w:rsidP="004D1428">
            <w:pPr>
              <w:jc w:val="center"/>
              <w:rPr>
                <w:sz w:val="22"/>
                <w:szCs w:val="22"/>
              </w:rPr>
            </w:pPr>
            <w:r>
              <w:rPr>
                <w:sz w:val="22"/>
                <w:szCs w:val="22"/>
              </w:rPr>
              <w:t>11</w:t>
            </w:r>
          </w:p>
        </w:tc>
        <w:tc>
          <w:tcPr>
            <w:tcW w:w="1401" w:type="dxa"/>
            <w:vAlign w:val="center"/>
          </w:tcPr>
          <w:p w:rsidR="00A938D0" w:rsidRPr="00A938D0" w:rsidRDefault="00A938D0" w:rsidP="004D1428">
            <w:pPr>
              <w:jc w:val="center"/>
              <w:rPr>
                <w:sz w:val="22"/>
                <w:szCs w:val="22"/>
              </w:rPr>
            </w:pPr>
            <w:r w:rsidRPr="00A938D0">
              <w:rPr>
                <w:sz w:val="22"/>
                <w:szCs w:val="22"/>
              </w:rPr>
              <w:t>0504091</w:t>
            </w:r>
          </w:p>
        </w:tc>
        <w:tc>
          <w:tcPr>
            <w:tcW w:w="5041" w:type="dxa"/>
            <w:vAlign w:val="center"/>
          </w:tcPr>
          <w:p w:rsidR="00A938D0" w:rsidRPr="00A938D0" w:rsidRDefault="00A938D0" w:rsidP="00A938D0">
            <w:pPr>
              <w:rPr>
                <w:sz w:val="22"/>
                <w:szCs w:val="22"/>
              </w:rPr>
            </w:pPr>
            <w:r w:rsidRPr="00A938D0">
              <w:rPr>
                <w:sz w:val="22"/>
                <w:szCs w:val="22"/>
              </w:rPr>
              <w:t>Инвентаризационная опись</w:t>
            </w:r>
            <w:r>
              <w:rPr>
                <w:sz w:val="22"/>
                <w:szCs w:val="22"/>
              </w:rPr>
              <w:t xml:space="preserve"> расчетов по поступлениям</w:t>
            </w:r>
          </w:p>
        </w:tc>
        <w:tc>
          <w:tcPr>
            <w:tcW w:w="2640" w:type="dxa"/>
            <w:vAlign w:val="center"/>
          </w:tcPr>
          <w:p w:rsidR="00A938D0" w:rsidRPr="00A938D0" w:rsidRDefault="00A938D0" w:rsidP="004D1428">
            <w:pPr>
              <w:jc w:val="center"/>
              <w:rPr>
                <w:sz w:val="22"/>
                <w:szCs w:val="22"/>
              </w:rPr>
            </w:pPr>
            <w:r w:rsidRPr="00A938D0">
              <w:rPr>
                <w:sz w:val="22"/>
                <w:szCs w:val="22"/>
              </w:rPr>
              <w:t>При инвентаризации</w:t>
            </w:r>
          </w:p>
        </w:tc>
      </w:tr>
    </w:tbl>
    <w:p w:rsidR="004D1428" w:rsidRPr="004D1428" w:rsidRDefault="004D1428" w:rsidP="004D1428">
      <w:pPr>
        <w:spacing w:after="60"/>
        <w:ind w:firstLine="1320"/>
        <w:jc w:val="right"/>
        <w:rPr>
          <w:b/>
        </w:rPr>
      </w:pPr>
    </w:p>
    <w:p w:rsidR="004D1428" w:rsidRPr="004D1428" w:rsidRDefault="004D1428" w:rsidP="004D1428">
      <w:pPr>
        <w:spacing w:after="60"/>
        <w:jc w:val="right"/>
        <w:rPr>
          <w:rFonts w:ascii="Arial CYR" w:hAnsi="Arial CYR" w:cs="Arial CYR"/>
          <w:sz w:val="20"/>
          <w:szCs w:val="20"/>
        </w:rPr>
        <w:sectPr w:rsidR="004D1428" w:rsidRPr="004D1428" w:rsidSect="005F39B0">
          <w:headerReference w:type="default" r:id="rId9"/>
          <w:footerReference w:type="even" r:id="rId10"/>
          <w:footerReference w:type="default" r:id="rId11"/>
          <w:pgSz w:w="11906" w:h="16838"/>
          <w:pgMar w:top="1134" w:right="567" w:bottom="1134" w:left="1701" w:header="709" w:footer="709" w:gutter="0"/>
          <w:cols w:space="708"/>
          <w:docGrid w:linePitch="360"/>
        </w:sectPr>
      </w:pPr>
      <w:r w:rsidRPr="004D1428">
        <w:rPr>
          <w:sz w:val="28"/>
        </w:rPr>
        <w:br w:type="page"/>
      </w:r>
    </w:p>
    <w:tbl>
      <w:tblPr>
        <w:tblW w:w="0" w:type="auto"/>
        <w:tblInd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tblGrid>
      <w:tr w:rsidR="003F1FB7" w:rsidTr="00802029">
        <w:tc>
          <w:tcPr>
            <w:tcW w:w="4068" w:type="dxa"/>
            <w:tcBorders>
              <w:top w:val="nil"/>
              <w:left w:val="nil"/>
              <w:bottom w:val="nil"/>
              <w:right w:val="nil"/>
            </w:tcBorders>
          </w:tcPr>
          <w:p w:rsidR="003F1FB7" w:rsidRDefault="003F1FB7" w:rsidP="00A11870">
            <w:pPr>
              <w:ind w:left="72"/>
              <w:jc w:val="both"/>
              <w:rPr>
                <w:sz w:val="28"/>
                <w:szCs w:val="28"/>
              </w:rPr>
            </w:pPr>
          </w:p>
        </w:tc>
      </w:tr>
    </w:tbl>
    <w:p w:rsidR="003F1FB7" w:rsidRDefault="003F1FB7" w:rsidP="00AB77D6">
      <w:pPr>
        <w:jc w:val="right"/>
      </w:pPr>
    </w:p>
    <w:p w:rsidR="004D1428" w:rsidRPr="004D1428" w:rsidRDefault="004D1428" w:rsidP="00802029">
      <w:pPr>
        <w:spacing w:after="200" w:line="276" w:lineRule="auto"/>
        <w:rPr>
          <w:b/>
          <w:sz w:val="28"/>
          <w:szCs w:val="28"/>
        </w:rPr>
      </w:pPr>
      <w:r w:rsidRPr="004D1428">
        <w:rPr>
          <w:b/>
          <w:sz w:val="28"/>
          <w:szCs w:val="28"/>
        </w:rPr>
        <w:t>График документооборота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
        <w:gridCol w:w="2462"/>
        <w:gridCol w:w="1153"/>
        <w:gridCol w:w="1949"/>
        <w:gridCol w:w="1949"/>
        <w:gridCol w:w="1823"/>
      </w:tblGrid>
      <w:tr w:rsidR="00750AD5" w:rsidRPr="004D1428" w:rsidTr="00422C81">
        <w:tc>
          <w:tcPr>
            <w:tcW w:w="639" w:type="dxa"/>
            <w:shd w:val="clear" w:color="auto" w:fill="auto"/>
          </w:tcPr>
          <w:p w:rsidR="004D1428" w:rsidRPr="004D1428" w:rsidRDefault="004D1428" w:rsidP="004D1428">
            <w:pPr>
              <w:rPr>
                <w:sz w:val="20"/>
                <w:szCs w:val="20"/>
              </w:rPr>
            </w:pPr>
            <w:r w:rsidRPr="004D1428">
              <w:rPr>
                <w:sz w:val="20"/>
                <w:szCs w:val="20"/>
              </w:rPr>
              <w:t xml:space="preserve">№ </w:t>
            </w:r>
            <w:proofErr w:type="gramStart"/>
            <w:r w:rsidRPr="004D1428">
              <w:rPr>
                <w:sz w:val="20"/>
                <w:szCs w:val="20"/>
              </w:rPr>
              <w:t>п</w:t>
            </w:r>
            <w:proofErr w:type="gramEnd"/>
            <w:r w:rsidRPr="004D1428">
              <w:rPr>
                <w:sz w:val="20"/>
                <w:szCs w:val="20"/>
              </w:rPr>
              <w:t>/п</w:t>
            </w:r>
          </w:p>
        </w:tc>
        <w:tc>
          <w:tcPr>
            <w:tcW w:w="4176" w:type="dxa"/>
            <w:shd w:val="clear" w:color="auto" w:fill="auto"/>
          </w:tcPr>
          <w:p w:rsidR="004D1428" w:rsidRPr="004D1428" w:rsidRDefault="004D1428" w:rsidP="004D1428">
            <w:pPr>
              <w:rPr>
                <w:sz w:val="20"/>
                <w:szCs w:val="20"/>
              </w:rPr>
            </w:pPr>
            <w:r w:rsidRPr="004D1428">
              <w:rPr>
                <w:sz w:val="20"/>
                <w:szCs w:val="20"/>
              </w:rPr>
              <w:t>Наименование документа</w:t>
            </w:r>
          </w:p>
        </w:tc>
        <w:tc>
          <w:tcPr>
            <w:tcW w:w="1177" w:type="dxa"/>
            <w:shd w:val="clear" w:color="auto" w:fill="auto"/>
          </w:tcPr>
          <w:p w:rsidR="004D1428" w:rsidRPr="004D1428" w:rsidRDefault="004D1428" w:rsidP="004D1428">
            <w:pPr>
              <w:rPr>
                <w:sz w:val="20"/>
                <w:szCs w:val="20"/>
              </w:rPr>
            </w:pPr>
            <w:r w:rsidRPr="004D1428">
              <w:rPr>
                <w:sz w:val="20"/>
                <w:szCs w:val="20"/>
              </w:rPr>
              <w:t>№ формы</w:t>
            </w:r>
          </w:p>
        </w:tc>
        <w:tc>
          <w:tcPr>
            <w:tcW w:w="2821" w:type="dxa"/>
            <w:shd w:val="clear" w:color="auto" w:fill="auto"/>
          </w:tcPr>
          <w:p w:rsidR="004D1428" w:rsidRPr="004D1428" w:rsidRDefault="004D1428" w:rsidP="004D1428">
            <w:pPr>
              <w:rPr>
                <w:sz w:val="20"/>
                <w:szCs w:val="20"/>
              </w:rPr>
            </w:pPr>
            <w:r w:rsidRPr="004D1428">
              <w:rPr>
                <w:sz w:val="20"/>
                <w:szCs w:val="20"/>
              </w:rPr>
              <w:t>Должностные лица, ответственные за составление документа</w:t>
            </w:r>
          </w:p>
        </w:tc>
        <w:tc>
          <w:tcPr>
            <w:tcW w:w="2821" w:type="dxa"/>
            <w:shd w:val="clear" w:color="auto" w:fill="auto"/>
          </w:tcPr>
          <w:p w:rsidR="004D1428" w:rsidRPr="004D1428" w:rsidRDefault="004D1428" w:rsidP="004D1428">
            <w:pPr>
              <w:rPr>
                <w:sz w:val="20"/>
                <w:szCs w:val="20"/>
              </w:rPr>
            </w:pPr>
            <w:r w:rsidRPr="004D1428">
              <w:rPr>
                <w:sz w:val="20"/>
                <w:szCs w:val="20"/>
              </w:rPr>
              <w:t>Должностные лица, подписывающие документ</w:t>
            </w:r>
          </w:p>
        </w:tc>
        <w:tc>
          <w:tcPr>
            <w:tcW w:w="3152" w:type="dxa"/>
            <w:shd w:val="clear" w:color="auto" w:fill="auto"/>
          </w:tcPr>
          <w:p w:rsidR="004D1428" w:rsidRPr="004D1428" w:rsidRDefault="004D1428" w:rsidP="004D1428">
            <w:pPr>
              <w:rPr>
                <w:sz w:val="20"/>
                <w:szCs w:val="20"/>
              </w:rPr>
            </w:pPr>
            <w:r w:rsidRPr="004D1428">
              <w:rPr>
                <w:sz w:val="20"/>
                <w:szCs w:val="20"/>
              </w:rPr>
              <w:t>Срок составления и представления в бухгалтерию</w:t>
            </w:r>
          </w:p>
        </w:tc>
      </w:tr>
      <w:tr w:rsidR="00750AD5" w:rsidRPr="004D1428" w:rsidTr="00422C81">
        <w:tc>
          <w:tcPr>
            <w:tcW w:w="639" w:type="dxa"/>
            <w:shd w:val="clear" w:color="auto" w:fill="auto"/>
          </w:tcPr>
          <w:p w:rsidR="004D1428" w:rsidRPr="00A90BCD" w:rsidRDefault="004D1428" w:rsidP="004D1428">
            <w:pPr>
              <w:rPr>
                <w:sz w:val="20"/>
                <w:szCs w:val="20"/>
                <w:highlight w:val="yellow"/>
              </w:rPr>
            </w:pPr>
            <w:r w:rsidRPr="00A90BCD">
              <w:rPr>
                <w:sz w:val="20"/>
                <w:szCs w:val="20"/>
              </w:rPr>
              <w:t>1</w:t>
            </w:r>
          </w:p>
        </w:tc>
        <w:tc>
          <w:tcPr>
            <w:tcW w:w="4176" w:type="dxa"/>
            <w:shd w:val="clear" w:color="auto" w:fill="auto"/>
          </w:tcPr>
          <w:p w:rsidR="004D1428" w:rsidRPr="004D1428" w:rsidRDefault="004D1428" w:rsidP="004D1428">
            <w:pPr>
              <w:rPr>
                <w:sz w:val="20"/>
                <w:szCs w:val="20"/>
              </w:rPr>
            </w:pPr>
            <w:r w:rsidRPr="004D1428">
              <w:rPr>
                <w:sz w:val="20"/>
                <w:szCs w:val="20"/>
              </w:rPr>
              <w:t xml:space="preserve">Табель учета использования рабочего времени и расчета заработной платы </w:t>
            </w:r>
          </w:p>
        </w:tc>
        <w:tc>
          <w:tcPr>
            <w:tcW w:w="1177" w:type="dxa"/>
            <w:shd w:val="clear" w:color="auto" w:fill="auto"/>
          </w:tcPr>
          <w:p w:rsidR="004D1428" w:rsidRPr="004D1428" w:rsidRDefault="004D1428" w:rsidP="004D1428">
            <w:pPr>
              <w:rPr>
                <w:sz w:val="20"/>
                <w:szCs w:val="20"/>
              </w:rPr>
            </w:pPr>
            <w:r w:rsidRPr="004D1428">
              <w:rPr>
                <w:sz w:val="20"/>
                <w:szCs w:val="20"/>
              </w:rPr>
              <w:t>0504421</w:t>
            </w:r>
          </w:p>
        </w:tc>
        <w:tc>
          <w:tcPr>
            <w:tcW w:w="2821" w:type="dxa"/>
            <w:shd w:val="clear" w:color="auto" w:fill="auto"/>
          </w:tcPr>
          <w:p w:rsidR="004D1428" w:rsidRPr="004D1428" w:rsidRDefault="00E1380E" w:rsidP="004D1428">
            <w:pPr>
              <w:rPr>
                <w:sz w:val="20"/>
                <w:szCs w:val="20"/>
              </w:rPr>
            </w:pPr>
            <w:r>
              <w:rPr>
                <w:sz w:val="20"/>
                <w:szCs w:val="20"/>
              </w:rPr>
              <w:t>С</w:t>
            </w:r>
            <w:r w:rsidR="000D4AA1">
              <w:rPr>
                <w:sz w:val="20"/>
                <w:szCs w:val="20"/>
              </w:rPr>
              <w:t>пециалист</w:t>
            </w:r>
            <w:r>
              <w:rPr>
                <w:sz w:val="20"/>
                <w:szCs w:val="20"/>
              </w:rPr>
              <w:t xml:space="preserve"> отдела бухгалтерского учета, отчетности, контрольно-ревизионной работы</w:t>
            </w:r>
          </w:p>
        </w:tc>
        <w:tc>
          <w:tcPr>
            <w:tcW w:w="2821" w:type="dxa"/>
            <w:shd w:val="clear" w:color="auto" w:fill="auto"/>
          </w:tcPr>
          <w:p w:rsidR="004D1428" w:rsidRPr="004D1428" w:rsidRDefault="004D1428" w:rsidP="000D4AA1">
            <w:pPr>
              <w:rPr>
                <w:sz w:val="20"/>
                <w:szCs w:val="20"/>
              </w:rPr>
            </w:pPr>
            <w:r w:rsidRPr="004D1428">
              <w:rPr>
                <w:sz w:val="20"/>
                <w:szCs w:val="20"/>
              </w:rPr>
              <w:t xml:space="preserve">Председатель </w:t>
            </w:r>
            <w:r w:rsidR="000D4AA1">
              <w:rPr>
                <w:sz w:val="20"/>
                <w:szCs w:val="20"/>
              </w:rPr>
              <w:t>К</w:t>
            </w:r>
            <w:r w:rsidRPr="004D1428">
              <w:rPr>
                <w:sz w:val="20"/>
                <w:szCs w:val="20"/>
              </w:rPr>
              <w:t>омитета финансов</w:t>
            </w:r>
          </w:p>
        </w:tc>
        <w:tc>
          <w:tcPr>
            <w:tcW w:w="3152" w:type="dxa"/>
            <w:shd w:val="clear" w:color="auto" w:fill="auto"/>
          </w:tcPr>
          <w:p w:rsidR="004D1428" w:rsidRPr="004D1428" w:rsidRDefault="00602DF3" w:rsidP="004D1428">
            <w:pPr>
              <w:rPr>
                <w:sz w:val="20"/>
                <w:szCs w:val="20"/>
              </w:rPr>
            </w:pPr>
            <w:r>
              <w:rPr>
                <w:sz w:val="20"/>
                <w:szCs w:val="20"/>
              </w:rPr>
              <w:t>27</w:t>
            </w:r>
            <w:r w:rsidR="004D1428" w:rsidRPr="004D1428">
              <w:rPr>
                <w:sz w:val="20"/>
                <w:szCs w:val="20"/>
              </w:rPr>
              <w:t xml:space="preserve"> числа каждого месяца</w:t>
            </w:r>
          </w:p>
        </w:tc>
      </w:tr>
      <w:tr w:rsidR="00750AD5" w:rsidRPr="004D1428" w:rsidTr="00422C81">
        <w:tc>
          <w:tcPr>
            <w:tcW w:w="639" w:type="dxa"/>
            <w:shd w:val="clear" w:color="auto" w:fill="auto"/>
          </w:tcPr>
          <w:p w:rsidR="00602DF3" w:rsidRPr="004D1428" w:rsidRDefault="00A90BCD" w:rsidP="004D1428">
            <w:pPr>
              <w:rPr>
                <w:sz w:val="20"/>
                <w:szCs w:val="20"/>
              </w:rPr>
            </w:pPr>
            <w:r>
              <w:rPr>
                <w:sz w:val="20"/>
                <w:szCs w:val="20"/>
              </w:rPr>
              <w:t>2</w:t>
            </w:r>
          </w:p>
        </w:tc>
        <w:tc>
          <w:tcPr>
            <w:tcW w:w="4176" w:type="dxa"/>
            <w:shd w:val="clear" w:color="auto" w:fill="auto"/>
          </w:tcPr>
          <w:p w:rsidR="00602DF3" w:rsidRPr="004D1428" w:rsidRDefault="00602DF3" w:rsidP="004D1428">
            <w:pPr>
              <w:rPr>
                <w:sz w:val="20"/>
                <w:szCs w:val="20"/>
              </w:rPr>
            </w:pPr>
            <w:r>
              <w:rPr>
                <w:sz w:val="20"/>
                <w:szCs w:val="20"/>
              </w:rPr>
              <w:t>Больничные листы</w:t>
            </w:r>
          </w:p>
        </w:tc>
        <w:tc>
          <w:tcPr>
            <w:tcW w:w="1177" w:type="dxa"/>
            <w:shd w:val="clear" w:color="auto" w:fill="auto"/>
          </w:tcPr>
          <w:p w:rsidR="00602DF3" w:rsidRPr="004D1428" w:rsidRDefault="00602DF3" w:rsidP="004D1428">
            <w:pPr>
              <w:rPr>
                <w:sz w:val="20"/>
                <w:szCs w:val="20"/>
              </w:rPr>
            </w:pPr>
          </w:p>
        </w:tc>
        <w:tc>
          <w:tcPr>
            <w:tcW w:w="2821" w:type="dxa"/>
            <w:shd w:val="clear" w:color="auto" w:fill="auto"/>
          </w:tcPr>
          <w:p w:rsidR="00602DF3" w:rsidRDefault="00602DF3" w:rsidP="004D1428">
            <w:pPr>
              <w:rPr>
                <w:sz w:val="20"/>
                <w:szCs w:val="20"/>
              </w:rPr>
            </w:pPr>
            <w:r>
              <w:rPr>
                <w:sz w:val="20"/>
                <w:szCs w:val="20"/>
              </w:rPr>
              <w:t>Работники Комитета финансов</w:t>
            </w:r>
          </w:p>
        </w:tc>
        <w:tc>
          <w:tcPr>
            <w:tcW w:w="2821" w:type="dxa"/>
            <w:shd w:val="clear" w:color="auto" w:fill="auto"/>
          </w:tcPr>
          <w:p w:rsidR="00602DF3" w:rsidRPr="004D1428" w:rsidRDefault="000B1008" w:rsidP="00A90BCD">
            <w:pPr>
              <w:rPr>
                <w:sz w:val="20"/>
                <w:szCs w:val="20"/>
              </w:rPr>
            </w:pPr>
            <w:r w:rsidRPr="004D1428">
              <w:rPr>
                <w:sz w:val="20"/>
                <w:szCs w:val="20"/>
              </w:rPr>
              <w:t xml:space="preserve">Председатель </w:t>
            </w:r>
            <w:r w:rsidR="00A90BCD">
              <w:rPr>
                <w:sz w:val="20"/>
                <w:szCs w:val="20"/>
              </w:rPr>
              <w:t>К</w:t>
            </w:r>
            <w:r w:rsidRPr="004D1428">
              <w:rPr>
                <w:sz w:val="20"/>
                <w:szCs w:val="20"/>
              </w:rPr>
              <w:t>омитета финансов, главный бухгалтер</w:t>
            </w:r>
          </w:p>
        </w:tc>
        <w:tc>
          <w:tcPr>
            <w:tcW w:w="3152" w:type="dxa"/>
            <w:shd w:val="clear" w:color="auto" w:fill="auto"/>
          </w:tcPr>
          <w:p w:rsidR="00602DF3" w:rsidRDefault="00A938D0" w:rsidP="00A90BCD">
            <w:pPr>
              <w:rPr>
                <w:sz w:val="20"/>
                <w:szCs w:val="20"/>
              </w:rPr>
            </w:pPr>
            <w:r w:rsidRPr="00A938D0">
              <w:rPr>
                <w:sz w:val="20"/>
                <w:szCs w:val="20"/>
              </w:rPr>
              <w:t>По мере поступления</w:t>
            </w:r>
          </w:p>
        </w:tc>
      </w:tr>
      <w:tr w:rsidR="00750AD5" w:rsidRPr="004D1428" w:rsidTr="00422C81">
        <w:tc>
          <w:tcPr>
            <w:tcW w:w="639" w:type="dxa"/>
            <w:shd w:val="clear" w:color="auto" w:fill="auto"/>
          </w:tcPr>
          <w:p w:rsidR="00602DF3" w:rsidRPr="004D1428" w:rsidRDefault="003967B8" w:rsidP="004D1428">
            <w:pPr>
              <w:rPr>
                <w:sz w:val="20"/>
                <w:szCs w:val="20"/>
              </w:rPr>
            </w:pPr>
            <w:r>
              <w:rPr>
                <w:sz w:val="20"/>
                <w:szCs w:val="20"/>
              </w:rPr>
              <w:t>3</w:t>
            </w:r>
          </w:p>
        </w:tc>
        <w:tc>
          <w:tcPr>
            <w:tcW w:w="4176" w:type="dxa"/>
            <w:shd w:val="clear" w:color="auto" w:fill="auto"/>
          </w:tcPr>
          <w:p w:rsidR="00602DF3" w:rsidRPr="004D1428" w:rsidRDefault="00602DF3" w:rsidP="004D1428">
            <w:pPr>
              <w:rPr>
                <w:sz w:val="20"/>
                <w:szCs w:val="20"/>
              </w:rPr>
            </w:pPr>
            <w:r w:rsidRPr="004D1428">
              <w:rPr>
                <w:sz w:val="20"/>
                <w:szCs w:val="20"/>
              </w:rPr>
              <w:t>Авансовый отчет</w:t>
            </w:r>
          </w:p>
        </w:tc>
        <w:tc>
          <w:tcPr>
            <w:tcW w:w="1177" w:type="dxa"/>
            <w:shd w:val="clear" w:color="auto" w:fill="auto"/>
          </w:tcPr>
          <w:p w:rsidR="00602DF3" w:rsidRPr="004D1428" w:rsidRDefault="00602DF3" w:rsidP="004D1428">
            <w:pPr>
              <w:rPr>
                <w:sz w:val="20"/>
                <w:szCs w:val="20"/>
              </w:rPr>
            </w:pPr>
            <w:r w:rsidRPr="004D1428">
              <w:rPr>
                <w:sz w:val="20"/>
                <w:szCs w:val="20"/>
              </w:rPr>
              <w:t>0504049</w:t>
            </w:r>
          </w:p>
        </w:tc>
        <w:tc>
          <w:tcPr>
            <w:tcW w:w="2821" w:type="dxa"/>
            <w:shd w:val="clear" w:color="auto" w:fill="auto"/>
          </w:tcPr>
          <w:p w:rsidR="00602DF3" w:rsidRPr="004D1428" w:rsidRDefault="00602DF3" w:rsidP="004D1428">
            <w:pPr>
              <w:rPr>
                <w:sz w:val="20"/>
                <w:szCs w:val="20"/>
              </w:rPr>
            </w:pPr>
            <w:r w:rsidRPr="004D1428">
              <w:rPr>
                <w:sz w:val="20"/>
                <w:szCs w:val="20"/>
              </w:rPr>
              <w:t>Подотчетное лицо</w:t>
            </w:r>
          </w:p>
        </w:tc>
        <w:tc>
          <w:tcPr>
            <w:tcW w:w="2821" w:type="dxa"/>
            <w:shd w:val="clear" w:color="auto" w:fill="auto"/>
          </w:tcPr>
          <w:p w:rsidR="00602DF3" w:rsidRPr="004D1428" w:rsidRDefault="00602DF3" w:rsidP="00A90BCD">
            <w:pPr>
              <w:rPr>
                <w:sz w:val="20"/>
                <w:szCs w:val="20"/>
              </w:rPr>
            </w:pPr>
            <w:r w:rsidRPr="004D1428">
              <w:rPr>
                <w:sz w:val="20"/>
                <w:szCs w:val="20"/>
              </w:rPr>
              <w:t xml:space="preserve">Председатель </w:t>
            </w:r>
            <w:r w:rsidR="00A90BCD">
              <w:rPr>
                <w:sz w:val="20"/>
                <w:szCs w:val="20"/>
              </w:rPr>
              <w:t>К</w:t>
            </w:r>
            <w:r w:rsidRPr="004D1428">
              <w:rPr>
                <w:sz w:val="20"/>
                <w:szCs w:val="20"/>
              </w:rPr>
              <w:t>омитета финансов, главный бухгалтер</w:t>
            </w:r>
          </w:p>
        </w:tc>
        <w:tc>
          <w:tcPr>
            <w:tcW w:w="3152" w:type="dxa"/>
            <w:shd w:val="clear" w:color="auto" w:fill="auto"/>
          </w:tcPr>
          <w:p w:rsidR="00602DF3" w:rsidRPr="004D1428" w:rsidRDefault="00602DF3" w:rsidP="004D1428">
            <w:pPr>
              <w:rPr>
                <w:sz w:val="20"/>
                <w:szCs w:val="20"/>
              </w:rPr>
            </w:pPr>
            <w:r w:rsidRPr="004D1428">
              <w:rPr>
                <w:sz w:val="20"/>
                <w:szCs w:val="20"/>
              </w:rPr>
              <w:t>В течение трех дней после совершения операции</w:t>
            </w:r>
          </w:p>
        </w:tc>
      </w:tr>
      <w:tr w:rsidR="00750AD5" w:rsidRPr="004D1428" w:rsidTr="00422C81">
        <w:tc>
          <w:tcPr>
            <w:tcW w:w="639" w:type="dxa"/>
            <w:shd w:val="clear" w:color="auto" w:fill="auto"/>
          </w:tcPr>
          <w:p w:rsidR="000B1008" w:rsidRPr="004D1428" w:rsidRDefault="003967B8" w:rsidP="004D1428">
            <w:pPr>
              <w:rPr>
                <w:sz w:val="20"/>
                <w:szCs w:val="20"/>
              </w:rPr>
            </w:pPr>
            <w:r>
              <w:rPr>
                <w:sz w:val="20"/>
                <w:szCs w:val="20"/>
              </w:rPr>
              <w:t>4</w:t>
            </w:r>
          </w:p>
        </w:tc>
        <w:tc>
          <w:tcPr>
            <w:tcW w:w="4176" w:type="dxa"/>
            <w:shd w:val="clear" w:color="auto" w:fill="auto"/>
          </w:tcPr>
          <w:p w:rsidR="000B1008" w:rsidRPr="004D1428" w:rsidRDefault="000B1008" w:rsidP="004D1428">
            <w:pPr>
              <w:rPr>
                <w:sz w:val="20"/>
                <w:szCs w:val="20"/>
              </w:rPr>
            </w:pPr>
            <w:r>
              <w:rPr>
                <w:sz w:val="20"/>
                <w:szCs w:val="20"/>
              </w:rPr>
              <w:t>Оформление договоров гражданско-правового характера и соглашений на выполнение работ, услуг</w:t>
            </w:r>
          </w:p>
        </w:tc>
        <w:tc>
          <w:tcPr>
            <w:tcW w:w="1177" w:type="dxa"/>
            <w:shd w:val="clear" w:color="auto" w:fill="auto"/>
          </w:tcPr>
          <w:p w:rsidR="000B1008" w:rsidRPr="004D1428" w:rsidRDefault="000B1008" w:rsidP="004D1428">
            <w:pPr>
              <w:rPr>
                <w:sz w:val="20"/>
                <w:szCs w:val="20"/>
              </w:rPr>
            </w:pPr>
          </w:p>
        </w:tc>
        <w:tc>
          <w:tcPr>
            <w:tcW w:w="2821" w:type="dxa"/>
            <w:shd w:val="clear" w:color="auto" w:fill="auto"/>
          </w:tcPr>
          <w:p w:rsidR="000B1008" w:rsidRPr="004D1428" w:rsidRDefault="000B1008" w:rsidP="00A90BCD">
            <w:pPr>
              <w:rPr>
                <w:sz w:val="20"/>
                <w:szCs w:val="20"/>
              </w:rPr>
            </w:pPr>
            <w:r>
              <w:rPr>
                <w:sz w:val="20"/>
                <w:szCs w:val="20"/>
              </w:rPr>
              <w:t xml:space="preserve">Председатель </w:t>
            </w:r>
            <w:r w:rsidR="00A90BCD">
              <w:rPr>
                <w:sz w:val="20"/>
                <w:szCs w:val="20"/>
              </w:rPr>
              <w:t>К</w:t>
            </w:r>
            <w:r>
              <w:rPr>
                <w:sz w:val="20"/>
                <w:szCs w:val="20"/>
              </w:rPr>
              <w:t>омитета финансов</w:t>
            </w:r>
          </w:p>
        </w:tc>
        <w:tc>
          <w:tcPr>
            <w:tcW w:w="2821" w:type="dxa"/>
            <w:shd w:val="clear" w:color="auto" w:fill="auto"/>
          </w:tcPr>
          <w:p w:rsidR="000B1008" w:rsidRPr="004D1428" w:rsidRDefault="000B1008" w:rsidP="00A90BCD">
            <w:pPr>
              <w:rPr>
                <w:sz w:val="20"/>
                <w:szCs w:val="20"/>
              </w:rPr>
            </w:pPr>
            <w:r>
              <w:rPr>
                <w:sz w:val="20"/>
                <w:szCs w:val="20"/>
              </w:rPr>
              <w:t xml:space="preserve">Председатель </w:t>
            </w:r>
            <w:r w:rsidR="00A90BCD">
              <w:rPr>
                <w:sz w:val="20"/>
                <w:szCs w:val="20"/>
              </w:rPr>
              <w:t>К</w:t>
            </w:r>
            <w:r>
              <w:rPr>
                <w:sz w:val="20"/>
                <w:szCs w:val="20"/>
              </w:rPr>
              <w:t>омитета финансов</w:t>
            </w:r>
          </w:p>
        </w:tc>
        <w:tc>
          <w:tcPr>
            <w:tcW w:w="3152" w:type="dxa"/>
            <w:shd w:val="clear" w:color="auto" w:fill="auto"/>
          </w:tcPr>
          <w:p w:rsidR="000B1008" w:rsidRPr="004D1428" w:rsidRDefault="000B1008" w:rsidP="004D1428">
            <w:pPr>
              <w:rPr>
                <w:sz w:val="20"/>
                <w:szCs w:val="20"/>
              </w:rPr>
            </w:pPr>
            <w:r>
              <w:rPr>
                <w:sz w:val="20"/>
                <w:szCs w:val="20"/>
              </w:rPr>
              <w:t>Не позднее следующего дня после составления документа</w:t>
            </w:r>
          </w:p>
        </w:tc>
      </w:tr>
      <w:tr w:rsidR="00750AD5" w:rsidRPr="004D1428" w:rsidTr="00422C81">
        <w:tc>
          <w:tcPr>
            <w:tcW w:w="639" w:type="dxa"/>
            <w:shd w:val="clear" w:color="auto" w:fill="auto"/>
          </w:tcPr>
          <w:p w:rsidR="00602DF3" w:rsidRPr="004D1428" w:rsidRDefault="00602DF3" w:rsidP="004D1428">
            <w:pPr>
              <w:rPr>
                <w:sz w:val="20"/>
                <w:szCs w:val="20"/>
              </w:rPr>
            </w:pPr>
            <w:r w:rsidRPr="004D1428">
              <w:rPr>
                <w:sz w:val="20"/>
                <w:szCs w:val="20"/>
              </w:rPr>
              <w:t>5</w:t>
            </w:r>
          </w:p>
        </w:tc>
        <w:tc>
          <w:tcPr>
            <w:tcW w:w="4176" w:type="dxa"/>
            <w:shd w:val="clear" w:color="auto" w:fill="auto"/>
          </w:tcPr>
          <w:p w:rsidR="00602DF3" w:rsidRPr="004D1428" w:rsidRDefault="00602DF3" w:rsidP="004D1428">
            <w:pPr>
              <w:rPr>
                <w:sz w:val="20"/>
                <w:szCs w:val="20"/>
              </w:rPr>
            </w:pPr>
            <w:r w:rsidRPr="004D1428">
              <w:rPr>
                <w:sz w:val="20"/>
                <w:szCs w:val="20"/>
              </w:rPr>
              <w:t>Кассовые документы:</w:t>
            </w:r>
          </w:p>
          <w:p w:rsidR="00602DF3" w:rsidRPr="004D1428" w:rsidRDefault="00602DF3" w:rsidP="004D1428">
            <w:pPr>
              <w:rPr>
                <w:sz w:val="20"/>
                <w:szCs w:val="20"/>
              </w:rPr>
            </w:pPr>
            <w:r w:rsidRPr="004D1428">
              <w:rPr>
                <w:sz w:val="20"/>
                <w:szCs w:val="20"/>
              </w:rPr>
              <w:t>- приходный кассовый ордер</w:t>
            </w:r>
          </w:p>
          <w:p w:rsidR="00602DF3" w:rsidRPr="004D1428" w:rsidRDefault="00602DF3" w:rsidP="004D1428">
            <w:pPr>
              <w:rPr>
                <w:sz w:val="20"/>
                <w:szCs w:val="20"/>
              </w:rPr>
            </w:pPr>
          </w:p>
          <w:p w:rsidR="00602DF3" w:rsidRPr="004D1428" w:rsidRDefault="00602DF3" w:rsidP="004D1428">
            <w:pPr>
              <w:rPr>
                <w:sz w:val="20"/>
                <w:szCs w:val="20"/>
              </w:rPr>
            </w:pPr>
          </w:p>
          <w:p w:rsidR="00602DF3" w:rsidRPr="004D1428" w:rsidRDefault="00602DF3" w:rsidP="004D1428">
            <w:pPr>
              <w:rPr>
                <w:sz w:val="20"/>
                <w:szCs w:val="20"/>
              </w:rPr>
            </w:pPr>
            <w:r w:rsidRPr="004D1428">
              <w:rPr>
                <w:sz w:val="20"/>
                <w:szCs w:val="20"/>
              </w:rPr>
              <w:t>-расходный кассовый ордер</w:t>
            </w:r>
          </w:p>
        </w:tc>
        <w:tc>
          <w:tcPr>
            <w:tcW w:w="1177" w:type="dxa"/>
            <w:shd w:val="clear" w:color="auto" w:fill="auto"/>
          </w:tcPr>
          <w:p w:rsidR="00602DF3" w:rsidRPr="004D1428" w:rsidRDefault="00602DF3" w:rsidP="004D1428">
            <w:pPr>
              <w:rPr>
                <w:sz w:val="20"/>
                <w:szCs w:val="20"/>
              </w:rPr>
            </w:pPr>
          </w:p>
          <w:p w:rsidR="00602DF3" w:rsidRPr="004D1428" w:rsidRDefault="00602DF3" w:rsidP="004D1428">
            <w:pPr>
              <w:rPr>
                <w:sz w:val="20"/>
                <w:szCs w:val="20"/>
              </w:rPr>
            </w:pPr>
            <w:r w:rsidRPr="004D1428">
              <w:rPr>
                <w:sz w:val="20"/>
                <w:szCs w:val="20"/>
              </w:rPr>
              <w:t>КО-1</w:t>
            </w:r>
          </w:p>
          <w:p w:rsidR="00602DF3" w:rsidRPr="004D1428" w:rsidRDefault="00602DF3" w:rsidP="004D1428">
            <w:pPr>
              <w:rPr>
                <w:sz w:val="20"/>
                <w:szCs w:val="20"/>
              </w:rPr>
            </w:pPr>
          </w:p>
          <w:p w:rsidR="00602DF3" w:rsidRPr="004D1428" w:rsidRDefault="00602DF3" w:rsidP="004D1428">
            <w:pPr>
              <w:rPr>
                <w:sz w:val="20"/>
                <w:szCs w:val="20"/>
              </w:rPr>
            </w:pPr>
          </w:p>
          <w:p w:rsidR="00602DF3" w:rsidRPr="004D1428" w:rsidRDefault="00602DF3" w:rsidP="004D1428">
            <w:pPr>
              <w:rPr>
                <w:sz w:val="20"/>
                <w:szCs w:val="20"/>
              </w:rPr>
            </w:pPr>
            <w:r w:rsidRPr="004D1428">
              <w:rPr>
                <w:sz w:val="20"/>
                <w:szCs w:val="20"/>
              </w:rPr>
              <w:t>КО-2</w:t>
            </w:r>
          </w:p>
        </w:tc>
        <w:tc>
          <w:tcPr>
            <w:tcW w:w="2821" w:type="dxa"/>
            <w:shd w:val="clear" w:color="auto" w:fill="auto"/>
          </w:tcPr>
          <w:p w:rsidR="00602DF3" w:rsidRPr="004D1428" w:rsidRDefault="00602DF3" w:rsidP="004D1428">
            <w:pPr>
              <w:rPr>
                <w:sz w:val="20"/>
                <w:szCs w:val="20"/>
              </w:rPr>
            </w:pPr>
          </w:p>
          <w:p w:rsidR="00602DF3" w:rsidRPr="004D1428" w:rsidRDefault="00602DF3" w:rsidP="004D1428">
            <w:pPr>
              <w:rPr>
                <w:sz w:val="20"/>
                <w:szCs w:val="20"/>
              </w:rPr>
            </w:pPr>
            <w:r w:rsidRPr="004D1428">
              <w:rPr>
                <w:sz w:val="20"/>
                <w:szCs w:val="20"/>
              </w:rPr>
              <w:t xml:space="preserve">Кассир </w:t>
            </w:r>
          </w:p>
          <w:p w:rsidR="00602DF3" w:rsidRPr="004D1428" w:rsidRDefault="00602DF3" w:rsidP="004D1428">
            <w:pPr>
              <w:rPr>
                <w:sz w:val="20"/>
                <w:szCs w:val="20"/>
              </w:rPr>
            </w:pPr>
          </w:p>
          <w:p w:rsidR="00602DF3" w:rsidRPr="004D1428" w:rsidRDefault="00602DF3" w:rsidP="004D1428">
            <w:pPr>
              <w:rPr>
                <w:sz w:val="20"/>
                <w:szCs w:val="20"/>
              </w:rPr>
            </w:pPr>
          </w:p>
          <w:p w:rsidR="00602DF3" w:rsidRPr="004D1428" w:rsidRDefault="00602DF3" w:rsidP="004D1428">
            <w:pPr>
              <w:rPr>
                <w:sz w:val="20"/>
                <w:szCs w:val="20"/>
              </w:rPr>
            </w:pPr>
            <w:r w:rsidRPr="004D1428">
              <w:rPr>
                <w:sz w:val="20"/>
                <w:szCs w:val="20"/>
              </w:rPr>
              <w:t>В соответствии с должностными обязанностями</w:t>
            </w:r>
          </w:p>
        </w:tc>
        <w:tc>
          <w:tcPr>
            <w:tcW w:w="2821" w:type="dxa"/>
            <w:shd w:val="clear" w:color="auto" w:fill="auto"/>
          </w:tcPr>
          <w:p w:rsidR="00602DF3" w:rsidRPr="004D1428" w:rsidRDefault="00602DF3" w:rsidP="004D1428">
            <w:pPr>
              <w:rPr>
                <w:sz w:val="20"/>
                <w:szCs w:val="20"/>
              </w:rPr>
            </w:pPr>
          </w:p>
          <w:p w:rsidR="00602DF3" w:rsidRPr="004D1428" w:rsidRDefault="00602DF3" w:rsidP="004D1428">
            <w:pPr>
              <w:rPr>
                <w:sz w:val="20"/>
                <w:szCs w:val="20"/>
              </w:rPr>
            </w:pPr>
            <w:r w:rsidRPr="004D1428">
              <w:rPr>
                <w:sz w:val="20"/>
                <w:szCs w:val="20"/>
              </w:rPr>
              <w:t>Главный бухгалтер</w:t>
            </w:r>
          </w:p>
          <w:p w:rsidR="00602DF3" w:rsidRPr="004D1428" w:rsidRDefault="00602DF3" w:rsidP="004D1428">
            <w:pPr>
              <w:rPr>
                <w:sz w:val="20"/>
                <w:szCs w:val="20"/>
              </w:rPr>
            </w:pPr>
          </w:p>
          <w:p w:rsidR="00602DF3" w:rsidRPr="004D1428" w:rsidRDefault="00602DF3" w:rsidP="004D1428">
            <w:pPr>
              <w:rPr>
                <w:sz w:val="20"/>
                <w:szCs w:val="20"/>
              </w:rPr>
            </w:pPr>
          </w:p>
          <w:p w:rsidR="00602DF3" w:rsidRPr="004D1428" w:rsidRDefault="00602DF3" w:rsidP="000D4AA1">
            <w:pPr>
              <w:rPr>
                <w:sz w:val="20"/>
                <w:szCs w:val="20"/>
              </w:rPr>
            </w:pPr>
            <w:r w:rsidRPr="004D1428">
              <w:rPr>
                <w:sz w:val="20"/>
                <w:szCs w:val="20"/>
              </w:rPr>
              <w:t xml:space="preserve">Председатель </w:t>
            </w:r>
            <w:r>
              <w:rPr>
                <w:sz w:val="20"/>
                <w:szCs w:val="20"/>
              </w:rPr>
              <w:t>К</w:t>
            </w:r>
            <w:r w:rsidRPr="004D1428">
              <w:rPr>
                <w:sz w:val="20"/>
                <w:szCs w:val="20"/>
              </w:rPr>
              <w:t>омитета финансов, главный бухгалтер</w:t>
            </w:r>
          </w:p>
        </w:tc>
        <w:tc>
          <w:tcPr>
            <w:tcW w:w="3152" w:type="dxa"/>
            <w:shd w:val="clear" w:color="auto" w:fill="auto"/>
          </w:tcPr>
          <w:p w:rsidR="00602DF3" w:rsidRPr="004D1428" w:rsidRDefault="00602DF3" w:rsidP="004D1428">
            <w:pPr>
              <w:rPr>
                <w:sz w:val="20"/>
                <w:szCs w:val="20"/>
              </w:rPr>
            </w:pPr>
          </w:p>
          <w:p w:rsidR="00602DF3" w:rsidRDefault="00602DF3" w:rsidP="004D1428">
            <w:pPr>
              <w:rPr>
                <w:sz w:val="20"/>
                <w:szCs w:val="20"/>
              </w:rPr>
            </w:pPr>
            <w:r w:rsidRPr="004D1428">
              <w:rPr>
                <w:sz w:val="20"/>
                <w:szCs w:val="20"/>
              </w:rPr>
              <w:t>По мере поступления денежных средств</w:t>
            </w:r>
          </w:p>
          <w:p w:rsidR="00A938D0" w:rsidRPr="004D1428" w:rsidRDefault="00A938D0" w:rsidP="004D1428">
            <w:pPr>
              <w:rPr>
                <w:sz w:val="20"/>
                <w:szCs w:val="20"/>
              </w:rPr>
            </w:pPr>
          </w:p>
          <w:p w:rsidR="00602DF3" w:rsidRPr="004D1428" w:rsidRDefault="00602DF3" w:rsidP="004D1428">
            <w:pPr>
              <w:rPr>
                <w:sz w:val="20"/>
                <w:szCs w:val="20"/>
              </w:rPr>
            </w:pPr>
            <w:r w:rsidRPr="004D1428">
              <w:rPr>
                <w:sz w:val="20"/>
                <w:szCs w:val="20"/>
              </w:rPr>
              <w:t>По мере совершения операции</w:t>
            </w:r>
          </w:p>
        </w:tc>
      </w:tr>
      <w:tr w:rsidR="00750AD5" w:rsidRPr="004D1428" w:rsidTr="00422C81">
        <w:tc>
          <w:tcPr>
            <w:tcW w:w="639" w:type="dxa"/>
            <w:shd w:val="clear" w:color="auto" w:fill="auto"/>
          </w:tcPr>
          <w:p w:rsidR="00602DF3" w:rsidRPr="004D1428" w:rsidRDefault="00602DF3" w:rsidP="004D1428">
            <w:pPr>
              <w:rPr>
                <w:sz w:val="20"/>
                <w:szCs w:val="20"/>
              </w:rPr>
            </w:pPr>
            <w:r w:rsidRPr="004D1428">
              <w:rPr>
                <w:sz w:val="20"/>
                <w:szCs w:val="20"/>
              </w:rPr>
              <w:t>6</w:t>
            </w:r>
          </w:p>
        </w:tc>
        <w:tc>
          <w:tcPr>
            <w:tcW w:w="4176" w:type="dxa"/>
            <w:shd w:val="clear" w:color="auto" w:fill="auto"/>
          </w:tcPr>
          <w:p w:rsidR="00602DF3" w:rsidRPr="004D1428" w:rsidRDefault="00602DF3" w:rsidP="004D1428">
            <w:pPr>
              <w:rPr>
                <w:sz w:val="20"/>
                <w:szCs w:val="20"/>
              </w:rPr>
            </w:pPr>
            <w:r w:rsidRPr="004D1428">
              <w:rPr>
                <w:sz w:val="20"/>
                <w:szCs w:val="20"/>
              </w:rPr>
              <w:t>Отчеты о приеме и расходовании ТМЦ, утвержденные акты приемки, перемещения и списания основных средств</w:t>
            </w:r>
          </w:p>
        </w:tc>
        <w:tc>
          <w:tcPr>
            <w:tcW w:w="1177" w:type="dxa"/>
            <w:shd w:val="clear" w:color="auto" w:fill="auto"/>
          </w:tcPr>
          <w:p w:rsidR="00602DF3" w:rsidRPr="004D1428" w:rsidRDefault="00602DF3" w:rsidP="004D1428">
            <w:pPr>
              <w:rPr>
                <w:sz w:val="20"/>
                <w:szCs w:val="20"/>
              </w:rPr>
            </w:pPr>
          </w:p>
        </w:tc>
        <w:tc>
          <w:tcPr>
            <w:tcW w:w="2821" w:type="dxa"/>
            <w:shd w:val="clear" w:color="auto" w:fill="auto"/>
          </w:tcPr>
          <w:p w:rsidR="00602DF3" w:rsidRPr="004D1428" w:rsidRDefault="00602DF3" w:rsidP="004D1428">
            <w:pPr>
              <w:rPr>
                <w:sz w:val="20"/>
                <w:szCs w:val="20"/>
              </w:rPr>
            </w:pPr>
            <w:r w:rsidRPr="004D1428">
              <w:rPr>
                <w:sz w:val="20"/>
                <w:szCs w:val="20"/>
              </w:rPr>
              <w:t>Материально-ответственные лица</w:t>
            </w:r>
          </w:p>
        </w:tc>
        <w:tc>
          <w:tcPr>
            <w:tcW w:w="2821" w:type="dxa"/>
            <w:shd w:val="clear" w:color="auto" w:fill="auto"/>
          </w:tcPr>
          <w:p w:rsidR="00602DF3" w:rsidRPr="004D1428" w:rsidRDefault="00602DF3" w:rsidP="000D4AA1">
            <w:pPr>
              <w:rPr>
                <w:sz w:val="20"/>
                <w:szCs w:val="20"/>
              </w:rPr>
            </w:pPr>
            <w:r w:rsidRPr="004D1428">
              <w:rPr>
                <w:sz w:val="20"/>
                <w:szCs w:val="20"/>
              </w:rPr>
              <w:t xml:space="preserve">Председатель </w:t>
            </w:r>
            <w:r>
              <w:rPr>
                <w:sz w:val="20"/>
                <w:szCs w:val="20"/>
              </w:rPr>
              <w:t>К</w:t>
            </w:r>
            <w:r w:rsidRPr="004D1428">
              <w:rPr>
                <w:sz w:val="20"/>
                <w:szCs w:val="20"/>
              </w:rPr>
              <w:t>омитета, МОЛ, исполнитель</w:t>
            </w:r>
          </w:p>
        </w:tc>
        <w:tc>
          <w:tcPr>
            <w:tcW w:w="3152" w:type="dxa"/>
            <w:shd w:val="clear" w:color="auto" w:fill="auto"/>
          </w:tcPr>
          <w:p w:rsidR="00602DF3" w:rsidRPr="004D1428" w:rsidRDefault="00602DF3" w:rsidP="004D1428">
            <w:pPr>
              <w:rPr>
                <w:sz w:val="20"/>
                <w:szCs w:val="20"/>
              </w:rPr>
            </w:pPr>
            <w:r w:rsidRPr="004D1428">
              <w:rPr>
                <w:sz w:val="20"/>
                <w:szCs w:val="20"/>
              </w:rPr>
              <w:t>До 5-го числа месяца, следующего за отчетным месяцем</w:t>
            </w:r>
          </w:p>
        </w:tc>
      </w:tr>
      <w:tr w:rsidR="00750AD5" w:rsidRPr="004D1428" w:rsidTr="00422C81">
        <w:tc>
          <w:tcPr>
            <w:tcW w:w="639" w:type="dxa"/>
            <w:shd w:val="clear" w:color="auto" w:fill="auto"/>
          </w:tcPr>
          <w:p w:rsidR="00602DF3" w:rsidRPr="004D1428" w:rsidRDefault="00602DF3" w:rsidP="004D1428">
            <w:pPr>
              <w:rPr>
                <w:sz w:val="20"/>
                <w:szCs w:val="20"/>
              </w:rPr>
            </w:pPr>
            <w:r w:rsidRPr="004D1428">
              <w:rPr>
                <w:sz w:val="20"/>
                <w:szCs w:val="20"/>
              </w:rPr>
              <w:t>7</w:t>
            </w:r>
          </w:p>
        </w:tc>
        <w:tc>
          <w:tcPr>
            <w:tcW w:w="4176" w:type="dxa"/>
            <w:shd w:val="clear" w:color="auto" w:fill="auto"/>
          </w:tcPr>
          <w:p w:rsidR="00602DF3" w:rsidRPr="004D1428" w:rsidRDefault="00602DF3" w:rsidP="004D1428">
            <w:pPr>
              <w:rPr>
                <w:sz w:val="20"/>
                <w:szCs w:val="20"/>
              </w:rPr>
            </w:pPr>
            <w:r w:rsidRPr="004D1428">
              <w:rPr>
                <w:sz w:val="20"/>
                <w:szCs w:val="20"/>
              </w:rPr>
              <w:t>Муниципальная долговая книга</w:t>
            </w:r>
          </w:p>
        </w:tc>
        <w:tc>
          <w:tcPr>
            <w:tcW w:w="1177" w:type="dxa"/>
            <w:shd w:val="clear" w:color="auto" w:fill="auto"/>
          </w:tcPr>
          <w:p w:rsidR="00602DF3" w:rsidRPr="004D1428" w:rsidRDefault="00602DF3" w:rsidP="004D1428">
            <w:pPr>
              <w:rPr>
                <w:sz w:val="20"/>
                <w:szCs w:val="20"/>
              </w:rPr>
            </w:pPr>
          </w:p>
        </w:tc>
        <w:tc>
          <w:tcPr>
            <w:tcW w:w="2821" w:type="dxa"/>
            <w:shd w:val="clear" w:color="auto" w:fill="auto"/>
          </w:tcPr>
          <w:p w:rsidR="00602DF3" w:rsidRPr="004D1428" w:rsidRDefault="00602DF3" w:rsidP="004D1428">
            <w:pPr>
              <w:rPr>
                <w:sz w:val="20"/>
                <w:szCs w:val="20"/>
              </w:rPr>
            </w:pPr>
            <w:r>
              <w:rPr>
                <w:sz w:val="20"/>
                <w:szCs w:val="20"/>
              </w:rPr>
              <w:t xml:space="preserve">Начальник отдела бухгалтерского учета, отчетности, контрольно-ревизионной </w:t>
            </w:r>
            <w:proofErr w:type="gramStart"/>
            <w:r>
              <w:rPr>
                <w:sz w:val="20"/>
                <w:szCs w:val="20"/>
              </w:rPr>
              <w:t>работы</w:t>
            </w:r>
            <w:r w:rsidR="004B20D0">
              <w:rPr>
                <w:sz w:val="20"/>
                <w:szCs w:val="20"/>
              </w:rPr>
              <w:t>-главный</w:t>
            </w:r>
            <w:proofErr w:type="gramEnd"/>
            <w:r w:rsidR="004B20D0">
              <w:rPr>
                <w:sz w:val="20"/>
                <w:szCs w:val="20"/>
              </w:rPr>
              <w:t xml:space="preserve"> бухгалтер</w:t>
            </w:r>
          </w:p>
        </w:tc>
        <w:tc>
          <w:tcPr>
            <w:tcW w:w="2821" w:type="dxa"/>
            <w:shd w:val="clear" w:color="auto" w:fill="auto"/>
          </w:tcPr>
          <w:p w:rsidR="00602DF3" w:rsidRPr="004D1428" w:rsidRDefault="00602DF3" w:rsidP="000D4AA1">
            <w:pPr>
              <w:rPr>
                <w:sz w:val="20"/>
                <w:szCs w:val="20"/>
              </w:rPr>
            </w:pPr>
            <w:r w:rsidRPr="004D1428">
              <w:rPr>
                <w:sz w:val="20"/>
                <w:szCs w:val="20"/>
              </w:rPr>
              <w:t xml:space="preserve">Председатель </w:t>
            </w:r>
            <w:r>
              <w:rPr>
                <w:sz w:val="20"/>
                <w:szCs w:val="20"/>
              </w:rPr>
              <w:t>К</w:t>
            </w:r>
            <w:r w:rsidRPr="004D1428">
              <w:rPr>
                <w:sz w:val="20"/>
                <w:szCs w:val="20"/>
              </w:rPr>
              <w:t>омитета финансов</w:t>
            </w:r>
          </w:p>
        </w:tc>
        <w:tc>
          <w:tcPr>
            <w:tcW w:w="3152" w:type="dxa"/>
            <w:shd w:val="clear" w:color="auto" w:fill="auto"/>
          </w:tcPr>
          <w:p w:rsidR="00602DF3" w:rsidRPr="004D1428" w:rsidRDefault="00602DF3" w:rsidP="004D1428">
            <w:pPr>
              <w:rPr>
                <w:sz w:val="20"/>
                <w:szCs w:val="20"/>
              </w:rPr>
            </w:pPr>
            <w:r w:rsidRPr="004D1428">
              <w:rPr>
                <w:sz w:val="20"/>
                <w:szCs w:val="20"/>
              </w:rPr>
              <w:t xml:space="preserve">Не позднее 5 числа месяца, следующего за </w:t>
            </w:r>
            <w:proofErr w:type="gramStart"/>
            <w:r w:rsidRPr="004D1428">
              <w:rPr>
                <w:sz w:val="20"/>
                <w:szCs w:val="20"/>
              </w:rPr>
              <w:t>отчетным</w:t>
            </w:r>
            <w:proofErr w:type="gramEnd"/>
          </w:p>
        </w:tc>
      </w:tr>
      <w:tr w:rsidR="00750AD5" w:rsidRPr="004D1428" w:rsidTr="00422C81">
        <w:tc>
          <w:tcPr>
            <w:tcW w:w="639" w:type="dxa"/>
            <w:shd w:val="clear" w:color="auto" w:fill="auto"/>
          </w:tcPr>
          <w:p w:rsidR="000B1008" w:rsidRPr="004D1428" w:rsidRDefault="000B1008" w:rsidP="004D1428">
            <w:pPr>
              <w:rPr>
                <w:sz w:val="20"/>
                <w:szCs w:val="20"/>
              </w:rPr>
            </w:pPr>
          </w:p>
        </w:tc>
        <w:tc>
          <w:tcPr>
            <w:tcW w:w="4176" w:type="dxa"/>
            <w:shd w:val="clear" w:color="auto" w:fill="auto"/>
          </w:tcPr>
          <w:p w:rsidR="000B1008" w:rsidRPr="004D1428" w:rsidRDefault="000B1008" w:rsidP="004D1428">
            <w:pPr>
              <w:rPr>
                <w:sz w:val="20"/>
                <w:szCs w:val="20"/>
              </w:rPr>
            </w:pPr>
            <w:r>
              <w:rPr>
                <w:sz w:val="20"/>
                <w:szCs w:val="20"/>
              </w:rPr>
              <w:t>Расходные расписания</w:t>
            </w:r>
          </w:p>
        </w:tc>
        <w:tc>
          <w:tcPr>
            <w:tcW w:w="1177" w:type="dxa"/>
            <w:shd w:val="clear" w:color="auto" w:fill="auto"/>
          </w:tcPr>
          <w:p w:rsidR="000B1008" w:rsidRPr="004D1428" w:rsidRDefault="000B1008" w:rsidP="004D1428">
            <w:pPr>
              <w:rPr>
                <w:sz w:val="20"/>
                <w:szCs w:val="20"/>
              </w:rPr>
            </w:pPr>
          </w:p>
        </w:tc>
        <w:tc>
          <w:tcPr>
            <w:tcW w:w="2821" w:type="dxa"/>
            <w:shd w:val="clear" w:color="auto" w:fill="auto"/>
          </w:tcPr>
          <w:p w:rsidR="000B1008" w:rsidRDefault="0083402D" w:rsidP="004D1428">
            <w:pPr>
              <w:rPr>
                <w:sz w:val="20"/>
                <w:szCs w:val="20"/>
              </w:rPr>
            </w:pPr>
            <w:r w:rsidRPr="0083402D">
              <w:rPr>
                <w:sz w:val="20"/>
                <w:szCs w:val="20"/>
              </w:rPr>
              <w:t xml:space="preserve">Начальник отдела бухгалтерского учета, отчетности, контрольно-ревизионной </w:t>
            </w:r>
            <w:proofErr w:type="gramStart"/>
            <w:r w:rsidRPr="0083402D">
              <w:rPr>
                <w:sz w:val="20"/>
                <w:szCs w:val="20"/>
              </w:rPr>
              <w:t>работы-главный</w:t>
            </w:r>
            <w:proofErr w:type="gramEnd"/>
            <w:r w:rsidRPr="0083402D">
              <w:rPr>
                <w:sz w:val="20"/>
                <w:szCs w:val="20"/>
              </w:rPr>
              <w:t xml:space="preserve"> бухгалтер</w:t>
            </w:r>
          </w:p>
        </w:tc>
        <w:tc>
          <w:tcPr>
            <w:tcW w:w="2821" w:type="dxa"/>
            <w:shd w:val="clear" w:color="auto" w:fill="auto"/>
          </w:tcPr>
          <w:p w:rsidR="000B1008" w:rsidRPr="004D1428" w:rsidRDefault="000B1008" w:rsidP="001555C8">
            <w:pPr>
              <w:rPr>
                <w:sz w:val="20"/>
                <w:szCs w:val="20"/>
              </w:rPr>
            </w:pPr>
            <w:r w:rsidRPr="004D1428">
              <w:rPr>
                <w:sz w:val="20"/>
                <w:szCs w:val="20"/>
              </w:rPr>
              <w:t xml:space="preserve">Председатель </w:t>
            </w:r>
            <w:r w:rsidR="001555C8">
              <w:rPr>
                <w:sz w:val="20"/>
                <w:szCs w:val="20"/>
              </w:rPr>
              <w:t>К</w:t>
            </w:r>
            <w:r w:rsidRPr="004D1428">
              <w:rPr>
                <w:sz w:val="20"/>
                <w:szCs w:val="20"/>
              </w:rPr>
              <w:t>омитета финансов, главный бухгалтер</w:t>
            </w:r>
          </w:p>
        </w:tc>
        <w:tc>
          <w:tcPr>
            <w:tcW w:w="3152" w:type="dxa"/>
            <w:shd w:val="clear" w:color="auto" w:fill="auto"/>
          </w:tcPr>
          <w:p w:rsidR="000B1008" w:rsidRPr="004D1428" w:rsidRDefault="000B1008" w:rsidP="004D1428">
            <w:pPr>
              <w:rPr>
                <w:sz w:val="20"/>
                <w:szCs w:val="20"/>
              </w:rPr>
            </w:pPr>
            <w:r>
              <w:rPr>
                <w:sz w:val="20"/>
                <w:szCs w:val="20"/>
              </w:rPr>
              <w:t>ежедневно</w:t>
            </w:r>
          </w:p>
        </w:tc>
      </w:tr>
      <w:tr w:rsidR="00750AD5" w:rsidRPr="004D1428" w:rsidTr="00422C81">
        <w:tc>
          <w:tcPr>
            <w:tcW w:w="639" w:type="dxa"/>
            <w:shd w:val="clear" w:color="auto" w:fill="auto"/>
          </w:tcPr>
          <w:p w:rsidR="00602DF3" w:rsidRPr="004D1428" w:rsidRDefault="00602DF3" w:rsidP="004D1428">
            <w:pPr>
              <w:rPr>
                <w:sz w:val="20"/>
                <w:szCs w:val="20"/>
              </w:rPr>
            </w:pPr>
            <w:r w:rsidRPr="004D1428">
              <w:rPr>
                <w:sz w:val="20"/>
                <w:szCs w:val="20"/>
              </w:rPr>
              <w:t>8</w:t>
            </w:r>
          </w:p>
        </w:tc>
        <w:tc>
          <w:tcPr>
            <w:tcW w:w="4176" w:type="dxa"/>
            <w:shd w:val="clear" w:color="auto" w:fill="auto"/>
          </w:tcPr>
          <w:p w:rsidR="00602DF3" w:rsidRPr="004D1428" w:rsidRDefault="00602DF3" w:rsidP="004D1428">
            <w:pPr>
              <w:rPr>
                <w:sz w:val="20"/>
                <w:szCs w:val="20"/>
              </w:rPr>
            </w:pPr>
            <w:r w:rsidRPr="004D1428">
              <w:rPr>
                <w:sz w:val="20"/>
                <w:szCs w:val="20"/>
              </w:rPr>
              <w:t>Журналы операций</w:t>
            </w:r>
          </w:p>
        </w:tc>
        <w:tc>
          <w:tcPr>
            <w:tcW w:w="1177" w:type="dxa"/>
            <w:shd w:val="clear" w:color="auto" w:fill="auto"/>
          </w:tcPr>
          <w:p w:rsidR="00602DF3" w:rsidRPr="004D1428" w:rsidRDefault="00602DF3" w:rsidP="004D1428">
            <w:pPr>
              <w:rPr>
                <w:sz w:val="20"/>
                <w:szCs w:val="20"/>
              </w:rPr>
            </w:pPr>
            <w:r w:rsidRPr="004D1428">
              <w:rPr>
                <w:sz w:val="20"/>
                <w:szCs w:val="20"/>
              </w:rPr>
              <w:t>Ф.0504071</w:t>
            </w:r>
          </w:p>
        </w:tc>
        <w:tc>
          <w:tcPr>
            <w:tcW w:w="2821" w:type="dxa"/>
            <w:shd w:val="clear" w:color="auto" w:fill="auto"/>
          </w:tcPr>
          <w:p w:rsidR="00602DF3" w:rsidRPr="004D1428" w:rsidRDefault="00602DF3" w:rsidP="004D1428">
            <w:pPr>
              <w:rPr>
                <w:sz w:val="20"/>
                <w:szCs w:val="20"/>
              </w:rPr>
            </w:pPr>
            <w:r w:rsidRPr="004D1428">
              <w:rPr>
                <w:sz w:val="20"/>
                <w:szCs w:val="20"/>
              </w:rPr>
              <w:t>Главный бухгалтер</w:t>
            </w:r>
          </w:p>
          <w:p w:rsidR="00602DF3" w:rsidRPr="004D1428" w:rsidRDefault="00E1380E" w:rsidP="004D1428">
            <w:pPr>
              <w:rPr>
                <w:sz w:val="20"/>
                <w:szCs w:val="20"/>
              </w:rPr>
            </w:pPr>
            <w:r w:rsidRPr="00E1380E">
              <w:rPr>
                <w:sz w:val="20"/>
                <w:szCs w:val="20"/>
              </w:rPr>
              <w:t xml:space="preserve">Специалист отдела бухгалтерского </w:t>
            </w:r>
            <w:r w:rsidRPr="00E1380E">
              <w:rPr>
                <w:sz w:val="20"/>
                <w:szCs w:val="20"/>
              </w:rPr>
              <w:lastRenderedPageBreak/>
              <w:t>учета, отчетности, контрольно-ревизионной работы</w:t>
            </w:r>
          </w:p>
        </w:tc>
        <w:tc>
          <w:tcPr>
            <w:tcW w:w="2821" w:type="dxa"/>
            <w:shd w:val="clear" w:color="auto" w:fill="auto"/>
          </w:tcPr>
          <w:p w:rsidR="00602DF3" w:rsidRPr="004D1428" w:rsidRDefault="00602DF3" w:rsidP="004D1428">
            <w:pPr>
              <w:rPr>
                <w:sz w:val="20"/>
                <w:szCs w:val="20"/>
              </w:rPr>
            </w:pPr>
            <w:r w:rsidRPr="004D1428">
              <w:rPr>
                <w:sz w:val="20"/>
                <w:szCs w:val="20"/>
              </w:rPr>
              <w:lastRenderedPageBreak/>
              <w:t>Главный бухгалтер</w:t>
            </w:r>
          </w:p>
          <w:p w:rsidR="00602DF3" w:rsidRPr="004D1428" w:rsidRDefault="00602DF3" w:rsidP="004D1428">
            <w:pPr>
              <w:rPr>
                <w:sz w:val="20"/>
                <w:szCs w:val="20"/>
              </w:rPr>
            </w:pPr>
          </w:p>
        </w:tc>
        <w:tc>
          <w:tcPr>
            <w:tcW w:w="3152" w:type="dxa"/>
            <w:shd w:val="clear" w:color="auto" w:fill="auto"/>
          </w:tcPr>
          <w:p w:rsidR="00602DF3" w:rsidRPr="004D1428" w:rsidRDefault="00602DF3" w:rsidP="004D1428">
            <w:pPr>
              <w:rPr>
                <w:sz w:val="20"/>
                <w:szCs w:val="20"/>
              </w:rPr>
            </w:pPr>
            <w:r w:rsidRPr="004D1428">
              <w:rPr>
                <w:sz w:val="20"/>
                <w:szCs w:val="20"/>
              </w:rPr>
              <w:t xml:space="preserve">Разноска первичных документов </w:t>
            </w:r>
            <w:r w:rsidRPr="004D1428">
              <w:rPr>
                <w:sz w:val="20"/>
                <w:szCs w:val="20"/>
              </w:rPr>
              <w:lastRenderedPageBreak/>
              <w:t xml:space="preserve">ежедневно, в Главную книгу </w:t>
            </w:r>
            <w:proofErr w:type="gramStart"/>
            <w:r w:rsidRPr="004D1428">
              <w:rPr>
                <w:sz w:val="20"/>
                <w:szCs w:val="20"/>
              </w:rPr>
              <w:t>-е</w:t>
            </w:r>
            <w:proofErr w:type="gramEnd"/>
            <w:r w:rsidRPr="004D1428">
              <w:rPr>
                <w:sz w:val="20"/>
                <w:szCs w:val="20"/>
              </w:rPr>
              <w:t>жемесячно до 7 числа месяца, следующего за отчетным</w:t>
            </w:r>
          </w:p>
        </w:tc>
      </w:tr>
      <w:tr w:rsidR="00750AD5" w:rsidRPr="004D1428" w:rsidTr="00422C81">
        <w:tc>
          <w:tcPr>
            <w:tcW w:w="639" w:type="dxa"/>
            <w:shd w:val="clear" w:color="auto" w:fill="auto"/>
          </w:tcPr>
          <w:p w:rsidR="00602DF3" w:rsidRPr="00422C81" w:rsidRDefault="00602DF3" w:rsidP="004D1428">
            <w:pPr>
              <w:rPr>
                <w:sz w:val="20"/>
                <w:szCs w:val="20"/>
              </w:rPr>
            </w:pPr>
            <w:r w:rsidRPr="00422C81">
              <w:rPr>
                <w:sz w:val="20"/>
                <w:szCs w:val="20"/>
              </w:rPr>
              <w:lastRenderedPageBreak/>
              <w:t>9</w:t>
            </w:r>
          </w:p>
        </w:tc>
        <w:tc>
          <w:tcPr>
            <w:tcW w:w="4176" w:type="dxa"/>
            <w:shd w:val="clear" w:color="auto" w:fill="auto"/>
          </w:tcPr>
          <w:p w:rsidR="00602DF3" w:rsidRPr="00422C81" w:rsidRDefault="00602DF3" w:rsidP="004D1428">
            <w:pPr>
              <w:rPr>
                <w:sz w:val="20"/>
                <w:szCs w:val="20"/>
              </w:rPr>
            </w:pPr>
            <w:r w:rsidRPr="00422C81">
              <w:rPr>
                <w:sz w:val="20"/>
                <w:szCs w:val="20"/>
              </w:rPr>
              <w:t>Отчет об исполнении бюджета</w:t>
            </w:r>
          </w:p>
        </w:tc>
        <w:tc>
          <w:tcPr>
            <w:tcW w:w="1177" w:type="dxa"/>
            <w:shd w:val="clear" w:color="auto" w:fill="auto"/>
          </w:tcPr>
          <w:p w:rsidR="00750AD5" w:rsidRDefault="00750AD5" w:rsidP="004D1428">
            <w:pPr>
              <w:rPr>
                <w:sz w:val="20"/>
                <w:szCs w:val="20"/>
              </w:rPr>
            </w:pPr>
            <w:r>
              <w:rPr>
                <w:sz w:val="20"/>
                <w:szCs w:val="20"/>
              </w:rPr>
              <w:t>ф.0503125</w:t>
            </w:r>
          </w:p>
          <w:p w:rsidR="00750AD5" w:rsidRDefault="00750AD5" w:rsidP="004D1428">
            <w:pPr>
              <w:rPr>
                <w:sz w:val="20"/>
                <w:szCs w:val="20"/>
              </w:rPr>
            </w:pPr>
            <w:r>
              <w:rPr>
                <w:sz w:val="20"/>
                <w:szCs w:val="20"/>
              </w:rPr>
              <w:t>ф.0503184</w:t>
            </w:r>
          </w:p>
          <w:p w:rsidR="00750AD5" w:rsidRDefault="00750AD5" w:rsidP="004D1428">
            <w:pPr>
              <w:rPr>
                <w:sz w:val="20"/>
                <w:szCs w:val="20"/>
              </w:rPr>
            </w:pPr>
            <w:r>
              <w:rPr>
                <w:sz w:val="20"/>
                <w:szCs w:val="20"/>
              </w:rPr>
              <w:t>ф.0503387,</w:t>
            </w:r>
          </w:p>
          <w:p w:rsidR="00750AD5" w:rsidRDefault="00750AD5" w:rsidP="004D1428">
            <w:pPr>
              <w:rPr>
                <w:sz w:val="20"/>
                <w:szCs w:val="20"/>
              </w:rPr>
            </w:pPr>
            <w:r>
              <w:rPr>
                <w:sz w:val="20"/>
                <w:szCs w:val="20"/>
              </w:rPr>
              <w:t>ф.0503160</w:t>
            </w:r>
          </w:p>
          <w:p w:rsidR="00602DF3" w:rsidRDefault="00602DF3" w:rsidP="004D1428">
            <w:pPr>
              <w:rPr>
                <w:sz w:val="20"/>
                <w:szCs w:val="20"/>
              </w:rPr>
            </w:pPr>
            <w:r w:rsidRPr="00422C81">
              <w:rPr>
                <w:sz w:val="20"/>
                <w:szCs w:val="20"/>
              </w:rPr>
              <w:t>Ф.0503127</w:t>
            </w:r>
          </w:p>
          <w:p w:rsidR="00750AD5" w:rsidRDefault="00750AD5" w:rsidP="004D1428">
            <w:pPr>
              <w:rPr>
                <w:sz w:val="20"/>
                <w:szCs w:val="20"/>
              </w:rPr>
            </w:pPr>
            <w:r>
              <w:rPr>
                <w:sz w:val="20"/>
                <w:szCs w:val="20"/>
              </w:rPr>
              <w:t>ф.0503128</w:t>
            </w:r>
          </w:p>
          <w:p w:rsidR="00750AD5" w:rsidRDefault="00750AD5" w:rsidP="004D1428">
            <w:pPr>
              <w:rPr>
                <w:sz w:val="20"/>
                <w:szCs w:val="20"/>
              </w:rPr>
            </w:pPr>
            <w:r>
              <w:rPr>
                <w:sz w:val="20"/>
                <w:szCs w:val="20"/>
              </w:rPr>
              <w:t>ф.0503123</w:t>
            </w:r>
          </w:p>
          <w:p w:rsidR="00602DF3" w:rsidRPr="00422C81" w:rsidRDefault="00750AD5" w:rsidP="00750AD5">
            <w:pPr>
              <w:rPr>
                <w:sz w:val="20"/>
                <w:szCs w:val="20"/>
              </w:rPr>
            </w:pPr>
            <w:r>
              <w:rPr>
                <w:sz w:val="20"/>
                <w:szCs w:val="20"/>
              </w:rPr>
              <w:t>ф.0503190</w:t>
            </w:r>
          </w:p>
        </w:tc>
        <w:tc>
          <w:tcPr>
            <w:tcW w:w="2821" w:type="dxa"/>
            <w:shd w:val="clear" w:color="auto" w:fill="auto"/>
          </w:tcPr>
          <w:p w:rsidR="00602DF3" w:rsidRPr="00422C81" w:rsidRDefault="00E1380E" w:rsidP="004D1428">
            <w:pPr>
              <w:rPr>
                <w:sz w:val="20"/>
                <w:szCs w:val="20"/>
              </w:rPr>
            </w:pPr>
            <w:r w:rsidRPr="00E1380E">
              <w:rPr>
                <w:sz w:val="20"/>
                <w:szCs w:val="20"/>
              </w:rPr>
              <w:t>Специалист отдела бухгалтерского учета, отчетности, контрольно-ревизионной работы</w:t>
            </w:r>
          </w:p>
        </w:tc>
        <w:tc>
          <w:tcPr>
            <w:tcW w:w="2821" w:type="dxa"/>
            <w:shd w:val="clear" w:color="auto" w:fill="auto"/>
          </w:tcPr>
          <w:p w:rsidR="00602DF3" w:rsidRPr="00422C81" w:rsidRDefault="00602DF3" w:rsidP="004D1428">
            <w:pPr>
              <w:rPr>
                <w:sz w:val="20"/>
                <w:szCs w:val="20"/>
              </w:rPr>
            </w:pPr>
            <w:r w:rsidRPr="00422C81">
              <w:rPr>
                <w:sz w:val="20"/>
                <w:szCs w:val="20"/>
              </w:rPr>
              <w:t>Главный бухгалтер</w:t>
            </w:r>
          </w:p>
          <w:p w:rsidR="00602DF3" w:rsidRPr="00422C81" w:rsidRDefault="00602DF3" w:rsidP="004D1428">
            <w:pPr>
              <w:rPr>
                <w:sz w:val="20"/>
                <w:szCs w:val="20"/>
              </w:rPr>
            </w:pPr>
          </w:p>
        </w:tc>
        <w:tc>
          <w:tcPr>
            <w:tcW w:w="3152" w:type="dxa"/>
            <w:shd w:val="clear" w:color="auto" w:fill="auto"/>
          </w:tcPr>
          <w:p w:rsidR="00602DF3" w:rsidRPr="00422C81" w:rsidRDefault="00750AD5" w:rsidP="004D1428">
            <w:pPr>
              <w:rPr>
                <w:sz w:val="20"/>
                <w:szCs w:val="20"/>
              </w:rPr>
            </w:pPr>
            <w:proofErr w:type="gramStart"/>
            <w:r>
              <w:rPr>
                <w:sz w:val="20"/>
                <w:szCs w:val="20"/>
              </w:rPr>
              <w:t>согласно порядка</w:t>
            </w:r>
            <w:proofErr w:type="gramEnd"/>
            <w:r>
              <w:rPr>
                <w:sz w:val="20"/>
                <w:szCs w:val="20"/>
              </w:rPr>
              <w:t xml:space="preserve"> составления бюджетной отчетности</w:t>
            </w:r>
          </w:p>
        </w:tc>
      </w:tr>
      <w:tr w:rsidR="00750AD5" w:rsidRPr="004D1428" w:rsidTr="00422C81">
        <w:tc>
          <w:tcPr>
            <w:tcW w:w="639" w:type="dxa"/>
            <w:shd w:val="clear" w:color="auto" w:fill="auto"/>
          </w:tcPr>
          <w:p w:rsidR="00602DF3" w:rsidRPr="00422C81" w:rsidRDefault="00602DF3" w:rsidP="004D1428">
            <w:pPr>
              <w:rPr>
                <w:sz w:val="20"/>
                <w:szCs w:val="20"/>
              </w:rPr>
            </w:pPr>
            <w:r w:rsidRPr="00422C81">
              <w:rPr>
                <w:sz w:val="20"/>
                <w:szCs w:val="20"/>
              </w:rPr>
              <w:t>10</w:t>
            </w:r>
          </w:p>
        </w:tc>
        <w:tc>
          <w:tcPr>
            <w:tcW w:w="4176" w:type="dxa"/>
            <w:shd w:val="clear" w:color="auto" w:fill="auto"/>
          </w:tcPr>
          <w:p w:rsidR="00602DF3" w:rsidRPr="00422C81" w:rsidRDefault="00602DF3" w:rsidP="004D1428">
            <w:pPr>
              <w:rPr>
                <w:sz w:val="20"/>
                <w:szCs w:val="20"/>
              </w:rPr>
            </w:pPr>
            <w:r w:rsidRPr="00422C81">
              <w:rPr>
                <w:sz w:val="20"/>
                <w:szCs w:val="20"/>
              </w:rPr>
              <w:t>Кассовый план по доходам и расходам муниципального бюджета поквартально</w:t>
            </w:r>
          </w:p>
        </w:tc>
        <w:tc>
          <w:tcPr>
            <w:tcW w:w="1177" w:type="dxa"/>
            <w:shd w:val="clear" w:color="auto" w:fill="auto"/>
          </w:tcPr>
          <w:p w:rsidR="00602DF3" w:rsidRPr="00422C81" w:rsidRDefault="00602DF3" w:rsidP="004D1428">
            <w:pPr>
              <w:rPr>
                <w:sz w:val="20"/>
                <w:szCs w:val="20"/>
              </w:rPr>
            </w:pPr>
          </w:p>
        </w:tc>
        <w:tc>
          <w:tcPr>
            <w:tcW w:w="2821" w:type="dxa"/>
            <w:shd w:val="clear" w:color="auto" w:fill="auto"/>
          </w:tcPr>
          <w:p w:rsidR="00602DF3" w:rsidRPr="00422C81" w:rsidRDefault="00422C81" w:rsidP="004D1428">
            <w:pPr>
              <w:rPr>
                <w:sz w:val="20"/>
                <w:szCs w:val="20"/>
              </w:rPr>
            </w:pPr>
            <w:proofErr w:type="spellStart"/>
            <w:r>
              <w:rPr>
                <w:sz w:val="20"/>
                <w:szCs w:val="20"/>
              </w:rPr>
              <w:t>За</w:t>
            </w:r>
            <w:r w:rsidR="00774061">
              <w:rPr>
                <w:sz w:val="20"/>
                <w:szCs w:val="20"/>
              </w:rPr>
              <w:t>м</w:t>
            </w:r>
            <w:proofErr w:type="gramStart"/>
            <w:r>
              <w:rPr>
                <w:sz w:val="20"/>
                <w:szCs w:val="20"/>
              </w:rPr>
              <w:t>.п</w:t>
            </w:r>
            <w:proofErr w:type="gramEnd"/>
            <w:r>
              <w:rPr>
                <w:sz w:val="20"/>
                <w:szCs w:val="20"/>
              </w:rPr>
              <w:t>редседателя</w:t>
            </w:r>
            <w:proofErr w:type="spellEnd"/>
            <w:r>
              <w:rPr>
                <w:sz w:val="20"/>
                <w:szCs w:val="20"/>
              </w:rPr>
              <w:t xml:space="preserve"> К</w:t>
            </w:r>
            <w:r w:rsidR="00602DF3" w:rsidRPr="00422C81">
              <w:rPr>
                <w:sz w:val="20"/>
                <w:szCs w:val="20"/>
              </w:rPr>
              <w:t>омитета</w:t>
            </w:r>
          </w:p>
        </w:tc>
        <w:tc>
          <w:tcPr>
            <w:tcW w:w="2821" w:type="dxa"/>
            <w:shd w:val="clear" w:color="auto" w:fill="auto"/>
          </w:tcPr>
          <w:p w:rsidR="00602DF3" w:rsidRPr="00422C81" w:rsidRDefault="00422C81" w:rsidP="004D1428">
            <w:pPr>
              <w:rPr>
                <w:sz w:val="20"/>
                <w:szCs w:val="20"/>
              </w:rPr>
            </w:pPr>
            <w:r>
              <w:rPr>
                <w:sz w:val="20"/>
                <w:szCs w:val="20"/>
              </w:rPr>
              <w:t>Председатель К</w:t>
            </w:r>
            <w:r w:rsidR="00602DF3" w:rsidRPr="00422C81">
              <w:rPr>
                <w:sz w:val="20"/>
                <w:szCs w:val="20"/>
              </w:rPr>
              <w:t>омитета финансов</w:t>
            </w:r>
          </w:p>
          <w:p w:rsidR="00602DF3" w:rsidRPr="00422C81" w:rsidRDefault="00602DF3" w:rsidP="00422C81">
            <w:pPr>
              <w:rPr>
                <w:sz w:val="20"/>
                <w:szCs w:val="20"/>
              </w:rPr>
            </w:pPr>
            <w:proofErr w:type="spellStart"/>
            <w:r w:rsidRPr="00422C81">
              <w:rPr>
                <w:sz w:val="20"/>
                <w:szCs w:val="20"/>
              </w:rPr>
              <w:t>За</w:t>
            </w:r>
            <w:proofErr w:type="gramStart"/>
            <w:r w:rsidRPr="00422C81">
              <w:rPr>
                <w:sz w:val="20"/>
                <w:szCs w:val="20"/>
              </w:rPr>
              <w:t>.п</w:t>
            </w:r>
            <w:proofErr w:type="gramEnd"/>
            <w:r w:rsidRPr="00422C81">
              <w:rPr>
                <w:sz w:val="20"/>
                <w:szCs w:val="20"/>
              </w:rPr>
              <w:t>редседателя</w:t>
            </w:r>
            <w:proofErr w:type="spellEnd"/>
            <w:r w:rsidRPr="00422C81">
              <w:rPr>
                <w:sz w:val="20"/>
                <w:szCs w:val="20"/>
              </w:rPr>
              <w:t xml:space="preserve"> </w:t>
            </w:r>
            <w:r w:rsidR="00422C81">
              <w:rPr>
                <w:sz w:val="20"/>
                <w:szCs w:val="20"/>
              </w:rPr>
              <w:t>К</w:t>
            </w:r>
            <w:r w:rsidRPr="00422C81">
              <w:rPr>
                <w:sz w:val="20"/>
                <w:szCs w:val="20"/>
              </w:rPr>
              <w:t>омитета</w:t>
            </w:r>
          </w:p>
        </w:tc>
        <w:tc>
          <w:tcPr>
            <w:tcW w:w="3152" w:type="dxa"/>
            <w:shd w:val="clear" w:color="auto" w:fill="auto"/>
          </w:tcPr>
          <w:p w:rsidR="00602DF3" w:rsidRPr="00422C81" w:rsidRDefault="00602DF3" w:rsidP="000F2885">
            <w:pPr>
              <w:rPr>
                <w:sz w:val="20"/>
                <w:szCs w:val="20"/>
              </w:rPr>
            </w:pPr>
            <w:r w:rsidRPr="00422C81">
              <w:rPr>
                <w:sz w:val="20"/>
                <w:szCs w:val="20"/>
              </w:rPr>
              <w:t xml:space="preserve">До </w:t>
            </w:r>
            <w:r w:rsidR="000F2885" w:rsidRPr="00422C81">
              <w:rPr>
                <w:sz w:val="20"/>
                <w:szCs w:val="20"/>
              </w:rPr>
              <w:t>23</w:t>
            </w:r>
            <w:r w:rsidRPr="00422C81">
              <w:rPr>
                <w:sz w:val="20"/>
                <w:szCs w:val="20"/>
              </w:rPr>
              <w:t xml:space="preserve"> января</w:t>
            </w:r>
          </w:p>
        </w:tc>
      </w:tr>
      <w:tr w:rsidR="00750AD5" w:rsidRPr="004D1428" w:rsidTr="00422C81">
        <w:tc>
          <w:tcPr>
            <w:tcW w:w="639" w:type="dxa"/>
            <w:shd w:val="clear" w:color="auto" w:fill="auto"/>
          </w:tcPr>
          <w:p w:rsidR="00602DF3" w:rsidRPr="00D51495" w:rsidRDefault="00602DF3" w:rsidP="004D1428">
            <w:pPr>
              <w:rPr>
                <w:sz w:val="20"/>
                <w:szCs w:val="20"/>
              </w:rPr>
            </w:pPr>
            <w:r w:rsidRPr="00D51495">
              <w:rPr>
                <w:sz w:val="20"/>
                <w:szCs w:val="20"/>
              </w:rPr>
              <w:t>11</w:t>
            </w:r>
          </w:p>
        </w:tc>
        <w:tc>
          <w:tcPr>
            <w:tcW w:w="4176" w:type="dxa"/>
            <w:shd w:val="clear" w:color="auto" w:fill="auto"/>
          </w:tcPr>
          <w:p w:rsidR="00602DF3" w:rsidRPr="00D51495" w:rsidRDefault="00602DF3" w:rsidP="004D1428">
            <w:pPr>
              <w:rPr>
                <w:sz w:val="20"/>
                <w:szCs w:val="20"/>
              </w:rPr>
            </w:pPr>
            <w:r w:rsidRPr="00D51495">
              <w:rPr>
                <w:sz w:val="20"/>
                <w:szCs w:val="20"/>
              </w:rPr>
              <w:t xml:space="preserve">Мониторинг местного бюджета, соблюдение муниципальными образованиями требований бюджетного кодекса РФ </w:t>
            </w:r>
          </w:p>
        </w:tc>
        <w:tc>
          <w:tcPr>
            <w:tcW w:w="1177" w:type="dxa"/>
            <w:shd w:val="clear" w:color="auto" w:fill="auto"/>
          </w:tcPr>
          <w:p w:rsidR="00602DF3" w:rsidRPr="00D51495" w:rsidRDefault="00602DF3" w:rsidP="004D1428">
            <w:pPr>
              <w:rPr>
                <w:sz w:val="20"/>
                <w:szCs w:val="20"/>
              </w:rPr>
            </w:pPr>
          </w:p>
        </w:tc>
        <w:tc>
          <w:tcPr>
            <w:tcW w:w="2821" w:type="dxa"/>
            <w:shd w:val="clear" w:color="auto" w:fill="auto"/>
          </w:tcPr>
          <w:p w:rsidR="00602DF3" w:rsidRPr="00D51495" w:rsidRDefault="00602DF3" w:rsidP="00774061">
            <w:pPr>
              <w:rPr>
                <w:sz w:val="20"/>
                <w:szCs w:val="20"/>
              </w:rPr>
            </w:pPr>
            <w:proofErr w:type="spellStart"/>
            <w:r w:rsidRPr="00D51495">
              <w:rPr>
                <w:sz w:val="20"/>
                <w:szCs w:val="20"/>
              </w:rPr>
              <w:t>За</w:t>
            </w:r>
            <w:r w:rsidR="00774061">
              <w:rPr>
                <w:sz w:val="20"/>
                <w:szCs w:val="20"/>
              </w:rPr>
              <w:t>м</w:t>
            </w:r>
            <w:proofErr w:type="gramStart"/>
            <w:r w:rsidRPr="00D51495">
              <w:rPr>
                <w:sz w:val="20"/>
                <w:szCs w:val="20"/>
              </w:rPr>
              <w:t>.п</w:t>
            </w:r>
            <w:proofErr w:type="gramEnd"/>
            <w:r w:rsidRPr="00D51495">
              <w:rPr>
                <w:sz w:val="20"/>
                <w:szCs w:val="20"/>
              </w:rPr>
              <w:t>редседателя</w:t>
            </w:r>
            <w:proofErr w:type="spellEnd"/>
            <w:r w:rsidRPr="00D51495">
              <w:rPr>
                <w:sz w:val="20"/>
                <w:szCs w:val="20"/>
              </w:rPr>
              <w:t xml:space="preserve"> </w:t>
            </w:r>
            <w:r w:rsidR="00774061">
              <w:rPr>
                <w:sz w:val="20"/>
                <w:szCs w:val="20"/>
              </w:rPr>
              <w:t>К</w:t>
            </w:r>
            <w:r w:rsidRPr="00D51495">
              <w:rPr>
                <w:sz w:val="20"/>
                <w:szCs w:val="20"/>
              </w:rPr>
              <w:t>омитета</w:t>
            </w:r>
          </w:p>
        </w:tc>
        <w:tc>
          <w:tcPr>
            <w:tcW w:w="2821" w:type="dxa"/>
            <w:shd w:val="clear" w:color="auto" w:fill="auto"/>
          </w:tcPr>
          <w:p w:rsidR="00602DF3" w:rsidRPr="00422C81" w:rsidRDefault="00602DF3" w:rsidP="004D1428">
            <w:pPr>
              <w:rPr>
                <w:sz w:val="20"/>
                <w:szCs w:val="20"/>
              </w:rPr>
            </w:pPr>
            <w:r w:rsidRPr="00422C81">
              <w:rPr>
                <w:sz w:val="20"/>
                <w:szCs w:val="20"/>
              </w:rPr>
              <w:t>Председатель комитета финансов</w:t>
            </w:r>
          </w:p>
          <w:p w:rsidR="00602DF3" w:rsidRPr="00AE58DA" w:rsidRDefault="00602DF3" w:rsidP="004D1428">
            <w:pPr>
              <w:rPr>
                <w:sz w:val="20"/>
                <w:szCs w:val="20"/>
                <w:highlight w:val="yellow"/>
              </w:rPr>
            </w:pPr>
            <w:proofErr w:type="spellStart"/>
            <w:r w:rsidRPr="00422C81">
              <w:rPr>
                <w:sz w:val="20"/>
                <w:szCs w:val="20"/>
              </w:rPr>
              <w:t>Зам</w:t>
            </w:r>
            <w:proofErr w:type="gramStart"/>
            <w:r w:rsidRPr="00422C81">
              <w:rPr>
                <w:sz w:val="20"/>
                <w:szCs w:val="20"/>
              </w:rPr>
              <w:t>.п</w:t>
            </w:r>
            <w:proofErr w:type="gramEnd"/>
            <w:r w:rsidRPr="00422C81">
              <w:rPr>
                <w:sz w:val="20"/>
                <w:szCs w:val="20"/>
              </w:rPr>
              <w:t>редседателя</w:t>
            </w:r>
            <w:proofErr w:type="spellEnd"/>
            <w:r w:rsidRPr="00422C81">
              <w:rPr>
                <w:sz w:val="20"/>
                <w:szCs w:val="20"/>
              </w:rPr>
              <w:t xml:space="preserve"> комитета</w:t>
            </w:r>
          </w:p>
        </w:tc>
        <w:tc>
          <w:tcPr>
            <w:tcW w:w="3152" w:type="dxa"/>
            <w:shd w:val="clear" w:color="auto" w:fill="auto"/>
          </w:tcPr>
          <w:p w:rsidR="00602DF3" w:rsidRPr="00AE58DA" w:rsidRDefault="00D51495" w:rsidP="00D51495">
            <w:pPr>
              <w:rPr>
                <w:sz w:val="20"/>
                <w:szCs w:val="20"/>
                <w:highlight w:val="yellow"/>
              </w:rPr>
            </w:pPr>
            <w:proofErr w:type="gramStart"/>
            <w:r w:rsidRPr="004D1428">
              <w:rPr>
                <w:sz w:val="20"/>
                <w:szCs w:val="20"/>
              </w:rPr>
              <w:t xml:space="preserve">Согласно </w:t>
            </w:r>
            <w:r>
              <w:rPr>
                <w:sz w:val="20"/>
                <w:szCs w:val="20"/>
              </w:rPr>
              <w:t>письма</w:t>
            </w:r>
            <w:proofErr w:type="gramEnd"/>
            <w:r w:rsidRPr="004D1428">
              <w:rPr>
                <w:sz w:val="20"/>
                <w:szCs w:val="20"/>
              </w:rPr>
              <w:t xml:space="preserve"> </w:t>
            </w:r>
            <w:r>
              <w:rPr>
                <w:sz w:val="20"/>
                <w:szCs w:val="20"/>
              </w:rPr>
              <w:t xml:space="preserve">департамента </w:t>
            </w:r>
            <w:r w:rsidRPr="004D1428">
              <w:rPr>
                <w:sz w:val="20"/>
                <w:szCs w:val="20"/>
              </w:rPr>
              <w:t>финансов Новгородской области</w:t>
            </w:r>
          </w:p>
        </w:tc>
      </w:tr>
      <w:tr w:rsidR="00750AD5" w:rsidRPr="004D1428" w:rsidTr="00422C81">
        <w:tc>
          <w:tcPr>
            <w:tcW w:w="639" w:type="dxa"/>
            <w:shd w:val="clear" w:color="auto" w:fill="auto"/>
          </w:tcPr>
          <w:p w:rsidR="00602DF3" w:rsidRPr="00D51495" w:rsidRDefault="00602DF3" w:rsidP="004D1428">
            <w:pPr>
              <w:rPr>
                <w:sz w:val="20"/>
                <w:szCs w:val="20"/>
              </w:rPr>
            </w:pPr>
            <w:r w:rsidRPr="00D51495">
              <w:rPr>
                <w:sz w:val="20"/>
                <w:szCs w:val="20"/>
              </w:rPr>
              <w:t>12</w:t>
            </w:r>
          </w:p>
        </w:tc>
        <w:tc>
          <w:tcPr>
            <w:tcW w:w="4176" w:type="dxa"/>
            <w:shd w:val="clear" w:color="auto" w:fill="auto"/>
          </w:tcPr>
          <w:p w:rsidR="00602DF3" w:rsidRPr="00D51495" w:rsidRDefault="00602DF3" w:rsidP="004D1428">
            <w:pPr>
              <w:rPr>
                <w:sz w:val="20"/>
                <w:szCs w:val="20"/>
              </w:rPr>
            </w:pPr>
            <w:r w:rsidRPr="00D51495">
              <w:rPr>
                <w:sz w:val="20"/>
                <w:szCs w:val="20"/>
              </w:rPr>
              <w:t xml:space="preserve">Годовой отчет «О расходах  и численности работников </w:t>
            </w:r>
            <w:proofErr w:type="spellStart"/>
            <w:r w:rsidRPr="00D51495">
              <w:rPr>
                <w:sz w:val="20"/>
                <w:szCs w:val="20"/>
              </w:rPr>
              <w:t>гос</w:t>
            </w:r>
            <w:proofErr w:type="gramStart"/>
            <w:r w:rsidRPr="00D51495">
              <w:rPr>
                <w:sz w:val="20"/>
                <w:szCs w:val="20"/>
              </w:rPr>
              <w:t>.о</w:t>
            </w:r>
            <w:proofErr w:type="gramEnd"/>
            <w:r w:rsidRPr="00D51495">
              <w:rPr>
                <w:sz w:val="20"/>
                <w:szCs w:val="20"/>
              </w:rPr>
              <w:t>рганов</w:t>
            </w:r>
            <w:proofErr w:type="spellEnd"/>
            <w:r w:rsidRPr="00D51495">
              <w:rPr>
                <w:sz w:val="20"/>
                <w:szCs w:val="20"/>
              </w:rPr>
              <w:t>, органов местного самоуправления- 14 МО»</w:t>
            </w:r>
          </w:p>
        </w:tc>
        <w:tc>
          <w:tcPr>
            <w:tcW w:w="1177" w:type="dxa"/>
            <w:shd w:val="clear" w:color="auto" w:fill="auto"/>
          </w:tcPr>
          <w:p w:rsidR="00602DF3" w:rsidRPr="00D51495" w:rsidRDefault="00602DF3" w:rsidP="004D1428">
            <w:pPr>
              <w:rPr>
                <w:sz w:val="20"/>
                <w:szCs w:val="20"/>
              </w:rPr>
            </w:pPr>
            <w:r w:rsidRPr="00D51495">
              <w:rPr>
                <w:sz w:val="20"/>
                <w:szCs w:val="20"/>
              </w:rPr>
              <w:t>Ф.0503075</w:t>
            </w:r>
          </w:p>
        </w:tc>
        <w:tc>
          <w:tcPr>
            <w:tcW w:w="2821" w:type="dxa"/>
            <w:shd w:val="clear" w:color="auto" w:fill="auto"/>
          </w:tcPr>
          <w:p w:rsidR="00602DF3" w:rsidRPr="00D51495" w:rsidRDefault="00602DF3" w:rsidP="00A62578">
            <w:pPr>
              <w:rPr>
                <w:sz w:val="20"/>
                <w:szCs w:val="20"/>
              </w:rPr>
            </w:pPr>
            <w:r w:rsidRPr="00D51495">
              <w:rPr>
                <w:sz w:val="20"/>
                <w:szCs w:val="20"/>
              </w:rPr>
              <w:t>Главный специалист</w:t>
            </w:r>
          </w:p>
        </w:tc>
        <w:tc>
          <w:tcPr>
            <w:tcW w:w="2821" w:type="dxa"/>
            <w:shd w:val="clear" w:color="auto" w:fill="auto"/>
          </w:tcPr>
          <w:p w:rsidR="00602DF3" w:rsidRPr="00D51495" w:rsidRDefault="00602DF3" w:rsidP="004D1428">
            <w:pPr>
              <w:rPr>
                <w:sz w:val="20"/>
                <w:szCs w:val="20"/>
              </w:rPr>
            </w:pPr>
            <w:r w:rsidRPr="00D51495">
              <w:rPr>
                <w:sz w:val="20"/>
                <w:szCs w:val="20"/>
              </w:rPr>
              <w:t>Председатель Комитета финансов</w:t>
            </w:r>
          </w:p>
          <w:p w:rsidR="00602DF3" w:rsidRPr="00D51495" w:rsidRDefault="00602DF3" w:rsidP="004D1428">
            <w:pPr>
              <w:rPr>
                <w:sz w:val="20"/>
                <w:szCs w:val="20"/>
              </w:rPr>
            </w:pPr>
            <w:r w:rsidRPr="00D51495">
              <w:rPr>
                <w:sz w:val="20"/>
                <w:szCs w:val="20"/>
              </w:rPr>
              <w:t>Главный бухгалтер</w:t>
            </w:r>
          </w:p>
          <w:p w:rsidR="00602DF3" w:rsidRPr="00D51495" w:rsidRDefault="00602DF3" w:rsidP="004D1428">
            <w:pPr>
              <w:rPr>
                <w:sz w:val="20"/>
                <w:szCs w:val="20"/>
              </w:rPr>
            </w:pPr>
          </w:p>
        </w:tc>
        <w:tc>
          <w:tcPr>
            <w:tcW w:w="3152" w:type="dxa"/>
            <w:shd w:val="clear" w:color="auto" w:fill="auto"/>
          </w:tcPr>
          <w:p w:rsidR="00602DF3" w:rsidRPr="00AE58DA" w:rsidRDefault="00D51495" w:rsidP="004D1428">
            <w:pPr>
              <w:rPr>
                <w:sz w:val="20"/>
                <w:szCs w:val="20"/>
                <w:highlight w:val="yellow"/>
              </w:rPr>
            </w:pPr>
            <w:proofErr w:type="gramStart"/>
            <w:r w:rsidRPr="004D1428">
              <w:rPr>
                <w:sz w:val="20"/>
                <w:szCs w:val="20"/>
              </w:rPr>
              <w:t xml:space="preserve">Согласно </w:t>
            </w:r>
            <w:r>
              <w:rPr>
                <w:sz w:val="20"/>
                <w:szCs w:val="20"/>
              </w:rPr>
              <w:t>письма</w:t>
            </w:r>
            <w:proofErr w:type="gramEnd"/>
            <w:r w:rsidRPr="004D1428">
              <w:rPr>
                <w:sz w:val="20"/>
                <w:szCs w:val="20"/>
              </w:rPr>
              <w:t xml:space="preserve"> </w:t>
            </w:r>
            <w:r>
              <w:rPr>
                <w:sz w:val="20"/>
                <w:szCs w:val="20"/>
              </w:rPr>
              <w:t xml:space="preserve">департамента </w:t>
            </w:r>
            <w:r w:rsidRPr="004D1428">
              <w:rPr>
                <w:sz w:val="20"/>
                <w:szCs w:val="20"/>
              </w:rPr>
              <w:t>финансов Новгородской области</w:t>
            </w:r>
          </w:p>
        </w:tc>
      </w:tr>
      <w:tr w:rsidR="00750AD5" w:rsidRPr="004D1428" w:rsidTr="00422C81">
        <w:tc>
          <w:tcPr>
            <w:tcW w:w="639" w:type="dxa"/>
            <w:shd w:val="clear" w:color="auto" w:fill="auto"/>
          </w:tcPr>
          <w:p w:rsidR="00422C81" w:rsidRPr="00D51495" w:rsidRDefault="00422C81" w:rsidP="004D1428">
            <w:pPr>
              <w:rPr>
                <w:sz w:val="20"/>
                <w:szCs w:val="20"/>
              </w:rPr>
            </w:pPr>
            <w:r w:rsidRPr="00D51495">
              <w:rPr>
                <w:sz w:val="20"/>
                <w:szCs w:val="20"/>
              </w:rPr>
              <w:t>13</w:t>
            </w:r>
          </w:p>
        </w:tc>
        <w:tc>
          <w:tcPr>
            <w:tcW w:w="4176" w:type="dxa"/>
            <w:shd w:val="clear" w:color="auto" w:fill="auto"/>
          </w:tcPr>
          <w:p w:rsidR="00422C81" w:rsidRPr="00D51495" w:rsidRDefault="00422C81" w:rsidP="004D1428">
            <w:pPr>
              <w:rPr>
                <w:sz w:val="20"/>
                <w:szCs w:val="20"/>
              </w:rPr>
            </w:pPr>
            <w:r w:rsidRPr="00D51495">
              <w:rPr>
                <w:sz w:val="20"/>
                <w:szCs w:val="20"/>
              </w:rPr>
              <w:t>Сводный реестр расходных обязательств муниципального района</w:t>
            </w:r>
          </w:p>
        </w:tc>
        <w:tc>
          <w:tcPr>
            <w:tcW w:w="1177" w:type="dxa"/>
            <w:shd w:val="clear" w:color="auto" w:fill="auto"/>
          </w:tcPr>
          <w:p w:rsidR="00422C81" w:rsidRPr="00D51495" w:rsidRDefault="00422C81" w:rsidP="004D1428">
            <w:pPr>
              <w:rPr>
                <w:sz w:val="20"/>
                <w:szCs w:val="20"/>
              </w:rPr>
            </w:pPr>
          </w:p>
        </w:tc>
        <w:tc>
          <w:tcPr>
            <w:tcW w:w="2821" w:type="dxa"/>
            <w:shd w:val="clear" w:color="auto" w:fill="auto"/>
          </w:tcPr>
          <w:p w:rsidR="00422C81" w:rsidRPr="00D51495" w:rsidRDefault="00422C81" w:rsidP="00422C81">
            <w:pPr>
              <w:rPr>
                <w:sz w:val="20"/>
                <w:szCs w:val="20"/>
              </w:rPr>
            </w:pPr>
            <w:proofErr w:type="spellStart"/>
            <w:r w:rsidRPr="00D51495">
              <w:rPr>
                <w:sz w:val="20"/>
                <w:szCs w:val="20"/>
              </w:rPr>
              <w:t>За</w:t>
            </w:r>
            <w:r w:rsidR="00774061">
              <w:rPr>
                <w:sz w:val="20"/>
                <w:szCs w:val="20"/>
              </w:rPr>
              <w:t>м</w:t>
            </w:r>
            <w:proofErr w:type="gramStart"/>
            <w:r w:rsidRPr="00D51495">
              <w:rPr>
                <w:sz w:val="20"/>
                <w:szCs w:val="20"/>
              </w:rPr>
              <w:t>.п</w:t>
            </w:r>
            <w:proofErr w:type="gramEnd"/>
            <w:r w:rsidRPr="00D51495">
              <w:rPr>
                <w:sz w:val="20"/>
                <w:szCs w:val="20"/>
              </w:rPr>
              <w:t>редседателя</w:t>
            </w:r>
            <w:proofErr w:type="spellEnd"/>
            <w:r w:rsidRPr="00D51495">
              <w:rPr>
                <w:sz w:val="20"/>
                <w:szCs w:val="20"/>
              </w:rPr>
              <w:t xml:space="preserve"> Комитета</w:t>
            </w:r>
          </w:p>
        </w:tc>
        <w:tc>
          <w:tcPr>
            <w:tcW w:w="2821" w:type="dxa"/>
            <w:shd w:val="clear" w:color="auto" w:fill="auto"/>
          </w:tcPr>
          <w:p w:rsidR="00422C81" w:rsidRPr="00422C81" w:rsidRDefault="00422C81" w:rsidP="004D1428">
            <w:pPr>
              <w:rPr>
                <w:sz w:val="20"/>
                <w:szCs w:val="20"/>
              </w:rPr>
            </w:pPr>
            <w:r w:rsidRPr="00422C81">
              <w:rPr>
                <w:sz w:val="20"/>
                <w:szCs w:val="20"/>
              </w:rPr>
              <w:t>Председатель комитета финансов</w:t>
            </w:r>
          </w:p>
          <w:p w:rsidR="00422C81" w:rsidRPr="00422C81" w:rsidRDefault="00422C81" w:rsidP="004D1428">
            <w:pPr>
              <w:rPr>
                <w:sz w:val="20"/>
                <w:szCs w:val="20"/>
              </w:rPr>
            </w:pPr>
          </w:p>
        </w:tc>
        <w:tc>
          <w:tcPr>
            <w:tcW w:w="3152" w:type="dxa"/>
            <w:shd w:val="clear" w:color="auto" w:fill="auto"/>
          </w:tcPr>
          <w:p w:rsidR="00422C81" w:rsidRPr="00422C81" w:rsidRDefault="00422C81" w:rsidP="004D1428">
            <w:pPr>
              <w:rPr>
                <w:sz w:val="20"/>
                <w:szCs w:val="20"/>
              </w:rPr>
            </w:pPr>
            <w:r w:rsidRPr="00422C81">
              <w:rPr>
                <w:sz w:val="20"/>
                <w:szCs w:val="20"/>
              </w:rPr>
              <w:t>До 1 февраля</w:t>
            </w:r>
          </w:p>
        </w:tc>
      </w:tr>
      <w:tr w:rsidR="00750AD5" w:rsidRPr="004D1428" w:rsidTr="00422C81">
        <w:tc>
          <w:tcPr>
            <w:tcW w:w="639" w:type="dxa"/>
            <w:shd w:val="clear" w:color="auto" w:fill="auto"/>
          </w:tcPr>
          <w:p w:rsidR="00422C81" w:rsidRPr="00D51495" w:rsidRDefault="00422C81" w:rsidP="004D1428">
            <w:pPr>
              <w:rPr>
                <w:sz w:val="20"/>
                <w:szCs w:val="20"/>
              </w:rPr>
            </w:pPr>
            <w:r w:rsidRPr="00D51495">
              <w:rPr>
                <w:sz w:val="20"/>
                <w:szCs w:val="20"/>
              </w:rPr>
              <w:t>14</w:t>
            </w:r>
          </w:p>
        </w:tc>
        <w:tc>
          <w:tcPr>
            <w:tcW w:w="4176" w:type="dxa"/>
            <w:shd w:val="clear" w:color="auto" w:fill="auto"/>
          </w:tcPr>
          <w:p w:rsidR="00422C81" w:rsidRPr="00D51495" w:rsidRDefault="00422C81" w:rsidP="0083402D">
            <w:pPr>
              <w:rPr>
                <w:sz w:val="20"/>
                <w:szCs w:val="20"/>
              </w:rPr>
            </w:pPr>
            <w:r w:rsidRPr="00D51495">
              <w:rPr>
                <w:sz w:val="20"/>
                <w:szCs w:val="20"/>
              </w:rPr>
              <w:t>Отчет об исполнении консолидированного бюджета субъекта Российской Федерации и бюджета территориального государственного внебюджетного фонда</w:t>
            </w:r>
          </w:p>
        </w:tc>
        <w:tc>
          <w:tcPr>
            <w:tcW w:w="1177" w:type="dxa"/>
            <w:shd w:val="clear" w:color="auto" w:fill="auto"/>
          </w:tcPr>
          <w:p w:rsidR="00422C81" w:rsidRPr="00D51495" w:rsidRDefault="00422C81" w:rsidP="004D1428">
            <w:pPr>
              <w:rPr>
                <w:sz w:val="20"/>
                <w:szCs w:val="20"/>
              </w:rPr>
            </w:pPr>
            <w:r w:rsidRPr="00D51495">
              <w:rPr>
                <w:sz w:val="20"/>
                <w:szCs w:val="20"/>
              </w:rPr>
              <w:t>Ф.0503317</w:t>
            </w:r>
          </w:p>
        </w:tc>
        <w:tc>
          <w:tcPr>
            <w:tcW w:w="2821" w:type="dxa"/>
            <w:shd w:val="clear" w:color="auto" w:fill="auto"/>
          </w:tcPr>
          <w:p w:rsidR="00422C81" w:rsidRPr="00D51495" w:rsidRDefault="00422C81" w:rsidP="004D1428">
            <w:pPr>
              <w:rPr>
                <w:sz w:val="20"/>
                <w:szCs w:val="20"/>
              </w:rPr>
            </w:pPr>
            <w:proofErr w:type="spellStart"/>
            <w:r w:rsidRPr="00D51495">
              <w:rPr>
                <w:sz w:val="20"/>
                <w:szCs w:val="20"/>
              </w:rPr>
              <w:t>Зам</w:t>
            </w:r>
            <w:proofErr w:type="gramStart"/>
            <w:r w:rsidRPr="00D51495">
              <w:rPr>
                <w:sz w:val="20"/>
                <w:szCs w:val="20"/>
              </w:rPr>
              <w:t>.п</w:t>
            </w:r>
            <w:proofErr w:type="gramEnd"/>
            <w:r w:rsidRPr="00D51495">
              <w:rPr>
                <w:sz w:val="20"/>
                <w:szCs w:val="20"/>
              </w:rPr>
              <w:t>редседателя</w:t>
            </w:r>
            <w:proofErr w:type="spellEnd"/>
          </w:p>
          <w:p w:rsidR="00422C81" w:rsidRPr="00D51495" w:rsidRDefault="00422C81" w:rsidP="004D1428">
            <w:pPr>
              <w:rPr>
                <w:sz w:val="20"/>
                <w:szCs w:val="20"/>
              </w:rPr>
            </w:pPr>
            <w:r w:rsidRPr="00D51495">
              <w:rPr>
                <w:sz w:val="20"/>
                <w:szCs w:val="20"/>
              </w:rPr>
              <w:t>Главный бухгалтер</w:t>
            </w:r>
          </w:p>
        </w:tc>
        <w:tc>
          <w:tcPr>
            <w:tcW w:w="2821" w:type="dxa"/>
            <w:shd w:val="clear" w:color="auto" w:fill="auto"/>
          </w:tcPr>
          <w:p w:rsidR="00422C81" w:rsidRPr="004D1428" w:rsidRDefault="00422C81" w:rsidP="004D1428">
            <w:pPr>
              <w:rPr>
                <w:sz w:val="20"/>
                <w:szCs w:val="20"/>
              </w:rPr>
            </w:pPr>
            <w:r w:rsidRPr="004D1428">
              <w:rPr>
                <w:sz w:val="20"/>
                <w:szCs w:val="20"/>
              </w:rPr>
              <w:t xml:space="preserve">Председатель </w:t>
            </w:r>
            <w:r>
              <w:rPr>
                <w:sz w:val="20"/>
                <w:szCs w:val="20"/>
              </w:rPr>
              <w:t>К</w:t>
            </w:r>
            <w:r w:rsidRPr="004D1428">
              <w:rPr>
                <w:sz w:val="20"/>
                <w:szCs w:val="20"/>
              </w:rPr>
              <w:t>омитета финансов</w:t>
            </w:r>
          </w:p>
          <w:p w:rsidR="00422C81" w:rsidRPr="004D1428" w:rsidRDefault="00422C81" w:rsidP="004D1428">
            <w:pPr>
              <w:rPr>
                <w:sz w:val="20"/>
                <w:szCs w:val="20"/>
              </w:rPr>
            </w:pPr>
            <w:r w:rsidRPr="004D1428">
              <w:rPr>
                <w:sz w:val="20"/>
                <w:szCs w:val="20"/>
              </w:rPr>
              <w:t>Главный бухгалтер</w:t>
            </w:r>
          </w:p>
          <w:p w:rsidR="00422C81" w:rsidRPr="004D1428" w:rsidRDefault="00422C81" w:rsidP="004D1428">
            <w:pPr>
              <w:rPr>
                <w:sz w:val="20"/>
                <w:szCs w:val="20"/>
              </w:rPr>
            </w:pPr>
            <w:proofErr w:type="spellStart"/>
            <w:r w:rsidRPr="004D1428">
              <w:rPr>
                <w:sz w:val="20"/>
                <w:szCs w:val="20"/>
              </w:rPr>
              <w:t>Зам</w:t>
            </w:r>
            <w:proofErr w:type="gramStart"/>
            <w:r w:rsidRPr="004D1428">
              <w:rPr>
                <w:sz w:val="20"/>
                <w:szCs w:val="20"/>
              </w:rPr>
              <w:t>.п</w:t>
            </w:r>
            <w:proofErr w:type="gramEnd"/>
            <w:r w:rsidRPr="004D1428">
              <w:rPr>
                <w:sz w:val="20"/>
                <w:szCs w:val="20"/>
              </w:rPr>
              <w:t>редседателя</w:t>
            </w:r>
            <w:proofErr w:type="spellEnd"/>
            <w:r w:rsidRPr="004D1428">
              <w:rPr>
                <w:sz w:val="20"/>
                <w:szCs w:val="20"/>
              </w:rPr>
              <w:t xml:space="preserve"> </w:t>
            </w:r>
            <w:r>
              <w:rPr>
                <w:sz w:val="20"/>
                <w:szCs w:val="20"/>
              </w:rPr>
              <w:t>К</w:t>
            </w:r>
            <w:r w:rsidRPr="004D1428">
              <w:rPr>
                <w:sz w:val="20"/>
                <w:szCs w:val="20"/>
              </w:rPr>
              <w:t>омитета</w:t>
            </w:r>
          </w:p>
          <w:p w:rsidR="00422C81" w:rsidRPr="004D1428" w:rsidRDefault="00422C81" w:rsidP="004D1428">
            <w:pPr>
              <w:rPr>
                <w:sz w:val="20"/>
                <w:szCs w:val="20"/>
              </w:rPr>
            </w:pPr>
          </w:p>
        </w:tc>
        <w:tc>
          <w:tcPr>
            <w:tcW w:w="3152" w:type="dxa"/>
            <w:shd w:val="clear" w:color="auto" w:fill="auto"/>
          </w:tcPr>
          <w:p w:rsidR="00422C81" w:rsidRPr="004D1428" w:rsidRDefault="003967B8" w:rsidP="004D1428">
            <w:pPr>
              <w:rPr>
                <w:sz w:val="20"/>
                <w:szCs w:val="20"/>
              </w:rPr>
            </w:pPr>
            <w:r>
              <w:rPr>
                <w:sz w:val="20"/>
                <w:szCs w:val="20"/>
              </w:rPr>
              <w:t>Ежемесячно до 10</w:t>
            </w:r>
            <w:r w:rsidR="00422C81" w:rsidRPr="004D1428">
              <w:rPr>
                <w:sz w:val="20"/>
                <w:szCs w:val="20"/>
              </w:rPr>
              <w:t xml:space="preserve"> числа</w:t>
            </w:r>
          </w:p>
        </w:tc>
      </w:tr>
      <w:tr w:rsidR="00750AD5" w:rsidRPr="004D1428" w:rsidTr="00422C81">
        <w:tc>
          <w:tcPr>
            <w:tcW w:w="639" w:type="dxa"/>
            <w:shd w:val="clear" w:color="auto" w:fill="auto"/>
          </w:tcPr>
          <w:p w:rsidR="00422C81" w:rsidRPr="00D51495" w:rsidRDefault="00422C81" w:rsidP="004D1428">
            <w:pPr>
              <w:rPr>
                <w:sz w:val="20"/>
                <w:szCs w:val="20"/>
              </w:rPr>
            </w:pPr>
            <w:r w:rsidRPr="00D51495">
              <w:rPr>
                <w:sz w:val="20"/>
                <w:szCs w:val="20"/>
              </w:rPr>
              <w:t>15</w:t>
            </w:r>
          </w:p>
        </w:tc>
        <w:tc>
          <w:tcPr>
            <w:tcW w:w="4176" w:type="dxa"/>
            <w:shd w:val="clear" w:color="auto" w:fill="auto"/>
          </w:tcPr>
          <w:p w:rsidR="00422C81" w:rsidRPr="00D51495" w:rsidRDefault="00422C81" w:rsidP="004D1428">
            <w:pPr>
              <w:rPr>
                <w:sz w:val="20"/>
                <w:szCs w:val="20"/>
              </w:rPr>
            </w:pPr>
            <w:r w:rsidRPr="00D51495">
              <w:rPr>
                <w:sz w:val="20"/>
                <w:szCs w:val="20"/>
              </w:rPr>
              <w:t xml:space="preserve">Справочная таблица к отчету об исполнении консолидированного бюджета субъекта </w:t>
            </w:r>
            <w:proofErr w:type="spellStart"/>
            <w:r w:rsidRPr="00D51495">
              <w:rPr>
                <w:sz w:val="20"/>
                <w:szCs w:val="20"/>
              </w:rPr>
              <w:t>Россиской</w:t>
            </w:r>
            <w:proofErr w:type="spellEnd"/>
            <w:r w:rsidRPr="00D51495">
              <w:rPr>
                <w:sz w:val="20"/>
                <w:szCs w:val="20"/>
              </w:rPr>
              <w:t xml:space="preserve"> Федерации</w:t>
            </w:r>
          </w:p>
        </w:tc>
        <w:tc>
          <w:tcPr>
            <w:tcW w:w="1177" w:type="dxa"/>
            <w:shd w:val="clear" w:color="auto" w:fill="auto"/>
          </w:tcPr>
          <w:p w:rsidR="00422C81" w:rsidRPr="00D51495" w:rsidRDefault="00422C81" w:rsidP="004D1428">
            <w:pPr>
              <w:rPr>
                <w:sz w:val="20"/>
                <w:szCs w:val="20"/>
              </w:rPr>
            </w:pPr>
            <w:r w:rsidRPr="00D51495">
              <w:rPr>
                <w:sz w:val="20"/>
                <w:szCs w:val="20"/>
              </w:rPr>
              <w:t>Ф.0503387</w:t>
            </w:r>
          </w:p>
        </w:tc>
        <w:tc>
          <w:tcPr>
            <w:tcW w:w="2821" w:type="dxa"/>
            <w:shd w:val="clear" w:color="auto" w:fill="auto"/>
          </w:tcPr>
          <w:p w:rsidR="00422C81" w:rsidRPr="00D51495" w:rsidRDefault="00422C81" w:rsidP="004D1428">
            <w:pPr>
              <w:rPr>
                <w:sz w:val="20"/>
                <w:szCs w:val="20"/>
              </w:rPr>
            </w:pPr>
            <w:proofErr w:type="spellStart"/>
            <w:r w:rsidRPr="00D51495">
              <w:rPr>
                <w:sz w:val="20"/>
                <w:szCs w:val="20"/>
              </w:rPr>
              <w:t>Зам</w:t>
            </w:r>
            <w:proofErr w:type="gramStart"/>
            <w:r w:rsidRPr="00D51495">
              <w:rPr>
                <w:sz w:val="20"/>
                <w:szCs w:val="20"/>
              </w:rPr>
              <w:t>.п</w:t>
            </w:r>
            <w:proofErr w:type="gramEnd"/>
            <w:r w:rsidRPr="00D51495">
              <w:rPr>
                <w:sz w:val="20"/>
                <w:szCs w:val="20"/>
              </w:rPr>
              <w:t>редседателя</w:t>
            </w:r>
            <w:proofErr w:type="spellEnd"/>
          </w:p>
          <w:p w:rsidR="00422C81" w:rsidRPr="00D51495" w:rsidRDefault="00422C81" w:rsidP="004D1428">
            <w:pPr>
              <w:rPr>
                <w:sz w:val="20"/>
                <w:szCs w:val="20"/>
              </w:rPr>
            </w:pPr>
            <w:r w:rsidRPr="00D51495">
              <w:rPr>
                <w:sz w:val="20"/>
                <w:szCs w:val="20"/>
              </w:rPr>
              <w:t>Главный бухгалтер</w:t>
            </w:r>
          </w:p>
        </w:tc>
        <w:tc>
          <w:tcPr>
            <w:tcW w:w="2821" w:type="dxa"/>
            <w:shd w:val="clear" w:color="auto" w:fill="auto"/>
          </w:tcPr>
          <w:p w:rsidR="00422C81" w:rsidRPr="004D1428" w:rsidRDefault="00422C81" w:rsidP="004D1428">
            <w:pPr>
              <w:rPr>
                <w:sz w:val="20"/>
                <w:szCs w:val="20"/>
              </w:rPr>
            </w:pPr>
            <w:r w:rsidRPr="004D1428">
              <w:rPr>
                <w:sz w:val="20"/>
                <w:szCs w:val="20"/>
              </w:rPr>
              <w:t xml:space="preserve">Председатель </w:t>
            </w:r>
            <w:r>
              <w:rPr>
                <w:sz w:val="20"/>
                <w:szCs w:val="20"/>
              </w:rPr>
              <w:t>К</w:t>
            </w:r>
            <w:r w:rsidRPr="004D1428">
              <w:rPr>
                <w:sz w:val="20"/>
                <w:szCs w:val="20"/>
              </w:rPr>
              <w:t>омитета финансов</w:t>
            </w:r>
          </w:p>
          <w:p w:rsidR="00422C81" w:rsidRPr="004D1428" w:rsidRDefault="00422C81" w:rsidP="00AE58DA">
            <w:pPr>
              <w:rPr>
                <w:sz w:val="20"/>
                <w:szCs w:val="20"/>
              </w:rPr>
            </w:pPr>
          </w:p>
        </w:tc>
        <w:tc>
          <w:tcPr>
            <w:tcW w:w="3152" w:type="dxa"/>
            <w:shd w:val="clear" w:color="auto" w:fill="auto"/>
          </w:tcPr>
          <w:p w:rsidR="00422C81" w:rsidRPr="004D1428" w:rsidRDefault="003967B8" w:rsidP="004D1428">
            <w:pPr>
              <w:rPr>
                <w:sz w:val="20"/>
                <w:szCs w:val="20"/>
              </w:rPr>
            </w:pPr>
            <w:r>
              <w:rPr>
                <w:sz w:val="20"/>
                <w:szCs w:val="20"/>
              </w:rPr>
              <w:t>Ежемесячно до 10</w:t>
            </w:r>
            <w:r w:rsidR="00422C81" w:rsidRPr="004D1428">
              <w:rPr>
                <w:sz w:val="20"/>
                <w:szCs w:val="20"/>
              </w:rPr>
              <w:t xml:space="preserve"> числа</w:t>
            </w:r>
          </w:p>
        </w:tc>
      </w:tr>
      <w:tr w:rsidR="00750AD5" w:rsidRPr="004D1428" w:rsidTr="00422C81">
        <w:tc>
          <w:tcPr>
            <w:tcW w:w="639" w:type="dxa"/>
            <w:shd w:val="clear" w:color="auto" w:fill="auto"/>
          </w:tcPr>
          <w:p w:rsidR="00422C81" w:rsidRPr="00D51495" w:rsidRDefault="00422C81" w:rsidP="004D1428">
            <w:pPr>
              <w:rPr>
                <w:sz w:val="20"/>
                <w:szCs w:val="20"/>
              </w:rPr>
            </w:pPr>
            <w:r w:rsidRPr="00D51495">
              <w:rPr>
                <w:sz w:val="20"/>
                <w:szCs w:val="20"/>
              </w:rPr>
              <w:t>16</w:t>
            </w:r>
          </w:p>
        </w:tc>
        <w:tc>
          <w:tcPr>
            <w:tcW w:w="4176" w:type="dxa"/>
            <w:shd w:val="clear" w:color="auto" w:fill="auto"/>
          </w:tcPr>
          <w:p w:rsidR="00422C81" w:rsidRPr="00D51495" w:rsidRDefault="00422C81" w:rsidP="004D1428">
            <w:pPr>
              <w:rPr>
                <w:sz w:val="20"/>
                <w:szCs w:val="20"/>
              </w:rPr>
            </w:pPr>
            <w:r w:rsidRPr="00D51495">
              <w:rPr>
                <w:sz w:val="20"/>
                <w:szCs w:val="20"/>
              </w:rPr>
              <w:t>Сведения об отдельных показателях исполнения консолидированного бюджета</w:t>
            </w:r>
          </w:p>
        </w:tc>
        <w:tc>
          <w:tcPr>
            <w:tcW w:w="1177" w:type="dxa"/>
            <w:shd w:val="clear" w:color="auto" w:fill="auto"/>
          </w:tcPr>
          <w:p w:rsidR="00422C81" w:rsidRPr="00D51495" w:rsidRDefault="00422C81" w:rsidP="004D1428">
            <w:pPr>
              <w:rPr>
                <w:sz w:val="20"/>
                <w:szCs w:val="20"/>
              </w:rPr>
            </w:pPr>
          </w:p>
        </w:tc>
        <w:tc>
          <w:tcPr>
            <w:tcW w:w="2821" w:type="dxa"/>
            <w:shd w:val="clear" w:color="auto" w:fill="auto"/>
          </w:tcPr>
          <w:p w:rsidR="00422C81" w:rsidRPr="00D51495" w:rsidRDefault="00422C81" w:rsidP="004D1428">
            <w:pPr>
              <w:rPr>
                <w:sz w:val="20"/>
                <w:szCs w:val="20"/>
              </w:rPr>
            </w:pPr>
            <w:r w:rsidRPr="00D51495">
              <w:rPr>
                <w:sz w:val="20"/>
                <w:szCs w:val="20"/>
              </w:rPr>
              <w:t>Главный бухгалтер</w:t>
            </w:r>
          </w:p>
        </w:tc>
        <w:tc>
          <w:tcPr>
            <w:tcW w:w="2821" w:type="dxa"/>
            <w:shd w:val="clear" w:color="auto" w:fill="auto"/>
          </w:tcPr>
          <w:p w:rsidR="00422C81" w:rsidRPr="004D1428" w:rsidRDefault="00422C81" w:rsidP="004D1428">
            <w:pPr>
              <w:rPr>
                <w:sz w:val="20"/>
                <w:szCs w:val="20"/>
              </w:rPr>
            </w:pPr>
            <w:r>
              <w:rPr>
                <w:sz w:val="20"/>
                <w:szCs w:val="20"/>
              </w:rPr>
              <w:t>Исполнитель</w:t>
            </w:r>
          </w:p>
          <w:p w:rsidR="00422C81" w:rsidRPr="004D1428" w:rsidRDefault="00422C81" w:rsidP="004D1428">
            <w:pPr>
              <w:rPr>
                <w:sz w:val="20"/>
                <w:szCs w:val="20"/>
              </w:rPr>
            </w:pPr>
          </w:p>
        </w:tc>
        <w:tc>
          <w:tcPr>
            <w:tcW w:w="3152" w:type="dxa"/>
            <w:shd w:val="clear" w:color="auto" w:fill="auto"/>
          </w:tcPr>
          <w:p w:rsidR="00422C81" w:rsidRPr="004D1428" w:rsidRDefault="00422C81" w:rsidP="004D1428">
            <w:pPr>
              <w:rPr>
                <w:sz w:val="20"/>
                <w:szCs w:val="20"/>
              </w:rPr>
            </w:pPr>
            <w:r w:rsidRPr="004D1428">
              <w:rPr>
                <w:sz w:val="20"/>
                <w:szCs w:val="20"/>
              </w:rPr>
              <w:t>Ежемесячно до 03 числа</w:t>
            </w:r>
          </w:p>
        </w:tc>
      </w:tr>
      <w:tr w:rsidR="00750AD5" w:rsidRPr="004D1428" w:rsidTr="00422C81">
        <w:tc>
          <w:tcPr>
            <w:tcW w:w="639" w:type="dxa"/>
            <w:shd w:val="clear" w:color="auto" w:fill="auto"/>
          </w:tcPr>
          <w:p w:rsidR="00422C81" w:rsidRPr="00D51495" w:rsidRDefault="00422C81" w:rsidP="004D1428">
            <w:pPr>
              <w:rPr>
                <w:sz w:val="20"/>
                <w:szCs w:val="20"/>
              </w:rPr>
            </w:pPr>
            <w:r w:rsidRPr="00D51495">
              <w:rPr>
                <w:sz w:val="20"/>
                <w:szCs w:val="20"/>
              </w:rPr>
              <w:t>17</w:t>
            </w:r>
          </w:p>
        </w:tc>
        <w:tc>
          <w:tcPr>
            <w:tcW w:w="4176" w:type="dxa"/>
            <w:shd w:val="clear" w:color="auto" w:fill="auto"/>
          </w:tcPr>
          <w:p w:rsidR="00422C81" w:rsidRPr="00D51495" w:rsidRDefault="00422C81" w:rsidP="004D1428">
            <w:pPr>
              <w:rPr>
                <w:sz w:val="20"/>
                <w:szCs w:val="20"/>
              </w:rPr>
            </w:pPr>
            <w:r w:rsidRPr="00D51495">
              <w:rPr>
                <w:sz w:val="20"/>
                <w:szCs w:val="20"/>
              </w:rPr>
              <w:t>Справка по консолидируемым расчетам</w:t>
            </w:r>
          </w:p>
        </w:tc>
        <w:tc>
          <w:tcPr>
            <w:tcW w:w="1177" w:type="dxa"/>
            <w:shd w:val="clear" w:color="auto" w:fill="auto"/>
          </w:tcPr>
          <w:p w:rsidR="00422C81" w:rsidRPr="00D51495" w:rsidRDefault="00422C81" w:rsidP="004D1428">
            <w:pPr>
              <w:rPr>
                <w:sz w:val="20"/>
                <w:szCs w:val="20"/>
              </w:rPr>
            </w:pPr>
            <w:r w:rsidRPr="00D51495">
              <w:rPr>
                <w:sz w:val="20"/>
                <w:szCs w:val="20"/>
              </w:rPr>
              <w:t>Ф.0503125</w:t>
            </w:r>
          </w:p>
        </w:tc>
        <w:tc>
          <w:tcPr>
            <w:tcW w:w="2821" w:type="dxa"/>
            <w:shd w:val="clear" w:color="auto" w:fill="auto"/>
          </w:tcPr>
          <w:p w:rsidR="00422C81" w:rsidRPr="00D51495" w:rsidRDefault="00422C81" w:rsidP="004D1428">
            <w:pPr>
              <w:rPr>
                <w:sz w:val="20"/>
                <w:szCs w:val="20"/>
              </w:rPr>
            </w:pPr>
            <w:r w:rsidRPr="00D51495">
              <w:rPr>
                <w:sz w:val="20"/>
                <w:szCs w:val="20"/>
              </w:rPr>
              <w:t>Главный бухгалтер</w:t>
            </w:r>
          </w:p>
        </w:tc>
        <w:tc>
          <w:tcPr>
            <w:tcW w:w="2821" w:type="dxa"/>
            <w:shd w:val="clear" w:color="auto" w:fill="auto"/>
          </w:tcPr>
          <w:p w:rsidR="00422C81" w:rsidRPr="004D1428" w:rsidRDefault="00422C81" w:rsidP="004D1428">
            <w:pPr>
              <w:rPr>
                <w:sz w:val="20"/>
                <w:szCs w:val="20"/>
              </w:rPr>
            </w:pPr>
            <w:r w:rsidRPr="004D1428">
              <w:rPr>
                <w:sz w:val="20"/>
                <w:szCs w:val="20"/>
              </w:rPr>
              <w:t xml:space="preserve">Председатель </w:t>
            </w:r>
            <w:r>
              <w:rPr>
                <w:sz w:val="20"/>
                <w:szCs w:val="20"/>
              </w:rPr>
              <w:t>К</w:t>
            </w:r>
            <w:r w:rsidRPr="004D1428">
              <w:rPr>
                <w:sz w:val="20"/>
                <w:szCs w:val="20"/>
              </w:rPr>
              <w:t>омитета финансов</w:t>
            </w:r>
          </w:p>
          <w:p w:rsidR="00422C81" w:rsidRPr="004D1428" w:rsidRDefault="00422C81" w:rsidP="004D1428">
            <w:pPr>
              <w:rPr>
                <w:sz w:val="20"/>
                <w:szCs w:val="20"/>
              </w:rPr>
            </w:pPr>
            <w:r w:rsidRPr="004D1428">
              <w:rPr>
                <w:sz w:val="20"/>
                <w:szCs w:val="20"/>
              </w:rPr>
              <w:t>Главный бухгалтер</w:t>
            </w:r>
          </w:p>
          <w:p w:rsidR="00422C81" w:rsidRPr="004D1428" w:rsidRDefault="00422C81" w:rsidP="004D1428">
            <w:pPr>
              <w:rPr>
                <w:sz w:val="20"/>
                <w:szCs w:val="20"/>
              </w:rPr>
            </w:pPr>
          </w:p>
        </w:tc>
        <w:tc>
          <w:tcPr>
            <w:tcW w:w="3152" w:type="dxa"/>
            <w:shd w:val="clear" w:color="auto" w:fill="auto"/>
          </w:tcPr>
          <w:p w:rsidR="00422C81" w:rsidRPr="004D1428" w:rsidRDefault="003967B8" w:rsidP="004D1428">
            <w:pPr>
              <w:rPr>
                <w:sz w:val="20"/>
                <w:szCs w:val="20"/>
              </w:rPr>
            </w:pPr>
            <w:r>
              <w:rPr>
                <w:sz w:val="20"/>
                <w:szCs w:val="20"/>
              </w:rPr>
              <w:t>Ежемесячно до 07</w:t>
            </w:r>
            <w:r w:rsidR="00422C81" w:rsidRPr="004D1428">
              <w:rPr>
                <w:sz w:val="20"/>
                <w:szCs w:val="20"/>
              </w:rPr>
              <w:t xml:space="preserve"> числа</w:t>
            </w:r>
          </w:p>
        </w:tc>
      </w:tr>
      <w:tr w:rsidR="00750AD5" w:rsidRPr="004D1428" w:rsidTr="00422C81">
        <w:tc>
          <w:tcPr>
            <w:tcW w:w="639" w:type="dxa"/>
            <w:shd w:val="clear" w:color="auto" w:fill="auto"/>
          </w:tcPr>
          <w:p w:rsidR="00422C81" w:rsidRPr="00D51495" w:rsidRDefault="00422C81" w:rsidP="004D1428">
            <w:pPr>
              <w:rPr>
                <w:sz w:val="20"/>
                <w:szCs w:val="20"/>
              </w:rPr>
            </w:pPr>
            <w:r w:rsidRPr="00D51495">
              <w:rPr>
                <w:sz w:val="20"/>
                <w:szCs w:val="20"/>
              </w:rPr>
              <w:t>18</w:t>
            </w:r>
          </w:p>
        </w:tc>
        <w:tc>
          <w:tcPr>
            <w:tcW w:w="4176" w:type="dxa"/>
            <w:shd w:val="clear" w:color="auto" w:fill="auto"/>
          </w:tcPr>
          <w:p w:rsidR="00422C81" w:rsidRPr="00D51495" w:rsidRDefault="00422C81" w:rsidP="004D1428">
            <w:pPr>
              <w:rPr>
                <w:sz w:val="20"/>
                <w:szCs w:val="20"/>
              </w:rPr>
            </w:pPr>
            <w:r w:rsidRPr="00D51495">
              <w:rPr>
                <w:sz w:val="20"/>
                <w:szCs w:val="20"/>
              </w:rPr>
              <w:t>Расшифровка остатков средств консолидированного бюджета муниципального</w:t>
            </w:r>
            <w:r w:rsidR="0083402D">
              <w:rPr>
                <w:sz w:val="20"/>
                <w:szCs w:val="20"/>
              </w:rPr>
              <w:t xml:space="preserve"> </w:t>
            </w:r>
            <w:r w:rsidRPr="00D51495">
              <w:rPr>
                <w:sz w:val="20"/>
                <w:szCs w:val="20"/>
              </w:rPr>
              <w:t>района</w:t>
            </w:r>
          </w:p>
        </w:tc>
        <w:tc>
          <w:tcPr>
            <w:tcW w:w="1177" w:type="dxa"/>
            <w:shd w:val="clear" w:color="auto" w:fill="auto"/>
          </w:tcPr>
          <w:p w:rsidR="00422C81" w:rsidRPr="00D51495" w:rsidRDefault="00422C81" w:rsidP="004D1428">
            <w:pPr>
              <w:rPr>
                <w:sz w:val="20"/>
                <w:szCs w:val="20"/>
              </w:rPr>
            </w:pPr>
          </w:p>
        </w:tc>
        <w:tc>
          <w:tcPr>
            <w:tcW w:w="2821" w:type="dxa"/>
            <w:shd w:val="clear" w:color="auto" w:fill="auto"/>
          </w:tcPr>
          <w:p w:rsidR="00422C81" w:rsidRPr="00D51495" w:rsidRDefault="00422C81" w:rsidP="004D1428">
            <w:pPr>
              <w:rPr>
                <w:sz w:val="20"/>
                <w:szCs w:val="20"/>
              </w:rPr>
            </w:pPr>
            <w:r w:rsidRPr="00D51495">
              <w:rPr>
                <w:sz w:val="20"/>
                <w:szCs w:val="20"/>
              </w:rPr>
              <w:t>Главный бухгалтер</w:t>
            </w:r>
          </w:p>
        </w:tc>
        <w:tc>
          <w:tcPr>
            <w:tcW w:w="2821" w:type="dxa"/>
            <w:shd w:val="clear" w:color="auto" w:fill="auto"/>
          </w:tcPr>
          <w:p w:rsidR="00422C81" w:rsidRPr="004D1428" w:rsidRDefault="00422C81" w:rsidP="004D1428">
            <w:pPr>
              <w:rPr>
                <w:sz w:val="20"/>
                <w:szCs w:val="20"/>
              </w:rPr>
            </w:pPr>
            <w:r w:rsidRPr="004D1428">
              <w:rPr>
                <w:sz w:val="20"/>
                <w:szCs w:val="20"/>
              </w:rPr>
              <w:t xml:space="preserve">Председатель </w:t>
            </w:r>
            <w:r>
              <w:rPr>
                <w:sz w:val="20"/>
                <w:szCs w:val="20"/>
              </w:rPr>
              <w:t>К</w:t>
            </w:r>
            <w:r w:rsidRPr="004D1428">
              <w:rPr>
                <w:sz w:val="20"/>
                <w:szCs w:val="20"/>
              </w:rPr>
              <w:t>омитета финансов</w:t>
            </w:r>
          </w:p>
          <w:p w:rsidR="00422C81" w:rsidRPr="004D1428" w:rsidRDefault="00422C81" w:rsidP="004D1428">
            <w:pPr>
              <w:rPr>
                <w:sz w:val="20"/>
                <w:szCs w:val="20"/>
              </w:rPr>
            </w:pPr>
            <w:r w:rsidRPr="004D1428">
              <w:rPr>
                <w:sz w:val="20"/>
                <w:szCs w:val="20"/>
              </w:rPr>
              <w:t>Главный бухгалтер</w:t>
            </w:r>
          </w:p>
          <w:p w:rsidR="00422C81" w:rsidRPr="004D1428" w:rsidRDefault="00422C81" w:rsidP="004D1428">
            <w:pPr>
              <w:rPr>
                <w:sz w:val="20"/>
                <w:szCs w:val="20"/>
              </w:rPr>
            </w:pPr>
          </w:p>
        </w:tc>
        <w:tc>
          <w:tcPr>
            <w:tcW w:w="3152" w:type="dxa"/>
            <w:shd w:val="clear" w:color="auto" w:fill="auto"/>
          </w:tcPr>
          <w:p w:rsidR="00422C81" w:rsidRPr="004D1428" w:rsidRDefault="003967B8" w:rsidP="004D1428">
            <w:pPr>
              <w:rPr>
                <w:sz w:val="20"/>
                <w:szCs w:val="20"/>
              </w:rPr>
            </w:pPr>
            <w:r>
              <w:rPr>
                <w:sz w:val="20"/>
                <w:szCs w:val="20"/>
              </w:rPr>
              <w:t>Ежемесячно до 03</w:t>
            </w:r>
            <w:r w:rsidR="00422C81" w:rsidRPr="004D1428">
              <w:rPr>
                <w:sz w:val="20"/>
                <w:szCs w:val="20"/>
              </w:rPr>
              <w:t xml:space="preserve"> числа</w:t>
            </w:r>
          </w:p>
        </w:tc>
      </w:tr>
      <w:tr w:rsidR="00750AD5" w:rsidRPr="004D1428" w:rsidTr="00422C81">
        <w:tc>
          <w:tcPr>
            <w:tcW w:w="639" w:type="dxa"/>
            <w:shd w:val="clear" w:color="auto" w:fill="auto"/>
          </w:tcPr>
          <w:p w:rsidR="00422C81" w:rsidRPr="00D51495" w:rsidRDefault="00422C81" w:rsidP="004D1428">
            <w:pPr>
              <w:rPr>
                <w:sz w:val="20"/>
                <w:szCs w:val="20"/>
              </w:rPr>
            </w:pPr>
            <w:r w:rsidRPr="00D51495">
              <w:rPr>
                <w:sz w:val="20"/>
                <w:szCs w:val="20"/>
              </w:rPr>
              <w:t>19</w:t>
            </w:r>
          </w:p>
        </w:tc>
        <w:tc>
          <w:tcPr>
            <w:tcW w:w="4176" w:type="dxa"/>
            <w:shd w:val="clear" w:color="auto" w:fill="auto"/>
          </w:tcPr>
          <w:p w:rsidR="00422C81" w:rsidRPr="00D51495" w:rsidRDefault="00422C81" w:rsidP="004D1428">
            <w:pPr>
              <w:rPr>
                <w:sz w:val="20"/>
                <w:szCs w:val="20"/>
              </w:rPr>
            </w:pPr>
            <w:r w:rsidRPr="00D51495">
              <w:rPr>
                <w:sz w:val="20"/>
                <w:szCs w:val="20"/>
              </w:rPr>
              <w:t xml:space="preserve">Пояснительная записка к </w:t>
            </w:r>
            <w:r w:rsidRPr="00D51495">
              <w:rPr>
                <w:sz w:val="20"/>
                <w:szCs w:val="20"/>
              </w:rPr>
              <w:lastRenderedPageBreak/>
              <w:t>отчету об исполнении консолидированного бюджета</w:t>
            </w:r>
          </w:p>
        </w:tc>
        <w:tc>
          <w:tcPr>
            <w:tcW w:w="1177" w:type="dxa"/>
            <w:shd w:val="clear" w:color="auto" w:fill="auto"/>
          </w:tcPr>
          <w:p w:rsidR="00422C81" w:rsidRPr="00D51495" w:rsidRDefault="00422C81" w:rsidP="00750AD5">
            <w:pPr>
              <w:rPr>
                <w:sz w:val="20"/>
                <w:szCs w:val="20"/>
              </w:rPr>
            </w:pPr>
            <w:r w:rsidRPr="00D51495">
              <w:rPr>
                <w:sz w:val="20"/>
                <w:szCs w:val="20"/>
              </w:rPr>
              <w:lastRenderedPageBreak/>
              <w:t>Ф.0503</w:t>
            </w:r>
            <w:r w:rsidR="00750AD5">
              <w:rPr>
                <w:sz w:val="20"/>
                <w:szCs w:val="20"/>
              </w:rPr>
              <w:t>3</w:t>
            </w:r>
            <w:r w:rsidRPr="00D51495">
              <w:rPr>
                <w:sz w:val="20"/>
                <w:szCs w:val="20"/>
              </w:rPr>
              <w:t>60</w:t>
            </w:r>
          </w:p>
        </w:tc>
        <w:tc>
          <w:tcPr>
            <w:tcW w:w="2821" w:type="dxa"/>
            <w:shd w:val="clear" w:color="auto" w:fill="auto"/>
          </w:tcPr>
          <w:p w:rsidR="00422C81" w:rsidRPr="00D51495" w:rsidRDefault="00422C81" w:rsidP="004D1428">
            <w:pPr>
              <w:rPr>
                <w:sz w:val="20"/>
                <w:szCs w:val="20"/>
              </w:rPr>
            </w:pPr>
            <w:r w:rsidRPr="00D51495">
              <w:rPr>
                <w:sz w:val="20"/>
                <w:szCs w:val="20"/>
              </w:rPr>
              <w:t>Главный бухгалтер</w:t>
            </w:r>
          </w:p>
        </w:tc>
        <w:tc>
          <w:tcPr>
            <w:tcW w:w="2821" w:type="dxa"/>
            <w:shd w:val="clear" w:color="auto" w:fill="auto"/>
          </w:tcPr>
          <w:p w:rsidR="00422C81" w:rsidRPr="004D1428" w:rsidRDefault="00422C81" w:rsidP="004D1428">
            <w:pPr>
              <w:rPr>
                <w:sz w:val="20"/>
                <w:szCs w:val="20"/>
              </w:rPr>
            </w:pPr>
            <w:r w:rsidRPr="004D1428">
              <w:rPr>
                <w:sz w:val="20"/>
                <w:szCs w:val="20"/>
              </w:rPr>
              <w:t xml:space="preserve">Председатель </w:t>
            </w:r>
            <w:r>
              <w:rPr>
                <w:sz w:val="20"/>
                <w:szCs w:val="20"/>
              </w:rPr>
              <w:lastRenderedPageBreak/>
              <w:t>К</w:t>
            </w:r>
            <w:r w:rsidRPr="004D1428">
              <w:rPr>
                <w:sz w:val="20"/>
                <w:szCs w:val="20"/>
              </w:rPr>
              <w:t>омитета финансов</w:t>
            </w:r>
          </w:p>
          <w:p w:rsidR="00422C81" w:rsidRPr="004D1428" w:rsidRDefault="00422C81" w:rsidP="004D1428">
            <w:pPr>
              <w:rPr>
                <w:sz w:val="20"/>
                <w:szCs w:val="20"/>
              </w:rPr>
            </w:pPr>
            <w:r w:rsidRPr="004D1428">
              <w:rPr>
                <w:sz w:val="20"/>
                <w:szCs w:val="20"/>
              </w:rPr>
              <w:t>Главный бухгалтер</w:t>
            </w:r>
          </w:p>
          <w:p w:rsidR="00422C81" w:rsidRPr="004D1428" w:rsidRDefault="00422C81" w:rsidP="004D1428">
            <w:pPr>
              <w:rPr>
                <w:sz w:val="20"/>
                <w:szCs w:val="20"/>
              </w:rPr>
            </w:pPr>
          </w:p>
        </w:tc>
        <w:tc>
          <w:tcPr>
            <w:tcW w:w="3152" w:type="dxa"/>
            <w:shd w:val="clear" w:color="auto" w:fill="auto"/>
          </w:tcPr>
          <w:p w:rsidR="00422C81" w:rsidRPr="004D1428" w:rsidRDefault="003967B8" w:rsidP="004D1428">
            <w:pPr>
              <w:rPr>
                <w:sz w:val="20"/>
                <w:szCs w:val="20"/>
              </w:rPr>
            </w:pPr>
            <w:r>
              <w:rPr>
                <w:sz w:val="20"/>
                <w:szCs w:val="20"/>
              </w:rPr>
              <w:lastRenderedPageBreak/>
              <w:t>Ежемесячно до 10</w:t>
            </w:r>
            <w:r w:rsidR="00422C81" w:rsidRPr="004D1428">
              <w:rPr>
                <w:sz w:val="20"/>
                <w:szCs w:val="20"/>
              </w:rPr>
              <w:t xml:space="preserve"> </w:t>
            </w:r>
            <w:r w:rsidR="00422C81" w:rsidRPr="004D1428">
              <w:rPr>
                <w:sz w:val="20"/>
                <w:szCs w:val="20"/>
              </w:rPr>
              <w:lastRenderedPageBreak/>
              <w:t>числа</w:t>
            </w:r>
          </w:p>
        </w:tc>
      </w:tr>
      <w:tr w:rsidR="00750AD5" w:rsidRPr="004D1428" w:rsidTr="00422C81">
        <w:tc>
          <w:tcPr>
            <w:tcW w:w="639" w:type="dxa"/>
            <w:shd w:val="clear" w:color="auto" w:fill="auto"/>
          </w:tcPr>
          <w:p w:rsidR="00422C81" w:rsidRPr="004D1428" w:rsidRDefault="003967B8" w:rsidP="004D1428">
            <w:pPr>
              <w:rPr>
                <w:sz w:val="20"/>
                <w:szCs w:val="20"/>
              </w:rPr>
            </w:pPr>
            <w:r>
              <w:rPr>
                <w:sz w:val="20"/>
                <w:szCs w:val="20"/>
              </w:rPr>
              <w:lastRenderedPageBreak/>
              <w:t>20</w:t>
            </w:r>
          </w:p>
        </w:tc>
        <w:tc>
          <w:tcPr>
            <w:tcW w:w="4176" w:type="dxa"/>
            <w:shd w:val="clear" w:color="auto" w:fill="auto"/>
          </w:tcPr>
          <w:p w:rsidR="00422C81" w:rsidRPr="004D1428" w:rsidRDefault="00422C81" w:rsidP="004D1428">
            <w:pPr>
              <w:rPr>
                <w:sz w:val="20"/>
                <w:szCs w:val="20"/>
              </w:rPr>
            </w:pPr>
            <w:r w:rsidRPr="004D1428">
              <w:rPr>
                <w:sz w:val="20"/>
                <w:szCs w:val="20"/>
              </w:rPr>
              <w:t>Годовой отчет об исполнении бюджета муниципального района</w:t>
            </w:r>
          </w:p>
        </w:tc>
        <w:tc>
          <w:tcPr>
            <w:tcW w:w="1177" w:type="dxa"/>
            <w:shd w:val="clear" w:color="auto" w:fill="auto"/>
          </w:tcPr>
          <w:p w:rsidR="00422C81" w:rsidRPr="004D1428" w:rsidRDefault="00422C81" w:rsidP="004D1428">
            <w:pPr>
              <w:rPr>
                <w:sz w:val="20"/>
                <w:szCs w:val="20"/>
              </w:rPr>
            </w:pPr>
            <w:r w:rsidRPr="004D1428">
              <w:rPr>
                <w:sz w:val="20"/>
                <w:szCs w:val="20"/>
              </w:rPr>
              <w:t>Ф.0503140</w:t>
            </w:r>
          </w:p>
          <w:p w:rsidR="00422C81" w:rsidRPr="004D1428" w:rsidRDefault="00422C81" w:rsidP="004D1428">
            <w:pPr>
              <w:rPr>
                <w:sz w:val="20"/>
                <w:szCs w:val="20"/>
              </w:rPr>
            </w:pPr>
            <w:r w:rsidRPr="004D1428">
              <w:rPr>
                <w:sz w:val="20"/>
                <w:szCs w:val="20"/>
              </w:rPr>
              <w:t>Ф.0503120</w:t>
            </w:r>
          </w:p>
          <w:p w:rsidR="00422C81" w:rsidRDefault="00422C81" w:rsidP="004D1428">
            <w:pPr>
              <w:rPr>
                <w:sz w:val="20"/>
                <w:szCs w:val="20"/>
              </w:rPr>
            </w:pPr>
            <w:r w:rsidRPr="004D1428">
              <w:rPr>
                <w:sz w:val="20"/>
                <w:szCs w:val="20"/>
              </w:rPr>
              <w:t>Ф.0503125</w:t>
            </w:r>
          </w:p>
          <w:p w:rsidR="00750AD5" w:rsidRPr="004D1428" w:rsidRDefault="00750AD5" w:rsidP="004D1428">
            <w:pPr>
              <w:rPr>
                <w:sz w:val="20"/>
                <w:szCs w:val="20"/>
              </w:rPr>
            </w:pPr>
            <w:r>
              <w:rPr>
                <w:sz w:val="20"/>
                <w:szCs w:val="20"/>
              </w:rPr>
              <w:t>ф.0503128</w:t>
            </w:r>
          </w:p>
          <w:p w:rsidR="00422C81" w:rsidRPr="004D1428" w:rsidRDefault="00422C81" w:rsidP="004D1428">
            <w:pPr>
              <w:rPr>
                <w:sz w:val="20"/>
                <w:szCs w:val="20"/>
              </w:rPr>
            </w:pPr>
            <w:r w:rsidRPr="004D1428">
              <w:rPr>
                <w:sz w:val="20"/>
                <w:szCs w:val="20"/>
              </w:rPr>
              <w:t>Ф.0503110</w:t>
            </w:r>
          </w:p>
          <w:p w:rsidR="00422C81" w:rsidRPr="004D1428" w:rsidRDefault="00422C81" w:rsidP="004D1428">
            <w:pPr>
              <w:rPr>
                <w:sz w:val="20"/>
                <w:szCs w:val="20"/>
              </w:rPr>
            </w:pPr>
            <w:r w:rsidRPr="004D1428">
              <w:rPr>
                <w:sz w:val="20"/>
                <w:szCs w:val="20"/>
              </w:rPr>
              <w:t>Ф.0503124</w:t>
            </w:r>
          </w:p>
          <w:p w:rsidR="00422C81" w:rsidRPr="004D1428" w:rsidRDefault="00422C81" w:rsidP="004D1428">
            <w:pPr>
              <w:rPr>
                <w:sz w:val="20"/>
                <w:szCs w:val="20"/>
              </w:rPr>
            </w:pPr>
            <w:r w:rsidRPr="004D1428">
              <w:rPr>
                <w:sz w:val="20"/>
                <w:szCs w:val="20"/>
              </w:rPr>
              <w:t>Ф.0503117</w:t>
            </w:r>
          </w:p>
          <w:p w:rsidR="00422C81" w:rsidRPr="004D1428" w:rsidRDefault="00422C81" w:rsidP="004D1428">
            <w:pPr>
              <w:rPr>
                <w:sz w:val="20"/>
                <w:szCs w:val="20"/>
              </w:rPr>
            </w:pPr>
            <w:r w:rsidRPr="004D1428">
              <w:rPr>
                <w:sz w:val="20"/>
                <w:szCs w:val="20"/>
              </w:rPr>
              <w:t>Ф.0503123</w:t>
            </w:r>
          </w:p>
          <w:p w:rsidR="00422C81" w:rsidRPr="004D1428" w:rsidRDefault="00422C81" w:rsidP="004D1428">
            <w:pPr>
              <w:rPr>
                <w:sz w:val="20"/>
                <w:szCs w:val="20"/>
              </w:rPr>
            </w:pPr>
            <w:r w:rsidRPr="004D1428">
              <w:rPr>
                <w:sz w:val="20"/>
                <w:szCs w:val="20"/>
              </w:rPr>
              <w:t>Ф.0503121</w:t>
            </w:r>
          </w:p>
          <w:p w:rsidR="00422C81" w:rsidRPr="004D1428" w:rsidRDefault="00422C81" w:rsidP="004D1428">
            <w:pPr>
              <w:rPr>
                <w:sz w:val="20"/>
                <w:szCs w:val="20"/>
              </w:rPr>
            </w:pPr>
            <w:r w:rsidRPr="004D1428">
              <w:rPr>
                <w:sz w:val="20"/>
                <w:szCs w:val="20"/>
              </w:rPr>
              <w:t>Ф.0503160</w:t>
            </w:r>
          </w:p>
        </w:tc>
        <w:tc>
          <w:tcPr>
            <w:tcW w:w="2821" w:type="dxa"/>
            <w:shd w:val="clear" w:color="auto" w:fill="auto"/>
          </w:tcPr>
          <w:p w:rsidR="00422C81" w:rsidRPr="004D1428" w:rsidRDefault="00422C81" w:rsidP="004D1428">
            <w:pPr>
              <w:rPr>
                <w:sz w:val="20"/>
                <w:szCs w:val="20"/>
              </w:rPr>
            </w:pPr>
            <w:r w:rsidRPr="004D1428">
              <w:rPr>
                <w:sz w:val="20"/>
                <w:szCs w:val="20"/>
              </w:rPr>
              <w:t>Главный бухгалтер</w:t>
            </w:r>
          </w:p>
        </w:tc>
        <w:tc>
          <w:tcPr>
            <w:tcW w:w="2821" w:type="dxa"/>
            <w:shd w:val="clear" w:color="auto" w:fill="auto"/>
          </w:tcPr>
          <w:p w:rsidR="00422C81" w:rsidRPr="004D1428" w:rsidRDefault="00422C81" w:rsidP="004D1428">
            <w:pPr>
              <w:rPr>
                <w:sz w:val="20"/>
                <w:szCs w:val="20"/>
              </w:rPr>
            </w:pPr>
            <w:r w:rsidRPr="004D1428">
              <w:rPr>
                <w:sz w:val="20"/>
                <w:szCs w:val="20"/>
              </w:rPr>
              <w:t xml:space="preserve">Председатель </w:t>
            </w:r>
            <w:r>
              <w:rPr>
                <w:sz w:val="20"/>
                <w:szCs w:val="20"/>
              </w:rPr>
              <w:t>К</w:t>
            </w:r>
            <w:r w:rsidRPr="004D1428">
              <w:rPr>
                <w:sz w:val="20"/>
                <w:szCs w:val="20"/>
              </w:rPr>
              <w:t>омитета финансов</w:t>
            </w:r>
          </w:p>
          <w:p w:rsidR="00422C81" w:rsidRPr="004D1428" w:rsidRDefault="00422C81" w:rsidP="004D1428">
            <w:pPr>
              <w:rPr>
                <w:sz w:val="20"/>
                <w:szCs w:val="20"/>
              </w:rPr>
            </w:pPr>
            <w:proofErr w:type="spellStart"/>
            <w:r>
              <w:rPr>
                <w:sz w:val="20"/>
                <w:szCs w:val="20"/>
              </w:rPr>
              <w:t>Зам</w:t>
            </w:r>
            <w:proofErr w:type="gramStart"/>
            <w:r>
              <w:rPr>
                <w:sz w:val="20"/>
                <w:szCs w:val="20"/>
              </w:rPr>
              <w:t>.п</w:t>
            </w:r>
            <w:proofErr w:type="gramEnd"/>
            <w:r>
              <w:rPr>
                <w:sz w:val="20"/>
                <w:szCs w:val="20"/>
              </w:rPr>
              <w:t>редседателя</w:t>
            </w:r>
            <w:proofErr w:type="spellEnd"/>
            <w:r>
              <w:rPr>
                <w:sz w:val="20"/>
                <w:szCs w:val="20"/>
              </w:rPr>
              <w:t xml:space="preserve"> К</w:t>
            </w:r>
            <w:r w:rsidRPr="004D1428">
              <w:rPr>
                <w:sz w:val="20"/>
                <w:szCs w:val="20"/>
              </w:rPr>
              <w:t>омитета</w:t>
            </w:r>
          </w:p>
          <w:p w:rsidR="00422C81" w:rsidRPr="004D1428" w:rsidRDefault="00422C81" w:rsidP="004D1428">
            <w:pPr>
              <w:rPr>
                <w:sz w:val="20"/>
                <w:szCs w:val="20"/>
              </w:rPr>
            </w:pPr>
            <w:r w:rsidRPr="004D1428">
              <w:rPr>
                <w:sz w:val="20"/>
                <w:szCs w:val="20"/>
              </w:rPr>
              <w:t>Главный бухгалтер</w:t>
            </w:r>
          </w:p>
          <w:p w:rsidR="00422C81" w:rsidRPr="004D1428" w:rsidRDefault="00422C81" w:rsidP="004D1428">
            <w:pPr>
              <w:rPr>
                <w:sz w:val="20"/>
                <w:szCs w:val="20"/>
              </w:rPr>
            </w:pPr>
          </w:p>
        </w:tc>
        <w:tc>
          <w:tcPr>
            <w:tcW w:w="3152" w:type="dxa"/>
            <w:shd w:val="clear" w:color="auto" w:fill="auto"/>
          </w:tcPr>
          <w:p w:rsidR="00422C81" w:rsidRPr="004D1428" w:rsidRDefault="00422C81" w:rsidP="004D1428">
            <w:pPr>
              <w:rPr>
                <w:sz w:val="20"/>
                <w:szCs w:val="20"/>
              </w:rPr>
            </w:pPr>
            <w:r w:rsidRPr="004D1428">
              <w:rPr>
                <w:sz w:val="20"/>
                <w:szCs w:val="20"/>
              </w:rPr>
              <w:t>До 01 апреля</w:t>
            </w:r>
          </w:p>
        </w:tc>
      </w:tr>
      <w:tr w:rsidR="00750AD5" w:rsidRPr="004D1428" w:rsidTr="00422C81">
        <w:tc>
          <w:tcPr>
            <w:tcW w:w="639" w:type="dxa"/>
            <w:shd w:val="clear" w:color="auto" w:fill="auto"/>
          </w:tcPr>
          <w:p w:rsidR="00422C81" w:rsidRPr="004D1428" w:rsidRDefault="003967B8" w:rsidP="004D1428">
            <w:pPr>
              <w:rPr>
                <w:sz w:val="20"/>
                <w:szCs w:val="20"/>
              </w:rPr>
            </w:pPr>
            <w:r>
              <w:rPr>
                <w:sz w:val="20"/>
                <w:szCs w:val="20"/>
              </w:rPr>
              <w:t>21</w:t>
            </w:r>
          </w:p>
        </w:tc>
        <w:tc>
          <w:tcPr>
            <w:tcW w:w="4176" w:type="dxa"/>
            <w:shd w:val="clear" w:color="auto" w:fill="auto"/>
          </w:tcPr>
          <w:p w:rsidR="00422C81" w:rsidRPr="004D1428" w:rsidRDefault="00422C81" w:rsidP="004D1428">
            <w:pPr>
              <w:rPr>
                <w:sz w:val="20"/>
                <w:szCs w:val="20"/>
              </w:rPr>
            </w:pPr>
            <w:r w:rsidRPr="004D1428">
              <w:rPr>
                <w:sz w:val="20"/>
                <w:szCs w:val="20"/>
              </w:rPr>
              <w:t>Годовой отчет об исполнении консолидированного бюджета</w:t>
            </w:r>
          </w:p>
        </w:tc>
        <w:tc>
          <w:tcPr>
            <w:tcW w:w="1177" w:type="dxa"/>
            <w:shd w:val="clear" w:color="auto" w:fill="auto"/>
          </w:tcPr>
          <w:p w:rsidR="00422C81" w:rsidRPr="004D1428" w:rsidRDefault="00422C81" w:rsidP="004D1428">
            <w:pPr>
              <w:rPr>
                <w:sz w:val="20"/>
                <w:szCs w:val="20"/>
              </w:rPr>
            </w:pPr>
            <w:r w:rsidRPr="004D1428">
              <w:rPr>
                <w:sz w:val="20"/>
                <w:szCs w:val="20"/>
              </w:rPr>
              <w:t>Ф.0503320</w:t>
            </w:r>
          </w:p>
          <w:p w:rsidR="00422C81" w:rsidRPr="004D1428" w:rsidRDefault="00422C81" w:rsidP="004D1428">
            <w:pPr>
              <w:rPr>
                <w:sz w:val="20"/>
                <w:szCs w:val="20"/>
              </w:rPr>
            </w:pPr>
            <w:r w:rsidRPr="004D1428">
              <w:rPr>
                <w:sz w:val="20"/>
                <w:szCs w:val="20"/>
              </w:rPr>
              <w:t>Ф.0503110</w:t>
            </w:r>
          </w:p>
          <w:p w:rsidR="00422C81" w:rsidRPr="004D1428" w:rsidRDefault="00422C81" w:rsidP="004D1428">
            <w:pPr>
              <w:rPr>
                <w:sz w:val="20"/>
                <w:szCs w:val="20"/>
              </w:rPr>
            </w:pPr>
            <w:r w:rsidRPr="004D1428">
              <w:rPr>
                <w:sz w:val="20"/>
                <w:szCs w:val="20"/>
              </w:rPr>
              <w:t>Ф.0503321</w:t>
            </w:r>
          </w:p>
          <w:p w:rsidR="00422C81" w:rsidRPr="004D1428" w:rsidRDefault="00422C81" w:rsidP="004D1428">
            <w:pPr>
              <w:rPr>
                <w:sz w:val="20"/>
                <w:szCs w:val="20"/>
              </w:rPr>
            </w:pPr>
            <w:r w:rsidRPr="004D1428">
              <w:rPr>
                <w:sz w:val="20"/>
                <w:szCs w:val="20"/>
              </w:rPr>
              <w:t>Ф.0503323</w:t>
            </w:r>
          </w:p>
          <w:p w:rsidR="00422C81" w:rsidRPr="004D1428" w:rsidRDefault="00422C81" w:rsidP="004D1428">
            <w:pPr>
              <w:rPr>
                <w:sz w:val="20"/>
                <w:szCs w:val="20"/>
              </w:rPr>
            </w:pPr>
            <w:r w:rsidRPr="004D1428">
              <w:rPr>
                <w:sz w:val="20"/>
                <w:szCs w:val="20"/>
              </w:rPr>
              <w:t>Ф.0503317</w:t>
            </w:r>
          </w:p>
          <w:p w:rsidR="00422C81" w:rsidRPr="004D1428" w:rsidRDefault="00422C81" w:rsidP="004D1428">
            <w:pPr>
              <w:rPr>
                <w:sz w:val="20"/>
                <w:szCs w:val="20"/>
              </w:rPr>
            </w:pPr>
            <w:r w:rsidRPr="004D1428">
              <w:rPr>
                <w:sz w:val="20"/>
                <w:szCs w:val="20"/>
              </w:rPr>
              <w:t>Ф.0503125</w:t>
            </w:r>
          </w:p>
          <w:p w:rsidR="00422C81" w:rsidRPr="004D1428" w:rsidRDefault="00422C81" w:rsidP="004D1428">
            <w:pPr>
              <w:rPr>
                <w:sz w:val="20"/>
                <w:szCs w:val="20"/>
              </w:rPr>
            </w:pPr>
            <w:r w:rsidRPr="004D1428">
              <w:rPr>
                <w:sz w:val="20"/>
                <w:szCs w:val="20"/>
              </w:rPr>
              <w:t>Ф.0503360</w:t>
            </w:r>
          </w:p>
        </w:tc>
        <w:tc>
          <w:tcPr>
            <w:tcW w:w="2821" w:type="dxa"/>
            <w:shd w:val="clear" w:color="auto" w:fill="auto"/>
          </w:tcPr>
          <w:p w:rsidR="00422C81" w:rsidRPr="004D1428" w:rsidRDefault="00422C81" w:rsidP="004D1428">
            <w:pPr>
              <w:rPr>
                <w:sz w:val="20"/>
                <w:szCs w:val="20"/>
              </w:rPr>
            </w:pPr>
            <w:r w:rsidRPr="004D1428">
              <w:rPr>
                <w:sz w:val="20"/>
                <w:szCs w:val="20"/>
              </w:rPr>
              <w:t>Главный бухгалтер</w:t>
            </w:r>
          </w:p>
        </w:tc>
        <w:tc>
          <w:tcPr>
            <w:tcW w:w="2821" w:type="dxa"/>
            <w:shd w:val="clear" w:color="auto" w:fill="auto"/>
          </w:tcPr>
          <w:p w:rsidR="00422C81" w:rsidRPr="004D1428" w:rsidRDefault="00422C81" w:rsidP="004D1428">
            <w:pPr>
              <w:rPr>
                <w:sz w:val="20"/>
                <w:szCs w:val="20"/>
              </w:rPr>
            </w:pPr>
            <w:r w:rsidRPr="004D1428">
              <w:rPr>
                <w:sz w:val="20"/>
                <w:szCs w:val="20"/>
              </w:rPr>
              <w:t>Председатель комитета финансов</w:t>
            </w:r>
          </w:p>
          <w:p w:rsidR="00422C81" w:rsidRPr="004D1428" w:rsidRDefault="00422C81" w:rsidP="004D1428">
            <w:pPr>
              <w:rPr>
                <w:sz w:val="20"/>
                <w:szCs w:val="20"/>
              </w:rPr>
            </w:pPr>
            <w:proofErr w:type="spellStart"/>
            <w:r w:rsidRPr="004D1428">
              <w:rPr>
                <w:sz w:val="20"/>
                <w:szCs w:val="20"/>
              </w:rPr>
              <w:t>Зам</w:t>
            </w:r>
            <w:proofErr w:type="gramStart"/>
            <w:r w:rsidRPr="004D1428">
              <w:rPr>
                <w:sz w:val="20"/>
                <w:szCs w:val="20"/>
              </w:rPr>
              <w:t>.п</w:t>
            </w:r>
            <w:proofErr w:type="gramEnd"/>
            <w:r w:rsidRPr="004D1428">
              <w:rPr>
                <w:sz w:val="20"/>
                <w:szCs w:val="20"/>
              </w:rPr>
              <w:t>редседателя</w:t>
            </w:r>
            <w:proofErr w:type="spellEnd"/>
            <w:r w:rsidRPr="004D1428">
              <w:rPr>
                <w:sz w:val="20"/>
                <w:szCs w:val="20"/>
              </w:rPr>
              <w:t xml:space="preserve"> комитета</w:t>
            </w:r>
          </w:p>
          <w:p w:rsidR="00422C81" w:rsidRPr="004D1428" w:rsidRDefault="00422C81" w:rsidP="004D1428">
            <w:pPr>
              <w:rPr>
                <w:sz w:val="20"/>
                <w:szCs w:val="20"/>
              </w:rPr>
            </w:pPr>
            <w:r w:rsidRPr="004D1428">
              <w:rPr>
                <w:sz w:val="20"/>
                <w:szCs w:val="20"/>
              </w:rPr>
              <w:t>Главный бухгалтер</w:t>
            </w:r>
          </w:p>
          <w:p w:rsidR="00422C81" w:rsidRPr="004D1428" w:rsidRDefault="00422C81" w:rsidP="004D1428">
            <w:pPr>
              <w:rPr>
                <w:sz w:val="20"/>
                <w:szCs w:val="20"/>
              </w:rPr>
            </w:pPr>
          </w:p>
        </w:tc>
        <w:tc>
          <w:tcPr>
            <w:tcW w:w="3152" w:type="dxa"/>
            <w:shd w:val="clear" w:color="auto" w:fill="auto"/>
          </w:tcPr>
          <w:p w:rsidR="00422C81" w:rsidRPr="004D1428" w:rsidRDefault="00422C81" w:rsidP="00AE58DA">
            <w:pPr>
              <w:rPr>
                <w:sz w:val="20"/>
                <w:szCs w:val="20"/>
              </w:rPr>
            </w:pPr>
            <w:proofErr w:type="gramStart"/>
            <w:r w:rsidRPr="004D1428">
              <w:rPr>
                <w:sz w:val="20"/>
                <w:szCs w:val="20"/>
              </w:rPr>
              <w:t>Согласно графика</w:t>
            </w:r>
            <w:proofErr w:type="gramEnd"/>
            <w:r w:rsidRPr="004D1428">
              <w:rPr>
                <w:sz w:val="20"/>
                <w:szCs w:val="20"/>
              </w:rPr>
              <w:t xml:space="preserve"> </w:t>
            </w:r>
            <w:r>
              <w:rPr>
                <w:sz w:val="20"/>
                <w:szCs w:val="20"/>
              </w:rPr>
              <w:t xml:space="preserve">департамента </w:t>
            </w:r>
            <w:r w:rsidRPr="004D1428">
              <w:rPr>
                <w:sz w:val="20"/>
                <w:szCs w:val="20"/>
              </w:rPr>
              <w:t>финансов Новгородской области</w:t>
            </w:r>
          </w:p>
        </w:tc>
      </w:tr>
      <w:tr w:rsidR="00750AD5" w:rsidRPr="004D1428" w:rsidTr="00422C81">
        <w:tc>
          <w:tcPr>
            <w:tcW w:w="639" w:type="dxa"/>
            <w:shd w:val="clear" w:color="auto" w:fill="auto"/>
          </w:tcPr>
          <w:p w:rsidR="00422C81" w:rsidRPr="004D1428" w:rsidRDefault="003967B8" w:rsidP="004D1428">
            <w:pPr>
              <w:rPr>
                <w:sz w:val="20"/>
                <w:szCs w:val="20"/>
              </w:rPr>
            </w:pPr>
            <w:r>
              <w:rPr>
                <w:sz w:val="20"/>
                <w:szCs w:val="20"/>
              </w:rPr>
              <w:t>22</w:t>
            </w:r>
          </w:p>
        </w:tc>
        <w:tc>
          <w:tcPr>
            <w:tcW w:w="4176" w:type="dxa"/>
            <w:shd w:val="clear" w:color="auto" w:fill="auto"/>
          </w:tcPr>
          <w:p w:rsidR="00422C81" w:rsidRPr="004D1428" w:rsidRDefault="00422C81" w:rsidP="004D1428">
            <w:pPr>
              <w:rPr>
                <w:sz w:val="20"/>
                <w:szCs w:val="20"/>
              </w:rPr>
            </w:pPr>
            <w:r w:rsidRPr="004D1428">
              <w:rPr>
                <w:sz w:val="20"/>
                <w:szCs w:val="20"/>
              </w:rPr>
              <w:t>Сводная финансовая отчетность бюджетных и автономных учреждений муниципального района</w:t>
            </w:r>
          </w:p>
        </w:tc>
        <w:tc>
          <w:tcPr>
            <w:tcW w:w="1177" w:type="dxa"/>
            <w:shd w:val="clear" w:color="auto" w:fill="auto"/>
          </w:tcPr>
          <w:p w:rsidR="00422C81" w:rsidRPr="004D1428" w:rsidRDefault="00422C81" w:rsidP="004D1428">
            <w:pPr>
              <w:rPr>
                <w:sz w:val="20"/>
                <w:szCs w:val="20"/>
              </w:rPr>
            </w:pPr>
            <w:r w:rsidRPr="00D83AD1">
              <w:rPr>
                <w:sz w:val="20"/>
                <w:szCs w:val="20"/>
              </w:rPr>
              <w:t>Ф.0503730</w:t>
            </w:r>
          </w:p>
          <w:p w:rsidR="00422C81" w:rsidRPr="004D1428" w:rsidRDefault="00422C81" w:rsidP="004D1428">
            <w:pPr>
              <w:rPr>
                <w:sz w:val="20"/>
                <w:szCs w:val="20"/>
              </w:rPr>
            </w:pPr>
            <w:r w:rsidRPr="004D1428">
              <w:rPr>
                <w:sz w:val="20"/>
                <w:szCs w:val="20"/>
              </w:rPr>
              <w:t>Ф.0503725</w:t>
            </w:r>
          </w:p>
          <w:p w:rsidR="00422C81" w:rsidRPr="004D1428" w:rsidRDefault="00422C81" w:rsidP="004D1428">
            <w:pPr>
              <w:rPr>
                <w:sz w:val="20"/>
                <w:szCs w:val="20"/>
              </w:rPr>
            </w:pPr>
            <w:r w:rsidRPr="004D1428">
              <w:rPr>
                <w:sz w:val="20"/>
                <w:szCs w:val="20"/>
              </w:rPr>
              <w:t>Ф.0503710</w:t>
            </w:r>
          </w:p>
          <w:p w:rsidR="00422C81" w:rsidRPr="004D1428" w:rsidRDefault="00422C81" w:rsidP="004D1428">
            <w:pPr>
              <w:rPr>
                <w:sz w:val="20"/>
                <w:szCs w:val="20"/>
              </w:rPr>
            </w:pPr>
            <w:r w:rsidRPr="004D1428">
              <w:rPr>
                <w:sz w:val="20"/>
                <w:szCs w:val="20"/>
              </w:rPr>
              <w:t>Ф.0503737</w:t>
            </w:r>
          </w:p>
          <w:p w:rsidR="00422C81" w:rsidRPr="004D1428" w:rsidRDefault="00422C81" w:rsidP="004D1428">
            <w:pPr>
              <w:rPr>
                <w:sz w:val="20"/>
                <w:szCs w:val="20"/>
              </w:rPr>
            </w:pPr>
            <w:r w:rsidRPr="004D1428">
              <w:rPr>
                <w:sz w:val="20"/>
                <w:szCs w:val="20"/>
              </w:rPr>
              <w:t>Ф.0503738</w:t>
            </w:r>
          </w:p>
          <w:p w:rsidR="00422C81" w:rsidRPr="004D1428" w:rsidRDefault="00422C81" w:rsidP="004D1428">
            <w:pPr>
              <w:rPr>
                <w:sz w:val="20"/>
                <w:szCs w:val="20"/>
              </w:rPr>
            </w:pPr>
            <w:r w:rsidRPr="004D1428">
              <w:rPr>
                <w:sz w:val="20"/>
                <w:szCs w:val="20"/>
              </w:rPr>
              <w:t>Ф.0503721</w:t>
            </w:r>
          </w:p>
          <w:p w:rsidR="00422C81" w:rsidRPr="004D1428" w:rsidRDefault="00422C81" w:rsidP="004D1428">
            <w:pPr>
              <w:rPr>
                <w:sz w:val="20"/>
                <w:szCs w:val="20"/>
              </w:rPr>
            </w:pPr>
            <w:r w:rsidRPr="004D1428">
              <w:rPr>
                <w:sz w:val="20"/>
                <w:szCs w:val="20"/>
              </w:rPr>
              <w:t>Ф.0503760</w:t>
            </w:r>
          </w:p>
        </w:tc>
        <w:tc>
          <w:tcPr>
            <w:tcW w:w="2821" w:type="dxa"/>
            <w:shd w:val="clear" w:color="auto" w:fill="auto"/>
          </w:tcPr>
          <w:p w:rsidR="00422C81" w:rsidRPr="004D1428" w:rsidRDefault="00422C81" w:rsidP="004D1428">
            <w:pPr>
              <w:rPr>
                <w:sz w:val="20"/>
                <w:szCs w:val="20"/>
              </w:rPr>
            </w:pPr>
            <w:r w:rsidRPr="004D1428">
              <w:rPr>
                <w:sz w:val="20"/>
                <w:szCs w:val="20"/>
              </w:rPr>
              <w:t>Главный бухгалтер</w:t>
            </w:r>
          </w:p>
        </w:tc>
        <w:tc>
          <w:tcPr>
            <w:tcW w:w="2821" w:type="dxa"/>
            <w:shd w:val="clear" w:color="auto" w:fill="auto"/>
          </w:tcPr>
          <w:p w:rsidR="00422C81" w:rsidRPr="004D1428" w:rsidRDefault="00422C81" w:rsidP="004D1428">
            <w:pPr>
              <w:rPr>
                <w:sz w:val="20"/>
                <w:szCs w:val="20"/>
              </w:rPr>
            </w:pPr>
            <w:r w:rsidRPr="004D1428">
              <w:rPr>
                <w:sz w:val="20"/>
                <w:szCs w:val="20"/>
              </w:rPr>
              <w:t xml:space="preserve">Председатель </w:t>
            </w:r>
            <w:r>
              <w:rPr>
                <w:sz w:val="20"/>
                <w:szCs w:val="20"/>
              </w:rPr>
              <w:t>К</w:t>
            </w:r>
            <w:r w:rsidRPr="004D1428">
              <w:rPr>
                <w:sz w:val="20"/>
                <w:szCs w:val="20"/>
              </w:rPr>
              <w:t>омитета финансов</w:t>
            </w:r>
          </w:p>
          <w:p w:rsidR="00422C81" w:rsidRPr="004D1428" w:rsidRDefault="00422C81" w:rsidP="004D1428">
            <w:pPr>
              <w:rPr>
                <w:sz w:val="20"/>
                <w:szCs w:val="20"/>
              </w:rPr>
            </w:pPr>
            <w:proofErr w:type="spellStart"/>
            <w:r w:rsidRPr="004D1428">
              <w:rPr>
                <w:sz w:val="20"/>
                <w:szCs w:val="20"/>
              </w:rPr>
              <w:t>Зам</w:t>
            </w:r>
            <w:proofErr w:type="gramStart"/>
            <w:r w:rsidRPr="004D1428">
              <w:rPr>
                <w:sz w:val="20"/>
                <w:szCs w:val="20"/>
              </w:rPr>
              <w:t>.п</w:t>
            </w:r>
            <w:proofErr w:type="gramEnd"/>
            <w:r w:rsidRPr="004D1428">
              <w:rPr>
                <w:sz w:val="20"/>
                <w:szCs w:val="20"/>
              </w:rPr>
              <w:t>редседателя</w:t>
            </w:r>
            <w:proofErr w:type="spellEnd"/>
            <w:r w:rsidRPr="004D1428">
              <w:rPr>
                <w:sz w:val="20"/>
                <w:szCs w:val="20"/>
              </w:rPr>
              <w:t xml:space="preserve"> </w:t>
            </w:r>
            <w:r>
              <w:rPr>
                <w:sz w:val="20"/>
                <w:szCs w:val="20"/>
              </w:rPr>
              <w:t>К</w:t>
            </w:r>
            <w:r w:rsidRPr="004D1428">
              <w:rPr>
                <w:sz w:val="20"/>
                <w:szCs w:val="20"/>
              </w:rPr>
              <w:t>омитета</w:t>
            </w:r>
          </w:p>
          <w:p w:rsidR="00422C81" w:rsidRPr="004D1428" w:rsidRDefault="00422C81" w:rsidP="004D1428">
            <w:pPr>
              <w:rPr>
                <w:sz w:val="20"/>
                <w:szCs w:val="20"/>
              </w:rPr>
            </w:pPr>
            <w:r w:rsidRPr="004D1428">
              <w:rPr>
                <w:sz w:val="20"/>
                <w:szCs w:val="20"/>
              </w:rPr>
              <w:t>Главный бухгалтер</w:t>
            </w:r>
          </w:p>
          <w:p w:rsidR="00422C81" w:rsidRPr="004D1428" w:rsidRDefault="00422C81" w:rsidP="004D1428">
            <w:pPr>
              <w:rPr>
                <w:sz w:val="20"/>
                <w:szCs w:val="20"/>
              </w:rPr>
            </w:pPr>
          </w:p>
        </w:tc>
        <w:tc>
          <w:tcPr>
            <w:tcW w:w="3152" w:type="dxa"/>
            <w:shd w:val="clear" w:color="auto" w:fill="auto"/>
          </w:tcPr>
          <w:p w:rsidR="00422C81" w:rsidRPr="004D1428" w:rsidRDefault="00422C81" w:rsidP="00AE58DA">
            <w:pPr>
              <w:rPr>
                <w:sz w:val="20"/>
                <w:szCs w:val="20"/>
              </w:rPr>
            </w:pPr>
            <w:proofErr w:type="gramStart"/>
            <w:r w:rsidRPr="004D1428">
              <w:rPr>
                <w:sz w:val="20"/>
                <w:szCs w:val="20"/>
              </w:rPr>
              <w:t>Согласно графика</w:t>
            </w:r>
            <w:proofErr w:type="gramEnd"/>
            <w:r w:rsidRPr="004D1428">
              <w:rPr>
                <w:sz w:val="20"/>
                <w:szCs w:val="20"/>
              </w:rPr>
              <w:t xml:space="preserve"> </w:t>
            </w:r>
            <w:r>
              <w:rPr>
                <w:sz w:val="20"/>
                <w:szCs w:val="20"/>
              </w:rPr>
              <w:t xml:space="preserve">департамента </w:t>
            </w:r>
            <w:r w:rsidRPr="004D1428">
              <w:rPr>
                <w:sz w:val="20"/>
                <w:szCs w:val="20"/>
              </w:rPr>
              <w:t>финансов Новгородской области</w:t>
            </w:r>
          </w:p>
        </w:tc>
      </w:tr>
    </w:tbl>
    <w:p w:rsidR="004D1428" w:rsidRPr="004D1428" w:rsidRDefault="004D1428" w:rsidP="004D1428">
      <w:pPr>
        <w:spacing w:after="60"/>
        <w:jc w:val="right"/>
        <w:rPr>
          <w:b/>
        </w:rPr>
      </w:pPr>
    </w:p>
    <w:p w:rsidR="004D1428" w:rsidRDefault="004D1428"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332D32" w:rsidRDefault="00332D32" w:rsidP="004D1428">
      <w:pPr>
        <w:spacing w:after="60"/>
        <w:jc w:val="right"/>
        <w:rPr>
          <w:b/>
        </w:rPr>
      </w:pPr>
    </w:p>
    <w:p w:rsidR="00802029" w:rsidRDefault="00802029" w:rsidP="004D1428">
      <w:pPr>
        <w:spacing w:after="60"/>
        <w:jc w:val="right"/>
        <w:rPr>
          <w:b/>
        </w:rPr>
      </w:pPr>
    </w:p>
    <w:p w:rsidR="00802029" w:rsidRDefault="00802029" w:rsidP="004D1428">
      <w:pPr>
        <w:spacing w:after="60"/>
        <w:jc w:val="right"/>
        <w:rPr>
          <w:b/>
        </w:rPr>
      </w:pPr>
    </w:p>
    <w:p w:rsidR="00802029" w:rsidRDefault="00802029" w:rsidP="004D1428">
      <w:pPr>
        <w:spacing w:after="60"/>
        <w:jc w:val="right"/>
        <w:rPr>
          <w:b/>
        </w:rPr>
      </w:pPr>
    </w:p>
    <w:p w:rsidR="00802029" w:rsidRDefault="00802029" w:rsidP="004D1428">
      <w:pPr>
        <w:spacing w:after="60"/>
        <w:jc w:val="right"/>
        <w:rPr>
          <w:b/>
        </w:rPr>
      </w:pPr>
    </w:p>
    <w:p w:rsidR="00802029" w:rsidRDefault="00802029" w:rsidP="004D1428">
      <w:pPr>
        <w:spacing w:after="60"/>
        <w:jc w:val="right"/>
        <w:rPr>
          <w:b/>
        </w:rPr>
      </w:pPr>
    </w:p>
    <w:p w:rsidR="00802029" w:rsidRDefault="00802029" w:rsidP="004D1428">
      <w:pPr>
        <w:spacing w:after="60"/>
        <w:jc w:val="right"/>
        <w:rPr>
          <w:b/>
        </w:rPr>
      </w:pPr>
    </w:p>
    <w:p w:rsidR="00802029" w:rsidRDefault="00802029" w:rsidP="004D1428">
      <w:pPr>
        <w:spacing w:after="60"/>
        <w:jc w:val="right"/>
        <w:rPr>
          <w:b/>
        </w:rPr>
      </w:pPr>
    </w:p>
    <w:p w:rsidR="00332D32" w:rsidRDefault="00332D32" w:rsidP="004D1428">
      <w:pPr>
        <w:spacing w:after="60"/>
        <w:jc w:val="right"/>
        <w:rPr>
          <w:b/>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FF38C5" w:rsidTr="00A63239">
        <w:tc>
          <w:tcPr>
            <w:tcW w:w="4068" w:type="dxa"/>
            <w:tcBorders>
              <w:top w:val="nil"/>
              <w:left w:val="nil"/>
              <w:bottom w:val="nil"/>
              <w:right w:val="nil"/>
            </w:tcBorders>
            <w:hideMark/>
          </w:tcPr>
          <w:p w:rsidR="00FF38C5" w:rsidRDefault="00032BB5" w:rsidP="00A63239">
            <w:pPr>
              <w:ind w:left="72"/>
              <w:jc w:val="both"/>
              <w:rPr>
                <w:sz w:val="28"/>
                <w:szCs w:val="28"/>
              </w:rPr>
            </w:pPr>
            <w:r>
              <w:lastRenderedPageBreak/>
              <w:br w:type="page"/>
            </w:r>
            <w:r w:rsidR="00FF38C5">
              <w:rPr>
                <w:kern w:val="32"/>
              </w:rPr>
              <w:tab/>
            </w:r>
            <w:r w:rsidR="001A4216">
              <w:rPr>
                <w:sz w:val="28"/>
                <w:szCs w:val="28"/>
              </w:rPr>
              <w:t>Приложение № 12</w:t>
            </w:r>
          </w:p>
          <w:p w:rsidR="00FF38C5" w:rsidRDefault="00FF38C5" w:rsidP="00A63239">
            <w:pPr>
              <w:ind w:left="72"/>
              <w:jc w:val="both"/>
              <w:rPr>
                <w:sz w:val="28"/>
                <w:szCs w:val="28"/>
              </w:rPr>
            </w:pPr>
            <w:r>
              <w:rPr>
                <w:sz w:val="28"/>
                <w:szCs w:val="28"/>
              </w:rPr>
              <w:t xml:space="preserve">к приказу Комитета финансов Администрации </w:t>
            </w:r>
            <w:proofErr w:type="spellStart"/>
            <w:r>
              <w:rPr>
                <w:sz w:val="28"/>
                <w:szCs w:val="28"/>
              </w:rPr>
              <w:t>Шимского</w:t>
            </w:r>
            <w:proofErr w:type="spellEnd"/>
            <w:r>
              <w:rPr>
                <w:sz w:val="28"/>
                <w:szCs w:val="28"/>
              </w:rPr>
              <w:t xml:space="preserve"> муниципального района 22.12.2023 № 77</w:t>
            </w:r>
          </w:p>
        </w:tc>
      </w:tr>
    </w:tbl>
    <w:p w:rsidR="00FF38C5" w:rsidRPr="009879CD" w:rsidRDefault="00FF38C5" w:rsidP="00FF38C5">
      <w:pPr>
        <w:spacing w:after="60"/>
      </w:pPr>
    </w:p>
    <w:p w:rsidR="00FF38C5" w:rsidRPr="009879CD" w:rsidRDefault="00FF38C5" w:rsidP="00FF38C5">
      <w:pPr>
        <w:spacing w:before="240" w:after="240" w:line="294" w:lineRule="atLeast"/>
        <w:jc w:val="center"/>
        <w:rPr>
          <w:b/>
          <w:sz w:val="28"/>
          <w:szCs w:val="28"/>
        </w:rPr>
      </w:pPr>
      <w:r w:rsidRPr="009879CD">
        <w:rPr>
          <w:b/>
          <w:sz w:val="28"/>
          <w:szCs w:val="28"/>
        </w:rPr>
        <w:t>Порядок отражения в бюджетном учете и отчетности учреждения событий после отчетной даты</w:t>
      </w:r>
    </w:p>
    <w:p w:rsidR="00FF38C5" w:rsidRPr="009879CD" w:rsidRDefault="00FF38C5" w:rsidP="00FF38C5">
      <w:pPr>
        <w:spacing w:line="360" w:lineRule="auto"/>
        <w:ind w:firstLine="680"/>
        <w:jc w:val="center"/>
        <w:rPr>
          <w:b/>
          <w:sz w:val="28"/>
          <w:szCs w:val="28"/>
        </w:rPr>
      </w:pPr>
      <w:r w:rsidRPr="009879CD">
        <w:rPr>
          <w:b/>
          <w:sz w:val="28"/>
          <w:szCs w:val="28"/>
        </w:rPr>
        <w:t>1. Общие положения</w:t>
      </w:r>
    </w:p>
    <w:p w:rsidR="00FF38C5" w:rsidRPr="009879CD" w:rsidRDefault="00FF38C5" w:rsidP="00FF38C5">
      <w:pPr>
        <w:spacing w:line="360" w:lineRule="exact"/>
        <w:ind w:firstLine="680"/>
        <w:jc w:val="both"/>
        <w:rPr>
          <w:sz w:val="28"/>
          <w:szCs w:val="28"/>
        </w:rPr>
      </w:pPr>
      <w:r w:rsidRPr="009879CD">
        <w:rPr>
          <w:sz w:val="28"/>
          <w:szCs w:val="28"/>
        </w:rPr>
        <w:t>Настоящий Порядок устанавливает правила отражения в бюджетном учете и годовой бюджетной (финансовой) отчетности (далее - учет и отчетность соответственно) учреждения событий после отчетной даты.</w:t>
      </w:r>
    </w:p>
    <w:p w:rsidR="00FF38C5" w:rsidRPr="009879CD" w:rsidRDefault="00FF38C5" w:rsidP="00FF38C5">
      <w:pPr>
        <w:spacing w:line="360" w:lineRule="auto"/>
        <w:ind w:firstLine="680"/>
        <w:jc w:val="center"/>
        <w:rPr>
          <w:b/>
          <w:sz w:val="28"/>
          <w:szCs w:val="28"/>
        </w:rPr>
      </w:pPr>
      <w:r w:rsidRPr="009879CD">
        <w:rPr>
          <w:b/>
          <w:sz w:val="28"/>
          <w:szCs w:val="28"/>
        </w:rPr>
        <w:t>2. Понятие события после отчетной даты</w:t>
      </w:r>
    </w:p>
    <w:p w:rsidR="00FF38C5" w:rsidRPr="009879CD" w:rsidRDefault="00FF38C5" w:rsidP="00FF38C5">
      <w:pPr>
        <w:spacing w:line="360" w:lineRule="exact"/>
        <w:ind w:firstLine="680"/>
        <w:jc w:val="both"/>
        <w:rPr>
          <w:sz w:val="28"/>
          <w:szCs w:val="28"/>
        </w:rPr>
      </w:pPr>
      <w:r w:rsidRPr="009879CD">
        <w:rPr>
          <w:sz w:val="28"/>
          <w:szCs w:val="28"/>
        </w:rPr>
        <w:t>2.1. Событием после отчетной даты признается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отчетности.</w:t>
      </w:r>
    </w:p>
    <w:p w:rsidR="00FF38C5" w:rsidRPr="009879CD" w:rsidRDefault="00FF38C5" w:rsidP="00FF38C5">
      <w:pPr>
        <w:spacing w:line="360" w:lineRule="exact"/>
        <w:ind w:firstLine="680"/>
        <w:jc w:val="both"/>
        <w:rPr>
          <w:sz w:val="28"/>
          <w:szCs w:val="28"/>
        </w:rPr>
      </w:pPr>
      <w:r w:rsidRPr="009879CD">
        <w:rPr>
          <w:sz w:val="28"/>
          <w:szCs w:val="28"/>
        </w:rPr>
        <w:t>К событиям после отчетной даты относ</w:t>
      </w:r>
      <w:bookmarkStart w:id="122" w:name="_GoBack"/>
      <w:bookmarkEnd w:id="122"/>
      <w:r w:rsidRPr="009879CD">
        <w:rPr>
          <w:sz w:val="28"/>
          <w:szCs w:val="28"/>
        </w:rPr>
        <w:t>ятся:</w:t>
      </w:r>
    </w:p>
    <w:p w:rsidR="00FF38C5" w:rsidRPr="009879CD" w:rsidRDefault="00FF38C5" w:rsidP="00FF38C5">
      <w:pPr>
        <w:spacing w:line="360" w:lineRule="exact"/>
        <w:ind w:firstLine="680"/>
        <w:jc w:val="both"/>
        <w:rPr>
          <w:sz w:val="28"/>
          <w:szCs w:val="28"/>
        </w:rPr>
      </w:pPr>
      <w:r w:rsidRPr="009879CD">
        <w:rPr>
          <w:sz w:val="28"/>
          <w:szCs w:val="28"/>
        </w:rPr>
        <w:t xml:space="preserve">- события, подтверждающие </w:t>
      </w:r>
      <w:proofErr w:type="gramStart"/>
      <w:r w:rsidRPr="009879CD">
        <w:rPr>
          <w:sz w:val="28"/>
          <w:szCs w:val="28"/>
        </w:rPr>
        <w:t>условия</w:t>
      </w:r>
      <w:proofErr w:type="gramEnd"/>
      <w:r w:rsidRPr="009879CD">
        <w:rPr>
          <w:sz w:val="28"/>
          <w:szCs w:val="28"/>
        </w:rPr>
        <w:t xml:space="preserve"> существовавшие на отчетную дату;</w:t>
      </w:r>
    </w:p>
    <w:p w:rsidR="00FF38C5" w:rsidRPr="009879CD" w:rsidRDefault="00FF38C5" w:rsidP="00FF38C5">
      <w:pPr>
        <w:spacing w:line="360" w:lineRule="exact"/>
        <w:ind w:firstLine="680"/>
        <w:jc w:val="both"/>
        <w:rPr>
          <w:sz w:val="28"/>
          <w:szCs w:val="28"/>
        </w:rPr>
      </w:pPr>
      <w:r w:rsidRPr="009879CD">
        <w:rPr>
          <w:sz w:val="28"/>
          <w:szCs w:val="28"/>
        </w:rPr>
        <w:t>- события, свидетельствующие об условиях, возникших после отчетной даты.</w:t>
      </w:r>
    </w:p>
    <w:p w:rsidR="00FF38C5" w:rsidRPr="009879CD" w:rsidRDefault="00FF38C5" w:rsidP="00FF38C5">
      <w:pPr>
        <w:spacing w:line="360" w:lineRule="exact"/>
        <w:ind w:firstLine="680"/>
        <w:jc w:val="both"/>
        <w:rPr>
          <w:sz w:val="28"/>
          <w:szCs w:val="28"/>
        </w:rPr>
      </w:pPr>
      <w:r w:rsidRPr="009879CD">
        <w:rPr>
          <w:sz w:val="28"/>
          <w:szCs w:val="28"/>
        </w:rPr>
        <w:t>2.2. Датой подписания отчетности считается фактическая дата ее подписания руководителем учреждения.</w:t>
      </w:r>
      <w:r w:rsidRPr="009879CD">
        <w:t xml:space="preserve"> </w:t>
      </w:r>
      <w:r w:rsidRPr="009879CD">
        <w:rPr>
          <w:sz w:val="28"/>
          <w:szCs w:val="28"/>
        </w:rPr>
        <w:t xml:space="preserve">В целях своевременного представления отчетности события после отчетной даты отражаются в учете не позднее, чем за 10 рабочих дня до даты представления отчетности, установленной Комитетом финансов Администрации </w:t>
      </w:r>
      <w:proofErr w:type="spellStart"/>
      <w:r w:rsidRPr="009879CD">
        <w:rPr>
          <w:sz w:val="28"/>
          <w:szCs w:val="28"/>
        </w:rPr>
        <w:t>Шимского</w:t>
      </w:r>
      <w:proofErr w:type="spellEnd"/>
      <w:r w:rsidRPr="009879CD">
        <w:rPr>
          <w:sz w:val="28"/>
          <w:szCs w:val="28"/>
        </w:rPr>
        <w:t xml:space="preserve"> муниципального района.</w:t>
      </w:r>
      <w:r w:rsidRPr="009879CD">
        <w:rPr>
          <w:color w:val="333333"/>
          <w:shd w:val="clear" w:color="auto" w:fill="FFFFEF"/>
        </w:rPr>
        <w:t xml:space="preserve"> </w:t>
      </w:r>
      <w:r w:rsidRPr="009879CD">
        <w:rPr>
          <w:sz w:val="28"/>
          <w:szCs w:val="28"/>
        </w:rPr>
        <w:t xml:space="preserve">Решение об отражении событий после отчетной даты принимается начальником отдела бухгалтерского учета, отчетности, контрольно-ревизионной работы – главным бухгалтером Комитета финансов Администрации </w:t>
      </w:r>
      <w:proofErr w:type="spellStart"/>
      <w:r w:rsidRPr="009879CD">
        <w:rPr>
          <w:sz w:val="28"/>
          <w:szCs w:val="28"/>
        </w:rPr>
        <w:t>Шимского</w:t>
      </w:r>
      <w:proofErr w:type="spellEnd"/>
      <w:r w:rsidRPr="009879CD">
        <w:rPr>
          <w:sz w:val="28"/>
          <w:szCs w:val="28"/>
        </w:rPr>
        <w:t xml:space="preserve"> муниципального района.</w:t>
      </w:r>
    </w:p>
    <w:p w:rsidR="00FF38C5" w:rsidRPr="009879CD" w:rsidRDefault="00FF38C5" w:rsidP="00FF38C5">
      <w:pPr>
        <w:spacing w:line="360" w:lineRule="exact"/>
        <w:ind w:firstLine="680"/>
        <w:jc w:val="both"/>
        <w:rPr>
          <w:sz w:val="28"/>
          <w:szCs w:val="28"/>
        </w:rPr>
      </w:pPr>
      <w:r w:rsidRPr="009879CD">
        <w:rPr>
          <w:sz w:val="28"/>
          <w:szCs w:val="28"/>
        </w:rPr>
        <w:t>2.3. Событие после отчетной даты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FF38C5" w:rsidRDefault="00FF38C5" w:rsidP="00FF38C5">
      <w:pPr>
        <w:spacing w:line="360" w:lineRule="exact"/>
        <w:ind w:firstLine="680"/>
        <w:jc w:val="both"/>
        <w:rPr>
          <w:sz w:val="28"/>
          <w:szCs w:val="28"/>
        </w:rPr>
      </w:pPr>
      <w:r w:rsidRPr="009879CD">
        <w:rPr>
          <w:sz w:val="28"/>
          <w:szCs w:val="28"/>
        </w:rPr>
        <w:t xml:space="preserve">Существенность события после отчетной даты учреждение определяет самостоятельно, исходя из установленных требований к отчетности. Информация должна включать краткое описание характера события после </w:t>
      </w:r>
      <w:r w:rsidRPr="009879CD">
        <w:rPr>
          <w:sz w:val="28"/>
          <w:szCs w:val="28"/>
        </w:rPr>
        <w:lastRenderedPageBreak/>
        <w:t>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учреждение должно указать на это.</w:t>
      </w:r>
    </w:p>
    <w:p w:rsidR="00FF38C5" w:rsidRPr="009879CD" w:rsidRDefault="00FF38C5" w:rsidP="00FF38C5">
      <w:pPr>
        <w:spacing w:line="360" w:lineRule="exact"/>
        <w:ind w:firstLine="680"/>
        <w:jc w:val="both"/>
        <w:rPr>
          <w:sz w:val="28"/>
          <w:szCs w:val="28"/>
        </w:rPr>
      </w:pPr>
    </w:p>
    <w:p w:rsidR="00FF38C5" w:rsidRPr="009879CD" w:rsidRDefault="00FF38C5" w:rsidP="00FF38C5">
      <w:pPr>
        <w:spacing w:line="360" w:lineRule="auto"/>
        <w:ind w:firstLine="680"/>
        <w:jc w:val="center"/>
        <w:rPr>
          <w:b/>
          <w:sz w:val="28"/>
          <w:szCs w:val="28"/>
        </w:rPr>
      </w:pPr>
      <w:r w:rsidRPr="009879CD">
        <w:rPr>
          <w:b/>
          <w:sz w:val="28"/>
          <w:szCs w:val="28"/>
        </w:rPr>
        <w:t>3. Отражение событий после отчетной даты в учете и отчетности учреждения</w:t>
      </w:r>
    </w:p>
    <w:p w:rsidR="00FF38C5" w:rsidRPr="009879CD" w:rsidRDefault="00FF38C5" w:rsidP="00FF38C5">
      <w:pPr>
        <w:spacing w:line="360" w:lineRule="exact"/>
        <w:ind w:firstLine="680"/>
        <w:jc w:val="both"/>
        <w:rPr>
          <w:sz w:val="28"/>
          <w:szCs w:val="28"/>
        </w:rPr>
      </w:pPr>
      <w:r w:rsidRPr="009879CD">
        <w:rPr>
          <w:sz w:val="28"/>
          <w:szCs w:val="28"/>
        </w:rPr>
        <w:t>3.1. Существенное событие после отчетной даты подлежит отражению в учете и отчетности за отчетный год независимо от положительного или отрицательного его характера для учреждения.</w:t>
      </w:r>
    </w:p>
    <w:p w:rsidR="00FF38C5" w:rsidRPr="009879CD" w:rsidRDefault="00FF38C5" w:rsidP="00FF38C5">
      <w:pPr>
        <w:spacing w:line="360" w:lineRule="exact"/>
        <w:ind w:firstLine="680"/>
        <w:jc w:val="both"/>
        <w:rPr>
          <w:sz w:val="28"/>
          <w:szCs w:val="28"/>
        </w:rPr>
      </w:pPr>
      <w:r w:rsidRPr="009879CD">
        <w:rPr>
          <w:sz w:val="28"/>
          <w:szCs w:val="28"/>
        </w:rPr>
        <w:t>3.2. При наступлении события после отчетной даты, подтверждающего условия, существовавшие на отчетную дату, 31 декабря отчетного года отражается в учете на основании Бухгалтерской справки (ф. 0504833) с приложением первичных или иных документов. Данные учета отражаются в соответствующих формах отчетности учреждения с учетом событий после отчетной даты.</w:t>
      </w:r>
    </w:p>
    <w:p w:rsidR="00FF38C5" w:rsidRDefault="00FF38C5" w:rsidP="00FF38C5">
      <w:pPr>
        <w:spacing w:line="360" w:lineRule="exact"/>
        <w:ind w:firstLine="680"/>
        <w:jc w:val="both"/>
        <w:rPr>
          <w:sz w:val="28"/>
          <w:szCs w:val="28"/>
        </w:rPr>
      </w:pPr>
      <w:r w:rsidRPr="009879CD">
        <w:rPr>
          <w:sz w:val="28"/>
          <w:szCs w:val="28"/>
        </w:rPr>
        <w:t xml:space="preserve">3.3. При наступлении события после отчетной даты, свидетельствующего об условиях, возникших после отчетной даты, в учете периода, следующего </w:t>
      </w:r>
      <w:proofErr w:type="gramStart"/>
      <w:r w:rsidRPr="009879CD">
        <w:rPr>
          <w:sz w:val="28"/>
          <w:szCs w:val="28"/>
        </w:rPr>
        <w:t>за</w:t>
      </w:r>
      <w:proofErr w:type="gramEnd"/>
      <w:r w:rsidRPr="009879CD">
        <w:rPr>
          <w:sz w:val="28"/>
          <w:szCs w:val="28"/>
        </w:rPr>
        <w:t xml:space="preserve"> </w:t>
      </w:r>
      <w:proofErr w:type="gramStart"/>
      <w:r w:rsidRPr="009879CD">
        <w:rPr>
          <w:sz w:val="28"/>
          <w:szCs w:val="28"/>
        </w:rPr>
        <w:t>отчетным</w:t>
      </w:r>
      <w:proofErr w:type="gramEnd"/>
      <w:r w:rsidRPr="009879CD">
        <w:rPr>
          <w:sz w:val="28"/>
          <w:szCs w:val="28"/>
        </w:rPr>
        <w:t>, в общем порядке делается запись, отражающая это событие. При этом в отчетном периоде никакие записи в синтетическом и аналитическом учете отчетного периода не производятся.</w:t>
      </w:r>
    </w:p>
    <w:p w:rsidR="00FF38C5" w:rsidRPr="009879CD" w:rsidRDefault="00FF38C5" w:rsidP="00FF38C5">
      <w:pPr>
        <w:spacing w:line="360" w:lineRule="exact"/>
        <w:ind w:firstLine="680"/>
        <w:jc w:val="both"/>
        <w:rPr>
          <w:sz w:val="28"/>
          <w:szCs w:val="28"/>
        </w:rPr>
      </w:pPr>
    </w:p>
    <w:p w:rsidR="00FF38C5" w:rsidRPr="009879CD" w:rsidRDefault="00FF38C5" w:rsidP="00FF38C5">
      <w:pPr>
        <w:spacing w:line="360" w:lineRule="auto"/>
        <w:ind w:firstLine="680"/>
        <w:jc w:val="center"/>
        <w:rPr>
          <w:b/>
          <w:sz w:val="28"/>
          <w:szCs w:val="28"/>
        </w:rPr>
      </w:pPr>
      <w:r w:rsidRPr="009879CD">
        <w:rPr>
          <w:b/>
          <w:sz w:val="28"/>
          <w:szCs w:val="28"/>
        </w:rPr>
        <w:t>4. Перечень фактов хозяйственной жизни, которые признаются событиями после отчетной даты</w:t>
      </w:r>
    </w:p>
    <w:p w:rsidR="00FF38C5" w:rsidRPr="009879CD" w:rsidRDefault="00FF38C5" w:rsidP="00FF38C5">
      <w:pPr>
        <w:spacing w:line="360" w:lineRule="exact"/>
        <w:ind w:firstLine="680"/>
        <w:jc w:val="both"/>
        <w:rPr>
          <w:sz w:val="28"/>
          <w:szCs w:val="28"/>
        </w:rPr>
      </w:pPr>
      <w:r w:rsidRPr="009879CD">
        <w:rPr>
          <w:sz w:val="28"/>
          <w:szCs w:val="28"/>
        </w:rPr>
        <w:t>4.1. События, подтверждающие существовавшие на отчетную дату:</w:t>
      </w:r>
    </w:p>
    <w:p w:rsidR="00FF38C5" w:rsidRPr="009879CD" w:rsidRDefault="00FF38C5" w:rsidP="00FF38C5">
      <w:pPr>
        <w:spacing w:line="360" w:lineRule="exact"/>
        <w:ind w:firstLine="680"/>
        <w:jc w:val="both"/>
        <w:rPr>
          <w:sz w:val="28"/>
          <w:szCs w:val="28"/>
        </w:rPr>
      </w:pPr>
      <w:r w:rsidRPr="009879CD">
        <w:rPr>
          <w:sz w:val="28"/>
          <w:szCs w:val="28"/>
        </w:rPr>
        <w:t>- уточнение платежей на лицевом счете, открытом в органе казначейства, в том числе платежей по доходам в первые числа января;</w:t>
      </w:r>
    </w:p>
    <w:p w:rsidR="00FF38C5" w:rsidRPr="009879CD" w:rsidRDefault="00FF38C5" w:rsidP="00FF38C5">
      <w:pPr>
        <w:spacing w:line="360" w:lineRule="exact"/>
        <w:ind w:firstLine="680"/>
        <w:jc w:val="both"/>
        <w:rPr>
          <w:sz w:val="28"/>
          <w:szCs w:val="28"/>
        </w:rPr>
      </w:pPr>
      <w:r w:rsidRPr="009879CD">
        <w:rPr>
          <w:sz w:val="28"/>
          <w:szCs w:val="28"/>
        </w:rPr>
        <w:t>- объявление в установленном порядке банкротом юридического лица, являющегося дебитором (кредитором) учреждения;</w:t>
      </w:r>
    </w:p>
    <w:p w:rsidR="00FF38C5" w:rsidRPr="009879CD" w:rsidRDefault="00FF38C5" w:rsidP="00FF38C5">
      <w:pPr>
        <w:spacing w:line="360" w:lineRule="exact"/>
        <w:ind w:firstLine="680"/>
        <w:jc w:val="both"/>
        <w:rPr>
          <w:sz w:val="28"/>
          <w:szCs w:val="28"/>
        </w:rPr>
      </w:pPr>
      <w:proofErr w:type="gramStart"/>
      <w:r w:rsidRPr="009879CD">
        <w:rPr>
          <w:sz w:val="28"/>
          <w:szCs w:val="28"/>
        </w:rPr>
        <w:t>- расчеты с подотчетным лицами по расходам, относящимся к отчетному периоду;</w:t>
      </w:r>
      <w:proofErr w:type="gramEnd"/>
    </w:p>
    <w:p w:rsidR="00FF38C5" w:rsidRPr="009879CD" w:rsidRDefault="00FF38C5" w:rsidP="00FF38C5">
      <w:pPr>
        <w:spacing w:line="360" w:lineRule="exact"/>
        <w:ind w:firstLine="680"/>
        <w:jc w:val="both"/>
        <w:rPr>
          <w:sz w:val="28"/>
          <w:szCs w:val="28"/>
        </w:rPr>
      </w:pPr>
      <w:r w:rsidRPr="009879CD">
        <w:rPr>
          <w:sz w:val="28"/>
          <w:szCs w:val="28"/>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FF38C5" w:rsidRPr="009879CD" w:rsidRDefault="00FF38C5" w:rsidP="00FF38C5">
      <w:pPr>
        <w:spacing w:line="360" w:lineRule="exact"/>
        <w:ind w:firstLine="680"/>
        <w:jc w:val="both"/>
        <w:rPr>
          <w:sz w:val="28"/>
          <w:szCs w:val="28"/>
        </w:rPr>
      </w:pPr>
      <w:r w:rsidRPr="009879CD">
        <w:rPr>
          <w:sz w:val="28"/>
          <w:szCs w:val="28"/>
        </w:rPr>
        <w:t>- обнаружение после отчетной даты существенной ошибки в учете или нарушения законодательства при осуществлении деятельности учреждения, которые ведут к искажению отчетности за отчетный период.</w:t>
      </w:r>
    </w:p>
    <w:p w:rsidR="00FF38C5" w:rsidRPr="009879CD" w:rsidRDefault="00FF38C5" w:rsidP="00FF38C5">
      <w:pPr>
        <w:spacing w:line="360" w:lineRule="exact"/>
        <w:ind w:firstLine="680"/>
        <w:jc w:val="both"/>
        <w:rPr>
          <w:sz w:val="28"/>
          <w:szCs w:val="28"/>
        </w:rPr>
      </w:pPr>
      <w:r w:rsidRPr="009879CD">
        <w:rPr>
          <w:sz w:val="28"/>
          <w:szCs w:val="28"/>
        </w:rPr>
        <w:lastRenderedPageBreak/>
        <w:t>4.2. События, свидетельствующие об условиях, возникших после отчетной даты:</w:t>
      </w:r>
    </w:p>
    <w:p w:rsidR="00FF38C5" w:rsidRPr="009879CD" w:rsidRDefault="00FF38C5" w:rsidP="00FF38C5">
      <w:pPr>
        <w:spacing w:line="360" w:lineRule="exact"/>
        <w:ind w:firstLine="680"/>
        <w:jc w:val="both"/>
        <w:rPr>
          <w:sz w:val="28"/>
          <w:szCs w:val="28"/>
        </w:rPr>
      </w:pPr>
      <w:r w:rsidRPr="009879CD">
        <w:rPr>
          <w:sz w:val="28"/>
          <w:szCs w:val="28"/>
        </w:rPr>
        <w:t>- погашение учреждением кредиторской задолженности, числящейся на конец отчетного года;</w:t>
      </w:r>
    </w:p>
    <w:p w:rsidR="00FF38C5" w:rsidRPr="009879CD" w:rsidRDefault="00FF38C5" w:rsidP="00FF38C5">
      <w:pPr>
        <w:spacing w:line="360" w:lineRule="exact"/>
        <w:ind w:firstLine="680"/>
        <w:jc w:val="both"/>
        <w:rPr>
          <w:sz w:val="28"/>
          <w:szCs w:val="28"/>
        </w:rPr>
      </w:pPr>
      <w:r w:rsidRPr="009879CD">
        <w:rPr>
          <w:sz w:val="28"/>
          <w:szCs w:val="28"/>
        </w:rPr>
        <w:t>- принятие решения о реорганизации организации;</w:t>
      </w:r>
    </w:p>
    <w:p w:rsidR="00FF38C5" w:rsidRPr="009879CD" w:rsidRDefault="00FF38C5" w:rsidP="00FF38C5">
      <w:pPr>
        <w:spacing w:line="360" w:lineRule="exact"/>
        <w:ind w:firstLine="680"/>
        <w:jc w:val="both"/>
        <w:rPr>
          <w:sz w:val="28"/>
          <w:szCs w:val="28"/>
        </w:rPr>
      </w:pPr>
      <w:r w:rsidRPr="009879CD">
        <w:rPr>
          <w:sz w:val="28"/>
          <w:szCs w:val="28"/>
        </w:rPr>
        <w:t>- выбытие нефинансовых активов в результате чрезвычайной ситуации.</w:t>
      </w:r>
    </w:p>
    <w:p w:rsidR="00FF38C5" w:rsidRDefault="00FF38C5" w:rsidP="00FF38C5">
      <w:pPr>
        <w:tabs>
          <w:tab w:val="left" w:pos="2268"/>
        </w:tabs>
        <w:spacing w:line="360" w:lineRule="exact"/>
        <w:jc w:val="center"/>
      </w:pPr>
    </w:p>
    <w:p w:rsidR="00332D32" w:rsidRDefault="00332D32" w:rsidP="004D1428">
      <w:pPr>
        <w:spacing w:after="60"/>
        <w:jc w:val="right"/>
        <w:rPr>
          <w:b/>
        </w:rPr>
      </w:pPr>
    </w:p>
    <w:p w:rsidR="005D638F" w:rsidRPr="004D1428" w:rsidRDefault="005D638F" w:rsidP="00332D32">
      <w:pPr>
        <w:spacing w:after="60"/>
        <w:jc w:val="center"/>
        <w:rPr>
          <w:b/>
        </w:rPr>
        <w:sectPr w:rsidR="005D638F" w:rsidRPr="004D1428" w:rsidSect="007C73E4">
          <w:pgSz w:w="11906" w:h="16838"/>
          <w:pgMar w:top="567" w:right="1134" w:bottom="1701" w:left="1134" w:header="709" w:footer="709" w:gutter="0"/>
          <w:cols w:space="708"/>
          <w:docGrid w:linePitch="360"/>
        </w:sectPr>
      </w:pPr>
    </w:p>
    <w:tbl>
      <w:tblPr>
        <w:tblpPr w:leftFromText="180" w:rightFromText="180" w:vertAnchor="text" w:tblpX="51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5D638F">
        <w:tc>
          <w:tcPr>
            <w:tcW w:w="4068" w:type="dxa"/>
            <w:tcBorders>
              <w:top w:val="nil"/>
              <w:left w:val="nil"/>
              <w:bottom w:val="nil"/>
              <w:right w:val="nil"/>
            </w:tcBorders>
            <w:hideMark/>
          </w:tcPr>
          <w:p w:rsidR="005D638F" w:rsidRDefault="005D638F" w:rsidP="00332D32">
            <w:pPr>
              <w:jc w:val="both"/>
              <w:rPr>
                <w:sz w:val="28"/>
                <w:szCs w:val="28"/>
              </w:rPr>
            </w:pPr>
            <w:bookmarkStart w:id="123" w:name="_Toc215299236"/>
            <w:bookmarkStart w:id="124" w:name="_Toc280732489"/>
          </w:p>
          <w:p w:rsidR="003F1FB7" w:rsidRDefault="003F1FB7" w:rsidP="005D638F">
            <w:pPr>
              <w:ind w:left="72"/>
              <w:jc w:val="both"/>
              <w:rPr>
                <w:sz w:val="28"/>
                <w:szCs w:val="28"/>
              </w:rPr>
            </w:pPr>
            <w:r>
              <w:rPr>
                <w:sz w:val="28"/>
                <w:szCs w:val="28"/>
              </w:rPr>
              <w:t>Приложение № 1</w:t>
            </w:r>
            <w:r w:rsidR="001A4216">
              <w:rPr>
                <w:sz w:val="28"/>
                <w:szCs w:val="28"/>
              </w:rPr>
              <w:t>3</w:t>
            </w:r>
          </w:p>
          <w:p w:rsidR="003F1FB7" w:rsidRDefault="00D10CB0" w:rsidP="005D638F">
            <w:pPr>
              <w:ind w:left="72"/>
              <w:jc w:val="both"/>
              <w:rPr>
                <w:sz w:val="28"/>
                <w:szCs w:val="28"/>
              </w:rPr>
            </w:pPr>
            <w:r>
              <w:rPr>
                <w:sz w:val="28"/>
                <w:szCs w:val="28"/>
              </w:rPr>
              <w:t>к приказу к</w:t>
            </w:r>
            <w:r w:rsidR="003F1FB7">
              <w:rPr>
                <w:sz w:val="28"/>
                <w:szCs w:val="28"/>
              </w:rPr>
              <w:t xml:space="preserve">омитета финансов Администрации </w:t>
            </w:r>
            <w:proofErr w:type="spellStart"/>
            <w:r w:rsidR="003F1FB7">
              <w:rPr>
                <w:sz w:val="28"/>
                <w:szCs w:val="28"/>
              </w:rPr>
              <w:t>Шимского</w:t>
            </w:r>
            <w:proofErr w:type="spellEnd"/>
            <w:r w:rsidR="003F1FB7">
              <w:rPr>
                <w:sz w:val="28"/>
                <w:szCs w:val="28"/>
              </w:rPr>
              <w:t xml:space="preserve"> муниципального района </w:t>
            </w:r>
            <w:r w:rsidR="00AB184C">
              <w:rPr>
                <w:sz w:val="28"/>
                <w:szCs w:val="28"/>
              </w:rPr>
              <w:t>22.12.2023 № 77</w:t>
            </w:r>
          </w:p>
        </w:tc>
      </w:tr>
    </w:tbl>
    <w:p w:rsidR="005D638F" w:rsidRDefault="005D638F" w:rsidP="000C0C6B">
      <w:pPr>
        <w:keepNext/>
        <w:tabs>
          <w:tab w:val="left" w:pos="555"/>
        </w:tabs>
        <w:spacing w:before="240" w:after="60"/>
        <w:outlineLvl w:val="1"/>
        <w:rPr>
          <w:b/>
          <w:bCs/>
          <w:iCs/>
          <w:sz w:val="28"/>
          <w:szCs w:val="28"/>
        </w:rPr>
      </w:pPr>
      <w:r>
        <w:rPr>
          <w:b/>
          <w:bCs/>
          <w:iCs/>
          <w:sz w:val="28"/>
          <w:szCs w:val="28"/>
        </w:rPr>
        <w:tab/>
      </w:r>
    </w:p>
    <w:p w:rsidR="005D638F" w:rsidRDefault="005D638F" w:rsidP="004D1428">
      <w:pPr>
        <w:keepNext/>
        <w:spacing w:before="240" w:after="60"/>
        <w:jc w:val="center"/>
        <w:outlineLvl w:val="1"/>
        <w:rPr>
          <w:b/>
          <w:bCs/>
          <w:iCs/>
          <w:sz w:val="28"/>
          <w:szCs w:val="28"/>
        </w:rPr>
      </w:pPr>
    </w:p>
    <w:p w:rsidR="005D638F" w:rsidRDefault="005D638F" w:rsidP="004D1428">
      <w:pPr>
        <w:keepNext/>
        <w:spacing w:before="240" w:after="60"/>
        <w:jc w:val="center"/>
        <w:outlineLvl w:val="1"/>
        <w:rPr>
          <w:b/>
          <w:bCs/>
          <w:iCs/>
          <w:sz w:val="28"/>
          <w:szCs w:val="28"/>
        </w:rPr>
      </w:pPr>
    </w:p>
    <w:p w:rsidR="005D638F" w:rsidRDefault="005D638F" w:rsidP="004D1428">
      <w:pPr>
        <w:keepNext/>
        <w:spacing w:before="240" w:after="60"/>
        <w:jc w:val="center"/>
        <w:outlineLvl w:val="1"/>
        <w:rPr>
          <w:b/>
          <w:bCs/>
          <w:iCs/>
          <w:sz w:val="28"/>
          <w:szCs w:val="28"/>
        </w:rPr>
      </w:pPr>
    </w:p>
    <w:p w:rsidR="004D1428" w:rsidRPr="00774061" w:rsidRDefault="004D1428" w:rsidP="004D1428">
      <w:pPr>
        <w:keepNext/>
        <w:spacing w:before="240" w:after="60"/>
        <w:jc w:val="center"/>
        <w:outlineLvl w:val="1"/>
        <w:rPr>
          <w:b/>
          <w:bCs/>
          <w:iCs/>
          <w:sz w:val="28"/>
          <w:szCs w:val="28"/>
        </w:rPr>
      </w:pPr>
      <w:r w:rsidRPr="00774061">
        <w:rPr>
          <w:b/>
          <w:bCs/>
          <w:iCs/>
          <w:sz w:val="28"/>
          <w:szCs w:val="28"/>
        </w:rPr>
        <w:t>Состав и обязанности постоянно действующей комиссии по приему, выдаче и списанию основных средств, нематериальных активов, товарно-материальных ценностей</w:t>
      </w:r>
      <w:bookmarkEnd w:id="123"/>
      <w:bookmarkEnd w:id="124"/>
    </w:p>
    <w:p w:rsidR="004D1428" w:rsidRPr="000A2C90" w:rsidRDefault="000A2C90" w:rsidP="00A95805">
      <w:pPr>
        <w:shd w:val="clear" w:color="auto" w:fill="FFFFFF"/>
        <w:spacing w:after="120" w:line="360" w:lineRule="exact"/>
        <w:ind w:firstLine="709"/>
        <w:jc w:val="both"/>
        <w:rPr>
          <w:sz w:val="28"/>
          <w:szCs w:val="28"/>
        </w:rPr>
      </w:pPr>
      <w:r>
        <w:rPr>
          <w:sz w:val="28"/>
          <w:szCs w:val="28"/>
        </w:rPr>
        <w:t>1.</w:t>
      </w:r>
      <w:r w:rsidR="004D1428" w:rsidRPr="000A2C90">
        <w:rPr>
          <w:sz w:val="28"/>
          <w:szCs w:val="28"/>
        </w:rPr>
        <w:t>Создать постоянно действующую комиссию для принятия на учет вновь поступивших объектов основных средств, нематериальных активов, ТМЦ, присвоения ОС уникального инвентарного порядкового номера, определения срока полезного использования ОС и НМА и списания активов с баланса в следующем составе:</w:t>
      </w:r>
    </w:p>
    <w:tbl>
      <w:tblPr>
        <w:tblW w:w="466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3521"/>
        <w:gridCol w:w="4263"/>
      </w:tblGrid>
      <w:tr w:rsidR="004D1428" w:rsidRPr="004D1428" w:rsidTr="004D1428">
        <w:trPr>
          <w:jc w:val="center"/>
        </w:trPr>
        <w:tc>
          <w:tcPr>
            <w:tcW w:w="766" w:type="pct"/>
          </w:tcPr>
          <w:p w:rsidR="004D1428" w:rsidRPr="004D1428" w:rsidRDefault="004D1428" w:rsidP="004D1428">
            <w:pPr>
              <w:jc w:val="center"/>
              <w:rPr>
                <w:b/>
              </w:rPr>
            </w:pPr>
            <w:r w:rsidRPr="004D1428">
              <w:rPr>
                <w:b/>
              </w:rPr>
              <w:t xml:space="preserve">№№ </w:t>
            </w:r>
            <w:proofErr w:type="gramStart"/>
            <w:r w:rsidRPr="004D1428">
              <w:rPr>
                <w:b/>
              </w:rPr>
              <w:t>п</w:t>
            </w:r>
            <w:proofErr w:type="gramEnd"/>
            <w:r w:rsidRPr="004D1428">
              <w:rPr>
                <w:b/>
              </w:rPr>
              <w:t>/п</w:t>
            </w:r>
          </w:p>
        </w:tc>
        <w:tc>
          <w:tcPr>
            <w:tcW w:w="1915" w:type="pct"/>
          </w:tcPr>
          <w:p w:rsidR="004D1428" w:rsidRPr="004D1428" w:rsidRDefault="004D1428" w:rsidP="004D1428">
            <w:pPr>
              <w:rPr>
                <w:b/>
              </w:rPr>
            </w:pPr>
            <w:r w:rsidRPr="004D1428">
              <w:rPr>
                <w:b/>
              </w:rPr>
              <w:t>Должность</w:t>
            </w:r>
          </w:p>
        </w:tc>
        <w:tc>
          <w:tcPr>
            <w:tcW w:w="2319" w:type="pct"/>
          </w:tcPr>
          <w:p w:rsidR="004D1428" w:rsidRPr="004D1428" w:rsidRDefault="004D1428" w:rsidP="004D1428">
            <w:pPr>
              <w:jc w:val="center"/>
              <w:rPr>
                <w:b/>
              </w:rPr>
            </w:pPr>
            <w:r w:rsidRPr="004D1428">
              <w:rPr>
                <w:b/>
              </w:rPr>
              <w:t>ФИО</w:t>
            </w:r>
          </w:p>
        </w:tc>
      </w:tr>
      <w:tr w:rsidR="004D1428" w:rsidRPr="004D1428" w:rsidTr="004D1428">
        <w:trPr>
          <w:jc w:val="center"/>
        </w:trPr>
        <w:tc>
          <w:tcPr>
            <w:tcW w:w="766" w:type="pct"/>
          </w:tcPr>
          <w:p w:rsidR="004D1428" w:rsidRPr="004D1428" w:rsidRDefault="004D1428" w:rsidP="004D1428">
            <w:pPr>
              <w:jc w:val="center"/>
            </w:pPr>
            <w:r w:rsidRPr="004D1428">
              <w:t>1.</w:t>
            </w:r>
          </w:p>
        </w:tc>
        <w:tc>
          <w:tcPr>
            <w:tcW w:w="1915" w:type="pct"/>
          </w:tcPr>
          <w:p w:rsidR="004D1428" w:rsidRPr="004D1428" w:rsidRDefault="004D1428" w:rsidP="004D1428">
            <w:r w:rsidRPr="004D1428">
              <w:t>Председатель комиссии</w:t>
            </w:r>
          </w:p>
        </w:tc>
        <w:tc>
          <w:tcPr>
            <w:tcW w:w="2319" w:type="pct"/>
          </w:tcPr>
          <w:p w:rsidR="004D1428" w:rsidRPr="004D1428" w:rsidRDefault="00D10CB0" w:rsidP="000A2C90">
            <w:r>
              <w:t>Воронова Юлия Витальевна</w:t>
            </w:r>
          </w:p>
        </w:tc>
      </w:tr>
      <w:tr w:rsidR="004D1428" w:rsidRPr="004D1428" w:rsidTr="004D1428">
        <w:trPr>
          <w:jc w:val="center"/>
        </w:trPr>
        <w:tc>
          <w:tcPr>
            <w:tcW w:w="766" w:type="pct"/>
          </w:tcPr>
          <w:p w:rsidR="004D1428" w:rsidRPr="004D1428" w:rsidRDefault="004D1428" w:rsidP="004D1428">
            <w:pPr>
              <w:jc w:val="center"/>
            </w:pPr>
            <w:r w:rsidRPr="004D1428">
              <w:t>2.</w:t>
            </w:r>
          </w:p>
        </w:tc>
        <w:tc>
          <w:tcPr>
            <w:tcW w:w="1915" w:type="pct"/>
          </w:tcPr>
          <w:p w:rsidR="004D1428" w:rsidRPr="004D1428" w:rsidRDefault="004D1428" w:rsidP="004D1428">
            <w:r w:rsidRPr="004D1428">
              <w:t>Члены комиссии</w:t>
            </w:r>
          </w:p>
        </w:tc>
        <w:tc>
          <w:tcPr>
            <w:tcW w:w="2319" w:type="pct"/>
          </w:tcPr>
          <w:p w:rsidR="004D1428" w:rsidRDefault="00D10CB0" w:rsidP="004D1428">
            <w:r>
              <w:t>Яковлева Марина Владимировна</w:t>
            </w:r>
          </w:p>
          <w:p w:rsidR="004418FA" w:rsidRPr="004D1428" w:rsidRDefault="00D10CB0" w:rsidP="004D1428">
            <w:r>
              <w:t>Афанасьева Марина Владимировна</w:t>
            </w:r>
          </w:p>
        </w:tc>
      </w:tr>
      <w:tr w:rsidR="004D1428" w:rsidRPr="004D1428" w:rsidTr="004D1428">
        <w:trPr>
          <w:jc w:val="center"/>
        </w:trPr>
        <w:tc>
          <w:tcPr>
            <w:tcW w:w="766" w:type="pct"/>
          </w:tcPr>
          <w:p w:rsidR="004D1428" w:rsidRPr="004D1428" w:rsidRDefault="004D1428" w:rsidP="004D1428">
            <w:pPr>
              <w:jc w:val="center"/>
            </w:pPr>
            <w:r w:rsidRPr="004D1428">
              <w:t>3.</w:t>
            </w:r>
          </w:p>
        </w:tc>
        <w:tc>
          <w:tcPr>
            <w:tcW w:w="1915" w:type="pct"/>
          </w:tcPr>
          <w:p w:rsidR="004D1428" w:rsidRPr="004D1428" w:rsidRDefault="004D1428" w:rsidP="004D1428">
            <w:r w:rsidRPr="004D1428">
              <w:t>Материально-ответственное лицо</w:t>
            </w:r>
          </w:p>
        </w:tc>
        <w:tc>
          <w:tcPr>
            <w:tcW w:w="2319" w:type="pct"/>
          </w:tcPr>
          <w:p w:rsidR="004D1428" w:rsidRPr="004D1428" w:rsidRDefault="004D1428" w:rsidP="004D1428"/>
        </w:tc>
      </w:tr>
    </w:tbl>
    <w:p w:rsidR="004D1428" w:rsidRPr="004D1428" w:rsidRDefault="004D1428" w:rsidP="004D1428">
      <w:pPr>
        <w:shd w:val="clear" w:color="auto" w:fill="FFFFFF"/>
        <w:jc w:val="both"/>
        <w:rPr>
          <w:spacing w:val="-5"/>
          <w:sz w:val="23"/>
          <w:szCs w:val="23"/>
        </w:rPr>
      </w:pPr>
    </w:p>
    <w:p w:rsidR="004D1428" w:rsidRPr="000A2C90" w:rsidRDefault="004D1428" w:rsidP="00A95805">
      <w:pPr>
        <w:shd w:val="clear" w:color="auto" w:fill="FFFFFF"/>
        <w:spacing w:after="120" w:line="360" w:lineRule="exact"/>
        <w:ind w:firstLine="360"/>
        <w:jc w:val="both"/>
        <w:rPr>
          <w:sz w:val="28"/>
          <w:szCs w:val="28"/>
        </w:rPr>
      </w:pPr>
      <w:r w:rsidRPr="004D1428">
        <w:rPr>
          <w:spacing w:val="-5"/>
          <w:szCs w:val="23"/>
        </w:rPr>
        <w:t xml:space="preserve">2. </w:t>
      </w:r>
      <w:r w:rsidRPr="000A2C90">
        <w:rPr>
          <w:sz w:val="28"/>
          <w:szCs w:val="28"/>
        </w:rPr>
        <w:t>Возложить на комиссию следующие обязанности:</w:t>
      </w:r>
    </w:p>
    <w:p w:rsidR="004D1428" w:rsidRPr="000A2C90" w:rsidRDefault="004D1428" w:rsidP="00A95805">
      <w:pPr>
        <w:numPr>
          <w:ilvl w:val="0"/>
          <w:numId w:val="9"/>
        </w:numPr>
        <w:shd w:val="clear" w:color="auto" w:fill="FFFFFF"/>
        <w:tabs>
          <w:tab w:val="num" w:pos="1134"/>
        </w:tabs>
        <w:spacing w:after="120" w:line="360" w:lineRule="exact"/>
        <w:ind w:left="1134" w:hanging="425"/>
        <w:jc w:val="both"/>
        <w:rPr>
          <w:sz w:val="28"/>
          <w:szCs w:val="28"/>
        </w:rPr>
      </w:pPr>
      <w:r w:rsidRPr="000A2C90">
        <w:rPr>
          <w:sz w:val="28"/>
          <w:szCs w:val="28"/>
        </w:rPr>
        <w:t>оформление акта приемки - передачи каждого инвентарного объекта основных средств, нематериальных активов;</w:t>
      </w:r>
    </w:p>
    <w:p w:rsidR="004D1428" w:rsidRPr="000A2C90" w:rsidRDefault="004D1428" w:rsidP="00A95805">
      <w:pPr>
        <w:numPr>
          <w:ilvl w:val="0"/>
          <w:numId w:val="9"/>
        </w:numPr>
        <w:shd w:val="clear" w:color="auto" w:fill="FFFFFF"/>
        <w:tabs>
          <w:tab w:val="num" w:pos="1134"/>
        </w:tabs>
        <w:spacing w:after="120" w:line="360" w:lineRule="exact"/>
        <w:ind w:left="1134" w:hanging="425"/>
        <w:jc w:val="both"/>
        <w:rPr>
          <w:sz w:val="28"/>
          <w:szCs w:val="28"/>
        </w:rPr>
      </w:pPr>
      <w:r w:rsidRPr="000A2C90">
        <w:rPr>
          <w:sz w:val="28"/>
          <w:szCs w:val="28"/>
        </w:rPr>
        <w:t>оформление актов по списанию пришедшего в негодность оборудования, хозяйственного инвентаря и другого имущества;</w:t>
      </w:r>
    </w:p>
    <w:p w:rsidR="004D1428" w:rsidRPr="000A2C90" w:rsidRDefault="004D1428" w:rsidP="00A95805">
      <w:pPr>
        <w:numPr>
          <w:ilvl w:val="0"/>
          <w:numId w:val="9"/>
        </w:numPr>
        <w:shd w:val="clear" w:color="auto" w:fill="FFFFFF"/>
        <w:tabs>
          <w:tab w:val="num" w:pos="1134"/>
        </w:tabs>
        <w:spacing w:after="120" w:line="360" w:lineRule="exact"/>
        <w:ind w:left="1134" w:hanging="425"/>
        <w:jc w:val="both"/>
        <w:rPr>
          <w:sz w:val="28"/>
          <w:szCs w:val="28"/>
        </w:rPr>
      </w:pPr>
      <w:r w:rsidRPr="000A2C90">
        <w:rPr>
          <w:sz w:val="28"/>
          <w:szCs w:val="28"/>
        </w:rPr>
        <w:t>установление причин списания и лиц, по вине которых произошло преждевременное выбытие;</w:t>
      </w:r>
    </w:p>
    <w:p w:rsidR="004D1428" w:rsidRPr="000A2C90" w:rsidRDefault="004D1428" w:rsidP="00A95805">
      <w:pPr>
        <w:numPr>
          <w:ilvl w:val="0"/>
          <w:numId w:val="9"/>
        </w:numPr>
        <w:shd w:val="clear" w:color="auto" w:fill="FFFFFF"/>
        <w:tabs>
          <w:tab w:val="num" w:pos="1134"/>
        </w:tabs>
        <w:spacing w:after="120" w:line="360" w:lineRule="exact"/>
        <w:ind w:left="1134" w:hanging="425"/>
        <w:jc w:val="both"/>
        <w:rPr>
          <w:sz w:val="28"/>
          <w:szCs w:val="28"/>
        </w:rPr>
      </w:pPr>
      <w:r w:rsidRPr="000A2C90">
        <w:rPr>
          <w:sz w:val="28"/>
          <w:szCs w:val="28"/>
        </w:rPr>
        <w:t>оценка объектов, полученных безвозмездно;</w:t>
      </w:r>
    </w:p>
    <w:p w:rsidR="004D1428" w:rsidRPr="000A2C90" w:rsidRDefault="004D1428" w:rsidP="00A95805">
      <w:pPr>
        <w:numPr>
          <w:ilvl w:val="0"/>
          <w:numId w:val="9"/>
        </w:numPr>
        <w:shd w:val="clear" w:color="auto" w:fill="FFFFFF"/>
        <w:tabs>
          <w:tab w:val="num" w:pos="1134"/>
        </w:tabs>
        <w:spacing w:after="120" w:line="360" w:lineRule="exact"/>
        <w:ind w:left="1134" w:hanging="425"/>
        <w:jc w:val="both"/>
        <w:rPr>
          <w:sz w:val="28"/>
          <w:szCs w:val="28"/>
        </w:rPr>
      </w:pPr>
      <w:r w:rsidRPr="000A2C90">
        <w:rPr>
          <w:sz w:val="28"/>
          <w:szCs w:val="28"/>
        </w:rPr>
        <w:t>определение возможности использования отдельных деталей списываемого объекта и их оценка;</w:t>
      </w:r>
    </w:p>
    <w:p w:rsidR="004D1428" w:rsidRPr="000A2C90" w:rsidRDefault="004D1428" w:rsidP="00A95805">
      <w:pPr>
        <w:numPr>
          <w:ilvl w:val="0"/>
          <w:numId w:val="9"/>
        </w:numPr>
        <w:shd w:val="clear" w:color="auto" w:fill="FFFFFF"/>
        <w:tabs>
          <w:tab w:val="num" w:pos="1134"/>
        </w:tabs>
        <w:spacing w:after="120" w:line="360" w:lineRule="exact"/>
        <w:ind w:left="1134" w:hanging="425"/>
        <w:jc w:val="both"/>
        <w:rPr>
          <w:sz w:val="28"/>
          <w:szCs w:val="28"/>
        </w:rPr>
      </w:pPr>
      <w:r w:rsidRPr="000A2C90">
        <w:rPr>
          <w:sz w:val="28"/>
          <w:szCs w:val="28"/>
        </w:rPr>
        <w:t>определение срока полезного использования по объектам основных средств и нематериальных активов;</w:t>
      </w:r>
    </w:p>
    <w:p w:rsidR="004D1428" w:rsidRPr="000A2C90" w:rsidRDefault="004D1428" w:rsidP="00A95805">
      <w:pPr>
        <w:numPr>
          <w:ilvl w:val="0"/>
          <w:numId w:val="9"/>
        </w:numPr>
        <w:shd w:val="clear" w:color="auto" w:fill="FFFFFF"/>
        <w:tabs>
          <w:tab w:val="num" w:pos="1134"/>
        </w:tabs>
        <w:spacing w:after="120" w:line="360" w:lineRule="exact"/>
        <w:ind w:left="1134" w:hanging="425"/>
        <w:jc w:val="both"/>
        <w:rPr>
          <w:sz w:val="28"/>
          <w:szCs w:val="28"/>
        </w:rPr>
      </w:pPr>
      <w:r w:rsidRPr="000A2C90">
        <w:rPr>
          <w:sz w:val="28"/>
          <w:szCs w:val="28"/>
        </w:rPr>
        <w:t>оформление актов списания по каждому инвентарному объекту;</w:t>
      </w:r>
    </w:p>
    <w:p w:rsidR="004D1428" w:rsidRPr="00D51495" w:rsidRDefault="004D1428" w:rsidP="00A95805">
      <w:pPr>
        <w:numPr>
          <w:ilvl w:val="0"/>
          <w:numId w:val="9"/>
        </w:numPr>
        <w:shd w:val="clear" w:color="auto" w:fill="FFFFFF"/>
        <w:tabs>
          <w:tab w:val="num" w:pos="1134"/>
        </w:tabs>
        <w:spacing w:after="120" w:line="360" w:lineRule="exact"/>
        <w:ind w:left="1134" w:hanging="425"/>
        <w:jc w:val="both"/>
        <w:rPr>
          <w:sz w:val="28"/>
          <w:szCs w:val="28"/>
        </w:rPr>
      </w:pPr>
      <w:r w:rsidRPr="00D51495">
        <w:rPr>
          <w:sz w:val="28"/>
          <w:szCs w:val="28"/>
        </w:rPr>
        <w:t>оформление актов списания товарно-материальных ценностей</w:t>
      </w:r>
      <w:r w:rsidR="00D51495" w:rsidRPr="00D51495">
        <w:rPr>
          <w:sz w:val="28"/>
          <w:szCs w:val="28"/>
        </w:rPr>
        <w:t>.</w:t>
      </w:r>
      <w:r w:rsidR="00D51495">
        <w:rPr>
          <w:sz w:val="28"/>
          <w:szCs w:val="28"/>
        </w:rPr>
        <w:t xml:space="preserve"> </w:t>
      </w:r>
    </w:p>
    <w:p w:rsidR="003F1FB7" w:rsidRPr="000C0C6B" w:rsidRDefault="004D1428" w:rsidP="000C0C6B">
      <w:pPr>
        <w:shd w:val="clear" w:color="auto" w:fill="FFFFFF"/>
        <w:spacing w:after="120" w:line="360" w:lineRule="exact"/>
        <w:ind w:firstLine="360"/>
        <w:jc w:val="both"/>
        <w:rPr>
          <w:sz w:val="28"/>
          <w:szCs w:val="28"/>
        </w:rPr>
      </w:pPr>
      <w:r w:rsidRPr="000A2C90">
        <w:rPr>
          <w:sz w:val="28"/>
          <w:szCs w:val="28"/>
        </w:rPr>
        <w:t>3. Персональную ответственность за деятельность комиссии несет председатель комиссии.</w:t>
      </w:r>
      <w:r w:rsidRPr="004D1428">
        <w:rPr>
          <w:sz w:val="28"/>
        </w:rPr>
        <w:br w:type="page"/>
      </w: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tblGrid>
      <w:tr w:rsidR="003F1FB7" w:rsidTr="00A11870">
        <w:tc>
          <w:tcPr>
            <w:tcW w:w="4068" w:type="dxa"/>
            <w:tcBorders>
              <w:top w:val="nil"/>
              <w:left w:val="nil"/>
              <w:bottom w:val="nil"/>
              <w:right w:val="nil"/>
            </w:tcBorders>
            <w:hideMark/>
          </w:tcPr>
          <w:p w:rsidR="003F1FB7" w:rsidRDefault="003F1FB7" w:rsidP="00A11870">
            <w:pPr>
              <w:ind w:left="72"/>
              <w:jc w:val="both"/>
              <w:rPr>
                <w:sz w:val="28"/>
                <w:szCs w:val="28"/>
              </w:rPr>
            </w:pPr>
            <w:r>
              <w:rPr>
                <w:sz w:val="28"/>
                <w:szCs w:val="28"/>
              </w:rPr>
              <w:lastRenderedPageBreak/>
              <w:t xml:space="preserve">Приложение № </w:t>
            </w:r>
            <w:r w:rsidR="001A4216">
              <w:rPr>
                <w:sz w:val="28"/>
                <w:szCs w:val="28"/>
              </w:rPr>
              <w:t>14</w:t>
            </w:r>
          </w:p>
          <w:p w:rsidR="003F1FB7" w:rsidRDefault="003F1FB7" w:rsidP="00A11870">
            <w:pPr>
              <w:ind w:left="72"/>
              <w:jc w:val="both"/>
              <w:rPr>
                <w:sz w:val="28"/>
                <w:szCs w:val="28"/>
              </w:rPr>
            </w:pPr>
            <w:r>
              <w:rPr>
                <w:sz w:val="28"/>
                <w:szCs w:val="28"/>
              </w:rPr>
              <w:t xml:space="preserve">к приказу Комитета финансов Администрации </w:t>
            </w:r>
            <w:proofErr w:type="spellStart"/>
            <w:r>
              <w:rPr>
                <w:sz w:val="28"/>
                <w:szCs w:val="28"/>
              </w:rPr>
              <w:t>Шимского</w:t>
            </w:r>
            <w:proofErr w:type="spellEnd"/>
            <w:r>
              <w:rPr>
                <w:sz w:val="28"/>
                <w:szCs w:val="28"/>
              </w:rPr>
              <w:t xml:space="preserve"> муниципального района </w:t>
            </w:r>
            <w:r w:rsidR="00AB184C">
              <w:rPr>
                <w:sz w:val="28"/>
                <w:szCs w:val="28"/>
              </w:rPr>
              <w:t>22.12.2023 № 77</w:t>
            </w:r>
          </w:p>
        </w:tc>
      </w:tr>
    </w:tbl>
    <w:p w:rsidR="003F1FB7" w:rsidRDefault="003F1FB7" w:rsidP="00774061">
      <w:pPr>
        <w:spacing w:after="60"/>
        <w:ind w:left="5664"/>
        <w:rPr>
          <w:sz w:val="28"/>
        </w:rPr>
      </w:pPr>
    </w:p>
    <w:p w:rsidR="004D1428" w:rsidRPr="0041545F" w:rsidRDefault="0041545F" w:rsidP="003F1FB7">
      <w:pPr>
        <w:spacing w:after="60"/>
        <w:ind w:left="3544"/>
        <w:rPr>
          <w:b/>
          <w:kern w:val="32"/>
        </w:rPr>
      </w:pPr>
      <w:r w:rsidRPr="0041545F">
        <w:rPr>
          <w:b/>
          <w:kern w:val="32"/>
        </w:rPr>
        <w:t>Расчетный листок</w:t>
      </w:r>
    </w:p>
    <w:p w:rsidR="004D1428" w:rsidRPr="004D1428" w:rsidRDefault="004D1428" w:rsidP="004D1428">
      <w:pPr>
        <w:rPr>
          <w:kern w:val="32"/>
        </w:rPr>
      </w:pPr>
    </w:p>
    <w:tbl>
      <w:tblPr>
        <w:tblW w:w="6966" w:type="dxa"/>
        <w:tblInd w:w="93" w:type="dxa"/>
        <w:tblLook w:val="04A0" w:firstRow="1" w:lastRow="0" w:firstColumn="1" w:lastColumn="0" w:noHBand="0" w:noVBand="1"/>
      </w:tblPr>
      <w:tblGrid>
        <w:gridCol w:w="221"/>
        <w:gridCol w:w="221"/>
        <w:gridCol w:w="221"/>
        <w:gridCol w:w="221"/>
        <w:gridCol w:w="221"/>
        <w:gridCol w:w="221"/>
        <w:gridCol w:w="221"/>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41545F" w:rsidRPr="0041545F" w:rsidTr="0041545F">
        <w:trPr>
          <w:trHeight w:val="225"/>
        </w:trPr>
        <w:tc>
          <w:tcPr>
            <w:tcW w:w="480" w:type="dxa"/>
            <w:gridSpan w:val="3"/>
            <w:tcBorders>
              <w:top w:val="single" w:sz="4" w:space="0" w:color="auto"/>
              <w:left w:val="single" w:sz="4" w:space="0" w:color="auto"/>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ФИО</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86"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0" w:type="dxa"/>
            <w:gridSpan w:val="10"/>
            <w:tcBorders>
              <w:top w:val="single" w:sz="4" w:space="0" w:color="auto"/>
              <w:left w:val="single" w:sz="4" w:space="0" w:color="auto"/>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Табельный номер</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single" w:sz="4" w:space="0" w:color="auto"/>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r>
      <w:tr w:rsidR="0041545F" w:rsidRPr="0041545F" w:rsidTr="0041545F">
        <w:trPr>
          <w:trHeight w:val="225"/>
        </w:trPr>
        <w:tc>
          <w:tcPr>
            <w:tcW w:w="1440" w:type="dxa"/>
            <w:gridSpan w:val="9"/>
            <w:tcBorders>
              <w:top w:val="single" w:sz="4" w:space="0" w:color="auto"/>
              <w:left w:val="single" w:sz="4" w:space="0" w:color="auto"/>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Подразделение</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single" w:sz="4" w:space="0" w:color="auto"/>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86"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c>
          <w:tcPr>
            <w:tcW w:w="160" w:type="dxa"/>
            <w:tcBorders>
              <w:top w:val="nil"/>
              <w:left w:val="nil"/>
              <w:bottom w:val="single" w:sz="4" w:space="0" w:color="auto"/>
              <w:right w:val="single" w:sz="4" w:space="0" w:color="auto"/>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w:t>
            </w:r>
          </w:p>
        </w:tc>
      </w:tr>
      <w:tr w:rsidR="0041545F" w:rsidRPr="0041545F" w:rsidTr="0041545F">
        <w:trPr>
          <w:trHeight w:val="300"/>
        </w:trPr>
        <w:tc>
          <w:tcPr>
            <w:tcW w:w="160" w:type="dxa"/>
            <w:tcBorders>
              <w:top w:val="nil"/>
              <w:left w:val="single" w:sz="4" w:space="0" w:color="auto"/>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120" w:type="dxa"/>
            <w:gridSpan w:val="7"/>
            <w:tcBorders>
              <w:top w:val="single" w:sz="4" w:space="0" w:color="auto"/>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xml:space="preserve">Расчеты </w:t>
            </w:r>
            <w:proofErr w:type="gramStart"/>
            <w:r w:rsidRPr="0041545F">
              <w:rPr>
                <w:rFonts w:ascii="Arial CYR" w:hAnsi="Arial CYR" w:cs="Arial CYR"/>
                <w:sz w:val="20"/>
                <w:szCs w:val="20"/>
              </w:rPr>
              <w:t>в</w:t>
            </w:r>
            <w:proofErr w:type="gramEnd"/>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566" w:type="dxa"/>
            <w:gridSpan w:val="4"/>
            <w:tcBorders>
              <w:top w:val="single" w:sz="4" w:space="0" w:color="auto"/>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М /Г</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nil"/>
              <w:left w:val="nil"/>
              <w:bottom w:val="nil"/>
              <w:right w:val="single" w:sz="4" w:space="0" w:color="auto"/>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r>
      <w:tr w:rsidR="0041545F" w:rsidRPr="0041545F" w:rsidTr="0041545F">
        <w:trPr>
          <w:trHeight w:val="255"/>
        </w:trPr>
        <w:tc>
          <w:tcPr>
            <w:tcW w:w="1120" w:type="dxa"/>
            <w:gridSpan w:val="7"/>
            <w:tcBorders>
              <w:top w:val="nil"/>
              <w:left w:val="single" w:sz="4" w:space="0" w:color="auto"/>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xml:space="preserve">Оклад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86"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single" w:sz="4" w:space="0" w:color="auto"/>
            </w:tcBorders>
            <w:shd w:val="clear" w:color="auto" w:fill="auto"/>
            <w:noWrap/>
            <w:vAlign w:val="bottom"/>
            <w:hideMark/>
          </w:tcPr>
          <w:p w:rsidR="0041545F" w:rsidRPr="0041545F" w:rsidRDefault="0041545F" w:rsidP="0041545F">
            <w:pPr>
              <w:jc w:val="right"/>
              <w:rPr>
                <w:rFonts w:ascii="Arial CYR" w:hAnsi="Arial CYR" w:cs="Arial CYR"/>
                <w:sz w:val="16"/>
                <w:szCs w:val="16"/>
              </w:rPr>
            </w:pPr>
            <w:r w:rsidRPr="0041545F">
              <w:rPr>
                <w:rFonts w:ascii="Arial CYR" w:hAnsi="Arial CYR" w:cs="Arial CYR"/>
                <w:sz w:val="16"/>
                <w:szCs w:val="16"/>
              </w:rPr>
              <w:t> </w:t>
            </w:r>
          </w:p>
        </w:tc>
      </w:tr>
      <w:tr w:rsidR="0041545F" w:rsidRPr="0041545F" w:rsidTr="0041545F">
        <w:trPr>
          <w:trHeight w:val="255"/>
        </w:trPr>
        <w:tc>
          <w:tcPr>
            <w:tcW w:w="1280" w:type="dxa"/>
            <w:gridSpan w:val="8"/>
            <w:tcBorders>
              <w:top w:val="nil"/>
              <w:left w:val="single" w:sz="4" w:space="0" w:color="auto"/>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xml:space="preserve">Выслуга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86"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single" w:sz="4" w:space="0" w:color="auto"/>
            </w:tcBorders>
            <w:shd w:val="clear" w:color="auto" w:fill="auto"/>
            <w:noWrap/>
            <w:vAlign w:val="bottom"/>
            <w:hideMark/>
          </w:tcPr>
          <w:p w:rsidR="0041545F" w:rsidRPr="0041545F" w:rsidRDefault="0041545F" w:rsidP="0041545F">
            <w:pPr>
              <w:jc w:val="right"/>
              <w:rPr>
                <w:rFonts w:ascii="Arial CYR" w:hAnsi="Arial CYR" w:cs="Arial CYR"/>
                <w:sz w:val="16"/>
                <w:szCs w:val="16"/>
              </w:rPr>
            </w:pPr>
            <w:r w:rsidRPr="0041545F">
              <w:rPr>
                <w:rFonts w:ascii="Arial CYR" w:hAnsi="Arial CYR" w:cs="Arial CYR"/>
                <w:sz w:val="16"/>
                <w:szCs w:val="16"/>
              </w:rPr>
              <w:t> </w:t>
            </w:r>
          </w:p>
        </w:tc>
      </w:tr>
      <w:tr w:rsidR="0041545F" w:rsidRPr="0041545F" w:rsidTr="0041545F">
        <w:trPr>
          <w:trHeight w:val="255"/>
        </w:trPr>
        <w:tc>
          <w:tcPr>
            <w:tcW w:w="1280" w:type="dxa"/>
            <w:gridSpan w:val="8"/>
            <w:tcBorders>
              <w:top w:val="nil"/>
              <w:left w:val="single" w:sz="4" w:space="0" w:color="auto"/>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xml:space="preserve">Надбавка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86"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single" w:sz="4" w:space="0" w:color="auto"/>
            </w:tcBorders>
            <w:shd w:val="clear" w:color="auto" w:fill="auto"/>
            <w:noWrap/>
            <w:vAlign w:val="bottom"/>
            <w:hideMark/>
          </w:tcPr>
          <w:p w:rsidR="0041545F" w:rsidRPr="0041545F" w:rsidRDefault="0041545F" w:rsidP="0041545F">
            <w:pPr>
              <w:jc w:val="right"/>
              <w:rPr>
                <w:rFonts w:ascii="Arial CYR" w:hAnsi="Arial CYR" w:cs="Arial CYR"/>
                <w:sz w:val="16"/>
                <w:szCs w:val="16"/>
              </w:rPr>
            </w:pPr>
            <w:r w:rsidRPr="0041545F">
              <w:rPr>
                <w:rFonts w:ascii="Arial CYR" w:hAnsi="Arial CYR" w:cs="Arial CYR"/>
                <w:sz w:val="16"/>
                <w:szCs w:val="16"/>
              </w:rPr>
              <w:t> </w:t>
            </w:r>
          </w:p>
        </w:tc>
      </w:tr>
      <w:tr w:rsidR="0041545F" w:rsidRPr="0041545F" w:rsidTr="0041545F">
        <w:trPr>
          <w:trHeight w:val="255"/>
        </w:trPr>
        <w:tc>
          <w:tcPr>
            <w:tcW w:w="1440" w:type="dxa"/>
            <w:gridSpan w:val="9"/>
            <w:tcBorders>
              <w:top w:val="nil"/>
              <w:left w:val="single" w:sz="4" w:space="0" w:color="auto"/>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roofErr w:type="spellStart"/>
            <w:r w:rsidRPr="0041545F">
              <w:rPr>
                <w:rFonts w:ascii="Arial CYR" w:hAnsi="Arial CYR" w:cs="Arial CYR"/>
                <w:sz w:val="16"/>
                <w:szCs w:val="16"/>
              </w:rPr>
              <w:t>Кв</w:t>
            </w:r>
            <w:proofErr w:type="gramStart"/>
            <w:r w:rsidRPr="0041545F">
              <w:rPr>
                <w:rFonts w:ascii="Arial CYR" w:hAnsi="Arial CYR" w:cs="Arial CYR"/>
                <w:sz w:val="16"/>
                <w:szCs w:val="16"/>
              </w:rPr>
              <w:t>.н</w:t>
            </w:r>
            <w:proofErr w:type="gramEnd"/>
            <w:r w:rsidRPr="0041545F">
              <w:rPr>
                <w:rFonts w:ascii="Arial CYR" w:hAnsi="Arial CYR" w:cs="Arial CYR"/>
                <w:sz w:val="16"/>
                <w:szCs w:val="16"/>
              </w:rPr>
              <w:t>адбавка</w:t>
            </w:r>
            <w:proofErr w:type="spellEnd"/>
            <w:r w:rsidRPr="0041545F">
              <w:rPr>
                <w:rFonts w:ascii="Arial CYR" w:hAnsi="Arial CYR" w:cs="Arial CYR"/>
                <w:sz w:val="16"/>
                <w:szCs w:val="16"/>
              </w:rPr>
              <w:t xml:space="preserve">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86"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single" w:sz="4" w:space="0" w:color="auto"/>
            </w:tcBorders>
            <w:shd w:val="clear" w:color="auto" w:fill="auto"/>
            <w:noWrap/>
            <w:vAlign w:val="bottom"/>
            <w:hideMark/>
          </w:tcPr>
          <w:p w:rsidR="0041545F" w:rsidRPr="0041545F" w:rsidRDefault="0041545F" w:rsidP="0041545F">
            <w:pPr>
              <w:jc w:val="right"/>
              <w:rPr>
                <w:rFonts w:ascii="Arial CYR" w:hAnsi="Arial CYR" w:cs="Arial CYR"/>
                <w:sz w:val="16"/>
                <w:szCs w:val="16"/>
              </w:rPr>
            </w:pPr>
            <w:r w:rsidRPr="0041545F">
              <w:rPr>
                <w:rFonts w:ascii="Arial CYR" w:hAnsi="Arial CYR" w:cs="Arial CYR"/>
                <w:sz w:val="16"/>
                <w:szCs w:val="16"/>
              </w:rPr>
              <w:t> </w:t>
            </w:r>
          </w:p>
        </w:tc>
      </w:tr>
      <w:tr w:rsidR="0041545F" w:rsidRPr="0041545F" w:rsidTr="0041545F">
        <w:trPr>
          <w:trHeight w:val="255"/>
        </w:trPr>
        <w:tc>
          <w:tcPr>
            <w:tcW w:w="1120" w:type="dxa"/>
            <w:gridSpan w:val="7"/>
            <w:tcBorders>
              <w:top w:val="nil"/>
              <w:left w:val="single" w:sz="4" w:space="0" w:color="auto"/>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xml:space="preserve">ЕДП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86"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single" w:sz="4" w:space="0" w:color="auto"/>
            </w:tcBorders>
            <w:shd w:val="clear" w:color="auto" w:fill="auto"/>
            <w:noWrap/>
            <w:vAlign w:val="bottom"/>
            <w:hideMark/>
          </w:tcPr>
          <w:p w:rsidR="0041545F" w:rsidRPr="0041545F" w:rsidRDefault="0041545F" w:rsidP="0041545F">
            <w:pPr>
              <w:jc w:val="right"/>
              <w:rPr>
                <w:rFonts w:ascii="Arial CYR" w:hAnsi="Arial CYR" w:cs="Arial CYR"/>
                <w:sz w:val="16"/>
                <w:szCs w:val="16"/>
              </w:rPr>
            </w:pPr>
            <w:r w:rsidRPr="0041545F">
              <w:rPr>
                <w:rFonts w:ascii="Arial CYR" w:hAnsi="Arial CYR" w:cs="Arial CYR"/>
                <w:sz w:val="16"/>
                <w:szCs w:val="16"/>
              </w:rPr>
              <w:t> </w:t>
            </w:r>
          </w:p>
        </w:tc>
      </w:tr>
      <w:tr w:rsidR="0041545F" w:rsidRPr="0041545F" w:rsidTr="0041545F">
        <w:trPr>
          <w:trHeight w:val="255"/>
        </w:trPr>
        <w:tc>
          <w:tcPr>
            <w:tcW w:w="1600" w:type="dxa"/>
            <w:gridSpan w:val="10"/>
            <w:tcBorders>
              <w:top w:val="nil"/>
              <w:left w:val="single" w:sz="4" w:space="0" w:color="auto"/>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Премия месячная</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86"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single" w:sz="4" w:space="0" w:color="auto"/>
            </w:tcBorders>
            <w:shd w:val="clear" w:color="auto" w:fill="auto"/>
            <w:noWrap/>
            <w:vAlign w:val="bottom"/>
            <w:hideMark/>
          </w:tcPr>
          <w:p w:rsidR="0041545F" w:rsidRPr="0041545F" w:rsidRDefault="0041545F" w:rsidP="0041545F">
            <w:pPr>
              <w:jc w:val="right"/>
              <w:rPr>
                <w:rFonts w:ascii="Arial CYR" w:hAnsi="Arial CYR" w:cs="Arial CYR"/>
                <w:sz w:val="16"/>
                <w:szCs w:val="16"/>
              </w:rPr>
            </w:pPr>
            <w:r w:rsidRPr="0041545F">
              <w:rPr>
                <w:rFonts w:ascii="Arial CYR" w:hAnsi="Arial CYR" w:cs="Arial CYR"/>
                <w:sz w:val="16"/>
                <w:szCs w:val="16"/>
              </w:rPr>
              <w:t> </w:t>
            </w:r>
          </w:p>
        </w:tc>
      </w:tr>
      <w:tr w:rsidR="0041545F" w:rsidRPr="0041545F" w:rsidTr="0041545F">
        <w:trPr>
          <w:trHeight w:val="255"/>
        </w:trPr>
        <w:tc>
          <w:tcPr>
            <w:tcW w:w="1440" w:type="dxa"/>
            <w:gridSpan w:val="9"/>
            <w:tcBorders>
              <w:top w:val="nil"/>
              <w:left w:val="single" w:sz="4" w:space="0" w:color="auto"/>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xml:space="preserve">Отпуск кален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86"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single" w:sz="4" w:space="0" w:color="auto"/>
            </w:tcBorders>
            <w:shd w:val="clear" w:color="auto" w:fill="auto"/>
            <w:noWrap/>
            <w:vAlign w:val="bottom"/>
            <w:hideMark/>
          </w:tcPr>
          <w:p w:rsidR="0041545F" w:rsidRPr="0041545F" w:rsidRDefault="0041545F" w:rsidP="0041545F">
            <w:pPr>
              <w:jc w:val="right"/>
              <w:rPr>
                <w:rFonts w:ascii="Arial CYR" w:hAnsi="Arial CYR" w:cs="Arial CYR"/>
                <w:sz w:val="16"/>
                <w:szCs w:val="16"/>
              </w:rPr>
            </w:pPr>
            <w:r w:rsidRPr="0041545F">
              <w:rPr>
                <w:rFonts w:ascii="Arial CYR" w:hAnsi="Arial CYR" w:cs="Arial CYR"/>
                <w:sz w:val="16"/>
                <w:szCs w:val="16"/>
              </w:rPr>
              <w:t> </w:t>
            </w:r>
          </w:p>
        </w:tc>
      </w:tr>
      <w:tr w:rsidR="0041545F" w:rsidRPr="0041545F" w:rsidTr="0041545F">
        <w:trPr>
          <w:trHeight w:val="255"/>
        </w:trPr>
        <w:tc>
          <w:tcPr>
            <w:tcW w:w="1120" w:type="dxa"/>
            <w:gridSpan w:val="7"/>
            <w:tcBorders>
              <w:top w:val="nil"/>
              <w:left w:val="single" w:sz="4" w:space="0" w:color="auto"/>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xml:space="preserve">ЕДП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86"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single" w:sz="4" w:space="0" w:color="auto"/>
            </w:tcBorders>
            <w:shd w:val="clear" w:color="auto" w:fill="auto"/>
            <w:noWrap/>
            <w:vAlign w:val="bottom"/>
            <w:hideMark/>
          </w:tcPr>
          <w:p w:rsidR="0041545F" w:rsidRPr="0041545F" w:rsidRDefault="0041545F" w:rsidP="0041545F">
            <w:pPr>
              <w:jc w:val="right"/>
              <w:rPr>
                <w:rFonts w:ascii="Arial CYR" w:hAnsi="Arial CYR" w:cs="Arial CYR"/>
                <w:sz w:val="16"/>
                <w:szCs w:val="16"/>
              </w:rPr>
            </w:pPr>
            <w:r w:rsidRPr="0041545F">
              <w:rPr>
                <w:rFonts w:ascii="Arial CYR" w:hAnsi="Arial CYR" w:cs="Arial CYR"/>
                <w:sz w:val="16"/>
                <w:szCs w:val="16"/>
              </w:rPr>
              <w:t> </w:t>
            </w:r>
          </w:p>
        </w:tc>
      </w:tr>
      <w:tr w:rsidR="0041545F" w:rsidRPr="0041545F" w:rsidTr="0041545F">
        <w:trPr>
          <w:trHeight w:val="255"/>
        </w:trPr>
        <w:tc>
          <w:tcPr>
            <w:tcW w:w="1120" w:type="dxa"/>
            <w:gridSpan w:val="7"/>
            <w:tcBorders>
              <w:top w:val="nil"/>
              <w:left w:val="single" w:sz="4" w:space="0" w:color="auto"/>
              <w:bottom w:val="nil"/>
              <w:right w:val="nil"/>
            </w:tcBorders>
            <w:shd w:val="clear" w:color="auto" w:fill="auto"/>
            <w:noWrap/>
            <w:vAlign w:val="bottom"/>
            <w:hideMark/>
          </w:tcPr>
          <w:p w:rsidR="0041545F" w:rsidRPr="0041545F" w:rsidRDefault="0041545F" w:rsidP="0041545F">
            <w:pPr>
              <w:rPr>
                <w:rFonts w:ascii="Arial CYR" w:hAnsi="Arial CYR" w:cs="Arial CYR"/>
                <w:b/>
                <w:bCs/>
                <w:sz w:val="16"/>
                <w:szCs w:val="16"/>
              </w:rPr>
            </w:pPr>
            <w:r w:rsidRPr="0041545F">
              <w:rPr>
                <w:rFonts w:ascii="Arial CYR" w:hAnsi="Arial CYR" w:cs="Arial CYR"/>
                <w:b/>
                <w:bCs/>
                <w:sz w:val="16"/>
                <w:szCs w:val="16"/>
              </w:rPr>
              <w:t>Начислено</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86"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single" w:sz="4" w:space="0" w:color="auto"/>
            </w:tcBorders>
            <w:shd w:val="clear" w:color="auto" w:fill="auto"/>
            <w:noWrap/>
            <w:vAlign w:val="bottom"/>
            <w:hideMark/>
          </w:tcPr>
          <w:p w:rsidR="0041545F" w:rsidRPr="0041545F" w:rsidRDefault="0041545F" w:rsidP="0041545F">
            <w:pPr>
              <w:jc w:val="right"/>
              <w:rPr>
                <w:rFonts w:ascii="Arial CYR" w:hAnsi="Arial CYR" w:cs="Arial CYR"/>
                <w:b/>
                <w:bCs/>
                <w:sz w:val="16"/>
                <w:szCs w:val="16"/>
              </w:rPr>
            </w:pPr>
            <w:r w:rsidRPr="0041545F">
              <w:rPr>
                <w:rFonts w:ascii="Arial CYR" w:hAnsi="Arial CYR" w:cs="Arial CYR"/>
                <w:b/>
                <w:bCs/>
                <w:sz w:val="16"/>
                <w:szCs w:val="16"/>
              </w:rPr>
              <w:t> </w:t>
            </w:r>
          </w:p>
        </w:tc>
      </w:tr>
      <w:tr w:rsidR="0041545F" w:rsidRPr="0041545F" w:rsidTr="0041545F">
        <w:trPr>
          <w:trHeight w:val="255"/>
        </w:trPr>
        <w:tc>
          <w:tcPr>
            <w:tcW w:w="1280" w:type="dxa"/>
            <w:gridSpan w:val="8"/>
            <w:tcBorders>
              <w:top w:val="nil"/>
              <w:left w:val="single" w:sz="4" w:space="0" w:color="auto"/>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xml:space="preserve">Налог 13%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86"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single" w:sz="4" w:space="0" w:color="auto"/>
            </w:tcBorders>
            <w:shd w:val="clear" w:color="auto" w:fill="auto"/>
            <w:noWrap/>
            <w:vAlign w:val="bottom"/>
            <w:hideMark/>
          </w:tcPr>
          <w:p w:rsidR="0041545F" w:rsidRPr="0041545F" w:rsidRDefault="0041545F" w:rsidP="0041545F">
            <w:pPr>
              <w:jc w:val="right"/>
              <w:rPr>
                <w:rFonts w:ascii="Arial CYR" w:hAnsi="Arial CYR" w:cs="Arial CYR"/>
                <w:sz w:val="16"/>
                <w:szCs w:val="16"/>
              </w:rPr>
            </w:pPr>
            <w:r w:rsidRPr="0041545F">
              <w:rPr>
                <w:rFonts w:ascii="Arial CYR" w:hAnsi="Arial CYR" w:cs="Arial CYR"/>
                <w:sz w:val="16"/>
                <w:szCs w:val="16"/>
              </w:rPr>
              <w:t> </w:t>
            </w:r>
          </w:p>
        </w:tc>
      </w:tr>
      <w:tr w:rsidR="0041545F" w:rsidRPr="0041545F" w:rsidTr="0041545F">
        <w:trPr>
          <w:trHeight w:val="255"/>
        </w:trPr>
        <w:tc>
          <w:tcPr>
            <w:tcW w:w="1280" w:type="dxa"/>
            <w:gridSpan w:val="8"/>
            <w:tcBorders>
              <w:top w:val="nil"/>
              <w:left w:val="single" w:sz="4" w:space="0" w:color="auto"/>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xml:space="preserve">Профсоюз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86"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single" w:sz="4" w:space="0" w:color="auto"/>
            </w:tcBorders>
            <w:shd w:val="clear" w:color="auto" w:fill="auto"/>
            <w:noWrap/>
            <w:vAlign w:val="bottom"/>
            <w:hideMark/>
          </w:tcPr>
          <w:p w:rsidR="0041545F" w:rsidRPr="0041545F" w:rsidRDefault="0041545F" w:rsidP="0041545F">
            <w:pPr>
              <w:jc w:val="right"/>
              <w:rPr>
                <w:rFonts w:ascii="Arial CYR" w:hAnsi="Arial CYR" w:cs="Arial CYR"/>
                <w:sz w:val="16"/>
                <w:szCs w:val="16"/>
              </w:rPr>
            </w:pPr>
            <w:r w:rsidRPr="0041545F">
              <w:rPr>
                <w:rFonts w:ascii="Arial CYR" w:hAnsi="Arial CYR" w:cs="Arial CYR"/>
                <w:sz w:val="16"/>
                <w:szCs w:val="16"/>
              </w:rPr>
              <w:t> </w:t>
            </w:r>
          </w:p>
        </w:tc>
      </w:tr>
      <w:tr w:rsidR="0041545F" w:rsidRPr="0041545F" w:rsidTr="0041545F">
        <w:trPr>
          <w:trHeight w:val="255"/>
        </w:trPr>
        <w:tc>
          <w:tcPr>
            <w:tcW w:w="1280" w:type="dxa"/>
            <w:gridSpan w:val="8"/>
            <w:tcBorders>
              <w:top w:val="nil"/>
              <w:left w:val="single" w:sz="4" w:space="0" w:color="auto"/>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r w:rsidRPr="0041545F">
              <w:rPr>
                <w:rFonts w:ascii="Arial CYR" w:hAnsi="Arial CYR" w:cs="Arial CYR"/>
                <w:sz w:val="16"/>
                <w:szCs w:val="16"/>
              </w:rPr>
              <w:t xml:space="preserve">Сбербанк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86"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single" w:sz="4" w:space="0" w:color="auto"/>
            </w:tcBorders>
            <w:shd w:val="clear" w:color="auto" w:fill="auto"/>
            <w:noWrap/>
            <w:vAlign w:val="bottom"/>
            <w:hideMark/>
          </w:tcPr>
          <w:p w:rsidR="0041545F" w:rsidRPr="0041545F" w:rsidRDefault="0041545F" w:rsidP="0041545F">
            <w:pPr>
              <w:jc w:val="right"/>
              <w:rPr>
                <w:rFonts w:ascii="Arial CYR" w:hAnsi="Arial CYR" w:cs="Arial CYR"/>
                <w:sz w:val="16"/>
                <w:szCs w:val="16"/>
              </w:rPr>
            </w:pPr>
            <w:r w:rsidRPr="0041545F">
              <w:rPr>
                <w:rFonts w:ascii="Arial CYR" w:hAnsi="Arial CYR" w:cs="Arial CYR"/>
                <w:sz w:val="16"/>
                <w:szCs w:val="16"/>
              </w:rPr>
              <w:t> </w:t>
            </w:r>
          </w:p>
        </w:tc>
      </w:tr>
      <w:tr w:rsidR="0041545F" w:rsidRPr="0041545F" w:rsidTr="0041545F">
        <w:trPr>
          <w:trHeight w:val="255"/>
        </w:trPr>
        <w:tc>
          <w:tcPr>
            <w:tcW w:w="1440" w:type="dxa"/>
            <w:gridSpan w:val="9"/>
            <w:tcBorders>
              <w:top w:val="nil"/>
              <w:left w:val="single" w:sz="4" w:space="0" w:color="auto"/>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roofErr w:type="spellStart"/>
            <w:r w:rsidRPr="0041545F">
              <w:rPr>
                <w:rFonts w:ascii="Arial CYR" w:hAnsi="Arial CYR" w:cs="Arial CYR"/>
                <w:sz w:val="16"/>
                <w:szCs w:val="16"/>
              </w:rPr>
              <w:t>доп</w:t>
            </w:r>
            <w:proofErr w:type="gramStart"/>
            <w:r w:rsidRPr="0041545F">
              <w:rPr>
                <w:rFonts w:ascii="Arial CYR" w:hAnsi="Arial CYR" w:cs="Arial CYR"/>
                <w:sz w:val="16"/>
                <w:szCs w:val="16"/>
              </w:rPr>
              <w:t>.в</w:t>
            </w:r>
            <w:proofErr w:type="gramEnd"/>
            <w:r w:rsidRPr="0041545F">
              <w:rPr>
                <w:rFonts w:ascii="Arial CYR" w:hAnsi="Arial CYR" w:cs="Arial CYR"/>
                <w:sz w:val="16"/>
                <w:szCs w:val="16"/>
              </w:rPr>
              <w:t>зн.накоп</w:t>
            </w:r>
            <w:proofErr w:type="spellEnd"/>
            <w:r w:rsidRPr="0041545F">
              <w:rPr>
                <w:rFonts w:ascii="Arial CYR" w:hAnsi="Arial CYR" w:cs="Arial CYR"/>
                <w:sz w:val="16"/>
                <w:szCs w:val="16"/>
              </w:rPr>
              <w:t xml:space="preserve">. </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86"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jc w:val="right"/>
              <w:rPr>
                <w:rFonts w:ascii="Arial CYR" w:hAnsi="Arial CYR" w:cs="Arial CYR"/>
                <w:sz w:val="16"/>
                <w:szCs w:val="16"/>
              </w:rPr>
            </w:pPr>
          </w:p>
        </w:tc>
        <w:tc>
          <w:tcPr>
            <w:tcW w:w="160" w:type="dxa"/>
            <w:tcBorders>
              <w:top w:val="nil"/>
              <w:left w:val="nil"/>
              <w:bottom w:val="nil"/>
              <w:right w:val="single" w:sz="4" w:space="0" w:color="auto"/>
            </w:tcBorders>
            <w:shd w:val="clear" w:color="auto" w:fill="auto"/>
            <w:noWrap/>
            <w:vAlign w:val="bottom"/>
            <w:hideMark/>
          </w:tcPr>
          <w:p w:rsidR="0041545F" w:rsidRPr="0041545F" w:rsidRDefault="0041545F" w:rsidP="0041545F">
            <w:pPr>
              <w:jc w:val="right"/>
              <w:rPr>
                <w:rFonts w:ascii="Arial CYR" w:hAnsi="Arial CYR" w:cs="Arial CYR"/>
                <w:sz w:val="16"/>
                <w:szCs w:val="16"/>
              </w:rPr>
            </w:pPr>
            <w:r w:rsidRPr="0041545F">
              <w:rPr>
                <w:rFonts w:ascii="Arial CYR" w:hAnsi="Arial CYR" w:cs="Arial CYR"/>
                <w:sz w:val="16"/>
                <w:szCs w:val="16"/>
              </w:rPr>
              <w:t> </w:t>
            </w:r>
          </w:p>
        </w:tc>
      </w:tr>
      <w:tr w:rsidR="0041545F" w:rsidRPr="0041545F" w:rsidTr="0041545F">
        <w:trPr>
          <w:trHeight w:val="255"/>
        </w:trPr>
        <w:tc>
          <w:tcPr>
            <w:tcW w:w="1120" w:type="dxa"/>
            <w:gridSpan w:val="7"/>
            <w:tcBorders>
              <w:top w:val="nil"/>
              <w:left w:val="single" w:sz="4" w:space="0" w:color="auto"/>
              <w:bottom w:val="nil"/>
              <w:right w:val="nil"/>
            </w:tcBorders>
            <w:shd w:val="clear" w:color="auto" w:fill="auto"/>
            <w:noWrap/>
            <w:vAlign w:val="bottom"/>
            <w:hideMark/>
          </w:tcPr>
          <w:p w:rsidR="0041545F" w:rsidRPr="0041545F" w:rsidRDefault="0041545F" w:rsidP="0041545F">
            <w:pPr>
              <w:rPr>
                <w:rFonts w:ascii="Arial CYR" w:hAnsi="Arial CYR" w:cs="Arial CYR"/>
                <w:b/>
                <w:bCs/>
                <w:sz w:val="16"/>
                <w:szCs w:val="16"/>
              </w:rPr>
            </w:pPr>
            <w:r w:rsidRPr="0041545F">
              <w:rPr>
                <w:rFonts w:ascii="Arial CYR" w:hAnsi="Arial CYR" w:cs="Arial CYR"/>
                <w:b/>
                <w:bCs/>
                <w:sz w:val="16"/>
                <w:szCs w:val="16"/>
              </w:rPr>
              <w:t>Удержано</w:t>
            </w: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86"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nil"/>
            </w:tcBorders>
            <w:shd w:val="clear" w:color="auto" w:fill="auto"/>
            <w:noWrap/>
            <w:vAlign w:val="bottom"/>
            <w:hideMark/>
          </w:tcPr>
          <w:p w:rsidR="0041545F" w:rsidRPr="0041545F" w:rsidRDefault="0041545F" w:rsidP="0041545F">
            <w:pPr>
              <w:rPr>
                <w:rFonts w:ascii="Arial CYR" w:hAnsi="Arial CYR" w:cs="Arial CYR"/>
                <w:sz w:val="20"/>
                <w:szCs w:val="20"/>
              </w:rPr>
            </w:pPr>
          </w:p>
        </w:tc>
        <w:tc>
          <w:tcPr>
            <w:tcW w:w="160" w:type="dxa"/>
            <w:tcBorders>
              <w:top w:val="nil"/>
              <w:left w:val="nil"/>
              <w:bottom w:val="nil"/>
              <w:right w:val="single" w:sz="4" w:space="0" w:color="auto"/>
            </w:tcBorders>
            <w:shd w:val="clear" w:color="auto" w:fill="auto"/>
            <w:noWrap/>
            <w:vAlign w:val="bottom"/>
            <w:hideMark/>
          </w:tcPr>
          <w:p w:rsidR="0041545F" w:rsidRPr="0041545F" w:rsidRDefault="0041545F" w:rsidP="0041545F">
            <w:pPr>
              <w:jc w:val="right"/>
              <w:rPr>
                <w:rFonts w:ascii="Arial CYR" w:hAnsi="Arial CYR" w:cs="Arial CYR"/>
                <w:b/>
                <w:bCs/>
                <w:sz w:val="16"/>
                <w:szCs w:val="16"/>
              </w:rPr>
            </w:pPr>
            <w:r w:rsidRPr="0041545F">
              <w:rPr>
                <w:rFonts w:ascii="Arial CYR" w:hAnsi="Arial CYR" w:cs="Arial CYR"/>
                <w:b/>
                <w:bCs/>
                <w:sz w:val="16"/>
                <w:szCs w:val="16"/>
              </w:rPr>
              <w:t> </w:t>
            </w:r>
          </w:p>
        </w:tc>
      </w:tr>
      <w:tr w:rsidR="0041545F" w:rsidRPr="0041545F" w:rsidTr="0041545F">
        <w:trPr>
          <w:trHeight w:val="255"/>
        </w:trPr>
        <w:tc>
          <w:tcPr>
            <w:tcW w:w="960" w:type="dxa"/>
            <w:gridSpan w:val="6"/>
            <w:tcBorders>
              <w:top w:val="single" w:sz="4" w:space="0" w:color="auto"/>
              <w:left w:val="single" w:sz="4" w:space="0" w:color="auto"/>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b/>
                <w:bCs/>
                <w:sz w:val="16"/>
                <w:szCs w:val="16"/>
              </w:rPr>
            </w:pPr>
            <w:r w:rsidRPr="0041545F">
              <w:rPr>
                <w:rFonts w:ascii="Arial CYR" w:hAnsi="Arial CYR" w:cs="Arial CYR"/>
                <w:b/>
                <w:bCs/>
                <w:sz w:val="16"/>
                <w:szCs w:val="16"/>
              </w:rPr>
              <w:t>К выдаче</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86"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nil"/>
            </w:tcBorders>
            <w:shd w:val="clear" w:color="auto" w:fill="auto"/>
            <w:noWrap/>
            <w:vAlign w:val="bottom"/>
            <w:hideMark/>
          </w:tcPr>
          <w:p w:rsidR="0041545F" w:rsidRPr="0041545F" w:rsidRDefault="0041545F" w:rsidP="0041545F">
            <w:pPr>
              <w:rPr>
                <w:rFonts w:ascii="Arial CYR" w:hAnsi="Arial CYR" w:cs="Arial CYR"/>
                <w:sz w:val="20"/>
                <w:szCs w:val="20"/>
              </w:rPr>
            </w:pPr>
            <w:r w:rsidRPr="0041545F">
              <w:rPr>
                <w:rFonts w:ascii="Arial CYR" w:hAnsi="Arial CYR" w:cs="Arial CYR"/>
                <w:sz w:val="20"/>
                <w:szCs w:val="20"/>
              </w:rPr>
              <w:t> </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41545F" w:rsidRPr="0041545F" w:rsidRDefault="0041545F" w:rsidP="0041545F">
            <w:pPr>
              <w:jc w:val="right"/>
              <w:rPr>
                <w:rFonts w:ascii="Arial CYR" w:hAnsi="Arial CYR" w:cs="Arial CYR"/>
                <w:b/>
                <w:bCs/>
                <w:sz w:val="16"/>
                <w:szCs w:val="16"/>
              </w:rPr>
            </w:pPr>
            <w:r w:rsidRPr="0041545F">
              <w:rPr>
                <w:rFonts w:ascii="Arial CYR" w:hAnsi="Arial CYR" w:cs="Arial CYR"/>
                <w:b/>
                <w:bCs/>
                <w:sz w:val="16"/>
                <w:szCs w:val="16"/>
              </w:rPr>
              <w:t> </w:t>
            </w:r>
          </w:p>
        </w:tc>
      </w:tr>
    </w:tbl>
    <w:p w:rsidR="004D1428" w:rsidRPr="004D1428" w:rsidRDefault="004D1428" w:rsidP="004D1428">
      <w:pPr>
        <w:rPr>
          <w:kern w:val="32"/>
        </w:rPr>
      </w:pPr>
    </w:p>
    <w:p w:rsidR="004D1428" w:rsidRPr="004D1428" w:rsidRDefault="004D1428" w:rsidP="004D1428">
      <w:pPr>
        <w:rPr>
          <w:kern w:val="32"/>
        </w:rPr>
      </w:pPr>
    </w:p>
    <w:p w:rsidR="004D1428" w:rsidRDefault="004D1428" w:rsidP="004D1428">
      <w:pPr>
        <w:rPr>
          <w:kern w:val="32"/>
        </w:rPr>
      </w:pPr>
    </w:p>
    <w:p w:rsidR="0041545F" w:rsidRDefault="0041545F" w:rsidP="004D1428">
      <w:pPr>
        <w:rPr>
          <w:kern w:val="32"/>
        </w:rPr>
      </w:pPr>
    </w:p>
    <w:p w:rsidR="0041545F" w:rsidRDefault="0041545F" w:rsidP="004D1428">
      <w:pPr>
        <w:rPr>
          <w:kern w:val="32"/>
        </w:rPr>
      </w:pPr>
    </w:p>
    <w:p w:rsidR="0041545F" w:rsidRDefault="0041545F" w:rsidP="004D1428">
      <w:pPr>
        <w:rPr>
          <w:kern w:val="32"/>
        </w:rPr>
      </w:pPr>
    </w:p>
    <w:p w:rsidR="0041545F" w:rsidRDefault="0041545F" w:rsidP="004D1428">
      <w:pPr>
        <w:rPr>
          <w:kern w:val="32"/>
        </w:rPr>
      </w:pPr>
    </w:p>
    <w:p w:rsidR="0041545F" w:rsidRDefault="0041545F" w:rsidP="004D1428">
      <w:pPr>
        <w:rPr>
          <w:kern w:val="32"/>
        </w:rPr>
      </w:pPr>
    </w:p>
    <w:p w:rsidR="0041545F" w:rsidRDefault="0041545F" w:rsidP="004D1428">
      <w:pPr>
        <w:rPr>
          <w:kern w:val="32"/>
        </w:rPr>
      </w:pPr>
    </w:p>
    <w:p w:rsidR="0041545F" w:rsidRDefault="0041545F" w:rsidP="004D1428">
      <w:pPr>
        <w:rPr>
          <w:kern w:val="32"/>
        </w:rPr>
      </w:pPr>
    </w:p>
    <w:p w:rsidR="0041545F" w:rsidRDefault="0041545F" w:rsidP="004D1428">
      <w:pPr>
        <w:rPr>
          <w:kern w:val="32"/>
        </w:rPr>
      </w:pPr>
    </w:p>
    <w:p w:rsidR="0041545F" w:rsidRPr="004D1428" w:rsidRDefault="0041545F" w:rsidP="004D1428">
      <w:pPr>
        <w:rPr>
          <w:kern w:val="32"/>
        </w:rPr>
      </w:pPr>
    </w:p>
    <w:p w:rsidR="004D1428" w:rsidRPr="004D1428" w:rsidRDefault="004D1428" w:rsidP="004D1428">
      <w:pPr>
        <w:rPr>
          <w:kern w:val="32"/>
        </w:rPr>
      </w:pPr>
    </w:p>
    <w:p w:rsidR="004D1428" w:rsidRPr="004D1428" w:rsidRDefault="004D1428" w:rsidP="004D1428">
      <w:pPr>
        <w:rPr>
          <w:kern w:val="32"/>
        </w:rPr>
      </w:pPr>
    </w:p>
    <w:p w:rsidR="004D1428" w:rsidRPr="004D1428" w:rsidRDefault="004D1428" w:rsidP="004D1428">
      <w:pPr>
        <w:rPr>
          <w:kern w:val="32"/>
        </w:rPr>
      </w:pPr>
    </w:p>
    <w:p w:rsidR="004D1428" w:rsidRPr="004D1428" w:rsidRDefault="004D1428" w:rsidP="004D1428">
      <w:pPr>
        <w:rPr>
          <w:kern w:val="32"/>
        </w:rPr>
      </w:pPr>
    </w:p>
    <w:p w:rsidR="004D1428" w:rsidRPr="004D1428" w:rsidRDefault="004D1428" w:rsidP="004D1428">
      <w:pPr>
        <w:rPr>
          <w:kern w:val="32"/>
        </w:rPr>
      </w:pPr>
    </w:p>
    <w:p w:rsidR="004D1428" w:rsidRPr="004D1428" w:rsidRDefault="004D1428" w:rsidP="004D1428">
      <w:pPr>
        <w:rPr>
          <w:kern w:val="32"/>
        </w:rPr>
      </w:pPr>
    </w:p>
    <w:p w:rsidR="004D1428" w:rsidRPr="004D1428" w:rsidRDefault="004D1428" w:rsidP="004D1428">
      <w:pPr>
        <w:rPr>
          <w:kern w:val="32"/>
        </w:rPr>
      </w:pPr>
    </w:p>
    <w:p w:rsidR="004D1428" w:rsidRPr="004D1428" w:rsidRDefault="004D1428" w:rsidP="004D1428">
      <w:pPr>
        <w:rPr>
          <w:kern w:val="32"/>
        </w:rPr>
      </w:pPr>
    </w:p>
    <w:p w:rsidR="004D1428" w:rsidRPr="004D1428" w:rsidRDefault="004D1428" w:rsidP="004D1428">
      <w:pPr>
        <w:rPr>
          <w:kern w:val="32"/>
        </w:rPr>
      </w:pPr>
    </w:p>
    <w:p w:rsidR="004D1428" w:rsidRPr="004D1428" w:rsidRDefault="004D1428" w:rsidP="004D1428">
      <w:pPr>
        <w:rPr>
          <w:kern w:val="32"/>
        </w:rPr>
      </w:pPr>
    </w:p>
    <w:p w:rsidR="004D1428" w:rsidRDefault="004D1428" w:rsidP="004D1428">
      <w:pPr>
        <w:rPr>
          <w:kern w:val="32"/>
        </w:rPr>
      </w:pPr>
    </w:p>
    <w:p w:rsidR="00774061" w:rsidRDefault="00774061" w:rsidP="004D1428">
      <w:pPr>
        <w:rPr>
          <w:kern w:val="32"/>
        </w:rPr>
      </w:pPr>
    </w:p>
    <w:p w:rsidR="00354B00" w:rsidRDefault="00354B00" w:rsidP="00FF38C5">
      <w:pPr>
        <w:tabs>
          <w:tab w:val="left" w:pos="6615"/>
        </w:tabs>
        <w:rPr>
          <w:kern w:val="32"/>
        </w:rPr>
      </w:pPr>
    </w:p>
    <w:sectPr w:rsidR="00354B00" w:rsidSect="005F39B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800" w:rsidRDefault="00D05800" w:rsidP="004D1428">
      <w:r>
        <w:separator/>
      </w:r>
    </w:p>
  </w:endnote>
  <w:endnote w:type="continuationSeparator" w:id="0">
    <w:p w:rsidR="00D05800" w:rsidRDefault="00D05800" w:rsidP="004D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mmonBullets">
    <w:altName w:val="Symbol"/>
    <w:charset w:val="02"/>
    <w:family w:val="swiss"/>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000" w:usb1="80000000" w:usb2="00000008" w:usb3="00000000" w:csb0="000000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E4" w:rsidRDefault="007C73E4" w:rsidP="004D142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C73E4" w:rsidRDefault="007C73E4" w:rsidP="004D142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E4" w:rsidRDefault="007C73E4">
    <w:pPr>
      <w:pStyle w:val="ac"/>
      <w:jc w:val="center"/>
    </w:pPr>
  </w:p>
  <w:p w:rsidR="007C73E4" w:rsidRDefault="007C73E4" w:rsidP="004D142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800" w:rsidRDefault="00D05800" w:rsidP="004D1428">
      <w:r>
        <w:separator/>
      </w:r>
    </w:p>
  </w:footnote>
  <w:footnote w:type="continuationSeparator" w:id="0">
    <w:p w:rsidR="00D05800" w:rsidRDefault="00D05800" w:rsidP="004D1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3E4" w:rsidRPr="007C73E4" w:rsidRDefault="007C73E4">
    <w:pPr>
      <w:pStyle w:val="af0"/>
      <w:rPr>
        <w:lang w:val="ru-RU"/>
      </w:rPr>
    </w:pPr>
    <w:r>
      <w:rPr>
        <w:lang w:val="ru-RU"/>
      </w:rPr>
      <w:t xml:space="preserve">                          </w:t>
    </w:r>
  </w:p>
  <w:p w:rsidR="007C73E4" w:rsidRPr="007C73E4" w:rsidRDefault="007C73E4">
    <w:pPr>
      <w:pStyle w:val="af0"/>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B9A"/>
    <w:multiLevelType w:val="hybridMultilevel"/>
    <w:tmpl w:val="094E4310"/>
    <w:lvl w:ilvl="0" w:tplc="1BE47B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775F1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672"/>
        </w:tabs>
        <w:ind w:left="6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62F6C8A"/>
    <w:multiLevelType w:val="hybridMultilevel"/>
    <w:tmpl w:val="2062D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B4BBA"/>
    <w:multiLevelType w:val="hybridMultilevel"/>
    <w:tmpl w:val="69EC0626"/>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33BC3F1A">
      <w:start w:val="9"/>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4C675C"/>
    <w:multiLevelType w:val="hybridMultilevel"/>
    <w:tmpl w:val="7B5606D6"/>
    <w:lvl w:ilvl="0" w:tplc="D4E4C296">
      <w:start w:val="1"/>
      <w:numFmt w:val="decimal"/>
      <w:lvlText w:val="%1."/>
      <w:lvlJc w:val="left"/>
      <w:pPr>
        <w:ind w:left="717" w:hanging="360"/>
      </w:pPr>
      <w:rPr>
        <w:rFonts w:hint="default"/>
        <w:sz w:val="24"/>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nsid w:val="14D2665A"/>
    <w:multiLevelType w:val="hybridMultilevel"/>
    <w:tmpl w:val="29DA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C7D4B"/>
    <w:multiLevelType w:val="hybridMultilevel"/>
    <w:tmpl w:val="ACA834D4"/>
    <w:lvl w:ilvl="0" w:tplc="C1183BB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B9A0C5D"/>
    <w:multiLevelType w:val="hybridMultilevel"/>
    <w:tmpl w:val="F4A88F4E"/>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C37443"/>
    <w:multiLevelType w:val="hybridMultilevel"/>
    <w:tmpl w:val="E6746CA0"/>
    <w:lvl w:ilvl="0" w:tplc="62F836CE">
      <w:start w:val="1"/>
      <w:numFmt w:val="bullet"/>
      <w:pStyle w:val="a"/>
      <w:lvlText w:val=""/>
      <w:lvlJc w:val="left"/>
      <w:pPr>
        <w:tabs>
          <w:tab w:val="num" w:pos="473"/>
        </w:tabs>
        <w:ind w:firstLine="113"/>
      </w:pPr>
      <w:rPr>
        <w:rFonts w:ascii="CommonBullets" w:hAnsi="CommonBullets" w:cs="CommonBullet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9">
    <w:nsid w:val="1ED348E4"/>
    <w:multiLevelType w:val="hybridMultilevel"/>
    <w:tmpl w:val="F4A88F4E"/>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2022D3"/>
    <w:multiLevelType w:val="hybridMultilevel"/>
    <w:tmpl w:val="13EE04E2"/>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8B2C96A2">
      <w:start w:val="10"/>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624DAD"/>
    <w:multiLevelType w:val="hybridMultilevel"/>
    <w:tmpl w:val="A2B8E496"/>
    <w:lvl w:ilvl="0" w:tplc="24E0204E">
      <w:start w:val="1"/>
      <w:numFmt w:val="bullet"/>
      <w:lvlText w:val=""/>
      <w:lvlJc w:val="left"/>
      <w:pPr>
        <w:tabs>
          <w:tab w:val="num" w:pos="720"/>
        </w:tabs>
        <w:ind w:left="720" w:hanging="360"/>
      </w:pPr>
      <w:rPr>
        <w:rFonts w:ascii="Symbol" w:hAnsi="Symbol" w:hint="default"/>
        <w:sz w:val="22"/>
        <w:szCs w:val="22"/>
      </w:rPr>
    </w:lvl>
    <w:lvl w:ilvl="1" w:tplc="0419000F">
      <w:start w:val="1"/>
      <w:numFmt w:val="decimal"/>
      <w:lvlText w:val="%2."/>
      <w:lvlJc w:val="left"/>
      <w:pPr>
        <w:tabs>
          <w:tab w:val="num" w:pos="1440"/>
        </w:tabs>
        <w:ind w:left="1440" w:hanging="360"/>
      </w:pPr>
      <w:rPr>
        <w:rFonts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9B28E2"/>
    <w:multiLevelType w:val="hybridMultilevel"/>
    <w:tmpl w:val="656099DC"/>
    <w:lvl w:ilvl="0" w:tplc="61C67104">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62C6A"/>
    <w:multiLevelType w:val="hybridMultilevel"/>
    <w:tmpl w:val="0C567B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4E13DC"/>
    <w:multiLevelType w:val="hybridMultilevel"/>
    <w:tmpl w:val="23B07790"/>
    <w:lvl w:ilvl="0" w:tplc="2C46E188">
      <w:start w:val="1"/>
      <w:numFmt w:val="russianLower"/>
      <w:lvlText w:val="%1)"/>
      <w:lvlJc w:val="left"/>
      <w:pPr>
        <w:ind w:left="1260" w:hanging="360"/>
      </w:pPr>
      <w:rPr>
        <w:rFonts w:ascii="Times New Roman" w:hAnsi="Times New Roman" w:cs="Times New Roman" w:hint="default"/>
        <w:b w:val="0"/>
        <w:i w:val="0"/>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6FB5CFF"/>
    <w:multiLevelType w:val="multilevel"/>
    <w:tmpl w:val="7BE44D08"/>
    <w:styleLink w:val="2"/>
    <w:lvl w:ilvl="0">
      <w:start w:val="1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nsid w:val="4C6F03E7"/>
    <w:multiLevelType w:val="hybridMultilevel"/>
    <w:tmpl w:val="0F9EA19A"/>
    <w:lvl w:ilvl="0" w:tplc="7C2628B4">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DF43FDA"/>
    <w:multiLevelType w:val="hybridMultilevel"/>
    <w:tmpl w:val="7102F39A"/>
    <w:lvl w:ilvl="0" w:tplc="50C29316">
      <w:start w:val="1"/>
      <w:numFmt w:val="decimal"/>
      <w:lvlText w:val="%1."/>
      <w:lvlJc w:val="left"/>
      <w:pPr>
        <w:ind w:left="13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F36D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75705C"/>
    <w:multiLevelType w:val="hybridMultilevel"/>
    <w:tmpl w:val="7892F040"/>
    <w:lvl w:ilvl="0" w:tplc="0419000F">
      <w:start w:val="1"/>
      <w:numFmt w:val="decimal"/>
      <w:lvlText w:val="%1."/>
      <w:lvlJc w:val="left"/>
      <w:pPr>
        <w:ind w:left="1287" w:hanging="360"/>
      </w:pPr>
      <w:rPr>
        <w:rFonts w:hint="default"/>
        <w:sz w:val="22"/>
        <w:szCs w:val="22"/>
      </w:rPr>
    </w:lvl>
    <w:lvl w:ilvl="1" w:tplc="0419000F">
      <w:start w:val="1"/>
      <w:numFmt w:val="decimal"/>
      <w:lvlText w:val="%2."/>
      <w:lvlJc w:val="left"/>
      <w:pPr>
        <w:ind w:left="1080" w:hanging="360"/>
      </w:pPr>
      <w:rPr>
        <w:rFonts w:hint="default"/>
        <w:sz w:val="22"/>
        <w:szCs w:val="22"/>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73F5655"/>
    <w:multiLevelType w:val="hybridMultilevel"/>
    <w:tmpl w:val="600894F0"/>
    <w:lvl w:ilvl="0" w:tplc="69BEF700">
      <w:start w:val="1"/>
      <w:numFmt w:val="decimal"/>
      <w:lvlText w:val="%1."/>
      <w:lvlJc w:val="left"/>
      <w:pPr>
        <w:ind w:left="1200" w:hanging="360"/>
      </w:pPr>
      <w:rPr>
        <w:rFonts w:hint="default"/>
        <w:color w:val="auto"/>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2532AB"/>
    <w:multiLevelType w:val="hybridMultilevel"/>
    <w:tmpl w:val="FED4D0D2"/>
    <w:lvl w:ilvl="0" w:tplc="23480E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DE90C6B"/>
    <w:multiLevelType w:val="hybridMultilevel"/>
    <w:tmpl w:val="7A9634D6"/>
    <w:lvl w:ilvl="0" w:tplc="D75ECF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38B11FE"/>
    <w:multiLevelType w:val="hybridMultilevel"/>
    <w:tmpl w:val="C690FC22"/>
    <w:lvl w:ilvl="0" w:tplc="04FCA0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4A4409C"/>
    <w:multiLevelType w:val="hybridMultilevel"/>
    <w:tmpl w:val="C3FE6BDE"/>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DA4DB0"/>
    <w:multiLevelType w:val="hybridMultilevel"/>
    <w:tmpl w:val="E408A0D6"/>
    <w:lvl w:ilvl="0" w:tplc="DB8412C2">
      <w:start w:val="1"/>
      <w:numFmt w:val="decimal"/>
      <w:lvlText w:val="%1."/>
      <w:lvlJc w:val="left"/>
      <w:pPr>
        <w:ind w:left="1080" w:hanging="360"/>
      </w:pPr>
      <w:rPr>
        <w:rFonts w:ascii="Times New Roman CYR" w:eastAsia="Times New Roman" w:hAnsi="Times New Roman CYR"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5791258"/>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7F91AD6"/>
    <w:multiLevelType w:val="hybridMultilevel"/>
    <w:tmpl w:val="C400B8C8"/>
    <w:lvl w:ilvl="0" w:tplc="3B2A1A8C">
      <w:start w:val="1"/>
      <w:numFmt w:val="decimal"/>
      <w:lvlText w:val="%1."/>
      <w:lvlJc w:val="left"/>
      <w:pPr>
        <w:ind w:left="106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B12C36"/>
    <w:multiLevelType w:val="hybridMultilevel"/>
    <w:tmpl w:val="D8724E6E"/>
    <w:lvl w:ilvl="0" w:tplc="A10E0F72">
      <w:start w:val="10"/>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F3224BB"/>
    <w:multiLevelType w:val="hybridMultilevel"/>
    <w:tmpl w:val="92427C3C"/>
    <w:lvl w:ilvl="0" w:tplc="CCCEB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C90623A"/>
    <w:multiLevelType w:val="hybridMultilevel"/>
    <w:tmpl w:val="29B08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9"/>
  </w:num>
  <w:num w:numId="4">
    <w:abstractNumId w:val="25"/>
  </w:num>
  <w:num w:numId="5">
    <w:abstractNumId w:val="1"/>
  </w:num>
  <w:num w:numId="6">
    <w:abstractNumId w:val="15"/>
  </w:num>
  <w:num w:numId="7">
    <w:abstractNumId w:val="30"/>
  </w:num>
  <w:num w:numId="8">
    <w:abstractNumId w:val="6"/>
  </w:num>
  <w:num w:numId="9">
    <w:abstractNumId w:val="11"/>
  </w:num>
  <w:num w:numId="10">
    <w:abstractNumId w:val="20"/>
  </w:num>
  <w:num w:numId="11">
    <w:abstractNumId w:val="17"/>
  </w:num>
  <w:num w:numId="12">
    <w:abstractNumId w:val="27"/>
  </w:num>
  <w:num w:numId="13">
    <w:abstractNumId w:val="21"/>
  </w:num>
  <w:num w:numId="14">
    <w:abstractNumId w:val="13"/>
  </w:num>
  <w:num w:numId="15">
    <w:abstractNumId w:val="19"/>
  </w:num>
  <w:num w:numId="16">
    <w:abstractNumId w:val="8"/>
  </w:num>
  <w:num w:numId="17">
    <w:abstractNumId w:val="26"/>
  </w:num>
  <w:num w:numId="18">
    <w:abstractNumId w:val="18"/>
  </w:num>
  <w:num w:numId="19">
    <w:abstractNumId w:val="24"/>
  </w:num>
  <w:num w:numId="20">
    <w:abstractNumId w:val="12"/>
  </w:num>
  <w:num w:numId="21">
    <w:abstractNumId w:val="10"/>
  </w:num>
  <w:num w:numId="22">
    <w:abstractNumId w:val="3"/>
  </w:num>
  <w:num w:numId="23">
    <w:abstractNumId w:val="14"/>
  </w:num>
  <w:num w:numId="24">
    <w:abstractNumId w:val="23"/>
  </w:num>
  <w:num w:numId="25">
    <w:abstractNumId w:val="22"/>
  </w:num>
  <w:num w:numId="26">
    <w:abstractNumId w:val="16"/>
  </w:num>
  <w:num w:numId="27">
    <w:abstractNumId w:val="28"/>
  </w:num>
  <w:num w:numId="28">
    <w:abstractNumId w:val="29"/>
  </w:num>
  <w:num w:numId="29">
    <w:abstractNumId w:val="4"/>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84"/>
    <w:rsid w:val="00002B3E"/>
    <w:rsid w:val="00006173"/>
    <w:rsid w:val="00007D6C"/>
    <w:rsid w:val="00014375"/>
    <w:rsid w:val="0002022B"/>
    <w:rsid w:val="00032BB5"/>
    <w:rsid w:val="000543A0"/>
    <w:rsid w:val="00062ABE"/>
    <w:rsid w:val="00063527"/>
    <w:rsid w:val="00066B3C"/>
    <w:rsid w:val="00090737"/>
    <w:rsid w:val="000A2C90"/>
    <w:rsid w:val="000A510E"/>
    <w:rsid w:val="000A68C4"/>
    <w:rsid w:val="000A75C5"/>
    <w:rsid w:val="000B1008"/>
    <w:rsid w:val="000C0C6B"/>
    <w:rsid w:val="000C1765"/>
    <w:rsid w:val="000D4AA1"/>
    <w:rsid w:val="000F2885"/>
    <w:rsid w:val="000F2E2C"/>
    <w:rsid w:val="000F3D11"/>
    <w:rsid w:val="00102770"/>
    <w:rsid w:val="0011351B"/>
    <w:rsid w:val="001139F6"/>
    <w:rsid w:val="001258D5"/>
    <w:rsid w:val="00133CFA"/>
    <w:rsid w:val="0013524F"/>
    <w:rsid w:val="0014707A"/>
    <w:rsid w:val="00150746"/>
    <w:rsid w:val="0015223B"/>
    <w:rsid w:val="001524F2"/>
    <w:rsid w:val="00154527"/>
    <w:rsid w:val="001555C8"/>
    <w:rsid w:val="001634AE"/>
    <w:rsid w:val="00165FA1"/>
    <w:rsid w:val="00170510"/>
    <w:rsid w:val="0018149A"/>
    <w:rsid w:val="0018743A"/>
    <w:rsid w:val="00192263"/>
    <w:rsid w:val="001932D3"/>
    <w:rsid w:val="001A0D32"/>
    <w:rsid w:val="001A4216"/>
    <w:rsid w:val="001A47AD"/>
    <w:rsid w:val="001A4F17"/>
    <w:rsid w:val="001B4A98"/>
    <w:rsid w:val="001C4C9A"/>
    <w:rsid w:val="001C7764"/>
    <w:rsid w:val="001F18A1"/>
    <w:rsid w:val="00200D0E"/>
    <w:rsid w:val="00205718"/>
    <w:rsid w:val="00220F76"/>
    <w:rsid w:val="00244C1A"/>
    <w:rsid w:val="002460A5"/>
    <w:rsid w:val="00246CCA"/>
    <w:rsid w:val="0025145F"/>
    <w:rsid w:val="002625F8"/>
    <w:rsid w:val="00263B72"/>
    <w:rsid w:val="00263D6A"/>
    <w:rsid w:val="00282B91"/>
    <w:rsid w:val="00296BEA"/>
    <w:rsid w:val="002A6590"/>
    <w:rsid w:val="002B6FE3"/>
    <w:rsid w:val="002B76B1"/>
    <w:rsid w:val="002C1E74"/>
    <w:rsid w:val="002C27E3"/>
    <w:rsid w:val="002F278F"/>
    <w:rsid w:val="003044D4"/>
    <w:rsid w:val="003062AA"/>
    <w:rsid w:val="00310FA8"/>
    <w:rsid w:val="00312FDF"/>
    <w:rsid w:val="00313602"/>
    <w:rsid w:val="003140B6"/>
    <w:rsid w:val="003161E1"/>
    <w:rsid w:val="00320C60"/>
    <w:rsid w:val="0032225D"/>
    <w:rsid w:val="00322796"/>
    <w:rsid w:val="00332D32"/>
    <w:rsid w:val="0034166A"/>
    <w:rsid w:val="003440B8"/>
    <w:rsid w:val="00354229"/>
    <w:rsid w:val="00354B00"/>
    <w:rsid w:val="003622B7"/>
    <w:rsid w:val="00386711"/>
    <w:rsid w:val="00386D82"/>
    <w:rsid w:val="00391343"/>
    <w:rsid w:val="003916A3"/>
    <w:rsid w:val="003967B8"/>
    <w:rsid w:val="003A4F16"/>
    <w:rsid w:val="003B4E67"/>
    <w:rsid w:val="003C0CDF"/>
    <w:rsid w:val="003C2DDB"/>
    <w:rsid w:val="003C6B3B"/>
    <w:rsid w:val="003E3809"/>
    <w:rsid w:val="003F1FB7"/>
    <w:rsid w:val="003F484F"/>
    <w:rsid w:val="0040660D"/>
    <w:rsid w:val="00410A47"/>
    <w:rsid w:val="00413AB1"/>
    <w:rsid w:val="0041545F"/>
    <w:rsid w:val="004179CC"/>
    <w:rsid w:val="00421442"/>
    <w:rsid w:val="00422C81"/>
    <w:rsid w:val="00423810"/>
    <w:rsid w:val="00432DB2"/>
    <w:rsid w:val="004418FA"/>
    <w:rsid w:val="004512EC"/>
    <w:rsid w:val="0047201E"/>
    <w:rsid w:val="00473BE2"/>
    <w:rsid w:val="00480174"/>
    <w:rsid w:val="00482C36"/>
    <w:rsid w:val="00487284"/>
    <w:rsid w:val="00496D78"/>
    <w:rsid w:val="004B20D0"/>
    <w:rsid w:val="004C02B2"/>
    <w:rsid w:val="004D1428"/>
    <w:rsid w:val="004D2CF8"/>
    <w:rsid w:val="004F2B23"/>
    <w:rsid w:val="00500BD0"/>
    <w:rsid w:val="00506BCD"/>
    <w:rsid w:val="00511B1B"/>
    <w:rsid w:val="00514A30"/>
    <w:rsid w:val="005222F8"/>
    <w:rsid w:val="00522974"/>
    <w:rsid w:val="00536284"/>
    <w:rsid w:val="00545A42"/>
    <w:rsid w:val="0054626A"/>
    <w:rsid w:val="005470F5"/>
    <w:rsid w:val="00557294"/>
    <w:rsid w:val="00561919"/>
    <w:rsid w:val="005750F9"/>
    <w:rsid w:val="00580F90"/>
    <w:rsid w:val="0059146B"/>
    <w:rsid w:val="00597D04"/>
    <w:rsid w:val="005A47B7"/>
    <w:rsid w:val="005C0919"/>
    <w:rsid w:val="005C7A05"/>
    <w:rsid w:val="005D4785"/>
    <w:rsid w:val="005D638F"/>
    <w:rsid w:val="005D7C9E"/>
    <w:rsid w:val="005E5CD5"/>
    <w:rsid w:val="005E79A4"/>
    <w:rsid w:val="005F39B0"/>
    <w:rsid w:val="00602348"/>
    <w:rsid w:val="00602DF3"/>
    <w:rsid w:val="006123FF"/>
    <w:rsid w:val="006234FD"/>
    <w:rsid w:val="00631C06"/>
    <w:rsid w:val="00635D25"/>
    <w:rsid w:val="006433FF"/>
    <w:rsid w:val="0065608C"/>
    <w:rsid w:val="0065617C"/>
    <w:rsid w:val="00666677"/>
    <w:rsid w:val="0067244B"/>
    <w:rsid w:val="006748FD"/>
    <w:rsid w:val="006806DE"/>
    <w:rsid w:val="00682FC3"/>
    <w:rsid w:val="0069252C"/>
    <w:rsid w:val="006A0675"/>
    <w:rsid w:val="006A1B0A"/>
    <w:rsid w:val="006A5A14"/>
    <w:rsid w:val="006A6C0F"/>
    <w:rsid w:val="006B35EA"/>
    <w:rsid w:val="006C4C85"/>
    <w:rsid w:val="006E449A"/>
    <w:rsid w:val="006F70F0"/>
    <w:rsid w:val="0070153C"/>
    <w:rsid w:val="007213C5"/>
    <w:rsid w:val="00724F0D"/>
    <w:rsid w:val="007257AA"/>
    <w:rsid w:val="0073735F"/>
    <w:rsid w:val="00737557"/>
    <w:rsid w:val="00740987"/>
    <w:rsid w:val="00750AD5"/>
    <w:rsid w:val="0076044A"/>
    <w:rsid w:val="00764BC9"/>
    <w:rsid w:val="0077400E"/>
    <w:rsid w:val="00774061"/>
    <w:rsid w:val="007A28F6"/>
    <w:rsid w:val="007B55D7"/>
    <w:rsid w:val="007C2EAA"/>
    <w:rsid w:val="007C6915"/>
    <w:rsid w:val="007C73E4"/>
    <w:rsid w:val="007D4676"/>
    <w:rsid w:val="007E2FAE"/>
    <w:rsid w:val="007F051B"/>
    <w:rsid w:val="00802029"/>
    <w:rsid w:val="00802AEA"/>
    <w:rsid w:val="0081672A"/>
    <w:rsid w:val="0082775D"/>
    <w:rsid w:val="0083402D"/>
    <w:rsid w:val="00844B72"/>
    <w:rsid w:val="0086023C"/>
    <w:rsid w:val="00865C23"/>
    <w:rsid w:val="00891749"/>
    <w:rsid w:val="0089685C"/>
    <w:rsid w:val="008B6A56"/>
    <w:rsid w:val="008C0A7F"/>
    <w:rsid w:val="008C6AE5"/>
    <w:rsid w:val="008C7669"/>
    <w:rsid w:val="008D1958"/>
    <w:rsid w:val="008D25C6"/>
    <w:rsid w:val="008D3834"/>
    <w:rsid w:val="008D5B42"/>
    <w:rsid w:val="008E1AAE"/>
    <w:rsid w:val="008E2C6F"/>
    <w:rsid w:val="00920F77"/>
    <w:rsid w:val="00955CB8"/>
    <w:rsid w:val="0095642C"/>
    <w:rsid w:val="00964351"/>
    <w:rsid w:val="00966D0B"/>
    <w:rsid w:val="00974A45"/>
    <w:rsid w:val="009879CD"/>
    <w:rsid w:val="00987C7A"/>
    <w:rsid w:val="009A166E"/>
    <w:rsid w:val="009A55C2"/>
    <w:rsid w:val="009C186F"/>
    <w:rsid w:val="009D5E28"/>
    <w:rsid w:val="009F33BC"/>
    <w:rsid w:val="009F57DB"/>
    <w:rsid w:val="00A11870"/>
    <w:rsid w:val="00A24E32"/>
    <w:rsid w:val="00A37FE2"/>
    <w:rsid w:val="00A44D4F"/>
    <w:rsid w:val="00A62578"/>
    <w:rsid w:val="00A63239"/>
    <w:rsid w:val="00A66848"/>
    <w:rsid w:val="00A72E5D"/>
    <w:rsid w:val="00A8191E"/>
    <w:rsid w:val="00A90BCD"/>
    <w:rsid w:val="00A938D0"/>
    <w:rsid w:val="00A95805"/>
    <w:rsid w:val="00AA3B32"/>
    <w:rsid w:val="00AB184C"/>
    <w:rsid w:val="00AB5051"/>
    <w:rsid w:val="00AB6B85"/>
    <w:rsid w:val="00AB77D6"/>
    <w:rsid w:val="00AC64F7"/>
    <w:rsid w:val="00AD3862"/>
    <w:rsid w:val="00AD6E4B"/>
    <w:rsid w:val="00AE3F27"/>
    <w:rsid w:val="00AE58DA"/>
    <w:rsid w:val="00AF5B29"/>
    <w:rsid w:val="00AF636E"/>
    <w:rsid w:val="00AF7E7C"/>
    <w:rsid w:val="00B108EA"/>
    <w:rsid w:val="00B14E6B"/>
    <w:rsid w:val="00B27C2F"/>
    <w:rsid w:val="00B3348C"/>
    <w:rsid w:val="00B40749"/>
    <w:rsid w:val="00B41F85"/>
    <w:rsid w:val="00B551D6"/>
    <w:rsid w:val="00B62EEB"/>
    <w:rsid w:val="00B7530C"/>
    <w:rsid w:val="00B804AB"/>
    <w:rsid w:val="00B80E48"/>
    <w:rsid w:val="00B82617"/>
    <w:rsid w:val="00B82913"/>
    <w:rsid w:val="00B878D0"/>
    <w:rsid w:val="00B929F6"/>
    <w:rsid w:val="00B94D5F"/>
    <w:rsid w:val="00BA4E56"/>
    <w:rsid w:val="00BC51BD"/>
    <w:rsid w:val="00BE3F79"/>
    <w:rsid w:val="00C0346C"/>
    <w:rsid w:val="00C129E9"/>
    <w:rsid w:val="00C23ACA"/>
    <w:rsid w:val="00C462DD"/>
    <w:rsid w:val="00C718DE"/>
    <w:rsid w:val="00C81D6F"/>
    <w:rsid w:val="00C877F5"/>
    <w:rsid w:val="00CA4BC5"/>
    <w:rsid w:val="00CA4CD9"/>
    <w:rsid w:val="00CB0709"/>
    <w:rsid w:val="00CC7728"/>
    <w:rsid w:val="00CD680A"/>
    <w:rsid w:val="00CE378E"/>
    <w:rsid w:val="00D016A8"/>
    <w:rsid w:val="00D05800"/>
    <w:rsid w:val="00D058F0"/>
    <w:rsid w:val="00D063D8"/>
    <w:rsid w:val="00D10CB0"/>
    <w:rsid w:val="00D23E48"/>
    <w:rsid w:val="00D31B20"/>
    <w:rsid w:val="00D4583A"/>
    <w:rsid w:val="00D504CD"/>
    <w:rsid w:val="00D5121B"/>
    <w:rsid w:val="00D51495"/>
    <w:rsid w:val="00D55DC6"/>
    <w:rsid w:val="00D57B3C"/>
    <w:rsid w:val="00D63722"/>
    <w:rsid w:val="00D7164C"/>
    <w:rsid w:val="00D742AF"/>
    <w:rsid w:val="00D74EF4"/>
    <w:rsid w:val="00D776CD"/>
    <w:rsid w:val="00D82307"/>
    <w:rsid w:val="00D83AD1"/>
    <w:rsid w:val="00D851C1"/>
    <w:rsid w:val="00D92C02"/>
    <w:rsid w:val="00D932CC"/>
    <w:rsid w:val="00DA36F8"/>
    <w:rsid w:val="00DA480B"/>
    <w:rsid w:val="00DA5913"/>
    <w:rsid w:val="00DB6032"/>
    <w:rsid w:val="00DC4659"/>
    <w:rsid w:val="00DC4955"/>
    <w:rsid w:val="00DD31F5"/>
    <w:rsid w:val="00DD6F01"/>
    <w:rsid w:val="00DE634A"/>
    <w:rsid w:val="00DF0114"/>
    <w:rsid w:val="00DF17A1"/>
    <w:rsid w:val="00DF2D5C"/>
    <w:rsid w:val="00DF46F5"/>
    <w:rsid w:val="00E04318"/>
    <w:rsid w:val="00E1213F"/>
    <w:rsid w:val="00E13195"/>
    <w:rsid w:val="00E1380E"/>
    <w:rsid w:val="00E155FC"/>
    <w:rsid w:val="00E16E88"/>
    <w:rsid w:val="00E22AE5"/>
    <w:rsid w:val="00E325DD"/>
    <w:rsid w:val="00E32C3F"/>
    <w:rsid w:val="00E52B69"/>
    <w:rsid w:val="00E54E8B"/>
    <w:rsid w:val="00E70681"/>
    <w:rsid w:val="00E766D6"/>
    <w:rsid w:val="00E8166B"/>
    <w:rsid w:val="00E83576"/>
    <w:rsid w:val="00E91CF2"/>
    <w:rsid w:val="00E926EC"/>
    <w:rsid w:val="00EA2C67"/>
    <w:rsid w:val="00EA791C"/>
    <w:rsid w:val="00EC0EFD"/>
    <w:rsid w:val="00EC65F2"/>
    <w:rsid w:val="00ED2073"/>
    <w:rsid w:val="00ED2290"/>
    <w:rsid w:val="00ED5896"/>
    <w:rsid w:val="00EF2730"/>
    <w:rsid w:val="00EF5552"/>
    <w:rsid w:val="00F039CD"/>
    <w:rsid w:val="00F050B7"/>
    <w:rsid w:val="00F10415"/>
    <w:rsid w:val="00F216B2"/>
    <w:rsid w:val="00F33915"/>
    <w:rsid w:val="00F34E34"/>
    <w:rsid w:val="00F51852"/>
    <w:rsid w:val="00F53E80"/>
    <w:rsid w:val="00F541E9"/>
    <w:rsid w:val="00F55350"/>
    <w:rsid w:val="00F5671E"/>
    <w:rsid w:val="00F572B4"/>
    <w:rsid w:val="00F81A9D"/>
    <w:rsid w:val="00F81EB4"/>
    <w:rsid w:val="00F869FC"/>
    <w:rsid w:val="00F93C51"/>
    <w:rsid w:val="00FA5F28"/>
    <w:rsid w:val="00FB654E"/>
    <w:rsid w:val="00FC25CE"/>
    <w:rsid w:val="00FD50C3"/>
    <w:rsid w:val="00FF0882"/>
    <w:rsid w:val="00FF0AB0"/>
    <w:rsid w:val="00FF148B"/>
    <w:rsid w:val="00FF3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1FB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4D1428"/>
    <w:pPr>
      <w:keepNext/>
      <w:spacing w:before="240" w:after="60"/>
      <w:outlineLvl w:val="0"/>
    </w:pPr>
    <w:rPr>
      <w:rFonts w:ascii="Arial" w:hAnsi="Arial"/>
      <w:b/>
      <w:bCs/>
      <w:kern w:val="32"/>
      <w:sz w:val="32"/>
      <w:szCs w:val="32"/>
      <w:lang w:val="x-none" w:eastAsia="x-none"/>
    </w:rPr>
  </w:style>
  <w:style w:type="paragraph" w:styleId="20">
    <w:name w:val="heading 2"/>
    <w:basedOn w:val="a0"/>
    <w:next w:val="a0"/>
    <w:link w:val="21"/>
    <w:uiPriority w:val="9"/>
    <w:qFormat/>
    <w:rsid w:val="004D1428"/>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4D1428"/>
    <w:pPr>
      <w:keepNext/>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4D1428"/>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uiPriority w:val="9"/>
    <w:qFormat/>
    <w:rsid w:val="004D1428"/>
    <w:pPr>
      <w:spacing w:before="240" w:after="60"/>
      <w:outlineLvl w:val="4"/>
    </w:pPr>
    <w:rPr>
      <w:rFonts w:ascii="Calibri" w:hAnsi="Calibri"/>
      <w:b/>
      <w:bCs/>
      <w:i/>
      <w:iCs/>
      <w:sz w:val="26"/>
      <w:szCs w:val="26"/>
      <w:lang w:val="en-US" w:eastAsia="en-US" w:bidi="en-US"/>
    </w:rPr>
  </w:style>
  <w:style w:type="paragraph" w:styleId="6">
    <w:name w:val="heading 6"/>
    <w:basedOn w:val="a0"/>
    <w:next w:val="a0"/>
    <w:link w:val="60"/>
    <w:uiPriority w:val="9"/>
    <w:qFormat/>
    <w:rsid w:val="004D1428"/>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4D1428"/>
    <w:pPr>
      <w:spacing w:before="240" w:after="60"/>
      <w:outlineLvl w:val="6"/>
    </w:pPr>
    <w:rPr>
      <w:rFonts w:ascii="Calibri" w:hAnsi="Calibri"/>
      <w:lang w:val="en-US" w:eastAsia="en-US" w:bidi="en-US"/>
    </w:rPr>
  </w:style>
  <w:style w:type="paragraph" w:styleId="8">
    <w:name w:val="heading 8"/>
    <w:basedOn w:val="a0"/>
    <w:next w:val="a0"/>
    <w:link w:val="80"/>
    <w:uiPriority w:val="9"/>
    <w:qFormat/>
    <w:rsid w:val="004D1428"/>
    <w:pPr>
      <w:spacing w:before="240" w:after="60"/>
      <w:outlineLvl w:val="7"/>
    </w:pPr>
    <w:rPr>
      <w:rFonts w:ascii="Calibri" w:hAnsi="Calibri"/>
      <w:i/>
      <w:iCs/>
      <w:lang w:val="en-US" w:eastAsia="en-US" w:bidi="en-US"/>
    </w:rPr>
  </w:style>
  <w:style w:type="paragraph" w:styleId="9">
    <w:name w:val="heading 9"/>
    <w:basedOn w:val="a0"/>
    <w:next w:val="a0"/>
    <w:link w:val="90"/>
    <w:uiPriority w:val="9"/>
    <w:qFormat/>
    <w:rsid w:val="004D1428"/>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4D1428"/>
    <w:pPr>
      <w:spacing w:after="120"/>
    </w:pPr>
  </w:style>
  <w:style w:type="character" w:customStyle="1" w:styleId="a5">
    <w:name w:val="Основной текст Знак"/>
    <w:basedOn w:val="a1"/>
    <w:link w:val="a4"/>
    <w:rsid w:val="004D1428"/>
    <w:rPr>
      <w:rFonts w:ascii="Times New Roman" w:eastAsia="Times New Roman" w:hAnsi="Times New Roman" w:cs="Times New Roman"/>
      <w:sz w:val="24"/>
      <w:szCs w:val="24"/>
      <w:lang w:eastAsia="ru-RU"/>
    </w:rPr>
  </w:style>
  <w:style w:type="paragraph" w:styleId="a6">
    <w:name w:val="List Paragraph"/>
    <w:basedOn w:val="a0"/>
    <w:uiPriority w:val="34"/>
    <w:qFormat/>
    <w:rsid w:val="004D1428"/>
    <w:pPr>
      <w:ind w:left="720"/>
      <w:contextualSpacing/>
    </w:pPr>
  </w:style>
  <w:style w:type="character" w:customStyle="1" w:styleId="10">
    <w:name w:val="Заголовок 1 Знак"/>
    <w:basedOn w:val="a1"/>
    <w:link w:val="1"/>
    <w:uiPriority w:val="9"/>
    <w:rsid w:val="004D1428"/>
    <w:rPr>
      <w:rFonts w:ascii="Arial" w:eastAsia="Times New Roman" w:hAnsi="Arial" w:cs="Times New Roman"/>
      <w:b/>
      <w:bCs/>
      <w:kern w:val="32"/>
      <w:sz w:val="32"/>
      <w:szCs w:val="32"/>
      <w:lang w:val="x-none" w:eastAsia="x-none"/>
    </w:rPr>
  </w:style>
  <w:style w:type="character" w:customStyle="1" w:styleId="21">
    <w:name w:val="Заголовок 2 Знак"/>
    <w:basedOn w:val="a1"/>
    <w:link w:val="20"/>
    <w:uiPriority w:val="9"/>
    <w:rsid w:val="004D1428"/>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4D1428"/>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
    <w:rsid w:val="004D1428"/>
    <w:rPr>
      <w:rFonts w:ascii="Calibri" w:eastAsia="Times New Roman" w:hAnsi="Calibri" w:cs="Times New Roman"/>
      <w:b/>
      <w:bCs/>
      <w:sz w:val="28"/>
      <w:szCs w:val="28"/>
      <w:lang w:val="en-US" w:bidi="en-US"/>
    </w:rPr>
  </w:style>
  <w:style w:type="character" w:customStyle="1" w:styleId="50">
    <w:name w:val="Заголовок 5 Знак"/>
    <w:basedOn w:val="a1"/>
    <w:link w:val="5"/>
    <w:uiPriority w:val="9"/>
    <w:rsid w:val="004D1428"/>
    <w:rPr>
      <w:rFonts w:ascii="Calibri" w:eastAsia="Times New Roman" w:hAnsi="Calibri" w:cs="Times New Roman"/>
      <w:b/>
      <w:bCs/>
      <w:i/>
      <w:iCs/>
      <w:sz w:val="26"/>
      <w:szCs w:val="26"/>
      <w:lang w:val="en-US" w:bidi="en-US"/>
    </w:rPr>
  </w:style>
  <w:style w:type="character" w:customStyle="1" w:styleId="60">
    <w:name w:val="Заголовок 6 Знак"/>
    <w:basedOn w:val="a1"/>
    <w:link w:val="6"/>
    <w:uiPriority w:val="9"/>
    <w:rsid w:val="004D1428"/>
    <w:rPr>
      <w:rFonts w:ascii="Calibri" w:eastAsia="Times New Roman" w:hAnsi="Calibri" w:cs="Times New Roman"/>
      <w:b/>
      <w:bCs/>
      <w:lang w:val="x-none" w:eastAsia="x-none"/>
    </w:rPr>
  </w:style>
  <w:style w:type="character" w:customStyle="1" w:styleId="70">
    <w:name w:val="Заголовок 7 Знак"/>
    <w:basedOn w:val="a1"/>
    <w:link w:val="7"/>
    <w:uiPriority w:val="9"/>
    <w:rsid w:val="004D1428"/>
    <w:rPr>
      <w:rFonts w:ascii="Calibri" w:eastAsia="Times New Roman" w:hAnsi="Calibri" w:cs="Times New Roman"/>
      <w:sz w:val="24"/>
      <w:szCs w:val="24"/>
      <w:lang w:val="en-US" w:bidi="en-US"/>
    </w:rPr>
  </w:style>
  <w:style w:type="character" w:customStyle="1" w:styleId="80">
    <w:name w:val="Заголовок 8 Знак"/>
    <w:basedOn w:val="a1"/>
    <w:link w:val="8"/>
    <w:uiPriority w:val="9"/>
    <w:rsid w:val="004D1428"/>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rsid w:val="004D1428"/>
    <w:rPr>
      <w:rFonts w:ascii="Cambria" w:eastAsia="Times New Roman" w:hAnsi="Cambria" w:cs="Times New Roman"/>
      <w:lang w:val="en-US" w:bidi="en-US"/>
    </w:rPr>
  </w:style>
  <w:style w:type="numbering" w:customStyle="1" w:styleId="11">
    <w:name w:val="Нет списка1"/>
    <w:next w:val="a3"/>
    <w:uiPriority w:val="99"/>
    <w:semiHidden/>
    <w:unhideWhenUsed/>
    <w:rsid w:val="004D1428"/>
  </w:style>
  <w:style w:type="numbering" w:styleId="111111">
    <w:name w:val="Outline List 2"/>
    <w:basedOn w:val="a3"/>
    <w:rsid w:val="004D1428"/>
    <w:pPr>
      <w:numPr>
        <w:numId w:val="5"/>
      </w:numPr>
    </w:pPr>
  </w:style>
  <w:style w:type="paragraph" w:styleId="a7">
    <w:name w:val="Balloon Text"/>
    <w:basedOn w:val="a0"/>
    <w:link w:val="a8"/>
    <w:semiHidden/>
    <w:rsid w:val="004D1428"/>
    <w:rPr>
      <w:rFonts w:ascii="Tahoma" w:hAnsi="Tahoma" w:cs="Tahoma"/>
      <w:sz w:val="16"/>
      <w:szCs w:val="16"/>
    </w:rPr>
  </w:style>
  <w:style w:type="character" w:customStyle="1" w:styleId="a8">
    <w:name w:val="Текст выноски Знак"/>
    <w:basedOn w:val="a1"/>
    <w:link w:val="a7"/>
    <w:semiHidden/>
    <w:rsid w:val="004D1428"/>
    <w:rPr>
      <w:rFonts w:ascii="Tahoma" w:eastAsia="Times New Roman" w:hAnsi="Tahoma" w:cs="Tahoma"/>
      <w:sz w:val="16"/>
      <w:szCs w:val="16"/>
      <w:lang w:eastAsia="ru-RU"/>
    </w:rPr>
  </w:style>
  <w:style w:type="table" w:styleId="a9">
    <w:name w:val="Table Grid"/>
    <w:basedOn w:val="a2"/>
    <w:rsid w:val="004D14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аблица"/>
    <w:basedOn w:val="a4"/>
    <w:rsid w:val="004D1428"/>
    <w:pPr>
      <w:widowControl w:val="0"/>
      <w:autoSpaceDE w:val="0"/>
      <w:autoSpaceDN w:val="0"/>
      <w:adjustRightInd w:val="0"/>
      <w:spacing w:after="0"/>
      <w:jc w:val="center"/>
    </w:pPr>
  </w:style>
  <w:style w:type="paragraph" w:customStyle="1" w:styleId="ab">
    <w:name w:val="Подстрочник"/>
    <w:basedOn w:val="a0"/>
    <w:rsid w:val="004D1428"/>
    <w:pPr>
      <w:widowControl w:val="0"/>
      <w:autoSpaceDE w:val="0"/>
      <w:autoSpaceDN w:val="0"/>
      <w:adjustRightInd w:val="0"/>
      <w:jc w:val="center"/>
    </w:pPr>
    <w:rPr>
      <w:rFonts w:ascii="Arial" w:hAnsi="Arial" w:cs="Arial"/>
      <w:i/>
      <w:iCs/>
      <w:sz w:val="16"/>
      <w:szCs w:val="16"/>
    </w:rPr>
  </w:style>
  <w:style w:type="paragraph" w:styleId="22">
    <w:name w:val="Body Text 2"/>
    <w:basedOn w:val="a0"/>
    <w:link w:val="23"/>
    <w:rsid w:val="004D1428"/>
    <w:pPr>
      <w:spacing w:after="120" w:line="480" w:lineRule="auto"/>
    </w:pPr>
  </w:style>
  <w:style w:type="character" w:customStyle="1" w:styleId="23">
    <w:name w:val="Основной текст 2 Знак"/>
    <w:basedOn w:val="a1"/>
    <w:link w:val="22"/>
    <w:rsid w:val="004D1428"/>
    <w:rPr>
      <w:rFonts w:ascii="Times New Roman" w:eastAsia="Times New Roman" w:hAnsi="Times New Roman" w:cs="Times New Roman"/>
      <w:sz w:val="24"/>
      <w:szCs w:val="24"/>
      <w:lang w:eastAsia="ru-RU"/>
    </w:rPr>
  </w:style>
  <w:style w:type="numbering" w:customStyle="1" w:styleId="2">
    <w:name w:val="Стиль2"/>
    <w:rsid w:val="004D1428"/>
    <w:pPr>
      <w:numPr>
        <w:numId w:val="6"/>
      </w:numPr>
    </w:pPr>
  </w:style>
  <w:style w:type="paragraph" w:styleId="ac">
    <w:name w:val="footer"/>
    <w:basedOn w:val="a0"/>
    <w:link w:val="ad"/>
    <w:uiPriority w:val="99"/>
    <w:rsid w:val="004D1428"/>
    <w:pPr>
      <w:tabs>
        <w:tab w:val="center" w:pos="4677"/>
        <w:tab w:val="right" w:pos="9355"/>
      </w:tabs>
    </w:pPr>
    <w:rPr>
      <w:lang w:val="x-none" w:eastAsia="x-none"/>
    </w:rPr>
  </w:style>
  <w:style w:type="character" w:customStyle="1" w:styleId="ad">
    <w:name w:val="Нижний колонтитул Знак"/>
    <w:basedOn w:val="a1"/>
    <w:link w:val="ac"/>
    <w:uiPriority w:val="99"/>
    <w:rsid w:val="004D1428"/>
    <w:rPr>
      <w:rFonts w:ascii="Times New Roman" w:eastAsia="Times New Roman" w:hAnsi="Times New Roman" w:cs="Times New Roman"/>
      <w:sz w:val="24"/>
      <w:szCs w:val="24"/>
      <w:lang w:val="x-none" w:eastAsia="x-none"/>
    </w:rPr>
  </w:style>
  <w:style w:type="character" w:styleId="ae">
    <w:name w:val="page number"/>
    <w:basedOn w:val="a1"/>
    <w:rsid w:val="004D1428"/>
  </w:style>
  <w:style w:type="character" w:styleId="af">
    <w:name w:val="Hyperlink"/>
    <w:uiPriority w:val="99"/>
    <w:rsid w:val="004D1428"/>
    <w:rPr>
      <w:color w:val="0000FF"/>
      <w:u w:val="single"/>
    </w:rPr>
  </w:style>
  <w:style w:type="paragraph" w:styleId="af0">
    <w:name w:val="header"/>
    <w:basedOn w:val="a0"/>
    <w:link w:val="af1"/>
    <w:uiPriority w:val="99"/>
    <w:rsid w:val="004D1428"/>
    <w:pPr>
      <w:tabs>
        <w:tab w:val="center" w:pos="4677"/>
        <w:tab w:val="right" w:pos="9355"/>
      </w:tabs>
    </w:pPr>
    <w:rPr>
      <w:lang w:val="x-none" w:eastAsia="x-none"/>
    </w:rPr>
  </w:style>
  <w:style w:type="character" w:customStyle="1" w:styleId="af1">
    <w:name w:val="Верхний колонтитул Знак"/>
    <w:basedOn w:val="a1"/>
    <w:link w:val="af0"/>
    <w:uiPriority w:val="99"/>
    <w:rsid w:val="004D1428"/>
    <w:rPr>
      <w:rFonts w:ascii="Times New Roman" w:eastAsia="Times New Roman" w:hAnsi="Times New Roman" w:cs="Times New Roman"/>
      <w:sz w:val="24"/>
      <w:szCs w:val="24"/>
      <w:lang w:val="x-none" w:eastAsia="x-none"/>
    </w:rPr>
  </w:style>
  <w:style w:type="paragraph" w:styleId="af2">
    <w:name w:val="Body Text Indent"/>
    <w:basedOn w:val="a0"/>
    <w:link w:val="af3"/>
    <w:rsid w:val="004D1428"/>
    <w:pPr>
      <w:spacing w:after="120"/>
      <w:ind w:left="283"/>
    </w:pPr>
    <w:rPr>
      <w:lang w:val="x-none" w:eastAsia="x-none"/>
    </w:rPr>
  </w:style>
  <w:style w:type="character" w:customStyle="1" w:styleId="af3">
    <w:name w:val="Основной текст с отступом Знак"/>
    <w:basedOn w:val="a1"/>
    <w:link w:val="af2"/>
    <w:rsid w:val="004D1428"/>
    <w:rPr>
      <w:rFonts w:ascii="Times New Roman" w:eastAsia="Times New Roman" w:hAnsi="Times New Roman" w:cs="Times New Roman"/>
      <w:sz w:val="24"/>
      <w:szCs w:val="24"/>
      <w:lang w:val="x-none" w:eastAsia="x-none"/>
    </w:rPr>
  </w:style>
  <w:style w:type="paragraph" w:customStyle="1" w:styleId="ConsPlusTitle">
    <w:name w:val="ConsPlusTitle"/>
    <w:rsid w:val="004D14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Title"/>
    <w:basedOn w:val="a0"/>
    <w:next w:val="a0"/>
    <w:link w:val="af5"/>
    <w:uiPriority w:val="10"/>
    <w:qFormat/>
    <w:rsid w:val="004D1428"/>
    <w:pPr>
      <w:spacing w:before="240" w:after="60"/>
      <w:jc w:val="center"/>
      <w:outlineLvl w:val="0"/>
    </w:pPr>
    <w:rPr>
      <w:rFonts w:ascii="Cambria" w:hAnsi="Cambria"/>
      <w:b/>
      <w:bCs/>
      <w:kern w:val="28"/>
      <w:sz w:val="32"/>
      <w:szCs w:val="32"/>
      <w:lang w:val="x-none" w:eastAsia="x-none"/>
    </w:rPr>
  </w:style>
  <w:style w:type="character" w:customStyle="1" w:styleId="af5">
    <w:name w:val="Название Знак"/>
    <w:basedOn w:val="a1"/>
    <w:link w:val="af4"/>
    <w:uiPriority w:val="10"/>
    <w:rsid w:val="004D1428"/>
    <w:rPr>
      <w:rFonts w:ascii="Cambria" w:eastAsia="Times New Roman" w:hAnsi="Cambria" w:cs="Times New Roman"/>
      <w:b/>
      <w:bCs/>
      <w:kern w:val="28"/>
      <w:sz w:val="32"/>
      <w:szCs w:val="32"/>
      <w:lang w:val="x-none" w:eastAsia="x-none"/>
    </w:rPr>
  </w:style>
  <w:style w:type="paragraph" w:styleId="af6">
    <w:name w:val="TOC Heading"/>
    <w:basedOn w:val="1"/>
    <w:next w:val="a0"/>
    <w:uiPriority w:val="39"/>
    <w:qFormat/>
    <w:rsid w:val="004D1428"/>
    <w:pPr>
      <w:keepLines/>
      <w:spacing w:before="480" w:after="0" w:line="276" w:lineRule="auto"/>
      <w:outlineLvl w:val="9"/>
    </w:pPr>
    <w:rPr>
      <w:rFonts w:ascii="Cambria" w:hAnsi="Cambria"/>
      <w:color w:val="365F91"/>
      <w:kern w:val="0"/>
      <w:sz w:val="28"/>
      <w:szCs w:val="28"/>
      <w:lang w:eastAsia="en-US"/>
    </w:rPr>
  </w:style>
  <w:style w:type="paragraph" w:styleId="12">
    <w:name w:val="toc 1"/>
    <w:basedOn w:val="a0"/>
    <w:next w:val="a0"/>
    <w:autoRedefine/>
    <w:uiPriority w:val="39"/>
    <w:rsid w:val="004D1428"/>
    <w:pPr>
      <w:tabs>
        <w:tab w:val="right" w:leader="dot" w:pos="10200"/>
      </w:tabs>
    </w:pPr>
    <w:rPr>
      <w:b/>
      <w:noProof/>
      <w:sz w:val="28"/>
      <w:szCs w:val="28"/>
      <w:lang w:bidi="en-US"/>
    </w:rPr>
  </w:style>
  <w:style w:type="paragraph" w:styleId="24">
    <w:name w:val="toc 2"/>
    <w:basedOn w:val="a0"/>
    <w:next w:val="a0"/>
    <w:autoRedefine/>
    <w:uiPriority w:val="39"/>
    <w:rsid w:val="004D1428"/>
    <w:pPr>
      <w:tabs>
        <w:tab w:val="right" w:leader="dot" w:pos="10206"/>
        <w:tab w:val="left" w:pos="10348"/>
      </w:tabs>
      <w:ind w:left="240" w:right="420"/>
    </w:pPr>
    <w:rPr>
      <w:i/>
      <w:iCs/>
      <w:noProof/>
      <w:spacing w:val="6"/>
      <w:lang w:bidi="en-US"/>
    </w:rPr>
  </w:style>
  <w:style w:type="character" w:styleId="af7">
    <w:name w:val="footnote reference"/>
    <w:rsid w:val="004D1428"/>
    <w:rPr>
      <w:vertAlign w:val="superscript"/>
    </w:rPr>
  </w:style>
  <w:style w:type="paragraph" w:customStyle="1" w:styleId="51">
    <w:name w:val="Обычный (веб)5"/>
    <w:basedOn w:val="a0"/>
    <w:rsid w:val="004D1428"/>
    <w:pPr>
      <w:spacing w:before="240" w:after="240"/>
    </w:pPr>
  </w:style>
  <w:style w:type="paragraph" w:styleId="31">
    <w:name w:val="toc 3"/>
    <w:basedOn w:val="a0"/>
    <w:next w:val="a0"/>
    <w:autoRedefine/>
    <w:uiPriority w:val="39"/>
    <w:rsid w:val="004D1428"/>
    <w:pPr>
      <w:ind w:left="480"/>
    </w:pPr>
  </w:style>
  <w:style w:type="paragraph" w:styleId="41">
    <w:name w:val="toc 4"/>
    <w:basedOn w:val="a0"/>
    <w:next w:val="a0"/>
    <w:autoRedefine/>
    <w:uiPriority w:val="39"/>
    <w:rsid w:val="004D1428"/>
    <w:pPr>
      <w:ind w:left="720"/>
    </w:pPr>
  </w:style>
  <w:style w:type="paragraph" w:styleId="52">
    <w:name w:val="toc 5"/>
    <w:basedOn w:val="a0"/>
    <w:next w:val="a0"/>
    <w:autoRedefine/>
    <w:uiPriority w:val="39"/>
    <w:rsid w:val="004D1428"/>
    <w:pPr>
      <w:ind w:left="960"/>
    </w:pPr>
  </w:style>
  <w:style w:type="paragraph" w:styleId="61">
    <w:name w:val="toc 6"/>
    <w:basedOn w:val="a0"/>
    <w:next w:val="a0"/>
    <w:autoRedefine/>
    <w:uiPriority w:val="39"/>
    <w:rsid w:val="004D1428"/>
    <w:pPr>
      <w:ind w:left="1200"/>
    </w:pPr>
  </w:style>
  <w:style w:type="paragraph" w:styleId="71">
    <w:name w:val="toc 7"/>
    <w:basedOn w:val="a0"/>
    <w:next w:val="a0"/>
    <w:autoRedefine/>
    <w:uiPriority w:val="39"/>
    <w:rsid w:val="004D1428"/>
    <w:pPr>
      <w:ind w:left="1440"/>
    </w:pPr>
  </w:style>
  <w:style w:type="paragraph" w:styleId="81">
    <w:name w:val="toc 8"/>
    <w:basedOn w:val="a0"/>
    <w:next w:val="a0"/>
    <w:autoRedefine/>
    <w:uiPriority w:val="39"/>
    <w:rsid w:val="004D1428"/>
    <w:pPr>
      <w:ind w:left="1680"/>
    </w:pPr>
  </w:style>
  <w:style w:type="paragraph" w:styleId="91">
    <w:name w:val="toc 9"/>
    <w:basedOn w:val="a0"/>
    <w:next w:val="a0"/>
    <w:autoRedefine/>
    <w:uiPriority w:val="39"/>
    <w:rsid w:val="004D1428"/>
    <w:pPr>
      <w:ind w:left="1920"/>
    </w:pPr>
  </w:style>
  <w:style w:type="paragraph" w:styleId="af8">
    <w:name w:val="Normal (Web)"/>
    <w:basedOn w:val="a0"/>
    <w:uiPriority w:val="99"/>
    <w:rsid w:val="004D1428"/>
    <w:pPr>
      <w:spacing w:before="100" w:beforeAutospacing="1" w:after="100" w:afterAutospacing="1"/>
    </w:pPr>
  </w:style>
  <w:style w:type="character" w:styleId="af9">
    <w:name w:val="FollowedHyperlink"/>
    <w:rsid w:val="004D1428"/>
    <w:rPr>
      <w:color w:val="800080"/>
      <w:u w:val="single"/>
    </w:rPr>
  </w:style>
  <w:style w:type="paragraph" w:customStyle="1" w:styleId="xl24">
    <w:name w:val="xl24"/>
    <w:basedOn w:val="a0"/>
    <w:rsid w:val="004D1428"/>
    <w:pPr>
      <w:spacing w:before="100" w:beforeAutospacing="1" w:after="100" w:afterAutospacing="1"/>
      <w:jc w:val="center"/>
      <w:textAlignment w:val="center"/>
    </w:pPr>
  </w:style>
  <w:style w:type="paragraph" w:customStyle="1" w:styleId="xl25">
    <w:name w:val="xl25"/>
    <w:basedOn w:val="a0"/>
    <w:rsid w:val="004D1428"/>
    <w:pPr>
      <w:spacing w:before="100" w:beforeAutospacing="1" w:after="100" w:afterAutospacing="1"/>
      <w:jc w:val="center"/>
      <w:textAlignment w:val="center"/>
    </w:pPr>
    <w:rPr>
      <w:sz w:val="28"/>
      <w:szCs w:val="28"/>
    </w:rPr>
  </w:style>
  <w:style w:type="paragraph" w:customStyle="1" w:styleId="xl26">
    <w:name w:val="xl26"/>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rsid w:val="004D1428"/>
    <w:pPr>
      <w:spacing w:before="100" w:beforeAutospacing="1" w:after="100" w:afterAutospacing="1"/>
    </w:pPr>
  </w:style>
  <w:style w:type="paragraph" w:customStyle="1" w:styleId="xl28">
    <w:name w:val="xl28"/>
    <w:basedOn w:val="a0"/>
    <w:rsid w:val="004D142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rPr>
  </w:style>
  <w:style w:type="paragraph" w:customStyle="1" w:styleId="xl29">
    <w:name w:val="xl29"/>
    <w:basedOn w:val="a0"/>
    <w:rsid w:val="004D142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
    <w:name w:val="xl30"/>
    <w:basedOn w:val="a0"/>
    <w:rsid w:val="004D1428"/>
    <w:pPr>
      <w:spacing w:before="100" w:beforeAutospacing="1" w:after="100" w:afterAutospacing="1"/>
      <w:jc w:val="center"/>
      <w:textAlignment w:val="center"/>
    </w:pPr>
    <w:rPr>
      <w:b/>
      <w:bCs/>
      <w:sz w:val="28"/>
      <w:szCs w:val="28"/>
    </w:rPr>
  </w:style>
  <w:style w:type="paragraph" w:customStyle="1" w:styleId="xl31">
    <w:name w:val="xl31"/>
    <w:basedOn w:val="a0"/>
    <w:rsid w:val="004D1428"/>
    <w:pPr>
      <w:spacing w:before="100" w:beforeAutospacing="1" w:after="100" w:afterAutospacing="1"/>
      <w:jc w:val="center"/>
      <w:textAlignment w:val="center"/>
    </w:pPr>
    <w:rPr>
      <w:b/>
      <w:bCs/>
    </w:rPr>
  </w:style>
  <w:style w:type="paragraph" w:customStyle="1" w:styleId="xl32">
    <w:name w:val="xl32"/>
    <w:basedOn w:val="a0"/>
    <w:rsid w:val="004D1428"/>
    <w:pPr>
      <w:spacing w:before="100" w:beforeAutospacing="1" w:after="100" w:afterAutospacing="1"/>
      <w:jc w:val="right"/>
    </w:pPr>
  </w:style>
  <w:style w:type="paragraph" w:customStyle="1" w:styleId="xl33">
    <w:name w:val="xl33"/>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0"/>
    <w:rsid w:val="004D1428"/>
    <w:pPr>
      <w:spacing w:before="100" w:beforeAutospacing="1" w:after="100" w:afterAutospacing="1"/>
    </w:pPr>
    <w:rPr>
      <w:rFonts w:ascii="Arial" w:hAnsi="Arial" w:cs="Arial"/>
      <w:b/>
      <w:bCs/>
      <w:sz w:val="18"/>
      <w:szCs w:val="18"/>
    </w:rPr>
  </w:style>
  <w:style w:type="paragraph" w:customStyle="1" w:styleId="font6">
    <w:name w:val="font6"/>
    <w:basedOn w:val="a0"/>
    <w:rsid w:val="004D1428"/>
    <w:pPr>
      <w:spacing w:before="100" w:beforeAutospacing="1" w:after="100" w:afterAutospacing="1"/>
    </w:pPr>
    <w:rPr>
      <w:u w:val="single"/>
    </w:rPr>
  </w:style>
  <w:style w:type="paragraph" w:customStyle="1" w:styleId="xl22">
    <w:name w:val="xl22"/>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0"/>
    <w:rsid w:val="004D1428"/>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36">
    <w:name w:val="xl36"/>
    <w:basedOn w:val="a0"/>
    <w:rsid w:val="004D1428"/>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a0"/>
    <w:rsid w:val="004D1428"/>
    <w:pPr>
      <w:pBdr>
        <w:top w:val="single" w:sz="4" w:space="0" w:color="auto"/>
        <w:bottom w:val="single" w:sz="4" w:space="0" w:color="auto"/>
      </w:pBdr>
      <w:spacing w:before="100" w:beforeAutospacing="1" w:after="100" w:afterAutospacing="1"/>
    </w:pPr>
  </w:style>
  <w:style w:type="paragraph" w:customStyle="1" w:styleId="xl38">
    <w:name w:val="xl38"/>
    <w:basedOn w:val="a0"/>
    <w:rsid w:val="004D1428"/>
    <w:pPr>
      <w:pBdr>
        <w:top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0"/>
    <w:rsid w:val="004D1428"/>
    <w:pPr>
      <w:pBdr>
        <w:top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a0"/>
    <w:rsid w:val="004D1428"/>
    <w:pPr>
      <w:pBdr>
        <w:top w:val="single" w:sz="4" w:space="0" w:color="auto"/>
      </w:pBdr>
      <w:spacing w:before="100" w:beforeAutospacing="1" w:after="100" w:afterAutospacing="1"/>
      <w:jc w:val="center"/>
    </w:pPr>
    <w:rPr>
      <w:rFonts w:ascii="Arial" w:hAnsi="Arial" w:cs="Arial"/>
      <w:b/>
      <w:bCs/>
    </w:rPr>
  </w:style>
  <w:style w:type="paragraph" w:styleId="afa">
    <w:name w:val="Document Map"/>
    <w:basedOn w:val="a0"/>
    <w:link w:val="afb"/>
    <w:uiPriority w:val="99"/>
    <w:rsid w:val="004D1428"/>
    <w:rPr>
      <w:rFonts w:ascii="Tahoma" w:hAnsi="Tahoma"/>
      <w:sz w:val="16"/>
      <w:szCs w:val="16"/>
      <w:lang w:val="x-none" w:eastAsia="x-none"/>
    </w:rPr>
  </w:style>
  <w:style w:type="character" w:customStyle="1" w:styleId="afb">
    <w:name w:val="Схема документа Знак"/>
    <w:basedOn w:val="a1"/>
    <w:link w:val="afa"/>
    <w:uiPriority w:val="99"/>
    <w:rsid w:val="004D1428"/>
    <w:rPr>
      <w:rFonts w:ascii="Tahoma" w:eastAsia="Times New Roman" w:hAnsi="Tahoma" w:cs="Times New Roman"/>
      <w:sz w:val="16"/>
      <w:szCs w:val="16"/>
      <w:lang w:val="x-none" w:eastAsia="x-none"/>
    </w:rPr>
  </w:style>
  <w:style w:type="paragraph" w:customStyle="1" w:styleId="ConsPlusNormal">
    <w:name w:val="ConsPlusNormal"/>
    <w:rsid w:val="004D14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D1428"/>
    <w:pPr>
      <w:spacing w:after="0" w:line="240" w:lineRule="auto"/>
    </w:pPr>
    <w:rPr>
      <w:rFonts w:ascii="Consultant" w:eastAsia="Times New Roman" w:hAnsi="Consultant" w:cs="Times New Roman"/>
      <w:sz w:val="20"/>
      <w:szCs w:val="20"/>
      <w:lang w:eastAsia="ru-RU"/>
    </w:rPr>
  </w:style>
  <w:style w:type="character" w:styleId="afc">
    <w:name w:val="Emphasis"/>
    <w:uiPriority w:val="20"/>
    <w:qFormat/>
    <w:rsid w:val="004D1428"/>
    <w:rPr>
      <w:i/>
      <w:iCs/>
    </w:rPr>
  </w:style>
  <w:style w:type="character" w:customStyle="1" w:styleId="rvts13">
    <w:name w:val="rvts13"/>
    <w:basedOn w:val="a1"/>
    <w:rsid w:val="004D1428"/>
  </w:style>
  <w:style w:type="paragraph" w:customStyle="1" w:styleId="rvps10">
    <w:name w:val="rvps10"/>
    <w:basedOn w:val="a0"/>
    <w:rsid w:val="004D1428"/>
    <w:pPr>
      <w:spacing w:before="100" w:beforeAutospacing="1" w:after="100" w:afterAutospacing="1"/>
    </w:pPr>
    <w:rPr>
      <w:color w:val="000000"/>
    </w:rPr>
  </w:style>
  <w:style w:type="character" w:customStyle="1" w:styleId="rvts18">
    <w:name w:val="rvts18"/>
    <w:basedOn w:val="a1"/>
    <w:rsid w:val="004D1428"/>
  </w:style>
  <w:style w:type="paragraph" w:customStyle="1" w:styleId="rvps3">
    <w:name w:val="rvps3"/>
    <w:basedOn w:val="a0"/>
    <w:rsid w:val="004D1428"/>
    <w:pPr>
      <w:spacing w:before="100" w:beforeAutospacing="1" w:after="100" w:afterAutospacing="1"/>
    </w:pPr>
    <w:rPr>
      <w:color w:val="000000"/>
    </w:rPr>
  </w:style>
  <w:style w:type="paragraph" w:customStyle="1" w:styleId="ConsPlusNonformat">
    <w:name w:val="ConsPlusNonformat"/>
    <w:rsid w:val="004D14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D142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5">
    <w:name w:val="Стиль Заголовок 2 + не курсив По центру"/>
    <w:basedOn w:val="20"/>
    <w:rsid w:val="004D1428"/>
    <w:pPr>
      <w:jc w:val="center"/>
    </w:pPr>
    <w:rPr>
      <w:rFonts w:ascii="Calibri" w:hAnsi="Calibri" w:cs="Times New Roman"/>
      <w:iCs w:val="0"/>
      <w:szCs w:val="20"/>
      <w:lang w:val="en-US" w:eastAsia="en-US" w:bidi="en-US"/>
    </w:rPr>
  </w:style>
  <w:style w:type="character" w:customStyle="1" w:styleId="afd">
    <w:name w:val="Основной шрифт"/>
    <w:rsid w:val="004D1428"/>
  </w:style>
  <w:style w:type="paragraph" w:customStyle="1" w:styleId="a">
    <w:name w:val="СписокМарк"/>
    <w:basedOn w:val="a0"/>
    <w:rsid w:val="004D1428"/>
    <w:pPr>
      <w:numPr>
        <w:numId w:val="16"/>
      </w:numPr>
      <w:tabs>
        <w:tab w:val="left" w:pos="227"/>
      </w:tabs>
    </w:pPr>
    <w:rPr>
      <w:rFonts w:ascii="Calibri" w:hAnsi="Calibri"/>
      <w:lang w:val="en-US" w:eastAsia="en-US" w:bidi="en-US"/>
    </w:rPr>
  </w:style>
  <w:style w:type="paragraph" w:customStyle="1" w:styleId="afe">
    <w:name w:val="ШапкаТб"/>
    <w:basedOn w:val="aa"/>
    <w:rsid w:val="004D1428"/>
    <w:pPr>
      <w:autoSpaceDE/>
      <w:autoSpaceDN/>
      <w:adjustRightInd/>
      <w:spacing w:before="60" w:after="60"/>
    </w:pPr>
    <w:rPr>
      <w:rFonts w:ascii="Arial" w:hAnsi="Arial"/>
      <w:i/>
      <w:iCs/>
      <w:sz w:val="18"/>
      <w:lang w:val="en-US" w:eastAsia="en-US" w:bidi="en-US"/>
    </w:rPr>
  </w:style>
  <w:style w:type="paragraph" w:customStyle="1" w:styleId="aff">
    <w:name w:val="текстПриказа"/>
    <w:basedOn w:val="aa"/>
    <w:rsid w:val="004D1428"/>
    <w:pPr>
      <w:autoSpaceDE/>
      <w:autoSpaceDN/>
      <w:adjustRightInd/>
    </w:pPr>
    <w:rPr>
      <w:rFonts w:ascii="Calibri" w:hAnsi="Calibri"/>
      <w:sz w:val="28"/>
      <w:szCs w:val="28"/>
      <w:lang w:val="en-US" w:eastAsia="en-US" w:bidi="en-US"/>
    </w:rPr>
  </w:style>
  <w:style w:type="paragraph" w:customStyle="1" w:styleId="aff0">
    <w:name w:val="ПодзаголовокПриказа"/>
    <w:basedOn w:val="aa"/>
    <w:rsid w:val="004D1428"/>
    <w:pPr>
      <w:autoSpaceDE/>
      <w:autoSpaceDN/>
      <w:adjustRightInd/>
      <w:spacing w:before="600" w:after="360"/>
    </w:pPr>
    <w:rPr>
      <w:rFonts w:ascii="Calibri" w:hAnsi="Calibri"/>
      <w:sz w:val="28"/>
      <w:szCs w:val="28"/>
      <w:lang w:val="en-US" w:eastAsia="en-US" w:bidi="en-US"/>
    </w:rPr>
  </w:style>
  <w:style w:type="paragraph" w:customStyle="1" w:styleId="aff1">
    <w:name w:val="Заполняют"/>
    <w:basedOn w:val="20"/>
    <w:rsid w:val="004D1428"/>
    <w:pPr>
      <w:spacing w:before="0"/>
      <w:outlineLvl w:val="9"/>
    </w:pPr>
    <w:rPr>
      <w:rFonts w:ascii="Cambria" w:hAnsi="Cambria" w:cs="Times New Roman"/>
      <w:b w:val="0"/>
      <w:bCs w:val="0"/>
      <w:sz w:val="18"/>
      <w:szCs w:val="18"/>
      <w:lang w:val="en-US" w:eastAsia="en-US" w:bidi="en-US"/>
    </w:rPr>
  </w:style>
  <w:style w:type="paragraph" w:styleId="26">
    <w:name w:val="Body Text Indent 2"/>
    <w:basedOn w:val="a0"/>
    <w:link w:val="27"/>
    <w:rsid w:val="004D1428"/>
    <w:pPr>
      <w:ind w:firstLine="295"/>
    </w:pPr>
    <w:rPr>
      <w:rFonts w:ascii="Calibri" w:hAnsi="Calibri"/>
      <w:lang w:val="en-US" w:eastAsia="en-US" w:bidi="en-US"/>
    </w:rPr>
  </w:style>
  <w:style w:type="character" w:customStyle="1" w:styleId="27">
    <w:name w:val="Основной текст с отступом 2 Знак"/>
    <w:basedOn w:val="a1"/>
    <w:link w:val="26"/>
    <w:rsid w:val="004D1428"/>
    <w:rPr>
      <w:rFonts w:ascii="Calibri" w:eastAsia="Times New Roman" w:hAnsi="Calibri" w:cs="Times New Roman"/>
      <w:sz w:val="24"/>
      <w:szCs w:val="24"/>
      <w:lang w:val="en-US" w:bidi="en-US"/>
    </w:rPr>
  </w:style>
  <w:style w:type="paragraph" w:customStyle="1" w:styleId="VK2BOKOVIK">
    <w:name w:val="VK2_BOKOVIK"/>
    <w:basedOn w:val="a0"/>
    <w:rsid w:val="004D1428"/>
    <w:pPr>
      <w:pBdr>
        <w:bottom w:val="single" w:sz="6" w:space="2" w:color="auto"/>
      </w:pBdr>
      <w:tabs>
        <w:tab w:val="right" w:pos="7088"/>
      </w:tabs>
      <w:ind w:left="-3119"/>
    </w:pPr>
    <w:rPr>
      <w:rFonts w:ascii="Century Gothic" w:hAnsi="Century Gothic" w:cs="Century Gothic"/>
      <w:i/>
      <w:iCs/>
      <w:lang w:val="en-US" w:eastAsia="en-US" w:bidi="en-US"/>
    </w:rPr>
  </w:style>
  <w:style w:type="paragraph" w:customStyle="1" w:styleId="13">
    <w:name w:val="Стиль Заголовок 1"/>
    <w:basedOn w:val="1"/>
    <w:rsid w:val="004D1428"/>
    <w:pPr>
      <w:keepNext w:val="0"/>
      <w:spacing w:before="480" w:after="0"/>
    </w:pPr>
    <w:rPr>
      <w:rFonts w:ascii="Times New Roman" w:hAnsi="Times New Roman"/>
      <w:caps/>
      <w:sz w:val="24"/>
      <w:szCs w:val="24"/>
      <w:lang w:val="en-US" w:eastAsia="en-US" w:bidi="en-US"/>
    </w:rPr>
  </w:style>
  <w:style w:type="paragraph" w:customStyle="1" w:styleId="53">
    <w:name w:val="Заголовок5"/>
    <w:basedOn w:val="a0"/>
    <w:rsid w:val="004D1428"/>
    <w:pPr>
      <w:spacing w:before="240" w:after="120"/>
    </w:pPr>
    <w:rPr>
      <w:rFonts w:ascii="Century Gothic" w:hAnsi="Century Gothic"/>
      <w:b/>
      <w:lang w:val="en-US" w:eastAsia="en-US" w:bidi="en-US"/>
    </w:rPr>
  </w:style>
  <w:style w:type="paragraph" w:customStyle="1" w:styleId="59">
    <w:name w:val="Стиль Заголовок5 + 9 пт По центру"/>
    <w:basedOn w:val="53"/>
    <w:rsid w:val="004D1428"/>
    <w:rPr>
      <w:bCs/>
      <w:sz w:val="18"/>
    </w:rPr>
  </w:style>
  <w:style w:type="paragraph" w:customStyle="1" w:styleId="591">
    <w:name w:val="Стиль Заголовок5 + 9 пт По центру1"/>
    <w:basedOn w:val="53"/>
    <w:rsid w:val="004D1428"/>
    <w:rPr>
      <w:bCs/>
      <w:sz w:val="18"/>
    </w:rPr>
  </w:style>
  <w:style w:type="paragraph" w:customStyle="1" w:styleId="14">
    <w:name w:val="ТаблицаЗаполнение1"/>
    <w:basedOn w:val="a0"/>
    <w:rsid w:val="004D1428"/>
    <w:pPr>
      <w:jc w:val="center"/>
    </w:pPr>
    <w:rPr>
      <w:rFonts w:ascii="Arial" w:hAnsi="Arial"/>
      <w:i/>
      <w:lang w:val="en-US" w:eastAsia="en-US" w:bidi="en-US"/>
    </w:rPr>
  </w:style>
  <w:style w:type="paragraph" w:customStyle="1" w:styleId="VK1BOKOVIK">
    <w:name w:val="VK1_BOKOVIK"/>
    <w:basedOn w:val="a0"/>
    <w:autoRedefine/>
    <w:rsid w:val="004D1428"/>
    <w:pPr>
      <w:pBdr>
        <w:bottom w:val="single" w:sz="8" w:space="2" w:color="auto"/>
      </w:pBdr>
      <w:tabs>
        <w:tab w:val="right" w:pos="9900"/>
      </w:tabs>
      <w:ind w:right="21"/>
    </w:pPr>
    <w:rPr>
      <w:rFonts w:ascii="Century Gothic" w:hAnsi="Century Gothic"/>
      <w:i/>
      <w:lang w:val="en-US" w:eastAsia="en-US" w:bidi="en-US"/>
    </w:rPr>
  </w:style>
  <w:style w:type="paragraph" w:customStyle="1" w:styleId="finekcenter">
    <w:name w:val="finek_center"/>
    <w:basedOn w:val="a0"/>
    <w:rsid w:val="004D1428"/>
    <w:pPr>
      <w:spacing w:before="120" w:after="120"/>
      <w:jc w:val="center"/>
    </w:pPr>
    <w:rPr>
      <w:rFonts w:ascii="Century Gothic" w:hAnsi="Century Gothic"/>
      <w:sz w:val="18"/>
      <w:lang w:val="en-US" w:eastAsia="en-US" w:bidi="en-US"/>
    </w:rPr>
  </w:style>
  <w:style w:type="paragraph" w:customStyle="1" w:styleId="aff2">
    <w:name w:val="ВК_ЧС"/>
    <w:basedOn w:val="af0"/>
    <w:rsid w:val="004D1428"/>
    <w:pPr>
      <w:pBdr>
        <w:bottom w:val="single" w:sz="8" w:space="2" w:color="auto"/>
      </w:pBdr>
      <w:tabs>
        <w:tab w:val="clear" w:pos="4677"/>
        <w:tab w:val="clear" w:pos="9355"/>
        <w:tab w:val="right" w:pos="10206"/>
      </w:tabs>
    </w:pPr>
    <w:rPr>
      <w:rFonts w:ascii="Century Gothic" w:hAnsi="Century Gothic"/>
      <w:i/>
      <w:sz w:val="20"/>
      <w:szCs w:val="16"/>
      <w:lang w:val="en-US" w:eastAsia="en-US" w:bidi="en-US"/>
    </w:rPr>
  </w:style>
  <w:style w:type="character" w:styleId="aff3">
    <w:name w:val="annotation reference"/>
    <w:rsid w:val="004D1428"/>
    <w:rPr>
      <w:sz w:val="16"/>
      <w:szCs w:val="16"/>
    </w:rPr>
  </w:style>
  <w:style w:type="paragraph" w:styleId="aff4">
    <w:name w:val="annotation text"/>
    <w:basedOn w:val="a0"/>
    <w:link w:val="aff5"/>
    <w:rsid w:val="004D1428"/>
    <w:rPr>
      <w:rFonts w:ascii="Calibri" w:hAnsi="Calibri"/>
      <w:lang w:val="en-US" w:eastAsia="en-US" w:bidi="en-US"/>
    </w:rPr>
  </w:style>
  <w:style w:type="character" w:customStyle="1" w:styleId="aff5">
    <w:name w:val="Текст примечания Знак"/>
    <w:basedOn w:val="a1"/>
    <w:link w:val="aff4"/>
    <w:rsid w:val="004D1428"/>
    <w:rPr>
      <w:rFonts w:ascii="Calibri" w:eastAsia="Times New Roman" w:hAnsi="Calibri" w:cs="Times New Roman"/>
      <w:sz w:val="24"/>
      <w:szCs w:val="24"/>
      <w:lang w:val="en-US" w:bidi="en-US"/>
    </w:rPr>
  </w:style>
  <w:style w:type="paragraph" w:styleId="aff6">
    <w:name w:val="annotation subject"/>
    <w:basedOn w:val="aff4"/>
    <w:next w:val="aff4"/>
    <w:link w:val="aff7"/>
    <w:rsid w:val="004D1428"/>
    <w:rPr>
      <w:b/>
      <w:bCs/>
    </w:rPr>
  </w:style>
  <w:style w:type="character" w:customStyle="1" w:styleId="aff7">
    <w:name w:val="Тема примечания Знак"/>
    <w:basedOn w:val="aff5"/>
    <w:link w:val="aff6"/>
    <w:rsid w:val="004D1428"/>
    <w:rPr>
      <w:rFonts w:ascii="Calibri" w:eastAsia="Times New Roman" w:hAnsi="Calibri" w:cs="Times New Roman"/>
      <w:b/>
      <w:bCs/>
      <w:sz w:val="24"/>
      <w:szCs w:val="24"/>
      <w:lang w:val="en-US" w:bidi="en-US"/>
    </w:rPr>
  </w:style>
  <w:style w:type="paragraph" w:customStyle="1" w:styleId="xl17">
    <w:name w:val="xl17"/>
    <w:basedOn w:val="a0"/>
    <w:rsid w:val="004D1428"/>
    <w:pPr>
      <w:spacing w:before="100" w:beforeAutospacing="1" w:after="100" w:afterAutospacing="1"/>
    </w:pPr>
    <w:rPr>
      <w:rFonts w:ascii="Calibri" w:hAnsi="Calibri"/>
      <w:sz w:val="18"/>
      <w:szCs w:val="18"/>
      <w:lang w:val="en-US" w:eastAsia="en-US" w:bidi="en-US"/>
    </w:rPr>
  </w:style>
  <w:style w:type="paragraph" w:customStyle="1" w:styleId="xl18">
    <w:name w:val="xl18"/>
    <w:basedOn w:val="a0"/>
    <w:rsid w:val="004D1428"/>
    <w:pPr>
      <w:spacing w:before="100" w:beforeAutospacing="1" w:after="100" w:afterAutospacing="1"/>
    </w:pPr>
    <w:rPr>
      <w:rFonts w:ascii="Calibri" w:hAnsi="Calibri"/>
      <w:sz w:val="17"/>
      <w:szCs w:val="17"/>
      <w:lang w:val="en-US" w:eastAsia="en-US" w:bidi="en-US"/>
    </w:rPr>
  </w:style>
  <w:style w:type="paragraph" w:customStyle="1" w:styleId="xl19">
    <w:name w:val="xl19"/>
    <w:basedOn w:val="a0"/>
    <w:rsid w:val="004D1428"/>
    <w:pPr>
      <w:spacing w:before="100" w:beforeAutospacing="1" w:after="100" w:afterAutospacing="1"/>
      <w:jc w:val="center"/>
    </w:pPr>
    <w:rPr>
      <w:rFonts w:ascii="Calibri" w:hAnsi="Calibri"/>
      <w:b/>
      <w:bCs/>
      <w:lang w:val="en-US" w:eastAsia="en-US" w:bidi="en-US"/>
    </w:rPr>
  </w:style>
  <w:style w:type="paragraph" w:customStyle="1" w:styleId="xl20">
    <w:name w:val="xl20"/>
    <w:basedOn w:val="a0"/>
    <w:rsid w:val="004D1428"/>
    <w:pPr>
      <w:spacing w:before="100" w:beforeAutospacing="1" w:after="100" w:afterAutospacing="1"/>
    </w:pPr>
    <w:rPr>
      <w:rFonts w:ascii="Calibri" w:hAnsi="Calibri"/>
      <w:b/>
      <w:bCs/>
      <w:sz w:val="18"/>
      <w:szCs w:val="18"/>
      <w:lang w:val="en-US" w:eastAsia="en-US" w:bidi="en-US"/>
    </w:rPr>
  </w:style>
  <w:style w:type="paragraph" w:customStyle="1" w:styleId="xl21">
    <w:name w:val="xl21"/>
    <w:basedOn w:val="a0"/>
    <w:rsid w:val="004D1428"/>
    <w:pPr>
      <w:spacing w:before="100" w:beforeAutospacing="1" w:after="100" w:afterAutospacing="1"/>
    </w:pPr>
    <w:rPr>
      <w:rFonts w:ascii="Calibri" w:hAnsi="Calibri"/>
      <w:b/>
      <w:bCs/>
      <w:lang w:val="en-US" w:eastAsia="en-US" w:bidi="en-US"/>
    </w:rPr>
  </w:style>
  <w:style w:type="paragraph" w:customStyle="1" w:styleId="xl41">
    <w:name w:val="xl41"/>
    <w:basedOn w:val="a0"/>
    <w:rsid w:val="004D142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Calibri" w:hAnsi="Calibri"/>
      <w:sz w:val="17"/>
      <w:szCs w:val="17"/>
      <w:lang w:val="en-US" w:eastAsia="en-US" w:bidi="en-US"/>
    </w:rPr>
  </w:style>
  <w:style w:type="paragraph" w:customStyle="1" w:styleId="xl42">
    <w:name w:val="xl42"/>
    <w:basedOn w:val="a0"/>
    <w:rsid w:val="004D1428"/>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Calibri" w:hAnsi="Calibri"/>
      <w:sz w:val="17"/>
      <w:szCs w:val="17"/>
      <w:lang w:val="en-US" w:eastAsia="en-US" w:bidi="en-US"/>
    </w:rPr>
  </w:style>
  <w:style w:type="paragraph" w:customStyle="1" w:styleId="xl43">
    <w:name w:val="xl43"/>
    <w:basedOn w:val="a0"/>
    <w:rsid w:val="004D1428"/>
    <w:pPr>
      <w:spacing w:before="100" w:beforeAutospacing="1" w:after="100" w:afterAutospacing="1"/>
      <w:jc w:val="center"/>
    </w:pPr>
    <w:rPr>
      <w:rFonts w:ascii="Calibri" w:hAnsi="Calibri"/>
      <w:b/>
      <w:bCs/>
      <w:lang w:val="en-US" w:eastAsia="en-US" w:bidi="en-US"/>
    </w:rPr>
  </w:style>
  <w:style w:type="paragraph" w:customStyle="1" w:styleId="xl44">
    <w:name w:val="xl44"/>
    <w:basedOn w:val="a0"/>
    <w:rsid w:val="004D1428"/>
    <w:pPr>
      <w:spacing w:before="100" w:beforeAutospacing="1" w:after="100" w:afterAutospacing="1"/>
    </w:pPr>
    <w:rPr>
      <w:rFonts w:ascii="Calibri" w:hAnsi="Calibri"/>
      <w:b/>
      <w:bCs/>
      <w:lang w:val="en-US" w:eastAsia="en-US" w:bidi="en-US"/>
    </w:rPr>
  </w:style>
  <w:style w:type="paragraph" w:customStyle="1" w:styleId="xl45">
    <w:name w:val="xl45"/>
    <w:basedOn w:val="a0"/>
    <w:rsid w:val="004D142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6">
    <w:name w:val="xl46"/>
    <w:basedOn w:val="a0"/>
    <w:rsid w:val="004D142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7">
    <w:name w:val="xl47"/>
    <w:basedOn w:val="a0"/>
    <w:rsid w:val="004D142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8">
    <w:name w:val="xl48"/>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9">
    <w:name w:val="xl49"/>
    <w:basedOn w:val="a0"/>
    <w:rsid w:val="004D142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0">
    <w:name w:val="xl50"/>
    <w:basedOn w:val="a0"/>
    <w:rsid w:val="004D142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hAnsi="Calibri"/>
      <w:sz w:val="18"/>
      <w:szCs w:val="18"/>
      <w:lang w:val="en-US" w:eastAsia="en-US" w:bidi="en-US"/>
    </w:rPr>
  </w:style>
  <w:style w:type="paragraph" w:customStyle="1" w:styleId="xl51">
    <w:name w:val="xl51"/>
    <w:basedOn w:val="a0"/>
    <w:rsid w:val="004D1428"/>
    <w:pPr>
      <w:pBdr>
        <w:top w:val="single" w:sz="8"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2">
    <w:name w:val="xl52"/>
    <w:basedOn w:val="a0"/>
    <w:rsid w:val="004D1428"/>
    <w:pPr>
      <w:pBdr>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3">
    <w:name w:val="xl53"/>
    <w:basedOn w:val="a0"/>
    <w:rsid w:val="004D1428"/>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4">
    <w:name w:val="xl54"/>
    <w:basedOn w:val="a0"/>
    <w:rsid w:val="004D1428"/>
    <w:pPr>
      <w:pBdr>
        <w:top w:val="single" w:sz="8"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5">
    <w:name w:val="xl55"/>
    <w:basedOn w:val="a0"/>
    <w:rsid w:val="004D1428"/>
    <w:pPr>
      <w:pBdr>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6">
    <w:name w:val="xl56"/>
    <w:basedOn w:val="a0"/>
    <w:rsid w:val="004D14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7">
    <w:name w:val="xl57"/>
    <w:basedOn w:val="a0"/>
    <w:rsid w:val="004D1428"/>
    <w:pPr>
      <w:pBdr>
        <w:top w:val="single" w:sz="8"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8">
    <w:name w:val="xl58"/>
    <w:basedOn w:val="a0"/>
    <w:rsid w:val="004D1428"/>
    <w:pPr>
      <w:pBdr>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9">
    <w:name w:val="xl59"/>
    <w:basedOn w:val="a0"/>
    <w:rsid w:val="004D1428"/>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0">
    <w:name w:val="xl60"/>
    <w:basedOn w:val="a0"/>
    <w:rsid w:val="004D1428"/>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1">
    <w:name w:val="xl61"/>
    <w:basedOn w:val="a0"/>
    <w:rsid w:val="004D14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2">
    <w:name w:val="xl62"/>
    <w:basedOn w:val="a0"/>
    <w:rsid w:val="004D1428"/>
    <w:pPr>
      <w:pBdr>
        <w:top w:val="single" w:sz="4"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3">
    <w:name w:val="xl63"/>
    <w:basedOn w:val="a0"/>
    <w:rsid w:val="004D1428"/>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4">
    <w:name w:val="xl64"/>
    <w:basedOn w:val="a0"/>
    <w:rsid w:val="004D1428"/>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5">
    <w:name w:val="xl65"/>
    <w:basedOn w:val="a0"/>
    <w:rsid w:val="004D1428"/>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styleId="aff8">
    <w:name w:val="Subtitle"/>
    <w:basedOn w:val="a0"/>
    <w:next w:val="a0"/>
    <w:link w:val="aff9"/>
    <w:uiPriority w:val="11"/>
    <w:qFormat/>
    <w:rsid w:val="004D1428"/>
    <w:pPr>
      <w:spacing w:after="60"/>
      <w:jc w:val="center"/>
      <w:outlineLvl w:val="1"/>
    </w:pPr>
    <w:rPr>
      <w:rFonts w:ascii="Cambria" w:hAnsi="Cambria"/>
      <w:lang w:val="en-US" w:eastAsia="en-US" w:bidi="en-US"/>
    </w:rPr>
  </w:style>
  <w:style w:type="character" w:customStyle="1" w:styleId="aff9">
    <w:name w:val="Подзаголовок Знак"/>
    <w:basedOn w:val="a1"/>
    <w:link w:val="aff8"/>
    <w:uiPriority w:val="11"/>
    <w:rsid w:val="004D1428"/>
    <w:rPr>
      <w:rFonts w:ascii="Cambria" w:eastAsia="Times New Roman" w:hAnsi="Cambria" w:cs="Times New Roman"/>
      <w:sz w:val="24"/>
      <w:szCs w:val="24"/>
      <w:lang w:val="en-US" w:bidi="en-US"/>
    </w:rPr>
  </w:style>
  <w:style w:type="character" w:styleId="affa">
    <w:name w:val="Strong"/>
    <w:uiPriority w:val="22"/>
    <w:qFormat/>
    <w:rsid w:val="004D1428"/>
    <w:rPr>
      <w:b/>
      <w:bCs/>
    </w:rPr>
  </w:style>
  <w:style w:type="paragraph" w:styleId="affb">
    <w:name w:val="No Spacing"/>
    <w:basedOn w:val="a0"/>
    <w:uiPriority w:val="1"/>
    <w:qFormat/>
    <w:rsid w:val="004D1428"/>
    <w:rPr>
      <w:rFonts w:ascii="Calibri" w:hAnsi="Calibri"/>
      <w:szCs w:val="32"/>
      <w:lang w:val="en-US" w:eastAsia="en-US" w:bidi="en-US"/>
    </w:rPr>
  </w:style>
  <w:style w:type="paragraph" w:styleId="28">
    <w:name w:val="Quote"/>
    <w:basedOn w:val="a0"/>
    <w:next w:val="a0"/>
    <w:link w:val="29"/>
    <w:uiPriority w:val="29"/>
    <w:qFormat/>
    <w:rsid w:val="004D1428"/>
    <w:rPr>
      <w:rFonts w:ascii="Calibri" w:hAnsi="Calibri"/>
      <w:i/>
      <w:lang w:val="en-US" w:eastAsia="en-US" w:bidi="en-US"/>
    </w:rPr>
  </w:style>
  <w:style w:type="character" w:customStyle="1" w:styleId="29">
    <w:name w:val="Цитата 2 Знак"/>
    <w:basedOn w:val="a1"/>
    <w:link w:val="28"/>
    <w:uiPriority w:val="29"/>
    <w:rsid w:val="004D1428"/>
    <w:rPr>
      <w:rFonts w:ascii="Calibri" w:eastAsia="Times New Roman" w:hAnsi="Calibri" w:cs="Times New Roman"/>
      <w:i/>
      <w:sz w:val="24"/>
      <w:szCs w:val="24"/>
      <w:lang w:val="en-US" w:bidi="en-US"/>
    </w:rPr>
  </w:style>
  <w:style w:type="paragraph" w:styleId="affc">
    <w:name w:val="Intense Quote"/>
    <w:basedOn w:val="a0"/>
    <w:next w:val="a0"/>
    <w:link w:val="affd"/>
    <w:uiPriority w:val="30"/>
    <w:qFormat/>
    <w:rsid w:val="004D1428"/>
    <w:pPr>
      <w:ind w:left="720" w:right="720"/>
    </w:pPr>
    <w:rPr>
      <w:rFonts w:ascii="Calibri" w:hAnsi="Calibri"/>
      <w:b/>
      <w:i/>
      <w:szCs w:val="22"/>
      <w:lang w:val="en-US" w:eastAsia="en-US" w:bidi="en-US"/>
    </w:rPr>
  </w:style>
  <w:style w:type="character" w:customStyle="1" w:styleId="affd">
    <w:name w:val="Выделенная цитата Знак"/>
    <w:basedOn w:val="a1"/>
    <w:link w:val="affc"/>
    <w:uiPriority w:val="30"/>
    <w:rsid w:val="004D1428"/>
    <w:rPr>
      <w:rFonts w:ascii="Calibri" w:eastAsia="Times New Roman" w:hAnsi="Calibri" w:cs="Times New Roman"/>
      <w:b/>
      <w:i/>
      <w:sz w:val="24"/>
      <w:lang w:val="en-US" w:bidi="en-US"/>
    </w:rPr>
  </w:style>
  <w:style w:type="character" w:styleId="affe">
    <w:name w:val="Subtle Emphasis"/>
    <w:uiPriority w:val="19"/>
    <w:qFormat/>
    <w:rsid w:val="004D1428"/>
    <w:rPr>
      <w:i/>
      <w:color w:val="5A5A5A"/>
    </w:rPr>
  </w:style>
  <w:style w:type="character" w:styleId="afff">
    <w:name w:val="Intense Emphasis"/>
    <w:uiPriority w:val="21"/>
    <w:qFormat/>
    <w:rsid w:val="004D1428"/>
    <w:rPr>
      <w:b/>
      <w:i/>
      <w:sz w:val="24"/>
      <w:szCs w:val="24"/>
      <w:u w:val="single"/>
    </w:rPr>
  </w:style>
  <w:style w:type="character" w:styleId="afff0">
    <w:name w:val="Subtle Reference"/>
    <w:uiPriority w:val="31"/>
    <w:qFormat/>
    <w:rsid w:val="004D1428"/>
    <w:rPr>
      <w:sz w:val="24"/>
      <w:szCs w:val="24"/>
      <w:u w:val="single"/>
    </w:rPr>
  </w:style>
  <w:style w:type="character" w:styleId="afff1">
    <w:name w:val="Intense Reference"/>
    <w:uiPriority w:val="32"/>
    <w:qFormat/>
    <w:rsid w:val="004D1428"/>
    <w:rPr>
      <w:b/>
      <w:sz w:val="24"/>
      <w:u w:val="single"/>
    </w:rPr>
  </w:style>
  <w:style w:type="character" w:styleId="afff2">
    <w:name w:val="Book Title"/>
    <w:uiPriority w:val="33"/>
    <w:qFormat/>
    <w:rsid w:val="004D1428"/>
    <w:rPr>
      <w:rFonts w:ascii="Cambria" w:eastAsia="Times New Roman" w:hAnsi="Cambria"/>
      <w:b/>
      <w:i/>
      <w:sz w:val="24"/>
      <w:szCs w:val="24"/>
    </w:rPr>
  </w:style>
  <w:style w:type="paragraph" w:customStyle="1" w:styleId="15">
    <w:name w:val="Стиль1"/>
    <w:basedOn w:val="1"/>
    <w:qFormat/>
    <w:rsid w:val="004D1428"/>
    <w:pPr>
      <w:jc w:val="right"/>
    </w:pPr>
    <w:rPr>
      <w:rFonts w:ascii="Calibri" w:hAnsi="Calibri"/>
      <w:lang w:val="en-US" w:eastAsia="en-US" w:bidi="en-US"/>
    </w:rPr>
  </w:style>
  <w:style w:type="paragraph" w:customStyle="1" w:styleId="1TimesNewRoman">
    <w:name w:val="Стиль Заголовок 1 + Times New Roman"/>
    <w:basedOn w:val="1"/>
    <w:rsid w:val="004D1428"/>
    <w:rPr>
      <w:rFonts w:ascii="Calibri" w:hAnsi="Calibri" w:cs="Century Gothic"/>
      <w:lang w:val="en-US" w:eastAsia="en-US" w:bidi="en-US"/>
    </w:rPr>
  </w:style>
  <w:style w:type="paragraph" w:customStyle="1" w:styleId="1TimesNewRoman0">
    <w:name w:val="Стиль Заголовок 1 + Times New Roman По правому краю"/>
    <w:basedOn w:val="1"/>
    <w:rsid w:val="004D1428"/>
    <w:pPr>
      <w:jc w:val="right"/>
    </w:pPr>
    <w:rPr>
      <w:rFonts w:ascii="Calibri" w:hAnsi="Calibri"/>
      <w:szCs w:val="20"/>
      <w:lang w:val="en-US" w:eastAsia="en-US" w:bidi="en-US"/>
    </w:rPr>
  </w:style>
  <w:style w:type="paragraph" w:styleId="afff3">
    <w:name w:val="footnote text"/>
    <w:basedOn w:val="a0"/>
    <w:link w:val="afff4"/>
    <w:semiHidden/>
    <w:rsid w:val="004D1428"/>
    <w:pPr>
      <w:spacing w:after="200" w:line="276" w:lineRule="auto"/>
    </w:pPr>
    <w:rPr>
      <w:rFonts w:ascii="Calibri" w:hAnsi="Calibri"/>
      <w:sz w:val="20"/>
      <w:szCs w:val="20"/>
    </w:rPr>
  </w:style>
  <w:style w:type="character" w:customStyle="1" w:styleId="afff4">
    <w:name w:val="Текст сноски Знак"/>
    <w:basedOn w:val="a1"/>
    <w:link w:val="afff3"/>
    <w:semiHidden/>
    <w:rsid w:val="004D1428"/>
    <w:rPr>
      <w:rFonts w:ascii="Calibri" w:eastAsia="Times New Roman" w:hAnsi="Calibri" w:cs="Times New Roman"/>
      <w:sz w:val="20"/>
      <w:szCs w:val="20"/>
      <w:lang w:eastAsia="ru-RU"/>
    </w:rPr>
  </w:style>
  <w:style w:type="numbering" w:customStyle="1" w:styleId="2a">
    <w:name w:val="Нет списка2"/>
    <w:next w:val="a3"/>
    <w:uiPriority w:val="99"/>
    <w:semiHidden/>
    <w:unhideWhenUsed/>
    <w:rsid w:val="007257AA"/>
  </w:style>
  <w:style w:type="paragraph" w:customStyle="1" w:styleId="ConsPlusDocList">
    <w:name w:val="ConsPlusDocList"/>
    <w:rsid w:val="007257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257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57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57A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1FB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4D1428"/>
    <w:pPr>
      <w:keepNext/>
      <w:spacing w:before="240" w:after="60"/>
      <w:outlineLvl w:val="0"/>
    </w:pPr>
    <w:rPr>
      <w:rFonts w:ascii="Arial" w:hAnsi="Arial"/>
      <w:b/>
      <w:bCs/>
      <w:kern w:val="32"/>
      <w:sz w:val="32"/>
      <w:szCs w:val="32"/>
      <w:lang w:val="x-none" w:eastAsia="x-none"/>
    </w:rPr>
  </w:style>
  <w:style w:type="paragraph" w:styleId="20">
    <w:name w:val="heading 2"/>
    <w:basedOn w:val="a0"/>
    <w:next w:val="a0"/>
    <w:link w:val="21"/>
    <w:uiPriority w:val="9"/>
    <w:qFormat/>
    <w:rsid w:val="004D1428"/>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4D1428"/>
    <w:pPr>
      <w:keepNext/>
      <w:spacing w:before="240" w:after="60"/>
      <w:outlineLvl w:val="2"/>
    </w:pPr>
    <w:rPr>
      <w:rFonts w:ascii="Arial" w:hAnsi="Arial"/>
      <w:b/>
      <w:bCs/>
      <w:sz w:val="26"/>
      <w:szCs w:val="26"/>
      <w:lang w:val="x-none" w:eastAsia="x-none"/>
    </w:rPr>
  </w:style>
  <w:style w:type="paragraph" w:styleId="4">
    <w:name w:val="heading 4"/>
    <w:basedOn w:val="a0"/>
    <w:next w:val="a0"/>
    <w:link w:val="40"/>
    <w:uiPriority w:val="9"/>
    <w:qFormat/>
    <w:rsid w:val="004D1428"/>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uiPriority w:val="9"/>
    <w:qFormat/>
    <w:rsid w:val="004D1428"/>
    <w:pPr>
      <w:spacing w:before="240" w:after="60"/>
      <w:outlineLvl w:val="4"/>
    </w:pPr>
    <w:rPr>
      <w:rFonts w:ascii="Calibri" w:hAnsi="Calibri"/>
      <w:b/>
      <w:bCs/>
      <w:i/>
      <w:iCs/>
      <w:sz w:val="26"/>
      <w:szCs w:val="26"/>
      <w:lang w:val="en-US" w:eastAsia="en-US" w:bidi="en-US"/>
    </w:rPr>
  </w:style>
  <w:style w:type="paragraph" w:styleId="6">
    <w:name w:val="heading 6"/>
    <w:basedOn w:val="a0"/>
    <w:next w:val="a0"/>
    <w:link w:val="60"/>
    <w:uiPriority w:val="9"/>
    <w:qFormat/>
    <w:rsid w:val="004D1428"/>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qFormat/>
    <w:rsid w:val="004D1428"/>
    <w:pPr>
      <w:spacing w:before="240" w:after="60"/>
      <w:outlineLvl w:val="6"/>
    </w:pPr>
    <w:rPr>
      <w:rFonts w:ascii="Calibri" w:hAnsi="Calibri"/>
      <w:lang w:val="en-US" w:eastAsia="en-US" w:bidi="en-US"/>
    </w:rPr>
  </w:style>
  <w:style w:type="paragraph" w:styleId="8">
    <w:name w:val="heading 8"/>
    <w:basedOn w:val="a0"/>
    <w:next w:val="a0"/>
    <w:link w:val="80"/>
    <w:uiPriority w:val="9"/>
    <w:qFormat/>
    <w:rsid w:val="004D1428"/>
    <w:pPr>
      <w:spacing w:before="240" w:after="60"/>
      <w:outlineLvl w:val="7"/>
    </w:pPr>
    <w:rPr>
      <w:rFonts w:ascii="Calibri" w:hAnsi="Calibri"/>
      <w:i/>
      <w:iCs/>
      <w:lang w:val="en-US" w:eastAsia="en-US" w:bidi="en-US"/>
    </w:rPr>
  </w:style>
  <w:style w:type="paragraph" w:styleId="9">
    <w:name w:val="heading 9"/>
    <w:basedOn w:val="a0"/>
    <w:next w:val="a0"/>
    <w:link w:val="90"/>
    <w:uiPriority w:val="9"/>
    <w:qFormat/>
    <w:rsid w:val="004D1428"/>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4D1428"/>
    <w:pPr>
      <w:spacing w:after="120"/>
    </w:pPr>
  </w:style>
  <w:style w:type="character" w:customStyle="1" w:styleId="a5">
    <w:name w:val="Основной текст Знак"/>
    <w:basedOn w:val="a1"/>
    <w:link w:val="a4"/>
    <w:rsid w:val="004D1428"/>
    <w:rPr>
      <w:rFonts w:ascii="Times New Roman" w:eastAsia="Times New Roman" w:hAnsi="Times New Roman" w:cs="Times New Roman"/>
      <w:sz w:val="24"/>
      <w:szCs w:val="24"/>
      <w:lang w:eastAsia="ru-RU"/>
    </w:rPr>
  </w:style>
  <w:style w:type="paragraph" w:styleId="a6">
    <w:name w:val="List Paragraph"/>
    <w:basedOn w:val="a0"/>
    <w:uiPriority w:val="34"/>
    <w:qFormat/>
    <w:rsid w:val="004D1428"/>
    <w:pPr>
      <w:ind w:left="720"/>
      <w:contextualSpacing/>
    </w:pPr>
  </w:style>
  <w:style w:type="character" w:customStyle="1" w:styleId="10">
    <w:name w:val="Заголовок 1 Знак"/>
    <w:basedOn w:val="a1"/>
    <w:link w:val="1"/>
    <w:uiPriority w:val="9"/>
    <w:rsid w:val="004D1428"/>
    <w:rPr>
      <w:rFonts w:ascii="Arial" w:eastAsia="Times New Roman" w:hAnsi="Arial" w:cs="Times New Roman"/>
      <w:b/>
      <w:bCs/>
      <w:kern w:val="32"/>
      <w:sz w:val="32"/>
      <w:szCs w:val="32"/>
      <w:lang w:val="x-none" w:eastAsia="x-none"/>
    </w:rPr>
  </w:style>
  <w:style w:type="character" w:customStyle="1" w:styleId="21">
    <w:name w:val="Заголовок 2 Знак"/>
    <w:basedOn w:val="a1"/>
    <w:link w:val="20"/>
    <w:uiPriority w:val="9"/>
    <w:rsid w:val="004D1428"/>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4D1428"/>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
    <w:rsid w:val="004D1428"/>
    <w:rPr>
      <w:rFonts w:ascii="Calibri" w:eastAsia="Times New Roman" w:hAnsi="Calibri" w:cs="Times New Roman"/>
      <w:b/>
      <w:bCs/>
      <w:sz w:val="28"/>
      <w:szCs w:val="28"/>
      <w:lang w:val="en-US" w:bidi="en-US"/>
    </w:rPr>
  </w:style>
  <w:style w:type="character" w:customStyle="1" w:styleId="50">
    <w:name w:val="Заголовок 5 Знак"/>
    <w:basedOn w:val="a1"/>
    <w:link w:val="5"/>
    <w:uiPriority w:val="9"/>
    <w:rsid w:val="004D1428"/>
    <w:rPr>
      <w:rFonts w:ascii="Calibri" w:eastAsia="Times New Roman" w:hAnsi="Calibri" w:cs="Times New Roman"/>
      <w:b/>
      <w:bCs/>
      <w:i/>
      <w:iCs/>
      <w:sz w:val="26"/>
      <w:szCs w:val="26"/>
      <w:lang w:val="en-US" w:bidi="en-US"/>
    </w:rPr>
  </w:style>
  <w:style w:type="character" w:customStyle="1" w:styleId="60">
    <w:name w:val="Заголовок 6 Знак"/>
    <w:basedOn w:val="a1"/>
    <w:link w:val="6"/>
    <w:uiPriority w:val="9"/>
    <w:rsid w:val="004D1428"/>
    <w:rPr>
      <w:rFonts w:ascii="Calibri" w:eastAsia="Times New Roman" w:hAnsi="Calibri" w:cs="Times New Roman"/>
      <w:b/>
      <w:bCs/>
      <w:lang w:val="x-none" w:eastAsia="x-none"/>
    </w:rPr>
  </w:style>
  <w:style w:type="character" w:customStyle="1" w:styleId="70">
    <w:name w:val="Заголовок 7 Знак"/>
    <w:basedOn w:val="a1"/>
    <w:link w:val="7"/>
    <w:uiPriority w:val="9"/>
    <w:rsid w:val="004D1428"/>
    <w:rPr>
      <w:rFonts w:ascii="Calibri" w:eastAsia="Times New Roman" w:hAnsi="Calibri" w:cs="Times New Roman"/>
      <w:sz w:val="24"/>
      <w:szCs w:val="24"/>
      <w:lang w:val="en-US" w:bidi="en-US"/>
    </w:rPr>
  </w:style>
  <w:style w:type="character" w:customStyle="1" w:styleId="80">
    <w:name w:val="Заголовок 8 Знак"/>
    <w:basedOn w:val="a1"/>
    <w:link w:val="8"/>
    <w:uiPriority w:val="9"/>
    <w:rsid w:val="004D1428"/>
    <w:rPr>
      <w:rFonts w:ascii="Calibri" w:eastAsia="Times New Roman" w:hAnsi="Calibri" w:cs="Times New Roman"/>
      <w:i/>
      <w:iCs/>
      <w:sz w:val="24"/>
      <w:szCs w:val="24"/>
      <w:lang w:val="en-US" w:bidi="en-US"/>
    </w:rPr>
  </w:style>
  <w:style w:type="character" w:customStyle="1" w:styleId="90">
    <w:name w:val="Заголовок 9 Знак"/>
    <w:basedOn w:val="a1"/>
    <w:link w:val="9"/>
    <w:uiPriority w:val="9"/>
    <w:rsid w:val="004D1428"/>
    <w:rPr>
      <w:rFonts w:ascii="Cambria" w:eastAsia="Times New Roman" w:hAnsi="Cambria" w:cs="Times New Roman"/>
      <w:lang w:val="en-US" w:bidi="en-US"/>
    </w:rPr>
  </w:style>
  <w:style w:type="numbering" w:customStyle="1" w:styleId="11">
    <w:name w:val="Нет списка1"/>
    <w:next w:val="a3"/>
    <w:uiPriority w:val="99"/>
    <w:semiHidden/>
    <w:unhideWhenUsed/>
    <w:rsid w:val="004D1428"/>
  </w:style>
  <w:style w:type="numbering" w:styleId="111111">
    <w:name w:val="Outline List 2"/>
    <w:basedOn w:val="a3"/>
    <w:rsid w:val="004D1428"/>
    <w:pPr>
      <w:numPr>
        <w:numId w:val="5"/>
      </w:numPr>
    </w:pPr>
  </w:style>
  <w:style w:type="paragraph" w:styleId="a7">
    <w:name w:val="Balloon Text"/>
    <w:basedOn w:val="a0"/>
    <w:link w:val="a8"/>
    <w:semiHidden/>
    <w:rsid w:val="004D1428"/>
    <w:rPr>
      <w:rFonts w:ascii="Tahoma" w:hAnsi="Tahoma" w:cs="Tahoma"/>
      <w:sz w:val="16"/>
      <w:szCs w:val="16"/>
    </w:rPr>
  </w:style>
  <w:style w:type="character" w:customStyle="1" w:styleId="a8">
    <w:name w:val="Текст выноски Знак"/>
    <w:basedOn w:val="a1"/>
    <w:link w:val="a7"/>
    <w:semiHidden/>
    <w:rsid w:val="004D1428"/>
    <w:rPr>
      <w:rFonts w:ascii="Tahoma" w:eastAsia="Times New Roman" w:hAnsi="Tahoma" w:cs="Tahoma"/>
      <w:sz w:val="16"/>
      <w:szCs w:val="16"/>
      <w:lang w:eastAsia="ru-RU"/>
    </w:rPr>
  </w:style>
  <w:style w:type="table" w:styleId="a9">
    <w:name w:val="Table Grid"/>
    <w:basedOn w:val="a2"/>
    <w:rsid w:val="004D14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аблица"/>
    <w:basedOn w:val="a4"/>
    <w:rsid w:val="004D1428"/>
    <w:pPr>
      <w:widowControl w:val="0"/>
      <w:autoSpaceDE w:val="0"/>
      <w:autoSpaceDN w:val="0"/>
      <w:adjustRightInd w:val="0"/>
      <w:spacing w:after="0"/>
      <w:jc w:val="center"/>
    </w:pPr>
  </w:style>
  <w:style w:type="paragraph" w:customStyle="1" w:styleId="ab">
    <w:name w:val="Подстрочник"/>
    <w:basedOn w:val="a0"/>
    <w:rsid w:val="004D1428"/>
    <w:pPr>
      <w:widowControl w:val="0"/>
      <w:autoSpaceDE w:val="0"/>
      <w:autoSpaceDN w:val="0"/>
      <w:adjustRightInd w:val="0"/>
      <w:jc w:val="center"/>
    </w:pPr>
    <w:rPr>
      <w:rFonts w:ascii="Arial" w:hAnsi="Arial" w:cs="Arial"/>
      <w:i/>
      <w:iCs/>
      <w:sz w:val="16"/>
      <w:szCs w:val="16"/>
    </w:rPr>
  </w:style>
  <w:style w:type="paragraph" w:styleId="22">
    <w:name w:val="Body Text 2"/>
    <w:basedOn w:val="a0"/>
    <w:link w:val="23"/>
    <w:rsid w:val="004D1428"/>
    <w:pPr>
      <w:spacing w:after="120" w:line="480" w:lineRule="auto"/>
    </w:pPr>
  </w:style>
  <w:style w:type="character" w:customStyle="1" w:styleId="23">
    <w:name w:val="Основной текст 2 Знак"/>
    <w:basedOn w:val="a1"/>
    <w:link w:val="22"/>
    <w:rsid w:val="004D1428"/>
    <w:rPr>
      <w:rFonts w:ascii="Times New Roman" w:eastAsia="Times New Roman" w:hAnsi="Times New Roman" w:cs="Times New Roman"/>
      <w:sz w:val="24"/>
      <w:szCs w:val="24"/>
      <w:lang w:eastAsia="ru-RU"/>
    </w:rPr>
  </w:style>
  <w:style w:type="numbering" w:customStyle="1" w:styleId="2">
    <w:name w:val="Стиль2"/>
    <w:rsid w:val="004D1428"/>
    <w:pPr>
      <w:numPr>
        <w:numId w:val="6"/>
      </w:numPr>
    </w:pPr>
  </w:style>
  <w:style w:type="paragraph" w:styleId="ac">
    <w:name w:val="footer"/>
    <w:basedOn w:val="a0"/>
    <w:link w:val="ad"/>
    <w:uiPriority w:val="99"/>
    <w:rsid w:val="004D1428"/>
    <w:pPr>
      <w:tabs>
        <w:tab w:val="center" w:pos="4677"/>
        <w:tab w:val="right" w:pos="9355"/>
      </w:tabs>
    </w:pPr>
    <w:rPr>
      <w:lang w:val="x-none" w:eastAsia="x-none"/>
    </w:rPr>
  </w:style>
  <w:style w:type="character" w:customStyle="1" w:styleId="ad">
    <w:name w:val="Нижний колонтитул Знак"/>
    <w:basedOn w:val="a1"/>
    <w:link w:val="ac"/>
    <w:uiPriority w:val="99"/>
    <w:rsid w:val="004D1428"/>
    <w:rPr>
      <w:rFonts w:ascii="Times New Roman" w:eastAsia="Times New Roman" w:hAnsi="Times New Roman" w:cs="Times New Roman"/>
      <w:sz w:val="24"/>
      <w:szCs w:val="24"/>
      <w:lang w:val="x-none" w:eastAsia="x-none"/>
    </w:rPr>
  </w:style>
  <w:style w:type="character" w:styleId="ae">
    <w:name w:val="page number"/>
    <w:basedOn w:val="a1"/>
    <w:rsid w:val="004D1428"/>
  </w:style>
  <w:style w:type="character" w:styleId="af">
    <w:name w:val="Hyperlink"/>
    <w:uiPriority w:val="99"/>
    <w:rsid w:val="004D1428"/>
    <w:rPr>
      <w:color w:val="0000FF"/>
      <w:u w:val="single"/>
    </w:rPr>
  </w:style>
  <w:style w:type="paragraph" w:styleId="af0">
    <w:name w:val="header"/>
    <w:basedOn w:val="a0"/>
    <w:link w:val="af1"/>
    <w:uiPriority w:val="99"/>
    <w:rsid w:val="004D1428"/>
    <w:pPr>
      <w:tabs>
        <w:tab w:val="center" w:pos="4677"/>
        <w:tab w:val="right" w:pos="9355"/>
      </w:tabs>
    </w:pPr>
    <w:rPr>
      <w:lang w:val="x-none" w:eastAsia="x-none"/>
    </w:rPr>
  </w:style>
  <w:style w:type="character" w:customStyle="1" w:styleId="af1">
    <w:name w:val="Верхний колонтитул Знак"/>
    <w:basedOn w:val="a1"/>
    <w:link w:val="af0"/>
    <w:uiPriority w:val="99"/>
    <w:rsid w:val="004D1428"/>
    <w:rPr>
      <w:rFonts w:ascii="Times New Roman" w:eastAsia="Times New Roman" w:hAnsi="Times New Roman" w:cs="Times New Roman"/>
      <w:sz w:val="24"/>
      <w:szCs w:val="24"/>
      <w:lang w:val="x-none" w:eastAsia="x-none"/>
    </w:rPr>
  </w:style>
  <w:style w:type="paragraph" w:styleId="af2">
    <w:name w:val="Body Text Indent"/>
    <w:basedOn w:val="a0"/>
    <w:link w:val="af3"/>
    <w:rsid w:val="004D1428"/>
    <w:pPr>
      <w:spacing w:after="120"/>
      <w:ind w:left="283"/>
    </w:pPr>
    <w:rPr>
      <w:lang w:val="x-none" w:eastAsia="x-none"/>
    </w:rPr>
  </w:style>
  <w:style w:type="character" w:customStyle="1" w:styleId="af3">
    <w:name w:val="Основной текст с отступом Знак"/>
    <w:basedOn w:val="a1"/>
    <w:link w:val="af2"/>
    <w:rsid w:val="004D1428"/>
    <w:rPr>
      <w:rFonts w:ascii="Times New Roman" w:eastAsia="Times New Roman" w:hAnsi="Times New Roman" w:cs="Times New Roman"/>
      <w:sz w:val="24"/>
      <w:szCs w:val="24"/>
      <w:lang w:val="x-none" w:eastAsia="x-none"/>
    </w:rPr>
  </w:style>
  <w:style w:type="paragraph" w:customStyle="1" w:styleId="ConsPlusTitle">
    <w:name w:val="ConsPlusTitle"/>
    <w:rsid w:val="004D142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Title"/>
    <w:basedOn w:val="a0"/>
    <w:next w:val="a0"/>
    <w:link w:val="af5"/>
    <w:uiPriority w:val="10"/>
    <w:qFormat/>
    <w:rsid w:val="004D1428"/>
    <w:pPr>
      <w:spacing w:before="240" w:after="60"/>
      <w:jc w:val="center"/>
      <w:outlineLvl w:val="0"/>
    </w:pPr>
    <w:rPr>
      <w:rFonts w:ascii="Cambria" w:hAnsi="Cambria"/>
      <w:b/>
      <w:bCs/>
      <w:kern w:val="28"/>
      <w:sz w:val="32"/>
      <w:szCs w:val="32"/>
      <w:lang w:val="x-none" w:eastAsia="x-none"/>
    </w:rPr>
  </w:style>
  <w:style w:type="character" w:customStyle="1" w:styleId="af5">
    <w:name w:val="Название Знак"/>
    <w:basedOn w:val="a1"/>
    <w:link w:val="af4"/>
    <w:uiPriority w:val="10"/>
    <w:rsid w:val="004D1428"/>
    <w:rPr>
      <w:rFonts w:ascii="Cambria" w:eastAsia="Times New Roman" w:hAnsi="Cambria" w:cs="Times New Roman"/>
      <w:b/>
      <w:bCs/>
      <w:kern w:val="28"/>
      <w:sz w:val="32"/>
      <w:szCs w:val="32"/>
      <w:lang w:val="x-none" w:eastAsia="x-none"/>
    </w:rPr>
  </w:style>
  <w:style w:type="paragraph" w:styleId="af6">
    <w:name w:val="TOC Heading"/>
    <w:basedOn w:val="1"/>
    <w:next w:val="a0"/>
    <w:uiPriority w:val="39"/>
    <w:qFormat/>
    <w:rsid w:val="004D1428"/>
    <w:pPr>
      <w:keepLines/>
      <w:spacing w:before="480" w:after="0" w:line="276" w:lineRule="auto"/>
      <w:outlineLvl w:val="9"/>
    </w:pPr>
    <w:rPr>
      <w:rFonts w:ascii="Cambria" w:hAnsi="Cambria"/>
      <w:color w:val="365F91"/>
      <w:kern w:val="0"/>
      <w:sz w:val="28"/>
      <w:szCs w:val="28"/>
      <w:lang w:eastAsia="en-US"/>
    </w:rPr>
  </w:style>
  <w:style w:type="paragraph" w:styleId="12">
    <w:name w:val="toc 1"/>
    <w:basedOn w:val="a0"/>
    <w:next w:val="a0"/>
    <w:autoRedefine/>
    <w:uiPriority w:val="39"/>
    <w:rsid w:val="004D1428"/>
    <w:pPr>
      <w:tabs>
        <w:tab w:val="right" w:leader="dot" w:pos="10200"/>
      </w:tabs>
    </w:pPr>
    <w:rPr>
      <w:b/>
      <w:noProof/>
      <w:sz w:val="28"/>
      <w:szCs w:val="28"/>
      <w:lang w:bidi="en-US"/>
    </w:rPr>
  </w:style>
  <w:style w:type="paragraph" w:styleId="24">
    <w:name w:val="toc 2"/>
    <w:basedOn w:val="a0"/>
    <w:next w:val="a0"/>
    <w:autoRedefine/>
    <w:uiPriority w:val="39"/>
    <w:rsid w:val="004D1428"/>
    <w:pPr>
      <w:tabs>
        <w:tab w:val="right" w:leader="dot" w:pos="10206"/>
        <w:tab w:val="left" w:pos="10348"/>
      </w:tabs>
      <w:ind w:left="240" w:right="420"/>
    </w:pPr>
    <w:rPr>
      <w:i/>
      <w:iCs/>
      <w:noProof/>
      <w:spacing w:val="6"/>
      <w:lang w:bidi="en-US"/>
    </w:rPr>
  </w:style>
  <w:style w:type="character" w:styleId="af7">
    <w:name w:val="footnote reference"/>
    <w:rsid w:val="004D1428"/>
    <w:rPr>
      <w:vertAlign w:val="superscript"/>
    </w:rPr>
  </w:style>
  <w:style w:type="paragraph" w:customStyle="1" w:styleId="51">
    <w:name w:val="Обычный (веб)5"/>
    <w:basedOn w:val="a0"/>
    <w:rsid w:val="004D1428"/>
    <w:pPr>
      <w:spacing w:before="240" w:after="240"/>
    </w:pPr>
  </w:style>
  <w:style w:type="paragraph" w:styleId="31">
    <w:name w:val="toc 3"/>
    <w:basedOn w:val="a0"/>
    <w:next w:val="a0"/>
    <w:autoRedefine/>
    <w:uiPriority w:val="39"/>
    <w:rsid w:val="004D1428"/>
    <w:pPr>
      <w:ind w:left="480"/>
    </w:pPr>
  </w:style>
  <w:style w:type="paragraph" w:styleId="41">
    <w:name w:val="toc 4"/>
    <w:basedOn w:val="a0"/>
    <w:next w:val="a0"/>
    <w:autoRedefine/>
    <w:uiPriority w:val="39"/>
    <w:rsid w:val="004D1428"/>
    <w:pPr>
      <w:ind w:left="720"/>
    </w:pPr>
  </w:style>
  <w:style w:type="paragraph" w:styleId="52">
    <w:name w:val="toc 5"/>
    <w:basedOn w:val="a0"/>
    <w:next w:val="a0"/>
    <w:autoRedefine/>
    <w:uiPriority w:val="39"/>
    <w:rsid w:val="004D1428"/>
    <w:pPr>
      <w:ind w:left="960"/>
    </w:pPr>
  </w:style>
  <w:style w:type="paragraph" w:styleId="61">
    <w:name w:val="toc 6"/>
    <w:basedOn w:val="a0"/>
    <w:next w:val="a0"/>
    <w:autoRedefine/>
    <w:uiPriority w:val="39"/>
    <w:rsid w:val="004D1428"/>
    <w:pPr>
      <w:ind w:left="1200"/>
    </w:pPr>
  </w:style>
  <w:style w:type="paragraph" w:styleId="71">
    <w:name w:val="toc 7"/>
    <w:basedOn w:val="a0"/>
    <w:next w:val="a0"/>
    <w:autoRedefine/>
    <w:uiPriority w:val="39"/>
    <w:rsid w:val="004D1428"/>
    <w:pPr>
      <w:ind w:left="1440"/>
    </w:pPr>
  </w:style>
  <w:style w:type="paragraph" w:styleId="81">
    <w:name w:val="toc 8"/>
    <w:basedOn w:val="a0"/>
    <w:next w:val="a0"/>
    <w:autoRedefine/>
    <w:uiPriority w:val="39"/>
    <w:rsid w:val="004D1428"/>
    <w:pPr>
      <w:ind w:left="1680"/>
    </w:pPr>
  </w:style>
  <w:style w:type="paragraph" w:styleId="91">
    <w:name w:val="toc 9"/>
    <w:basedOn w:val="a0"/>
    <w:next w:val="a0"/>
    <w:autoRedefine/>
    <w:uiPriority w:val="39"/>
    <w:rsid w:val="004D1428"/>
    <w:pPr>
      <w:ind w:left="1920"/>
    </w:pPr>
  </w:style>
  <w:style w:type="paragraph" w:styleId="af8">
    <w:name w:val="Normal (Web)"/>
    <w:basedOn w:val="a0"/>
    <w:uiPriority w:val="99"/>
    <w:rsid w:val="004D1428"/>
    <w:pPr>
      <w:spacing w:before="100" w:beforeAutospacing="1" w:after="100" w:afterAutospacing="1"/>
    </w:pPr>
  </w:style>
  <w:style w:type="character" w:styleId="af9">
    <w:name w:val="FollowedHyperlink"/>
    <w:rsid w:val="004D1428"/>
    <w:rPr>
      <w:color w:val="800080"/>
      <w:u w:val="single"/>
    </w:rPr>
  </w:style>
  <w:style w:type="paragraph" w:customStyle="1" w:styleId="xl24">
    <w:name w:val="xl24"/>
    <w:basedOn w:val="a0"/>
    <w:rsid w:val="004D1428"/>
    <w:pPr>
      <w:spacing w:before="100" w:beforeAutospacing="1" w:after="100" w:afterAutospacing="1"/>
      <w:jc w:val="center"/>
      <w:textAlignment w:val="center"/>
    </w:pPr>
  </w:style>
  <w:style w:type="paragraph" w:customStyle="1" w:styleId="xl25">
    <w:name w:val="xl25"/>
    <w:basedOn w:val="a0"/>
    <w:rsid w:val="004D1428"/>
    <w:pPr>
      <w:spacing w:before="100" w:beforeAutospacing="1" w:after="100" w:afterAutospacing="1"/>
      <w:jc w:val="center"/>
      <w:textAlignment w:val="center"/>
    </w:pPr>
    <w:rPr>
      <w:sz w:val="28"/>
      <w:szCs w:val="28"/>
    </w:rPr>
  </w:style>
  <w:style w:type="paragraph" w:customStyle="1" w:styleId="xl26">
    <w:name w:val="xl26"/>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rsid w:val="004D1428"/>
    <w:pPr>
      <w:spacing w:before="100" w:beforeAutospacing="1" w:after="100" w:afterAutospacing="1"/>
    </w:pPr>
  </w:style>
  <w:style w:type="paragraph" w:customStyle="1" w:styleId="xl28">
    <w:name w:val="xl28"/>
    <w:basedOn w:val="a0"/>
    <w:rsid w:val="004D142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rPr>
  </w:style>
  <w:style w:type="paragraph" w:customStyle="1" w:styleId="xl29">
    <w:name w:val="xl29"/>
    <w:basedOn w:val="a0"/>
    <w:rsid w:val="004D142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
    <w:name w:val="xl30"/>
    <w:basedOn w:val="a0"/>
    <w:rsid w:val="004D1428"/>
    <w:pPr>
      <w:spacing w:before="100" w:beforeAutospacing="1" w:after="100" w:afterAutospacing="1"/>
      <w:jc w:val="center"/>
      <w:textAlignment w:val="center"/>
    </w:pPr>
    <w:rPr>
      <w:b/>
      <w:bCs/>
      <w:sz w:val="28"/>
      <w:szCs w:val="28"/>
    </w:rPr>
  </w:style>
  <w:style w:type="paragraph" w:customStyle="1" w:styleId="xl31">
    <w:name w:val="xl31"/>
    <w:basedOn w:val="a0"/>
    <w:rsid w:val="004D1428"/>
    <w:pPr>
      <w:spacing w:before="100" w:beforeAutospacing="1" w:after="100" w:afterAutospacing="1"/>
      <w:jc w:val="center"/>
      <w:textAlignment w:val="center"/>
    </w:pPr>
    <w:rPr>
      <w:b/>
      <w:bCs/>
    </w:rPr>
  </w:style>
  <w:style w:type="paragraph" w:customStyle="1" w:styleId="xl32">
    <w:name w:val="xl32"/>
    <w:basedOn w:val="a0"/>
    <w:rsid w:val="004D1428"/>
    <w:pPr>
      <w:spacing w:before="100" w:beforeAutospacing="1" w:after="100" w:afterAutospacing="1"/>
      <w:jc w:val="right"/>
    </w:pPr>
  </w:style>
  <w:style w:type="paragraph" w:customStyle="1" w:styleId="xl33">
    <w:name w:val="xl33"/>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0"/>
    <w:rsid w:val="004D1428"/>
    <w:pPr>
      <w:spacing w:before="100" w:beforeAutospacing="1" w:after="100" w:afterAutospacing="1"/>
    </w:pPr>
    <w:rPr>
      <w:rFonts w:ascii="Arial" w:hAnsi="Arial" w:cs="Arial"/>
      <w:b/>
      <w:bCs/>
      <w:sz w:val="18"/>
      <w:szCs w:val="18"/>
    </w:rPr>
  </w:style>
  <w:style w:type="paragraph" w:customStyle="1" w:styleId="font6">
    <w:name w:val="font6"/>
    <w:basedOn w:val="a0"/>
    <w:rsid w:val="004D1428"/>
    <w:pPr>
      <w:spacing w:before="100" w:beforeAutospacing="1" w:after="100" w:afterAutospacing="1"/>
    </w:pPr>
    <w:rPr>
      <w:u w:val="single"/>
    </w:rPr>
  </w:style>
  <w:style w:type="paragraph" w:customStyle="1" w:styleId="xl22">
    <w:name w:val="xl22"/>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0"/>
    <w:rsid w:val="004D1428"/>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36">
    <w:name w:val="xl36"/>
    <w:basedOn w:val="a0"/>
    <w:rsid w:val="004D1428"/>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a0"/>
    <w:rsid w:val="004D1428"/>
    <w:pPr>
      <w:pBdr>
        <w:top w:val="single" w:sz="4" w:space="0" w:color="auto"/>
        <w:bottom w:val="single" w:sz="4" w:space="0" w:color="auto"/>
      </w:pBdr>
      <w:spacing w:before="100" w:beforeAutospacing="1" w:after="100" w:afterAutospacing="1"/>
    </w:pPr>
  </w:style>
  <w:style w:type="paragraph" w:customStyle="1" w:styleId="xl38">
    <w:name w:val="xl38"/>
    <w:basedOn w:val="a0"/>
    <w:rsid w:val="004D1428"/>
    <w:pPr>
      <w:pBdr>
        <w:top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0"/>
    <w:rsid w:val="004D1428"/>
    <w:pPr>
      <w:pBdr>
        <w:top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a0"/>
    <w:rsid w:val="004D1428"/>
    <w:pPr>
      <w:pBdr>
        <w:top w:val="single" w:sz="4" w:space="0" w:color="auto"/>
      </w:pBdr>
      <w:spacing w:before="100" w:beforeAutospacing="1" w:after="100" w:afterAutospacing="1"/>
      <w:jc w:val="center"/>
    </w:pPr>
    <w:rPr>
      <w:rFonts w:ascii="Arial" w:hAnsi="Arial" w:cs="Arial"/>
      <w:b/>
      <w:bCs/>
    </w:rPr>
  </w:style>
  <w:style w:type="paragraph" w:styleId="afa">
    <w:name w:val="Document Map"/>
    <w:basedOn w:val="a0"/>
    <w:link w:val="afb"/>
    <w:uiPriority w:val="99"/>
    <w:rsid w:val="004D1428"/>
    <w:rPr>
      <w:rFonts w:ascii="Tahoma" w:hAnsi="Tahoma"/>
      <w:sz w:val="16"/>
      <w:szCs w:val="16"/>
      <w:lang w:val="x-none" w:eastAsia="x-none"/>
    </w:rPr>
  </w:style>
  <w:style w:type="character" w:customStyle="1" w:styleId="afb">
    <w:name w:val="Схема документа Знак"/>
    <w:basedOn w:val="a1"/>
    <w:link w:val="afa"/>
    <w:uiPriority w:val="99"/>
    <w:rsid w:val="004D1428"/>
    <w:rPr>
      <w:rFonts w:ascii="Tahoma" w:eastAsia="Times New Roman" w:hAnsi="Tahoma" w:cs="Times New Roman"/>
      <w:sz w:val="16"/>
      <w:szCs w:val="16"/>
      <w:lang w:val="x-none" w:eastAsia="x-none"/>
    </w:rPr>
  </w:style>
  <w:style w:type="paragraph" w:customStyle="1" w:styleId="ConsPlusNormal">
    <w:name w:val="ConsPlusNormal"/>
    <w:rsid w:val="004D14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4D1428"/>
    <w:pPr>
      <w:spacing w:after="0" w:line="240" w:lineRule="auto"/>
    </w:pPr>
    <w:rPr>
      <w:rFonts w:ascii="Consultant" w:eastAsia="Times New Roman" w:hAnsi="Consultant" w:cs="Times New Roman"/>
      <w:sz w:val="20"/>
      <w:szCs w:val="20"/>
      <w:lang w:eastAsia="ru-RU"/>
    </w:rPr>
  </w:style>
  <w:style w:type="character" w:styleId="afc">
    <w:name w:val="Emphasis"/>
    <w:uiPriority w:val="20"/>
    <w:qFormat/>
    <w:rsid w:val="004D1428"/>
    <w:rPr>
      <w:i/>
      <w:iCs/>
    </w:rPr>
  </w:style>
  <w:style w:type="character" w:customStyle="1" w:styleId="rvts13">
    <w:name w:val="rvts13"/>
    <w:basedOn w:val="a1"/>
    <w:rsid w:val="004D1428"/>
  </w:style>
  <w:style w:type="paragraph" w:customStyle="1" w:styleId="rvps10">
    <w:name w:val="rvps10"/>
    <w:basedOn w:val="a0"/>
    <w:rsid w:val="004D1428"/>
    <w:pPr>
      <w:spacing w:before="100" w:beforeAutospacing="1" w:after="100" w:afterAutospacing="1"/>
    </w:pPr>
    <w:rPr>
      <w:color w:val="000000"/>
    </w:rPr>
  </w:style>
  <w:style w:type="character" w:customStyle="1" w:styleId="rvts18">
    <w:name w:val="rvts18"/>
    <w:basedOn w:val="a1"/>
    <w:rsid w:val="004D1428"/>
  </w:style>
  <w:style w:type="paragraph" w:customStyle="1" w:styleId="rvps3">
    <w:name w:val="rvps3"/>
    <w:basedOn w:val="a0"/>
    <w:rsid w:val="004D1428"/>
    <w:pPr>
      <w:spacing w:before="100" w:beforeAutospacing="1" w:after="100" w:afterAutospacing="1"/>
    </w:pPr>
    <w:rPr>
      <w:color w:val="000000"/>
    </w:rPr>
  </w:style>
  <w:style w:type="paragraph" w:customStyle="1" w:styleId="ConsPlusNonformat">
    <w:name w:val="ConsPlusNonformat"/>
    <w:rsid w:val="004D14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D142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5">
    <w:name w:val="Стиль Заголовок 2 + не курсив По центру"/>
    <w:basedOn w:val="20"/>
    <w:rsid w:val="004D1428"/>
    <w:pPr>
      <w:jc w:val="center"/>
    </w:pPr>
    <w:rPr>
      <w:rFonts w:ascii="Calibri" w:hAnsi="Calibri" w:cs="Times New Roman"/>
      <w:iCs w:val="0"/>
      <w:szCs w:val="20"/>
      <w:lang w:val="en-US" w:eastAsia="en-US" w:bidi="en-US"/>
    </w:rPr>
  </w:style>
  <w:style w:type="character" w:customStyle="1" w:styleId="afd">
    <w:name w:val="Основной шрифт"/>
    <w:rsid w:val="004D1428"/>
  </w:style>
  <w:style w:type="paragraph" w:customStyle="1" w:styleId="a">
    <w:name w:val="СписокМарк"/>
    <w:basedOn w:val="a0"/>
    <w:rsid w:val="004D1428"/>
    <w:pPr>
      <w:numPr>
        <w:numId w:val="16"/>
      </w:numPr>
      <w:tabs>
        <w:tab w:val="left" w:pos="227"/>
      </w:tabs>
    </w:pPr>
    <w:rPr>
      <w:rFonts w:ascii="Calibri" w:hAnsi="Calibri"/>
      <w:lang w:val="en-US" w:eastAsia="en-US" w:bidi="en-US"/>
    </w:rPr>
  </w:style>
  <w:style w:type="paragraph" w:customStyle="1" w:styleId="afe">
    <w:name w:val="ШапкаТб"/>
    <w:basedOn w:val="aa"/>
    <w:rsid w:val="004D1428"/>
    <w:pPr>
      <w:autoSpaceDE/>
      <w:autoSpaceDN/>
      <w:adjustRightInd/>
      <w:spacing w:before="60" w:after="60"/>
    </w:pPr>
    <w:rPr>
      <w:rFonts w:ascii="Arial" w:hAnsi="Arial"/>
      <w:i/>
      <w:iCs/>
      <w:sz w:val="18"/>
      <w:lang w:val="en-US" w:eastAsia="en-US" w:bidi="en-US"/>
    </w:rPr>
  </w:style>
  <w:style w:type="paragraph" w:customStyle="1" w:styleId="aff">
    <w:name w:val="текстПриказа"/>
    <w:basedOn w:val="aa"/>
    <w:rsid w:val="004D1428"/>
    <w:pPr>
      <w:autoSpaceDE/>
      <w:autoSpaceDN/>
      <w:adjustRightInd/>
    </w:pPr>
    <w:rPr>
      <w:rFonts w:ascii="Calibri" w:hAnsi="Calibri"/>
      <w:sz w:val="28"/>
      <w:szCs w:val="28"/>
      <w:lang w:val="en-US" w:eastAsia="en-US" w:bidi="en-US"/>
    </w:rPr>
  </w:style>
  <w:style w:type="paragraph" w:customStyle="1" w:styleId="aff0">
    <w:name w:val="ПодзаголовокПриказа"/>
    <w:basedOn w:val="aa"/>
    <w:rsid w:val="004D1428"/>
    <w:pPr>
      <w:autoSpaceDE/>
      <w:autoSpaceDN/>
      <w:adjustRightInd/>
      <w:spacing w:before="600" w:after="360"/>
    </w:pPr>
    <w:rPr>
      <w:rFonts w:ascii="Calibri" w:hAnsi="Calibri"/>
      <w:sz w:val="28"/>
      <w:szCs w:val="28"/>
      <w:lang w:val="en-US" w:eastAsia="en-US" w:bidi="en-US"/>
    </w:rPr>
  </w:style>
  <w:style w:type="paragraph" w:customStyle="1" w:styleId="aff1">
    <w:name w:val="Заполняют"/>
    <w:basedOn w:val="20"/>
    <w:rsid w:val="004D1428"/>
    <w:pPr>
      <w:spacing w:before="0"/>
      <w:outlineLvl w:val="9"/>
    </w:pPr>
    <w:rPr>
      <w:rFonts w:ascii="Cambria" w:hAnsi="Cambria" w:cs="Times New Roman"/>
      <w:b w:val="0"/>
      <w:bCs w:val="0"/>
      <w:sz w:val="18"/>
      <w:szCs w:val="18"/>
      <w:lang w:val="en-US" w:eastAsia="en-US" w:bidi="en-US"/>
    </w:rPr>
  </w:style>
  <w:style w:type="paragraph" w:styleId="26">
    <w:name w:val="Body Text Indent 2"/>
    <w:basedOn w:val="a0"/>
    <w:link w:val="27"/>
    <w:rsid w:val="004D1428"/>
    <w:pPr>
      <w:ind w:firstLine="295"/>
    </w:pPr>
    <w:rPr>
      <w:rFonts w:ascii="Calibri" w:hAnsi="Calibri"/>
      <w:lang w:val="en-US" w:eastAsia="en-US" w:bidi="en-US"/>
    </w:rPr>
  </w:style>
  <w:style w:type="character" w:customStyle="1" w:styleId="27">
    <w:name w:val="Основной текст с отступом 2 Знак"/>
    <w:basedOn w:val="a1"/>
    <w:link w:val="26"/>
    <w:rsid w:val="004D1428"/>
    <w:rPr>
      <w:rFonts w:ascii="Calibri" w:eastAsia="Times New Roman" w:hAnsi="Calibri" w:cs="Times New Roman"/>
      <w:sz w:val="24"/>
      <w:szCs w:val="24"/>
      <w:lang w:val="en-US" w:bidi="en-US"/>
    </w:rPr>
  </w:style>
  <w:style w:type="paragraph" w:customStyle="1" w:styleId="VK2BOKOVIK">
    <w:name w:val="VK2_BOKOVIK"/>
    <w:basedOn w:val="a0"/>
    <w:rsid w:val="004D1428"/>
    <w:pPr>
      <w:pBdr>
        <w:bottom w:val="single" w:sz="6" w:space="2" w:color="auto"/>
      </w:pBdr>
      <w:tabs>
        <w:tab w:val="right" w:pos="7088"/>
      </w:tabs>
      <w:ind w:left="-3119"/>
    </w:pPr>
    <w:rPr>
      <w:rFonts w:ascii="Century Gothic" w:hAnsi="Century Gothic" w:cs="Century Gothic"/>
      <w:i/>
      <w:iCs/>
      <w:lang w:val="en-US" w:eastAsia="en-US" w:bidi="en-US"/>
    </w:rPr>
  </w:style>
  <w:style w:type="paragraph" w:customStyle="1" w:styleId="13">
    <w:name w:val="Стиль Заголовок 1"/>
    <w:basedOn w:val="1"/>
    <w:rsid w:val="004D1428"/>
    <w:pPr>
      <w:keepNext w:val="0"/>
      <w:spacing w:before="480" w:after="0"/>
    </w:pPr>
    <w:rPr>
      <w:rFonts w:ascii="Times New Roman" w:hAnsi="Times New Roman"/>
      <w:caps/>
      <w:sz w:val="24"/>
      <w:szCs w:val="24"/>
      <w:lang w:val="en-US" w:eastAsia="en-US" w:bidi="en-US"/>
    </w:rPr>
  </w:style>
  <w:style w:type="paragraph" w:customStyle="1" w:styleId="53">
    <w:name w:val="Заголовок5"/>
    <w:basedOn w:val="a0"/>
    <w:rsid w:val="004D1428"/>
    <w:pPr>
      <w:spacing w:before="240" w:after="120"/>
    </w:pPr>
    <w:rPr>
      <w:rFonts w:ascii="Century Gothic" w:hAnsi="Century Gothic"/>
      <w:b/>
      <w:lang w:val="en-US" w:eastAsia="en-US" w:bidi="en-US"/>
    </w:rPr>
  </w:style>
  <w:style w:type="paragraph" w:customStyle="1" w:styleId="59">
    <w:name w:val="Стиль Заголовок5 + 9 пт По центру"/>
    <w:basedOn w:val="53"/>
    <w:rsid w:val="004D1428"/>
    <w:rPr>
      <w:bCs/>
      <w:sz w:val="18"/>
    </w:rPr>
  </w:style>
  <w:style w:type="paragraph" w:customStyle="1" w:styleId="591">
    <w:name w:val="Стиль Заголовок5 + 9 пт По центру1"/>
    <w:basedOn w:val="53"/>
    <w:rsid w:val="004D1428"/>
    <w:rPr>
      <w:bCs/>
      <w:sz w:val="18"/>
    </w:rPr>
  </w:style>
  <w:style w:type="paragraph" w:customStyle="1" w:styleId="14">
    <w:name w:val="ТаблицаЗаполнение1"/>
    <w:basedOn w:val="a0"/>
    <w:rsid w:val="004D1428"/>
    <w:pPr>
      <w:jc w:val="center"/>
    </w:pPr>
    <w:rPr>
      <w:rFonts w:ascii="Arial" w:hAnsi="Arial"/>
      <w:i/>
      <w:lang w:val="en-US" w:eastAsia="en-US" w:bidi="en-US"/>
    </w:rPr>
  </w:style>
  <w:style w:type="paragraph" w:customStyle="1" w:styleId="VK1BOKOVIK">
    <w:name w:val="VK1_BOKOVIK"/>
    <w:basedOn w:val="a0"/>
    <w:autoRedefine/>
    <w:rsid w:val="004D1428"/>
    <w:pPr>
      <w:pBdr>
        <w:bottom w:val="single" w:sz="8" w:space="2" w:color="auto"/>
      </w:pBdr>
      <w:tabs>
        <w:tab w:val="right" w:pos="9900"/>
      </w:tabs>
      <w:ind w:right="21"/>
    </w:pPr>
    <w:rPr>
      <w:rFonts w:ascii="Century Gothic" w:hAnsi="Century Gothic"/>
      <w:i/>
      <w:lang w:val="en-US" w:eastAsia="en-US" w:bidi="en-US"/>
    </w:rPr>
  </w:style>
  <w:style w:type="paragraph" w:customStyle="1" w:styleId="finekcenter">
    <w:name w:val="finek_center"/>
    <w:basedOn w:val="a0"/>
    <w:rsid w:val="004D1428"/>
    <w:pPr>
      <w:spacing w:before="120" w:after="120"/>
      <w:jc w:val="center"/>
    </w:pPr>
    <w:rPr>
      <w:rFonts w:ascii="Century Gothic" w:hAnsi="Century Gothic"/>
      <w:sz w:val="18"/>
      <w:lang w:val="en-US" w:eastAsia="en-US" w:bidi="en-US"/>
    </w:rPr>
  </w:style>
  <w:style w:type="paragraph" w:customStyle="1" w:styleId="aff2">
    <w:name w:val="ВК_ЧС"/>
    <w:basedOn w:val="af0"/>
    <w:rsid w:val="004D1428"/>
    <w:pPr>
      <w:pBdr>
        <w:bottom w:val="single" w:sz="8" w:space="2" w:color="auto"/>
      </w:pBdr>
      <w:tabs>
        <w:tab w:val="clear" w:pos="4677"/>
        <w:tab w:val="clear" w:pos="9355"/>
        <w:tab w:val="right" w:pos="10206"/>
      </w:tabs>
    </w:pPr>
    <w:rPr>
      <w:rFonts w:ascii="Century Gothic" w:hAnsi="Century Gothic"/>
      <w:i/>
      <w:sz w:val="20"/>
      <w:szCs w:val="16"/>
      <w:lang w:val="en-US" w:eastAsia="en-US" w:bidi="en-US"/>
    </w:rPr>
  </w:style>
  <w:style w:type="character" w:styleId="aff3">
    <w:name w:val="annotation reference"/>
    <w:rsid w:val="004D1428"/>
    <w:rPr>
      <w:sz w:val="16"/>
      <w:szCs w:val="16"/>
    </w:rPr>
  </w:style>
  <w:style w:type="paragraph" w:styleId="aff4">
    <w:name w:val="annotation text"/>
    <w:basedOn w:val="a0"/>
    <w:link w:val="aff5"/>
    <w:rsid w:val="004D1428"/>
    <w:rPr>
      <w:rFonts w:ascii="Calibri" w:hAnsi="Calibri"/>
      <w:lang w:val="en-US" w:eastAsia="en-US" w:bidi="en-US"/>
    </w:rPr>
  </w:style>
  <w:style w:type="character" w:customStyle="1" w:styleId="aff5">
    <w:name w:val="Текст примечания Знак"/>
    <w:basedOn w:val="a1"/>
    <w:link w:val="aff4"/>
    <w:rsid w:val="004D1428"/>
    <w:rPr>
      <w:rFonts w:ascii="Calibri" w:eastAsia="Times New Roman" w:hAnsi="Calibri" w:cs="Times New Roman"/>
      <w:sz w:val="24"/>
      <w:szCs w:val="24"/>
      <w:lang w:val="en-US" w:bidi="en-US"/>
    </w:rPr>
  </w:style>
  <w:style w:type="paragraph" w:styleId="aff6">
    <w:name w:val="annotation subject"/>
    <w:basedOn w:val="aff4"/>
    <w:next w:val="aff4"/>
    <w:link w:val="aff7"/>
    <w:rsid w:val="004D1428"/>
    <w:rPr>
      <w:b/>
      <w:bCs/>
    </w:rPr>
  </w:style>
  <w:style w:type="character" w:customStyle="1" w:styleId="aff7">
    <w:name w:val="Тема примечания Знак"/>
    <w:basedOn w:val="aff5"/>
    <w:link w:val="aff6"/>
    <w:rsid w:val="004D1428"/>
    <w:rPr>
      <w:rFonts w:ascii="Calibri" w:eastAsia="Times New Roman" w:hAnsi="Calibri" w:cs="Times New Roman"/>
      <w:b/>
      <w:bCs/>
      <w:sz w:val="24"/>
      <w:szCs w:val="24"/>
      <w:lang w:val="en-US" w:bidi="en-US"/>
    </w:rPr>
  </w:style>
  <w:style w:type="paragraph" w:customStyle="1" w:styleId="xl17">
    <w:name w:val="xl17"/>
    <w:basedOn w:val="a0"/>
    <w:rsid w:val="004D1428"/>
    <w:pPr>
      <w:spacing w:before="100" w:beforeAutospacing="1" w:after="100" w:afterAutospacing="1"/>
    </w:pPr>
    <w:rPr>
      <w:rFonts w:ascii="Calibri" w:hAnsi="Calibri"/>
      <w:sz w:val="18"/>
      <w:szCs w:val="18"/>
      <w:lang w:val="en-US" w:eastAsia="en-US" w:bidi="en-US"/>
    </w:rPr>
  </w:style>
  <w:style w:type="paragraph" w:customStyle="1" w:styleId="xl18">
    <w:name w:val="xl18"/>
    <w:basedOn w:val="a0"/>
    <w:rsid w:val="004D1428"/>
    <w:pPr>
      <w:spacing w:before="100" w:beforeAutospacing="1" w:after="100" w:afterAutospacing="1"/>
    </w:pPr>
    <w:rPr>
      <w:rFonts w:ascii="Calibri" w:hAnsi="Calibri"/>
      <w:sz w:val="17"/>
      <w:szCs w:val="17"/>
      <w:lang w:val="en-US" w:eastAsia="en-US" w:bidi="en-US"/>
    </w:rPr>
  </w:style>
  <w:style w:type="paragraph" w:customStyle="1" w:styleId="xl19">
    <w:name w:val="xl19"/>
    <w:basedOn w:val="a0"/>
    <w:rsid w:val="004D1428"/>
    <w:pPr>
      <w:spacing w:before="100" w:beforeAutospacing="1" w:after="100" w:afterAutospacing="1"/>
      <w:jc w:val="center"/>
    </w:pPr>
    <w:rPr>
      <w:rFonts w:ascii="Calibri" w:hAnsi="Calibri"/>
      <w:b/>
      <w:bCs/>
      <w:lang w:val="en-US" w:eastAsia="en-US" w:bidi="en-US"/>
    </w:rPr>
  </w:style>
  <w:style w:type="paragraph" w:customStyle="1" w:styleId="xl20">
    <w:name w:val="xl20"/>
    <w:basedOn w:val="a0"/>
    <w:rsid w:val="004D1428"/>
    <w:pPr>
      <w:spacing w:before="100" w:beforeAutospacing="1" w:after="100" w:afterAutospacing="1"/>
    </w:pPr>
    <w:rPr>
      <w:rFonts w:ascii="Calibri" w:hAnsi="Calibri"/>
      <w:b/>
      <w:bCs/>
      <w:sz w:val="18"/>
      <w:szCs w:val="18"/>
      <w:lang w:val="en-US" w:eastAsia="en-US" w:bidi="en-US"/>
    </w:rPr>
  </w:style>
  <w:style w:type="paragraph" w:customStyle="1" w:styleId="xl21">
    <w:name w:val="xl21"/>
    <w:basedOn w:val="a0"/>
    <w:rsid w:val="004D1428"/>
    <w:pPr>
      <w:spacing w:before="100" w:beforeAutospacing="1" w:after="100" w:afterAutospacing="1"/>
    </w:pPr>
    <w:rPr>
      <w:rFonts w:ascii="Calibri" w:hAnsi="Calibri"/>
      <w:b/>
      <w:bCs/>
      <w:lang w:val="en-US" w:eastAsia="en-US" w:bidi="en-US"/>
    </w:rPr>
  </w:style>
  <w:style w:type="paragraph" w:customStyle="1" w:styleId="xl41">
    <w:name w:val="xl41"/>
    <w:basedOn w:val="a0"/>
    <w:rsid w:val="004D1428"/>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Calibri" w:hAnsi="Calibri"/>
      <w:sz w:val="17"/>
      <w:szCs w:val="17"/>
      <w:lang w:val="en-US" w:eastAsia="en-US" w:bidi="en-US"/>
    </w:rPr>
  </w:style>
  <w:style w:type="paragraph" w:customStyle="1" w:styleId="xl42">
    <w:name w:val="xl42"/>
    <w:basedOn w:val="a0"/>
    <w:rsid w:val="004D1428"/>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Calibri" w:hAnsi="Calibri"/>
      <w:sz w:val="17"/>
      <w:szCs w:val="17"/>
      <w:lang w:val="en-US" w:eastAsia="en-US" w:bidi="en-US"/>
    </w:rPr>
  </w:style>
  <w:style w:type="paragraph" w:customStyle="1" w:styleId="xl43">
    <w:name w:val="xl43"/>
    <w:basedOn w:val="a0"/>
    <w:rsid w:val="004D1428"/>
    <w:pPr>
      <w:spacing w:before="100" w:beforeAutospacing="1" w:after="100" w:afterAutospacing="1"/>
      <w:jc w:val="center"/>
    </w:pPr>
    <w:rPr>
      <w:rFonts w:ascii="Calibri" w:hAnsi="Calibri"/>
      <w:b/>
      <w:bCs/>
      <w:lang w:val="en-US" w:eastAsia="en-US" w:bidi="en-US"/>
    </w:rPr>
  </w:style>
  <w:style w:type="paragraph" w:customStyle="1" w:styleId="xl44">
    <w:name w:val="xl44"/>
    <w:basedOn w:val="a0"/>
    <w:rsid w:val="004D1428"/>
    <w:pPr>
      <w:spacing w:before="100" w:beforeAutospacing="1" w:after="100" w:afterAutospacing="1"/>
    </w:pPr>
    <w:rPr>
      <w:rFonts w:ascii="Calibri" w:hAnsi="Calibri"/>
      <w:b/>
      <w:bCs/>
      <w:lang w:val="en-US" w:eastAsia="en-US" w:bidi="en-US"/>
    </w:rPr>
  </w:style>
  <w:style w:type="paragraph" w:customStyle="1" w:styleId="xl45">
    <w:name w:val="xl45"/>
    <w:basedOn w:val="a0"/>
    <w:rsid w:val="004D142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6">
    <w:name w:val="xl46"/>
    <w:basedOn w:val="a0"/>
    <w:rsid w:val="004D142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7">
    <w:name w:val="xl47"/>
    <w:basedOn w:val="a0"/>
    <w:rsid w:val="004D142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8">
    <w:name w:val="xl48"/>
    <w:basedOn w:val="a0"/>
    <w:rsid w:val="004D14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9">
    <w:name w:val="xl49"/>
    <w:basedOn w:val="a0"/>
    <w:rsid w:val="004D142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0">
    <w:name w:val="xl50"/>
    <w:basedOn w:val="a0"/>
    <w:rsid w:val="004D142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hAnsi="Calibri"/>
      <w:sz w:val="18"/>
      <w:szCs w:val="18"/>
      <w:lang w:val="en-US" w:eastAsia="en-US" w:bidi="en-US"/>
    </w:rPr>
  </w:style>
  <w:style w:type="paragraph" w:customStyle="1" w:styleId="xl51">
    <w:name w:val="xl51"/>
    <w:basedOn w:val="a0"/>
    <w:rsid w:val="004D1428"/>
    <w:pPr>
      <w:pBdr>
        <w:top w:val="single" w:sz="8"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2">
    <w:name w:val="xl52"/>
    <w:basedOn w:val="a0"/>
    <w:rsid w:val="004D1428"/>
    <w:pPr>
      <w:pBdr>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3">
    <w:name w:val="xl53"/>
    <w:basedOn w:val="a0"/>
    <w:rsid w:val="004D1428"/>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4">
    <w:name w:val="xl54"/>
    <w:basedOn w:val="a0"/>
    <w:rsid w:val="004D1428"/>
    <w:pPr>
      <w:pBdr>
        <w:top w:val="single" w:sz="8"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5">
    <w:name w:val="xl55"/>
    <w:basedOn w:val="a0"/>
    <w:rsid w:val="004D1428"/>
    <w:pPr>
      <w:pBdr>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6">
    <w:name w:val="xl56"/>
    <w:basedOn w:val="a0"/>
    <w:rsid w:val="004D14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7">
    <w:name w:val="xl57"/>
    <w:basedOn w:val="a0"/>
    <w:rsid w:val="004D1428"/>
    <w:pPr>
      <w:pBdr>
        <w:top w:val="single" w:sz="8"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8">
    <w:name w:val="xl58"/>
    <w:basedOn w:val="a0"/>
    <w:rsid w:val="004D1428"/>
    <w:pPr>
      <w:pBdr>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9">
    <w:name w:val="xl59"/>
    <w:basedOn w:val="a0"/>
    <w:rsid w:val="004D1428"/>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0">
    <w:name w:val="xl60"/>
    <w:basedOn w:val="a0"/>
    <w:rsid w:val="004D1428"/>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1">
    <w:name w:val="xl61"/>
    <w:basedOn w:val="a0"/>
    <w:rsid w:val="004D14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2">
    <w:name w:val="xl62"/>
    <w:basedOn w:val="a0"/>
    <w:rsid w:val="004D1428"/>
    <w:pPr>
      <w:pBdr>
        <w:top w:val="single" w:sz="4"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3">
    <w:name w:val="xl63"/>
    <w:basedOn w:val="a0"/>
    <w:rsid w:val="004D1428"/>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4">
    <w:name w:val="xl64"/>
    <w:basedOn w:val="a0"/>
    <w:rsid w:val="004D1428"/>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5">
    <w:name w:val="xl65"/>
    <w:basedOn w:val="a0"/>
    <w:rsid w:val="004D1428"/>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styleId="aff8">
    <w:name w:val="Subtitle"/>
    <w:basedOn w:val="a0"/>
    <w:next w:val="a0"/>
    <w:link w:val="aff9"/>
    <w:uiPriority w:val="11"/>
    <w:qFormat/>
    <w:rsid w:val="004D1428"/>
    <w:pPr>
      <w:spacing w:after="60"/>
      <w:jc w:val="center"/>
      <w:outlineLvl w:val="1"/>
    </w:pPr>
    <w:rPr>
      <w:rFonts w:ascii="Cambria" w:hAnsi="Cambria"/>
      <w:lang w:val="en-US" w:eastAsia="en-US" w:bidi="en-US"/>
    </w:rPr>
  </w:style>
  <w:style w:type="character" w:customStyle="1" w:styleId="aff9">
    <w:name w:val="Подзаголовок Знак"/>
    <w:basedOn w:val="a1"/>
    <w:link w:val="aff8"/>
    <w:uiPriority w:val="11"/>
    <w:rsid w:val="004D1428"/>
    <w:rPr>
      <w:rFonts w:ascii="Cambria" w:eastAsia="Times New Roman" w:hAnsi="Cambria" w:cs="Times New Roman"/>
      <w:sz w:val="24"/>
      <w:szCs w:val="24"/>
      <w:lang w:val="en-US" w:bidi="en-US"/>
    </w:rPr>
  </w:style>
  <w:style w:type="character" w:styleId="affa">
    <w:name w:val="Strong"/>
    <w:uiPriority w:val="22"/>
    <w:qFormat/>
    <w:rsid w:val="004D1428"/>
    <w:rPr>
      <w:b/>
      <w:bCs/>
    </w:rPr>
  </w:style>
  <w:style w:type="paragraph" w:styleId="affb">
    <w:name w:val="No Spacing"/>
    <w:basedOn w:val="a0"/>
    <w:uiPriority w:val="1"/>
    <w:qFormat/>
    <w:rsid w:val="004D1428"/>
    <w:rPr>
      <w:rFonts w:ascii="Calibri" w:hAnsi="Calibri"/>
      <w:szCs w:val="32"/>
      <w:lang w:val="en-US" w:eastAsia="en-US" w:bidi="en-US"/>
    </w:rPr>
  </w:style>
  <w:style w:type="paragraph" w:styleId="28">
    <w:name w:val="Quote"/>
    <w:basedOn w:val="a0"/>
    <w:next w:val="a0"/>
    <w:link w:val="29"/>
    <w:uiPriority w:val="29"/>
    <w:qFormat/>
    <w:rsid w:val="004D1428"/>
    <w:rPr>
      <w:rFonts w:ascii="Calibri" w:hAnsi="Calibri"/>
      <w:i/>
      <w:lang w:val="en-US" w:eastAsia="en-US" w:bidi="en-US"/>
    </w:rPr>
  </w:style>
  <w:style w:type="character" w:customStyle="1" w:styleId="29">
    <w:name w:val="Цитата 2 Знак"/>
    <w:basedOn w:val="a1"/>
    <w:link w:val="28"/>
    <w:uiPriority w:val="29"/>
    <w:rsid w:val="004D1428"/>
    <w:rPr>
      <w:rFonts w:ascii="Calibri" w:eastAsia="Times New Roman" w:hAnsi="Calibri" w:cs="Times New Roman"/>
      <w:i/>
      <w:sz w:val="24"/>
      <w:szCs w:val="24"/>
      <w:lang w:val="en-US" w:bidi="en-US"/>
    </w:rPr>
  </w:style>
  <w:style w:type="paragraph" w:styleId="affc">
    <w:name w:val="Intense Quote"/>
    <w:basedOn w:val="a0"/>
    <w:next w:val="a0"/>
    <w:link w:val="affd"/>
    <w:uiPriority w:val="30"/>
    <w:qFormat/>
    <w:rsid w:val="004D1428"/>
    <w:pPr>
      <w:ind w:left="720" w:right="720"/>
    </w:pPr>
    <w:rPr>
      <w:rFonts w:ascii="Calibri" w:hAnsi="Calibri"/>
      <w:b/>
      <w:i/>
      <w:szCs w:val="22"/>
      <w:lang w:val="en-US" w:eastAsia="en-US" w:bidi="en-US"/>
    </w:rPr>
  </w:style>
  <w:style w:type="character" w:customStyle="1" w:styleId="affd">
    <w:name w:val="Выделенная цитата Знак"/>
    <w:basedOn w:val="a1"/>
    <w:link w:val="affc"/>
    <w:uiPriority w:val="30"/>
    <w:rsid w:val="004D1428"/>
    <w:rPr>
      <w:rFonts w:ascii="Calibri" w:eastAsia="Times New Roman" w:hAnsi="Calibri" w:cs="Times New Roman"/>
      <w:b/>
      <w:i/>
      <w:sz w:val="24"/>
      <w:lang w:val="en-US" w:bidi="en-US"/>
    </w:rPr>
  </w:style>
  <w:style w:type="character" w:styleId="affe">
    <w:name w:val="Subtle Emphasis"/>
    <w:uiPriority w:val="19"/>
    <w:qFormat/>
    <w:rsid w:val="004D1428"/>
    <w:rPr>
      <w:i/>
      <w:color w:val="5A5A5A"/>
    </w:rPr>
  </w:style>
  <w:style w:type="character" w:styleId="afff">
    <w:name w:val="Intense Emphasis"/>
    <w:uiPriority w:val="21"/>
    <w:qFormat/>
    <w:rsid w:val="004D1428"/>
    <w:rPr>
      <w:b/>
      <w:i/>
      <w:sz w:val="24"/>
      <w:szCs w:val="24"/>
      <w:u w:val="single"/>
    </w:rPr>
  </w:style>
  <w:style w:type="character" w:styleId="afff0">
    <w:name w:val="Subtle Reference"/>
    <w:uiPriority w:val="31"/>
    <w:qFormat/>
    <w:rsid w:val="004D1428"/>
    <w:rPr>
      <w:sz w:val="24"/>
      <w:szCs w:val="24"/>
      <w:u w:val="single"/>
    </w:rPr>
  </w:style>
  <w:style w:type="character" w:styleId="afff1">
    <w:name w:val="Intense Reference"/>
    <w:uiPriority w:val="32"/>
    <w:qFormat/>
    <w:rsid w:val="004D1428"/>
    <w:rPr>
      <w:b/>
      <w:sz w:val="24"/>
      <w:u w:val="single"/>
    </w:rPr>
  </w:style>
  <w:style w:type="character" w:styleId="afff2">
    <w:name w:val="Book Title"/>
    <w:uiPriority w:val="33"/>
    <w:qFormat/>
    <w:rsid w:val="004D1428"/>
    <w:rPr>
      <w:rFonts w:ascii="Cambria" w:eastAsia="Times New Roman" w:hAnsi="Cambria"/>
      <w:b/>
      <w:i/>
      <w:sz w:val="24"/>
      <w:szCs w:val="24"/>
    </w:rPr>
  </w:style>
  <w:style w:type="paragraph" w:customStyle="1" w:styleId="15">
    <w:name w:val="Стиль1"/>
    <w:basedOn w:val="1"/>
    <w:qFormat/>
    <w:rsid w:val="004D1428"/>
    <w:pPr>
      <w:jc w:val="right"/>
    </w:pPr>
    <w:rPr>
      <w:rFonts w:ascii="Calibri" w:hAnsi="Calibri"/>
      <w:lang w:val="en-US" w:eastAsia="en-US" w:bidi="en-US"/>
    </w:rPr>
  </w:style>
  <w:style w:type="paragraph" w:customStyle="1" w:styleId="1TimesNewRoman">
    <w:name w:val="Стиль Заголовок 1 + Times New Roman"/>
    <w:basedOn w:val="1"/>
    <w:rsid w:val="004D1428"/>
    <w:rPr>
      <w:rFonts w:ascii="Calibri" w:hAnsi="Calibri" w:cs="Century Gothic"/>
      <w:lang w:val="en-US" w:eastAsia="en-US" w:bidi="en-US"/>
    </w:rPr>
  </w:style>
  <w:style w:type="paragraph" w:customStyle="1" w:styleId="1TimesNewRoman0">
    <w:name w:val="Стиль Заголовок 1 + Times New Roman По правому краю"/>
    <w:basedOn w:val="1"/>
    <w:rsid w:val="004D1428"/>
    <w:pPr>
      <w:jc w:val="right"/>
    </w:pPr>
    <w:rPr>
      <w:rFonts w:ascii="Calibri" w:hAnsi="Calibri"/>
      <w:szCs w:val="20"/>
      <w:lang w:val="en-US" w:eastAsia="en-US" w:bidi="en-US"/>
    </w:rPr>
  </w:style>
  <w:style w:type="paragraph" w:styleId="afff3">
    <w:name w:val="footnote text"/>
    <w:basedOn w:val="a0"/>
    <w:link w:val="afff4"/>
    <w:semiHidden/>
    <w:rsid w:val="004D1428"/>
    <w:pPr>
      <w:spacing w:after="200" w:line="276" w:lineRule="auto"/>
    </w:pPr>
    <w:rPr>
      <w:rFonts w:ascii="Calibri" w:hAnsi="Calibri"/>
      <w:sz w:val="20"/>
      <w:szCs w:val="20"/>
    </w:rPr>
  </w:style>
  <w:style w:type="character" w:customStyle="1" w:styleId="afff4">
    <w:name w:val="Текст сноски Знак"/>
    <w:basedOn w:val="a1"/>
    <w:link w:val="afff3"/>
    <w:semiHidden/>
    <w:rsid w:val="004D1428"/>
    <w:rPr>
      <w:rFonts w:ascii="Calibri" w:eastAsia="Times New Roman" w:hAnsi="Calibri" w:cs="Times New Roman"/>
      <w:sz w:val="20"/>
      <w:szCs w:val="20"/>
      <w:lang w:eastAsia="ru-RU"/>
    </w:rPr>
  </w:style>
  <w:style w:type="numbering" w:customStyle="1" w:styleId="2a">
    <w:name w:val="Нет списка2"/>
    <w:next w:val="a3"/>
    <w:uiPriority w:val="99"/>
    <w:semiHidden/>
    <w:unhideWhenUsed/>
    <w:rsid w:val="007257AA"/>
  </w:style>
  <w:style w:type="paragraph" w:customStyle="1" w:styleId="ConsPlusDocList">
    <w:name w:val="ConsPlusDocList"/>
    <w:rsid w:val="007257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257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57A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57A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70747">
      <w:bodyDiv w:val="1"/>
      <w:marLeft w:val="0"/>
      <w:marRight w:val="0"/>
      <w:marTop w:val="0"/>
      <w:marBottom w:val="0"/>
      <w:divBdr>
        <w:top w:val="none" w:sz="0" w:space="0" w:color="auto"/>
        <w:left w:val="none" w:sz="0" w:space="0" w:color="auto"/>
        <w:bottom w:val="none" w:sz="0" w:space="0" w:color="auto"/>
        <w:right w:val="none" w:sz="0" w:space="0" w:color="auto"/>
      </w:divBdr>
    </w:div>
    <w:div w:id="373703366">
      <w:bodyDiv w:val="1"/>
      <w:marLeft w:val="0"/>
      <w:marRight w:val="0"/>
      <w:marTop w:val="0"/>
      <w:marBottom w:val="0"/>
      <w:divBdr>
        <w:top w:val="none" w:sz="0" w:space="0" w:color="auto"/>
        <w:left w:val="none" w:sz="0" w:space="0" w:color="auto"/>
        <w:bottom w:val="none" w:sz="0" w:space="0" w:color="auto"/>
        <w:right w:val="none" w:sz="0" w:space="0" w:color="auto"/>
      </w:divBdr>
    </w:div>
    <w:div w:id="488057229">
      <w:bodyDiv w:val="1"/>
      <w:marLeft w:val="0"/>
      <w:marRight w:val="0"/>
      <w:marTop w:val="0"/>
      <w:marBottom w:val="0"/>
      <w:divBdr>
        <w:top w:val="none" w:sz="0" w:space="0" w:color="auto"/>
        <w:left w:val="none" w:sz="0" w:space="0" w:color="auto"/>
        <w:bottom w:val="none" w:sz="0" w:space="0" w:color="auto"/>
        <w:right w:val="none" w:sz="0" w:space="0" w:color="auto"/>
      </w:divBdr>
    </w:div>
    <w:div w:id="714551123">
      <w:bodyDiv w:val="1"/>
      <w:marLeft w:val="0"/>
      <w:marRight w:val="0"/>
      <w:marTop w:val="0"/>
      <w:marBottom w:val="0"/>
      <w:divBdr>
        <w:top w:val="none" w:sz="0" w:space="0" w:color="auto"/>
        <w:left w:val="none" w:sz="0" w:space="0" w:color="auto"/>
        <w:bottom w:val="none" w:sz="0" w:space="0" w:color="auto"/>
        <w:right w:val="none" w:sz="0" w:space="0" w:color="auto"/>
      </w:divBdr>
    </w:div>
    <w:div w:id="841550835">
      <w:bodyDiv w:val="1"/>
      <w:marLeft w:val="0"/>
      <w:marRight w:val="0"/>
      <w:marTop w:val="0"/>
      <w:marBottom w:val="0"/>
      <w:divBdr>
        <w:top w:val="none" w:sz="0" w:space="0" w:color="auto"/>
        <w:left w:val="none" w:sz="0" w:space="0" w:color="auto"/>
        <w:bottom w:val="none" w:sz="0" w:space="0" w:color="auto"/>
        <w:right w:val="none" w:sz="0" w:space="0" w:color="auto"/>
      </w:divBdr>
    </w:div>
    <w:div w:id="142391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F317C-15A2-4BC9-A19C-7483A798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1</Pages>
  <Words>12787</Words>
  <Characters>72886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c:creator>
  <cp:lastModifiedBy>User</cp:lastModifiedBy>
  <cp:revision>45</cp:revision>
  <cp:lastPrinted>2024-10-17T07:02:00Z</cp:lastPrinted>
  <dcterms:created xsi:type="dcterms:W3CDTF">2024-04-17T06:25:00Z</dcterms:created>
  <dcterms:modified xsi:type="dcterms:W3CDTF">2024-10-17T07:25:00Z</dcterms:modified>
</cp:coreProperties>
</file>