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1B1A" w:rsidRDefault="00692CD8" w:rsidP="001C1B1A">
      <w:pPr>
        <w:jc w:val="center"/>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6pt" o:ole="">
            <v:imagedata r:id="rId9" o:title=""/>
          </v:shape>
          <o:OLEObject Type="Embed" ProgID="MSPhotoEd.3" ShapeID="_x0000_i1025" DrawAspect="Content" ObjectID="_1559475378" r:id="rId10"/>
        </w:object>
      </w:r>
    </w:p>
    <w:p w:rsidR="001C1B1A" w:rsidRDefault="001C1B1A" w:rsidP="001C1B1A">
      <w:pPr>
        <w:jc w:val="center"/>
        <w:rPr>
          <w:b/>
          <w:sz w:val="40"/>
          <w:szCs w:val="40"/>
        </w:rPr>
      </w:pPr>
    </w:p>
    <w:p w:rsidR="001C1B1A" w:rsidRPr="00180431" w:rsidRDefault="001C1B1A" w:rsidP="001C1B1A">
      <w:pPr>
        <w:jc w:val="center"/>
        <w:rPr>
          <w:b/>
          <w:sz w:val="32"/>
          <w:szCs w:val="32"/>
        </w:rPr>
      </w:pPr>
      <w:r w:rsidRPr="00180431">
        <w:rPr>
          <w:b/>
          <w:sz w:val="32"/>
          <w:szCs w:val="32"/>
        </w:rPr>
        <w:t>КОНТРОЛЬНО-СЧЁТНАЯ ПАЛАТА</w:t>
      </w:r>
    </w:p>
    <w:p w:rsidR="001C1B1A" w:rsidRPr="007379E4" w:rsidRDefault="001C1B1A" w:rsidP="001C1B1A">
      <w:pPr>
        <w:jc w:val="center"/>
        <w:rPr>
          <w:b/>
          <w:sz w:val="32"/>
          <w:szCs w:val="32"/>
        </w:rPr>
      </w:pPr>
      <w:r w:rsidRPr="007379E4">
        <w:rPr>
          <w:b/>
          <w:sz w:val="32"/>
          <w:szCs w:val="32"/>
        </w:rPr>
        <w:t>Шимского муниципального района</w:t>
      </w:r>
    </w:p>
    <w:p w:rsidR="001C1B1A" w:rsidRPr="00266B9C" w:rsidRDefault="001C1B1A" w:rsidP="001C1B1A">
      <w:pPr>
        <w:jc w:val="center"/>
        <w:rPr>
          <w:sz w:val="28"/>
          <w:szCs w:val="28"/>
        </w:rPr>
      </w:pPr>
      <w:r w:rsidRPr="00266B9C">
        <w:rPr>
          <w:sz w:val="28"/>
          <w:szCs w:val="28"/>
        </w:rPr>
        <w:t>(Контрольно-счётная палата)</w:t>
      </w:r>
    </w:p>
    <w:p w:rsidR="001C1B1A" w:rsidRDefault="001C1B1A" w:rsidP="001C1B1A">
      <w:pPr>
        <w:rPr>
          <w:sz w:val="28"/>
          <w:szCs w:val="28"/>
        </w:rPr>
      </w:pPr>
    </w:p>
    <w:p w:rsidR="001C1B1A" w:rsidRDefault="001C1B1A" w:rsidP="001C1B1A">
      <w:pPr>
        <w:rPr>
          <w:b/>
        </w:rPr>
      </w:pPr>
      <w:r>
        <w:rPr>
          <w:b/>
        </w:rPr>
        <w:t xml:space="preserve">ул.Новгородская, д.21, р.п. Шимск, </w:t>
      </w:r>
    </w:p>
    <w:p w:rsidR="007379E4" w:rsidRDefault="001C1B1A" w:rsidP="001C1B1A">
      <w:pPr>
        <w:spacing w:line="240" w:lineRule="exact"/>
        <w:rPr>
          <w:b/>
        </w:rPr>
      </w:pPr>
      <w:r>
        <w:rPr>
          <w:b/>
        </w:rPr>
        <w:t>Новгородская обл., Россия, 174150</w:t>
      </w:r>
    </w:p>
    <w:p w:rsidR="007379E4" w:rsidRDefault="007379E4" w:rsidP="001C1B1A">
      <w:pPr>
        <w:spacing w:line="240" w:lineRule="exact"/>
        <w:rPr>
          <w:b/>
        </w:rPr>
      </w:pPr>
    </w:p>
    <w:p w:rsidR="007379E4" w:rsidRPr="00052E39" w:rsidRDefault="007379E4" w:rsidP="001C1B1A">
      <w:pPr>
        <w:spacing w:line="240" w:lineRule="exact"/>
        <w:rPr>
          <w:b/>
          <w:sz w:val="20"/>
          <w:szCs w:val="20"/>
        </w:rPr>
      </w:pPr>
      <w:r w:rsidRPr="007379E4">
        <w:rPr>
          <w:b/>
          <w:sz w:val="20"/>
          <w:szCs w:val="20"/>
        </w:rPr>
        <w:t>Тел</w:t>
      </w:r>
      <w:r w:rsidRPr="00052E39">
        <w:rPr>
          <w:b/>
          <w:sz w:val="20"/>
          <w:szCs w:val="20"/>
        </w:rPr>
        <w:t>. (881656)54400</w:t>
      </w:r>
      <w:r w:rsidR="001C1B1A" w:rsidRPr="00052E39">
        <w:rPr>
          <w:b/>
          <w:sz w:val="20"/>
          <w:szCs w:val="20"/>
        </w:rPr>
        <w:t xml:space="preserve"> </w:t>
      </w:r>
    </w:p>
    <w:p w:rsidR="001C1B1A" w:rsidRPr="00CA6FA7" w:rsidRDefault="001C1B1A" w:rsidP="007379E4">
      <w:pPr>
        <w:tabs>
          <w:tab w:val="left" w:pos="0"/>
        </w:tabs>
        <w:spacing w:line="240" w:lineRule="exact"/>
        <w:rPr>
          <w:b/>
          <w:sz w:val="28"/>
          <w:szCs w:val="28"/>
        </w:rPr>
      </w:pPr>
      <w:r w:rsidRPr="00CA6FA7">
        <w:rPr>
          <w:b/>
        </w:rPr>
        <w:t xml:space="preserve"> </w:t>
      </w:r>
      <w:r w:rsidR="007379E4" w:rsidRPr="007379E4">
        <w:rPr>
          <w:b/>
          <w:sz w:val="20"/>
          <w:szCs w:val="20"/>
          <w:lang w:val="en-US"/>
        </w:rPr>
        <w:t>E</w:t>
      </w:r>
      <w:r w:rsidR="007379E4" w:rsidRPr="00CA6FA7">
        <w:rPr>
          <w:b/>
          <w:sz w:val="20"/>
          <w:szCs w:val="20"/>
        </w:rPr>
        <w:t>-</w:t>
      </w:r>
      <w:r w:rsidR="007379E4" w:rsidRPr="007379E4">
        <w:rPr>
          <w:b/>
          <w:sz w:val="20"/>
          <w:szCs w:val="20"/>
          <w:lang w:val="en-US"/>
        </w:rPr>
        <w:t>mail</w:t>
      </w:r>
      <w:r w:rsidR="007379E4" w:rsidRPr="00CA6FA7">
        <w:rPr>
          <w:b/>
          <w:sz w:val="20"/>
          <w:szCs w:val="20"/>
        </w:rPr>
        <w:t xml:space="preserve">:  </w:t>
      </w:r>
      <w:hyperlink r:id="rId11" w:history="1">
        <w:r w:rsidR="007379E4" w:rsidRPr="007379E4">
          <w:rPr>
            <w:rStyle w:val="af5"/>
            <w:b/>
            <w:sz w:val="20"/>
            <w:szCs w:val="20"/>
            <w:lang w:val="en-US"/>
          </w:rPr>
          <w:t>ksp</w:t>
        </w:r>
        <w:r w:rsidR="007379E4" w:rsidRPr="00CA6FA7">
          <w:rPr>
            <w:rStyle w:val="af5"/>
            <w:b/>
            <w:sz w:val="20"/>
            <w:szCs w:val="20"/>
          </w:rPr>
          <w:t>_</w:t>
        </w:r>
        <w:r w:rsidR="007379E4" w:rsidRPr="007379E4">
          <w:rPr>
            <w:rStyle w:val="af5"/>
            <w:b/>
            <w:sz w:val="20"/>
            <w:szCs w:val="20"/>
            <w:lang w:val="en-US"/>
          </w:rPr>
          <w:t>shimsk</w:t>
        </w:r>
        <w:r w:rsidR="007379E4" w:rsidRPr="00CA6FA7">
          <w:rPr>
            <w:rStyle w:val="af5"/>
            <w:b/>
            <w:sz w:val="20"/>
            <w:szCs w:val="20"/>
          </w:rPr>
          <w:t>@</w:t>
        </w:r>
        <w:r w:rsidR="007379E4" w:rsidRPr="007379E4">
          <w:rPr>
            <w:rStyle w:val="af5"/>
            <w:b/>
            <w:sz w:val="20"/>
            <w:szCs w:val="20"/>
            <w:lang w:val="en-US"/>
          </w:rPr>
          <w:t>mail</w:t>
        </w:r>
        <w:r w:rsidR="007379E4" w:rsidRPr="00CA6FA7">
          <w:rPr>
            <w:rStyle w:val="af5"/>
            <w:b/>
            <w:sz w:val="20"/>
            <w:szCs w:val="20"/>
          </w:rPr>
          <w:t>.</w:t>
        </w:r>
        <w:r w:rsidR="007379E4" w:rsidRPr="007379E4">
          <w:rPr>
            <w:rStyle w:val="af5"/>
            <w:b/>
            <w:sz w:val="20"/>
            <w:szCs w:val="20"/>
            <w:lang w:val="en-US"/>
          </w:rPr>
          <w:t>ru</w:t>
        </w:r>
      </w:hyperlink>
      <w:r w:rsidRPr="00CA6FA7">
        <w:rPr>
          <w:b/>
        </w:rPr>
        <w:t xml:space="preserve">         </w:t>
      </w:r>
      <w:r w:rsidRPr="00CA6FA7">
        <w:rPr>
          <w:b/>
        </w:rPr>
        <w:tab/>
      </w:r>
      <w:r w:rsidRPr="00CA6FA7">
        <w:rPr>
          <w:b/>
        </w:rPr>
        <w:tab/>
        <w:t xml:space="preserve">   </w:t>
      </w:r>
      <w:r w:rsidRPr="00CA6FA7">
        <w:rPr>
          <w:sz w:val="28"/>
          <w:szCs w:val="28"/>
          <w:u w:val="double"/>
        </w:rPr>
        <w:t>__________________________________________________________________</w:t>
      </w:r>
    </w:p>
    <w:p w:rsidR="001C1B1A" w:rsidRPr="002A6100" w:rsidRDefault="001C1B1A" w:rsidP="00531112">
      <w:pPr>
        <w:rPr>
          <w:b/>
          <w:sz w:val="28"/>
          <w:szCs w:val="28"/>
        </w:rPr>
      </w:pPr>
      <w:r w:rsidRPr="00DA4729">
        <w:t xml:space="preserve">От </w:t>
      </w:r>
      <w:r>
        <w:t xml:space="preserve"> </w:t>
      </w:r>
      <w:r w:rsidR="008E4BFE">
        <w:t>0</w:t>
      </w:r>
      <w:r w:rsidR="00716F81">
        <w:t>9</w:t>
      </w:r>
      <w:r w:rsidRPr="00DA4729">
        <w:t>.</w:t>
      </w:r>
      <w:r w:rsidR="00BF110E">
        <w:t>12</w:t>
      </w:r>
      <w:r w:rsidRPr="00DA4729">
        <w:t>.201</w:t>
      </w:r>
      <w:r w:rsidR="008E4BFE">
        <w:t>5</w:t>
      </w:r>
      <w:r>
        <w:t xml:space="preserve"> </w:t>
      </w:r>
      <w:r w:rsidRPr="00DA4729">
        <w:t xml:space="preserve">  №</w:t>
      </w:r>
      <w:r>
        <w:t xml:space="preserve"> </w:t>
      </w:r>
      <w:r w:rsidR="009D35EC">
        <w:t>25</w:t>
      </w:r>
      <w:r w:rsidR="001E2DCD">
        <w:t>7</w:t>
      </w:r>
      <w:r w:rsidR="003660EC">
        <w:t xml:space="preserve">  </w:t>
      </w:r>
      <w:r>
        <w:t xml:space="preserve">          </w:t>
      </w:r>
      <w:r w:rsidR="008472AA">
        <w:t xml:space="preserve">                      </w:t>
      </w:r>
      <w:r w:rsidR="001E2DCD">
        <w:t xml:space="preserve">         </w:t>
      </w:r>
      <w:r w:rsidR="00531112">
        <w:t xml:space="preserve">        </w:t>
      </w:r>
      <w:r>
        <w:t xml:space="preserve">                      </w:t>
      </w:r>
      <w:r w:rsidR="001E2DCD">
        <w:rPr>
          <w:b/>
          <w:sz w:val="28"/>
          <w:szCs w:val="28"/>
        </w:rPr>
        <w:t>Председателю Думы</w:t>
      </w:r>
      <w:r w:rsidR="008472AA">
        <w:rPr>
          <w:b/>
          <w:sz w:val="28"/>
          <w:szCs w:val="28"/>
        </w:rPr>
        <w:t xml:space="preserve"> </w:t>
      </w:r>
      <w:r w:rsidRPr="002A6100">
        <w:rPr>
          <w:b/>
          <w:sz w:val="28"/>
          <w:szCs w:val="28"/>
        </w:rPr>
        <w:t xml:space="preserve">   </w:t>
      </w:r>
    </w:p>
    <w:p w:rsidR="001C1B1A" w:rsidRDefault="001C1B1A" w:rsidP="008472AA">
      <w:pPr>
        <w:rPr>
          <w:b/>
          <w:sz w:val="28"/>
          <w:szCs w:val="28"/>
        </w:rPr>
      </w:pPr>
      <w:r>
        <w:t>н</w:t>
      </w:r>
      <w:r w:rsidRPr="00DA4729">
        <w:t>а  №</w:t>
      </w:r>
      <w:r w:rsidR="008E4BFE">
        <w:t xml:space="preserve"> М19-54-и/д</w:t>
      </w:r>
      <w:r w:rsidRPr="00DA4729">
        <w:t xml:space="preserve"> </w:t>
      </w:r>
      <w:r>
        <w:t xml:space="preserve"> </w:t>
      </w:r>
      <w:r w:rsidR="00BF110E">
        <w:t xml:space="preserve">     </w:t>
      </w:r>
      <w:r w:rsidR="003E4E00">
        <w:t xml:space="preserve"> </w:t>
      </w:r>
      <w:r w:rsidRPr="00DA4729">
        <w:t>от</w:t>
      </w:r>
      <w:r>
        <w:t xml:space="preserve">  </w:t>
      </w:r>
      <w:r w:rsidR="008472AA">
        <w:t xml:space="preserve"> </w:t>
      </w:r>
      <w:r w:rsidR="008E4BFE">
        <w:t>30.11.2015</w:t>
      </w:r>
      <w:r w:rsidR="008472AA">
        <w:t xml:space="preserve">              </w:t>
      </w:r>
      <w:r>
        <w:t xml:space="preserve"> </w:t>
      </w:r>
      <w:r w:rsidR="008472AA" w:rsidRPr="008472AA">
        <w:rPr>
          <w:b/>
          <w:sz w:val="28"/>
          <w:szCs w:val="28"/>
        </w:rPr>
        <w:t>Шимского</w:t>
      </w:r>
      <w:r w:rsidR="008472AA">
        <w:rPr>
          <w:b/>
          <w:sz w:val="28"/>
          <w:szCs w:val="28"/>
        </w:rPr>
        <w:t xml:space="preserve"> </w:t>
      </w:r>
      <w:r w:rsidR="008472AA">
        <w:t xml:space="preserve"> </w:t>
      </w:r>
      <w:r>
        <w:rPr>
          <w:b/>
          <w:sz w:val="28"/>
          <w:szCs w:val="28"/>
        </w:rPr>
        <w:t xml:space="preserve">муниципального </w:t>
      </w:r>
      <w:r w:rsidR="008472AA">
        <w:rPr>
          <w:b/>
          <w:sz w:val="28"/>
          <w:szCs w:val="28"/>
        </w:rPr>
        <w:t xml:space="preserve"> р</w:t>
      </w:r>
      <w:r>
        <w:rPr>
          <w:b/>
          <w:sz w:val="28"/>
          <w:szCs w:val="28"/>
        </w:rPr>
        <w:t>айона</w:t>
      </w:r>
    </w:p>
    <w:p w:rsidR="001C1B1A" w:rsidRDefault="001C1B1A" w:rsidP="00531112">
      <w:pPr>
        <w:ind w:left="5940"/>
        <w:jc w:val="right"/>
        <w:rPr>
          <w:b/>
          <w:sz w:val="28"/>
          <w:szCs w:val="28"/>
        </w:rPr>
      </w:pPr>
      <w:r>
        <w:rPr>
          <w:b/>
          <w:sz w:val="28"/>
          <w:szCs w:val="28"/>
        </w:rPr>
        <w:t xml:space="preserve">            </w:t>
      </w:r>
      <w:r w:rsidR="003660EC">
        <w:rPr>
          <w:b/>
          <w:sz w:val="28"/>
          <w:szCs w:val="28"/>
        </w:rPr>
        <w:t xml:space="preserve"> </w:t>
      </w:r>
      <w:r>
        <w:rPr>
          <w:b/>
          <w:sz w:val="28"/>
          <w:szCs w:val="28"/>
        </w:rPr>
        <w:t xml:space="preserve"> </w:t>
      </w:r>
      <w:r w:rsidR="001E2DCD">
        <w:rPr>
          <w:b/>
          <w:sz w:val="28"/>
          <w:szCs w:val="28"/>
        </w:rPr>
        <w:t>Ю.И. Кондратьеву</w:t>
      </w:r>
    </w:p>
    <w:p w:rsidR="001C1B1A" w:rsidRDefault="001C1B1A" w:rsidP="001C1B1A">
      <w:pPr>
        <w:jc w:val="both"/>
        <w:rPr>
          <w:sz w:val="28"/>
          <w:szCs w:val="28"/>
        </w:rPr>
      </w:pPr>
    </w:p>
    <w:p w:rsidR="008472AA" w:rsidRDefault="001C1B1A" w:rsidP="001C1B1A">
      <w:pPr>
        <w:jc w:val="both"/>
        <w:rPr>
          <w:sz w:val="28"/>
          <w:szCs w:val="28"/>
        </w:rPr>
      </w:pPr>
      <w:r w:rsidRPr="00B21336">
        <w:rPr>
          <w:sz w:val="28"/>
          <w:szCs w:val="28"/>
        </w:rPr>
        <w:t xml:space="preserve">                                             </w:t>
      </w:r>
    </w:p>
    <w:p w:rsidR="001C1B1A" w:rsidRPr="002155E5" w:rsidRDefault="001C1B1A" w:rsidP="008472AA">
      <w:pPr>
        <w:jc w:val="center"/>
        <w:rPr>
          <w:b/>
          <w:sz w:val="28"/>
          <w:szCs w:val="28"/>
        </w:rPr>
      </w:pPr>
      <w:r w:rsidRPr="002155E5">
        <w:rPr>
          <w:b/>
          <w:sz w:val="28"/>
          <w:szCs w:val="28"/>
        </w:rPr>
        <w:t>ЗАКЛЮЧЕНИЕ №</w:t>
      </w:r>
      <w:r w:rsidR="00847BD6" w:rsidRPr="002155E5">
        <w:rPr>
          <w:b/>
          <w:sz w:val="28"/>
          <w:szCs w:val="28"/>
        </w:rPr>
        <w:t xml:space="preserve"> </w:t>
      </w:r>
      <w:r w:rsidR="009D35EC">
        <w:rPr>
          <w:b/>
          <w:sz w:val="28"/>
          <w:szCs w:val="28"/>
        </w:rPr>
        <w:t>74</w:t>
      </w:r>
    </w:p>
    <w:p w:rsidR="001C1B1A" w:rsidRPr="002155E5" w:rsidRDefault="001C1B1A" w:rsidP="001C1B1A">
      <w:pPr>
        <w:jc w:val="center"/>
        <w:rPr>
          <w:sz w:val="28"/>
          <w:szCs w:val="28"/>
        </w:rPr>
      </w:pPr>
      <w:r w:rsidRPr="002155E5">
        <w:rPr>
          <w:sz w:val="28"/>
          <w:szCs w:val="28"/>
        </w:rPr>
        <w:t xml:space="preserve">на проект решения Думы Шимского муниципального района </w:t>
      </w:r>
    </w:p>
    <w:p w:rsidR="001C1B1A" w:rsidRPr="002155E5" w:rsidRDefault="001C1B1A" w:rsidP="001C1B1A">
      <w:pPr>
        <w:jc w:val="center"/>
        <w:rPr>
          <w:sz w:val="28"/>
          <w:szCs w:val="28"/>
        </w:rPr>
      </w:pPr>
      <w:r w:rsidRPr="002155E5">
        <w:rPr>
          <w:sz w:val="28"/>
          <w:szCs w:val="28"/>
        </w:rPr>
        <w:t>«О бюджете муниципального района на 201</w:t>
      </w:r>
      <w:r w:rsidR="006A7BDF">
        <w:rPr>
          <w:sz w:val="28"/>
          <w:szCs w:val="28"/>
        </w:rPr>
        <w:t>6</w:t>
      </w:r>
      <w:r w:rsidRPr="002155E5">
        <w:rPr>
          <w:sz w:val="28"/>
          <w:szCs w:val="28"/>
        </w:rPr>
        <w:t>»</w:t>
      </w:r>
    </w:p>
    <w:p w:rsidR="001C1B1A" w:rsidRPr="002155E5" w:rsidRDefault="001C1B1A" w:rsidP="001C1B1A">
      <w:pPr>
        <w:jc w:val="both"/>
        <w:rPr>
          <w:sz w:val="28"/>
          <w:szCs w:val="28"/>
        </w:rPr>
      </w:pPr>
    </w:p>
    <w:p w:rsidR="001C1B1A" w:rsidRPr="002155E5" w:rsidRDefault="00531112" w:rsidP="001C1B1A">
      <w:pPr>
        <w:jc w:val="both"/>
        <w:rPr>
          <w:sz w:val="28"/>
          <w:szCs w:val="28"/>
        </w:rPr>
      </w:pPr>
      <w:r>
        <w:rPr>
          <w:sz w:val="28"/>
          <w:szCs w:val="28"/>
        </w:rPr>
        <w:t>0</w:t>
      </w:r>
      <w:r w:rsidR="00716F81">
        <w:rPr>
          <w:sz w:val="28"/>
          <w:szCs w:val="28"/>
        </w:rPr>
        <w:t>9</w:t>
      </w:r>
      <w:r w:rsidR="001C1B1A" w:rsidRPr="002155E5">
        <w:rPr>
          <w:sz w:val="28"/>
          <w:szCs w:val="28"/>
        </w:rPr>
        <w:t>.</w:t>
      </w:r>
      <w:r w:rsidR="00BF110E">
        <w:rPr>
          <w:sz w:val="28"/>
          <w:szCs w:val="28"/>
        </w:rPr>
        <w:t>12</w:t>
      </w:r>
      <w:r w:rsidR="001C1B1A" w:rsidRPr="002155E5">
        <w:rPr>
          <w:sz w:val="28"/>
          <w:szCs w:val="28"/>
        </w:rPr>
        <w:t>.201</w:t>
      </w:r>
      <w:r>
        <w:rPr>
          <w:sz w:val="28"/>
          <w:szCs w:val="28"/>
        </w:rPr>
        <w:t>5</w:t>
      </w:r>
      <w:r w:rsidR="001C1B1A" w:rsidRPr="002155E5">
        <w:rPr>
          <w:sz w:val="28"/>
          <w:szCs w:val="28"/>
        </w:rPr>
        <w:t xml:space="preserve">                                                                                           </w:t>
      </w:r>
      <w:r w:rsidR="00280254" w:rsidRPr="002155E5">
        <w:rPr>
          <w:sz w:val="28"/>
          <w:szCs w:val="28"/>
        </w:rPr>
        <w:t xml:space="preserve">    </w:t>
      </w:r>
      <w:r w:rsidR="001C1B1A" w:rsidRPr="002155E5">
        <w:rPr>
          <w:sz w:val="28"/>
          <w:szCs w:val="28"/>
        </w:rPr>
        <w:t xml:space="preserve"> р.п. Шимск</w:t>
      </w:r>
    </w:p>
    <w:p w:rsidR="006A7BDF" w:rsidRDefault="001C1B1A" w:rsidP="002224F8">
      <w:pPr>
        <w:jc w:val="both"/>
        <w:rPr>
          <w:sz w:val="28"/>
          <w:szCs w:val="28"/>
        </w:rPr>
      </w:pPr>
      <w:r w:rsidRPr="002155E5">
        <w:rPr>
          <w:sz w:val="28"/>
          <w:szCs w:val="28"/>
        </w:rPr>
        <w:t xml:space="preserve">       </w:t>
      </w:r>
    </w:p>
    <w:p w:rsidR="008E7CCE" w:rsidRPr="00F510C3" w:rsidRDefault="008E7CCE" w:rsidP="008E7CCE">
      <w:pPr>
        <w:jc w:val="both"/>
        <w:rPr>
          <w:sz w:val="28"/>
          <w:szCs w:val="28"/>
        </w:rPr>
      </w:pPr>
      <w:r>
        <w:rPr>
          <w:color w:val="000000"/>
          <w:sz w:val="28"/>
          <w:szCs w:val="28"/>
        </w:rPr>
        <w:t xml:space="preserve">                </w:t>
      </w:r>
      <w:r w:rsidR="001C1B1A" w:rsidRPr="002155E5">
        <w:rPr>
          <w:color w:val="000000"/>
          <w:sz w:val="28"/>
          <w:szCs w:val="28"/>
        </w:rPr>
        <w:t>Заключение по проекту решения Думы Шимского муниципального района «О бюджете муниципального района на 201</w:t>
      </w:r>
      <w:r w:rsidR="00531112">
        <w:rPr>
          <w:color w:val="000000"/>
          <w:sz w:val="28"/>
          <w:szCs w:val="28"/>
        </w:rPr>
        <w:t>6</w:t>
      </w:r>
      <w:r w:rsidR="001C1B1A" w:rsidRPr="002155E5">
        <w:rPr>
          <w:color w:val="000000"/>
          <w:sz w:val="28"/>
          <w:szCs w:val="28"/>
        </w:rPr>
        <w:t>год»</w:t>
      </w:r>
      <w:r w:rsidR="00531112">
        <w:rPr>
          <w:color w:val="000000"/>
          <w:sz w:val="28"/>
          <w:szCs w:val="28"/>
        </w:rPr>
        <w:t xml:space="preserve"> (далее –</w:t>
      </w:r>
      <w:r w:rsidR="00716F81">
        <w:rPr>
          <w:color w:val="000000"/>
          <w:sz w:val="28"/>
          <w:szCs w:val="28"/>
        </w:rPr>
        <w:t>з</w:t>
      </w:r>
      <w:r w:rsidR="00531112">
        <w:rPr>
          <w:color w:val="000000"/>
          <w:sz w:val="28"/>
          <w:szCs w:val="28"/>
        </w:rPr>
        <w:t>аключение)</w:t>
      </w:r>
      <w:r w:rsidR="001C1B1A" w:rsidRPr="002155E5">
        <w:rPr>
          <w:color w:val="000000"/>
          <w:sz w:val="28"/>
          <w:szCs w:val="28"/>
        </w:rPr>
        <w:t xml:space="preserve"> подготовлено в соответствии с </w:t>
      </w:r>
      <w:r w:rsidR="00E85402" w:rsidRPr="002155E5">
        <w:rPr>
          <w:color w:val="000000"/>
          <w:sz w:val="28"/>
          <w:szCs w:val="28"/>
        </w:rPr>
        <w:t xml:space="preserve">требованиями </w:t>
      </w:r>
      <w:r w:rsidR="001C1B1A" w:rsidRPr="002155E5">
        <w:rPr>
          <w:color w:val="000000"/>
          <w:sz w:val="28"/>
          <w:szCs w:val="28"/>
        </w:rPr>
        <w:t>Бюджетн</w:t>
      </w:r>
      <w:r w:rsidR="00E85402" w:rsidRPr="002155E5">
        <w:rPr>
          <w:color w:val="000000"/>
          <w:sz w:val="28"/>
          <w:szCs w:val="28"/>
        </w:rPr>
        <w:t>ого</w:t>
      </w:r>
      <w:r w:rsidR="001C1B1A" w:rsidRPr="002155E5">
        <w:rPr>
          <w:color w:val="000000"/>
          <w:sz w:val="28"/>
          <w:szCs w:val="28"/>
        </w:rPr>
        <w:t xml:space="preserve"> кодекс</w:t>
      </w:r>
      <w:r w:rsidR="00E85402" w:rsidRPr="002155E5">
        <w:rPr>
          <w:color w:val="000000"/>
          <w:sz w:val="28"/>
          <w:szCs w:val="28"/>
        </w:rPr>
        <w:t>а</w:t>
      </w:r>
      <w:r w:rsidR="001C1B1A" w:rsidRPr="002155E5">
        <w:rPr>
          <w:color w:val="000000"/>
          <w:sz w:val="28"/>
          <w:szCs w:val="28"/>
        </w:rPr>
        <w:t xml:space="preserve"> Российской Федерации, </w:t>
      </w:r>
      <w:proofErr w:type="spellStart"/>
      <w:r w:rsidR="001C1B1A" w:rsidRPr="002155E5">
        <w:rPr>
          <w:color w:val="000000"/>
          <w:sz w:val="28"/>
          <w:szCs w:val="28"/>
        </w:rPr>
        <w:t>п</w:t>
      </w:r>
      <w:r w:rsidR="00531112">
        <w:rPr>
          <w:color w:val="000000"/>
          <w:sz w:val="28"/>
          <w:szCs w:val="28"/>
        </w:rPr>
        <w:t>п</w:t>
      </w:r>
      <w:proofErr w:type="spellEnd"/>
      <w:r w:rsidR="00531112">
        <w:rPr>
          <w:color w:val="000000"/>
          <w:sz w:val="28"/>
          <w:szCs w:val="28"/>
        </w:rPr>
        <w:t>.</w:t>
      </w:r>
      <w:r w:rsidR="001C1B1A" w:rsidRPr="002155E5">
        <w:rPr>
          <w:color w:val="000000"/>
          <w:sz w:val="28"/>
          <w:szCs w:val="28"/>
        </w:rPr>
        <w:t xml:space="preserve"> 2 п</w:t>
      </w:r>
      <w:r w:rsidR="00531112">
        <w:rPr>
          <w:color w:val="000000"/>
          <w:sz w:val="28"/>
          <w:szCs w:val="28"/>
        </w:rPr>
        <w:t>.</w:t>
      </w:r>
      <w:r w:rsidR="001C1B1A" w:rsidRPr="002155E5">
        <w:rPr>
          <w:color w:val="000000"/>
          <w:sz w:val="28"/>
          <w:szCs w:val="28"/>
        </w:rPr>
        <w:t xml:space="preserve"> 2 ст</w:t>
      </w:r>
      <w:r w:rsidR="00531112">
        <w:rPr>
          <w:color w:val="000000"/>
          <w:sz w:val="28"/>
          <w:szCs w:val="28"/>
        </w:rPr>
        <w:t>.</w:t>
      </w:r>
      <w:r w:rsidR="001C1B1A" w:rsidRPr="002155E5">
        <w:rPr>
          <w:color w:val="000000"/>
          <w:sz w:val="28"/>
          <w:szCs w:val="28"/>
        </w:rPr>
        <w:t xml:space="preserve">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w:t>
      </w:r>
      <w:r w:rsidR="00531112">
        <w:rPr>
          <w:color w:val="000000"/>
          <w:sz w:val="28"/>
          <w:szCs w:val="28"/>
        </w:rPr>
        <w:t>.</w:t>
      </w:r>
      <w:r w:rsidR="001C1B1A" w:rsidRPr="002155E5">
        <w:rPr>
          <w:color w:val="000000"/>
          <w:sz w:val="28"/>
          <w:szCs w:val="28"/>
        </w:rPr>
        <w:t xml:space="preserve"> 17 решения Думы Шимского муниципального района от </w:t>
      </w:r>
      <w:r w:rsidR="003045CB" w:rsidRPr="002155E5">
        <w:rPr>
          <w:color w:val="000000"/>
          <w:sz w:val="28"/>
          <w:szCs w:val="28"/>
        </w:rPr>
        <w:t>05</w:t>
      </w:r>
      <w:r w:rsidR="001C1B1A" w:rsidRPr="002155E5">
        <w:rPr>
          <w:color w:val="000000"/>
          <w:sz w:val="28"/>
          <w:szCs w:val="28"/>
        </w:rPr>
        <w:t>.1</w:t>
      </w:r>
      <w:r w:rsidR="003045CB" w:rsidRPr="002155E5">
        <w:rPr>
          <w:color w:val="000000"/>
          <w:sz w:val="28"/>
          <w:szCs w:val="28"/>
        </w:rPr>
        <w:t>2</w:t>
      </w:r>
      <w:r w:rsidR="001C1B1A" w:rsidRPr="002155E5">
        <w:rPr>
          <w:color w:val="000000"/>
          <w:sz w:val="28"/>
          <w:szCs w:val="28"/>
        </w:rPr>
        <w:t>.20</w:t>
      </w:r>
      <w:r w:rsidR="003045CB" w:rsidRPr="002155E5">
        <w:rPr>
          <w:color w:val="000000"/>
          <w:sz w:val="28"/>
          <w:szCs w:val="28"/>
        </w:rPr>
        <w:t>13</w:t>
      </w:r>
      <w:r w:rsidR="001C1B1A" w:rsidRPr="002155E5">
        <w:rPr>
          <w:color w:val="000000"/>
          <w:sz w:val="28"/>
          <w:szCs w:val="28"/>
        </w:rPr>
        <w:t xml:space="preserve"> № </w:t>
      </w:r>
      <w:r w:rsidR="003045CB" w:rsidRPr="002155E5">
        <w:rPr>
          <w:color w:val="000000"/>
          <w:sz w:val="28"/>
          <w:szCs w:val="28"/>
        </w:rPr>
        <w:t>269</w:t>
      </w:r>
      <w:r w:rsidR="001C1B1A" w:rsidRPr="002155E5">
        <w:rPr>
          <w:color w:val="000000"/>
          <w:sz w:val="28"/>
          <w:szCs w:val="28"/>
        </w:rPr>
        <w:t xml:space="preserve"> «Положение о бюджетном процессе в Шимском муниципальном районе» (с учетом изменений от </w:t>
      </w:r>
      <w:r w:rsidR="0066215E" w:rsidRPr="002155E5">
        <w:rPr>
          <w:color w:val="000000"/>
          <w:sz w:val="28"/>
          <w:szCs w:val="28"/>
        </w:rPr>
        <w:t>28</w:t>
      </w:r>
      <w:r w:rsidR="001C1B1A" w:rsidRPr="002155E5">
        <w:rPr>
          <w:color w:val="000000"/>
          <w:sz w:val="28"/>
          <w:szCs w:val="28"/>
        </w:rPr>
        <w:t>.0</w:t>
      </w:r>
      <w:r w:rsidR="0066215E" w:rsidRPr="002155E5">
        <w:rPr>
          <w:color w:val="000000"/>
          <w:sz w:val="28"/>
          <w:szCs w:val="28"/>
        </w:rPr>
        <w:t>5</w:t>
      </w:r>
      <w:r w:rsidR="001C1B1A" w:rsidRPr="002155E5">
        <w:rPr>
          <w:color w:val="000000"/>
          <w:sz w:val="28"/>
          <w:szCs w:val="28"/>
        </w:rPr>
        <w:t>.201</w:t>
      </w:r>
      <w:r w:rsidR="0066215E" w:rsidRPr="002155E5">
        <w:rPr>
          <w:color w:val="000000"/>
          <w:sz w:val="28"/>
          <w:szCs w:val="28"/>
        </w:rPr>
        <w:t>4</w:t>
      </w:r>
      <w:r w:rsidR="001C1B1A" w:rsidRPr="002155E5">
        <w:rPr>
          <w:color w:val="000000"/>
          <w:sz w:val="28"/>
          <w:szCs w:val="28"/>
        </w:rPr>
        <w:t xml:space="preserve"> № </w:t>
      </w:r>
      <w:r w:rsidR="0066215E" w:rsidRPr="002155E5">
        <w:rPr>
          <w:color w:val="000000"/>
          <w:sz w:val="28"/>
          <w:szCs w:val="28"/>
        </w:rPr>
        <w:t>329, от 10.11.2014 №353</w:t>
      </w:r>
      <w:r>
        <w:rPr>
          <w:color w:val="000000"/>
          <w:sz w:val="28"/>
          <w:szCs w:val="28"/>
        </w:rPr>
        <w:t>,</w:t>
      </w:r>
      <w:r w:rsidRPr="008E7CCE">
        <w:rPr>
          <w:color w:val="000000"/>
          <w:sz w:val="28"/>
          <w:szCs w:val="28"/>
        </w:rPr>
        <w:t xml:space="preserve"> </w:t>
      </w:r>
      <w:r>
        <w:rPr>
          <w:color w:val="000000"/>
          <w:sz w:val="28"/>
          <w:szCs w:val="28"/>
        </w:rPr>
        <w:t>от 12.10.2015 № 8</w:t>
      </w:r>
      <w:r w:rsidR="001C1B1A" w:rsidRPr="002155E5">
        <w:rPr>
          <w:color w:val="000000"/>
          <w:sz w:val="28"/>
          <w:szCs w:val="28"/>
        </w:rPr>
        <w:t>)</w:t>
      </w:r>
      <w:r w:rsidR="00D50F6D" w:rsidRPr="002155E5">
        <w:rPr>
          <w:color w:val="000000"/>
          <w:sz w:val="28"/>
          <w:szCs w:val="28"/>
        </w:rPr>
        <w:t xml:space="preserve"> </w:t>
      </w:r>
      <w:r w:rsidR="001C1B1A" w:rsidRPr="007D6033">
        <w:rPr>
          <w:color w:val="000000"/>
          <w:sz w:val="28"/>
          <w:szCs w:val="28"/>
        </w:rPr>
        <w:t>(далее-Положение о бюджетном процессе),</w:t>
      </w:r>
      <w:r w:rsidR="001C1B1A" w:rsidRPr="002155E5">
        <w:rPr>
          <w:color w:val="000000"/>
          <w:sz w:val="28"/>
          <w:szCs w:val="28"/>
        </w:rPr>
        <w:t xml:space="preserve">   п</w:t>
      </w:r>
      <w:r w:rsidR="00531112">
        <w:rPr>
          <w:color w:val="000000"/>
          <w:sz w:val="28"/>
          <w:szCs w:val="28"/>
        </w:rPr>
        <w:t>.</w:t>
      </w:r>
      <w:r w:rsidR="001C1B1A" w:rsidRPr="002155E5">
        <w:rPr>
          <w:color w:val="000000"/>
          <w:sz w:val="28"/>
          <w:szCs w:val="28"/>
        </w:rPr>
        <w:t xml:space="preserve"> 2 ч</w:t>
      </w:r>
      <w:r w:rsidR="00531112">
        <w:rPr>
          <w:color w:val="000000"/>
          <w:sz w:val="28"/>
          <w:szCs w:val="28"/>
        </w:rPr>
        <w:t>.</w:t>
      </w:r>
      <w:r w:rsidR="001C1B1A" w:rsidRPr="002155E5">
        <w:rPr>
          <w:color w:val="000000"/>
          <w:sz w:val="28"/>
          <w:szCs w:val="28"/>
        </w:rPr>
        <w:t xml:space="preserve"> 1 ст</w:t>
      </w:r>
      <w:r w:rsidR="00531112">
        <w:rPr>
          <w:color w:val="000000"/>
          <w:sz w:val="28"/>
          <w:szCs w:val="28"/>
        </w:rPr>
        <w:t>.</w:t>
      </w:r>
      <w:r w:rsidR="001C1B1A" w:rsidRPr="002155E5">
        <w:rPr>
          <w:color w:val="000000"/>
          <w:sz w:val="28"/>
          <w:szCs w:val="28"/>
        </w:rPr>
        <w:t xml:space="preserve"> 8 Положения о Контрольно-счётной палате Шимского муниципального района, утвержденного решением Думы Шимского муниципального района от 16.11.2011 № 90 (с учетом изменений от 13.07.2012 № 152), </w:t>
      </w:r>
      <w:r w:rsidRPr="002155E5">
        <w:rPr>
          <w:color w:val="000000"/>
          <w:sz w:val="28"/>
          <w:szCs w:val="28"/>
        </w:rPr>
        <w:t>п</w:t>
      </w:r>
      <w:r w:rsidR="00531112">
        <w:rPr>
          <w:color w:val="000000"/>
          <w:sz w:val="28"/>
          <w:szCs w:val="28"/>
        </w:rPr>
        <w:t>.</w:t>
      </w:r>
      <w:r w:rsidRPr="002155E5">
        <w:rPr>
          <w:color w:val="000000"/>
          <w:sz w:val="28"/>
          <w:szCs w:val="28"/>
        </w:rPr>
        <w:t xml:space="preserve"> </w:t>
      </w:r>
      <w:r>
        <w:rPr>
          <w:color w:val="000000"/>
          <w:sz w:val="28"/>
          <w:szCs w:val="28"/>
        </w:rPr>
        <w:t>1.1.</w:t>
      </w:r>
      <w:r w:rsidRPr="002155E5">
        <w:rPr>
          <w:color w:val="000000"/>
          <w:sz w:val="28"/>
          <w:szCs w:val="28"/>
        </w:rPr>
        <w:t xml:space="preserve"> ч</w:t>
      </w:r>
      <w:r w:rsidR="00531112">
        <w:rPr>
          <w:color w:val="000000"/>
          <w:sz w:val="28"/>
          <w:szCs w:val="28"/>
        </w:rPr>
        <w:t>.</w:t>
      </w:r>
      <w:r w:rsidRPr="002155E5">
        <w:rPr>
          <w:color w:val="000000"/>
          <w:sz w:val="28"/>
          <w:szCs w:val="28"/>
        </w:rPr>
        <w:t xml:space="preserve"> </w:t>
      </w:r>
      <w:r>
        <w:rPr>
          <w:color w:val="000000"/>
          <w:sz w:val="28"/>
          <w:szCs w:val="28"/>
        </w:rPr>
        <w:t>1</w:t>
      </w:r>
      <w:r w:rsidRPr="002155E5">
        <w:rPr>
          <w:color w:val="000000"/>
          <w:sz w:val="28"/>
          <w:szCs w:val="28"/>
        </w:rPr>
        <w:t xml:space="preserve"> Плана работы Контрольно-счётной палаты Шимского муниципального района на 201</w:t>
      </w:r>
      <w:r>
        <w:rPr>
          <w:color w:val="000000"/>
          <w:sz w:val="28"/>
          <w:szCs w:val="28"/>
        </w:rPr>
        <w:t>5</w:t>
      </w:r>
      <w:r w:rsidRPr="002155E5">
        <w:rPr>
          <w:color w:val="000000"/>
          <w:sz w:val="28"/>
          <w:szCs w:val="28"/>
        </w:rPr>
        <w:t xml:space="preserve"> год, утвержденного приказом Контрольно-счётной палаты Шимского муниципального района от </w:t>
      </w:r>
      <w:r>
        <w:rPr>
          <w:color w:val="000000"/>
          <w:sz w:val="28"/>
          <w:szCs w:val="28"/>
        </w:rPr>
        <w:t>29</w:t>
      </w:r>
      <w:r w:rsidRPr="002155E5">
        <w:rPr>
          <w:color w:val="000000"/>
          <w:sz w:val="28"/>
          <w:szCs w:val="28"/>
        </w:rPr>
        <w:t>.12.201</w:t>
      </w:r>
      <w:r>
        <w:rPr>
          <w:color w:val="000000"/>
          <w:sz w:val="28"/>
          <w:szCs w:val="28"/>
        </w:rPr>
        <w:t>4</w:t>
      </w:r>
      <w:r w:rsidRPr="002155E5">
        <w:rPr>
          <w:color w:val="000000"/>
          <w:sz w:val="28"/>
          <w:szCs w:val="28"/>
        </w:rPr>
        <w:t xml:space="preserve"> года № </w:t>
      </w:r>
      <w:r>
        <w:rPr>
          <w:color w:val="000000"/>
          <w:sz w:val="28"/>
          <w:szCs w:val="28"/>
        </w:rPr>
        <w:t>24,</w:t>
      </w:r>
      <w:r w:rsidRPr="00F510C3">
        <w:t xml:space="preserve"> </w:t>
      </w:r>
      <w:r w:rsidRPr="00F510C3">
        <w:rPr>
          <w:sz w:val="28"/>
          <w:szCs w:val="28"/>
        </w:rPr>
        <w:t>иными нормативными правовыми актами.</w:t>
      </w:r>
    </w:p>
    <w:p w:rsidR="005D7730" w:rsidRDefault="005D7730" w:rsidP="005D7730">
      <w:pPr>
        <w:tabs>
          <w:tab w:val="left" w:pos="2625"/>
        </w:tabs>
        <w:ind w:firstLine="708"/>
        <w:jc w:val="center"/>
        <w:rPr>
          <w:rFonts w:eastAsia="Verdana"/>
          <w:b/>
          <w:sz w:val="28"/>
          <w:szCs w:val="28"/>
        </w:rPr>
      </w:pPr>
    </w:p>
    <w:p w:rsidR="009D35EC" w:rsidRDefault="009D35EC" w:rsidP="005D7730">
      <w:pPr>
        <w:tabs>
          <w:tab w:val="left" w:pos="2625"/>
        </w:tabs>
        <w:ind w:firstLine="708"/>
        <w:jc w:val="center"/>
        <w:rPr>
          <w:rFonts w:eastAsia="Verdana"/>
          <w:b/>
          <w:sz w:val="28"/>
          <w:szCs w:val="28"/>
        </w:rPr>
      </w:pPr>
    </w:p>
    <w:p w:rsidR="008F0A7A" w:rsidRDefault="008F0A7A" w:rsidP="005D7730">
      <w:pPr>
        <w:tabs>
          <w:tab w:val="left" w:pos="2625"/>
        </w:tabs>
        <w:ind w:firstLine="708"/>
        <w:jc w:val="center"/>
        <w:rPr>
          <w:rFonts w:eastAsia="Verdana"/>
          <w:b/>
          <w:sz w:val="28"/>
          <w:szCs w:val="28"/>
        </w:rPr>
      </w:pPr>
    </w:p>
    <w:p w:rsidR="005D7730" w:rsidRPr="00BF75A8" w:rsidRDefault="005D7730" w:rsidP="005D7730">
      <w:pPr>
        <w:tabs>
          <w:tab w:val="left" w:pos="2625"/>
        </w:tabs>
        <w:ind w:firstLine="708"/>
        <w:jc w:val="center"/>
        <w:rPr>
          <w:rFonts w:eastAsia="Verdana"/>
          <w:b/>
          <w:sz w:val="28"/>
          <w:szCs w:val="28"/>
        </w:rPr>
      </w:pPr>
      <w:r>
        <w:rPr>
          <w:rFonts w:eastAsia="Verdana"/>
          <w:b/>
          <w:sz w:val="28"/>
          <w:szCs w:val="28"/>
        </w:rPr>
        <w:lastRenderedPageBreak/>
        <w:t xml:space="preserve">1. </w:t>
      </w:r>
      <w:r w:rsidRPr="00BF75A8">
        <w:rPr>
          <w:rFonts w:eastAsia="Verdana"/>
          <w:b/>
          <w:sz w:val="28"/>
          <w:szCs w:val="28"/>
        </w:rPr>
        <w:t>Общие положения</w:t>
      </w:r>
    </w:p>
    <w:p w:rsidR="009F459A" w:rsidRPr="00682EF6" w:rsidRDefault="009F459A" w:rsidP="005D7730">
      <w:pPr>
        <w:pStyle w:val="a5"/>
        <w:spacing w:after="0"/>
        <w:ind w:left="0" w:firstLine="709"/>
        <w:jc w:val="both"/>
        <w:rPr>
          <w:sz w:val="28"/>
          <w:szCs w:val="28"/>
        </w:rPr>
      </w:pPr>
      <w:r w:rsidRPr="00682EF6">
        <w:rPr>
          <w:sz w:val="28"/>
          <w:szCs w:val="28"/>
        </w:rPr>
        <w:t>Проект решения Думы Шимского муниципального района «О бюджете муниципального района на 2016 год»</w:t>
      </w:r>
      <w:r>
        <w:rPr>
          <w:sz w:val="28"/>
          <w:szCs w:val="28"/>
        </w:rPr>
        <w:t xml:space="preserve"> (далее –Проект решения о бюджете, Проект бюджета)</w:t>
      </w:r>
      <w:r w:rsidRPr="00682EF6">
        <w:rPr>
          <w:sz w:val="28"/>
          <w:szCs w:val="28"/>
        </w:rPr>
        <w:t xml:space="preserve"> внесен на рассмотрение </w:t>
      </w:r>
      <w:r w:rsidRPr="00682EF6">
        <w:rPr>
          <w:color w:val="252525"/>
          <w:spacing w:val="7"/>
          <w:sz w:val="28"/>
          <w:szCs w:val="28"/>
        </w:rPr>
        <w:t>в Думу Шимского муниципального района</w:t>
      </w:r>
      <w:r>
        <w:rPr>
          <w:color w:val="252525"/>
          <w:spacing w:val="7"/>
          <w:sz w:val="28"/>
          <w:szCs w:val="28"/>
        </w:rPr>
        <w:t xml:space="preserve"> – 27.11.2015 г. (исх. № 427) </w:t>
      </w:r>
      <w:r w:rsidRPr="00682EF6">
        <w:rPr>
          <w:sz w:val="28"/>
          <w:szCs w:val="28"/>
        </w:rPr>
        <w:t xml:space="preserve"> с соблюдением срок</w:t>
      </w:r>
      <w:r w:rsidR="005D7730">
        <w:rPr>
          <w:sz w:val="28"/>
          <w:szCs w:val="28"/>
        </w:rPr>
        <w:t>а</w:t>
      </w:r>
      <w:r w:rsidRPr="00682EF6">
        <w:rPr>
          <w:sz w:val="28"/>
          <w:szCs w:val="28"/>
        </w:rPr>
        <w:t>, установленн</w:t>
      </w:r>
      <w:r w:rsidR="005D7730">
        <w:rPr>
          <w:sz w:val="28"/>
          <w:szCs w:val="28"/>
        </w:rPr>
        <w:t>ого</w:t>
      </w:r>
      <w:r w:rsidRPr="00682EF6">
        <w:rPr>
          <w:sz w:val="28"/>
          <w:szCs w:val="28"/>
        </w:rPr>
        <w:t xml:space="preserve"> ст</w:t>
      </w:r>
      <w:r w:rsidR="005D7730">
        <w:rPr>
          <w:sz w:val="28"/>
          <w:szCs w:val="28"/>
        </w:rPr>
        <w:t>.</w:t>
      </w:r>
      <w:r w:rsidRPr="00682EF6">
        <w:rPr>
          <w:sz w:val="28"/>
          <w:szCs w:val="28"/>
        </w:rPr>
        <w:t xml:space="preserve"> 185 Бюджетного кодекса Р</w:t>
      </w:r>
      <w:r w:rsidR="005D7730">
        <w:rPr>
          <w:sz w:val="28"/>
          <w:szCs w:val="28"/>
        </w:rPr>
        <w:t xml:space="preserve">оссийской </w:t>
      </w:r>
      <w:r w:rsidRPr="00682EF6">
        <w:rPr>
          <w:sz w:val="28"/>
          <w:szCs w:val="28"/>
        </w:rPr>
        <w:t>Ф</w:t>
      </w:r>
      <w:r w:rsidR="005D7730">
        <w:rPr>
          <w:sz w:val="28"/>
          <w:szCs w:val="28"/>
        </w:rPr>
        <w:t>едерации (далее БК РФ)</w:t>
      </w:r>
      <w:r w:rsidRPr="00682EF6">
        <w:rPr>
          <w:sz w:val="28"/>
          <w:szCs w:val="28"/>
        </w:rPr>
        <w:t xml:space="preserve"> и п. 2 решения Думы Шимского муниципального района от 12.10.2015 №8 «О внесении изменений в Положение о бюджетном процессе в Шимском муниципальном районе»</w:t>
      </w:r>
      <w:r w:rsidRPr="009F459A">
        <w:rPr>
          <w:sz w:val="28"/>
          <w:szCs w:val="28"/>
        </w:rPr>
        <w:t xml:space="preserve"> </w:t>
      </w:r>
      <w:r>
        <w:rPr>
          <w:sz w:val="28"/>
          <w:szCs w:val="28"/>
        </w:rPr>
        <w:t>(не позднее 30 ноября 2015 года)</w:t>
      </w:r>
      <w:r w:rsidRPr="00682EF6">
        <w:rPr>
          <w:sz w:val="28"/>
          <w:szCs w:val="28"/>
        </w:rPr>
        <w:t xml:space="preserve">. </w:t>
      </w:r>
    </w:p>
    <w:p w:rsidR="000B5564" w:rsidRPr="002155E5" w:rsidRDefault="001C1B1A" w:rsidP="005D7730">
      <w:pPr>
        <w:ind w:firstLine="709"/>
        <w:jc w:val="both"/>
        <w:rPr>
          <w:color w:val="000000"/>
          <w:sz w:val="28"/>
          <w:szCs w:val="28"/>
        </w:rPr>
      </w:pPr>
      <w:r w:rsidRPr="002155E5">
        <w:rPr>
          <w:sz w:val="28"/>
          <w:szCs w:val="28"/>
        </w:rPr>
        <w:t xml:space="preserve">При подготовке </w:t>
      </w:r>
      <w:r w:rsidR="00716F81">
        <w:rPr>
          <w:sz w:val="28"/>
          <w:szCs w:val="28"/>
        </w:rPr>
        <w:t>з</w:t>
      </w:r>
      <w:r w:rsidRPr="002155E5">
        <w:rPr>
          <w:sz w:val="28"/>
          <w:szCs w:val="28"/>
        </w:rPr>
        <w:t xml:space="preserve">аключения </w:t>
      </w:r>
      <w:r w:rsidR="00531112">
        <w:rPr>
          <w:sz w:val="28"/>
          <w:szCs w:val="28"/>
        </w:rPr>
        <w:t>К</w:t>
      </w:r>
      <w:r w:rsidR="00716F81">
        <w:rPr>
          <w:sz w:val="28"/>
          <w:szCs w:val="28"/>
        </w:rPr>
        <w:t>онтрольно-счётная палата Шимского муниципального района (далее-</w:t>
      </w:r>
      <w:r w:rsidR="00716F81" w:rsidRPr="00716F81">
        <w:rPr>
          <w:sz w:val="28"/>
          <w:szCs w:val="28"/>
        </w:rPr>
        <w:t xml:space="preserve"> </w:t>
      </w:r>
      <w:r w:rsidR="00716F81">
        <w:rPr>
          <w:sz w:val="28"/>
          <w:szCs w:val="28"/>
        </w:rPr>
        <w:t>Контрольно-счётная палата)</w:t>
      </w:r>
      <w:r w:rsidRPr="002155E5">
        <w:rPr>
          <w:sz w:val="28"/>
          <w:szCs w:val="28"/>
        </w:rPr>
        <w:t xml:space="preserve"> основывалась на соответствии </w:t>
      </w:r>
      <w:r w:rsidR="009F459A">
        <w:rPr>
          <w:sz w:val="28"/>
          <w:szCs w:val="28"/>
        </w:rPr>
        <w:t>П</w:t>
      </w:r>
      <w:r w:rsidRPr="002155E5">
        <w:rPr>
          <w:sz w:val="28"/>
          <w:szCs w:val="28"/>
        </w:rPr>
        <w:t>роекта бюджет</w:t>
      </w:r>
      <w:r w:rsidR="009F459A">
        <w:rPr>
          <w:sz w:val="28"/>
          <w:szCs w:val="28"/>
        </w:rPr>
        <w:t>а</w:t>
      </w:r>
      <w:r w:rsidRPr="002155E5">
        <w:rPr>
          <w:sz w:val="28"/>
          <w:szCs w:val="28"/>
        </w:rPr>
        <w:t xml:space="preserve"> нормам действующего бюджетного законодательства, проекту областного бюджета, </w:t>
      </w:r>
      <w:r w:rsidR="00BF75A8">
        <w:rPr>
          <w:sz w:val="28"/>
          <w:szCs w:val="28"/>
        </w:rPr>
        <w:t>п</w:t>
      </w:r>
      <w:r w:rsidRPr="002155E5">
        <w:rPr>
          <w:sz w:val="28"/>
          <w:szCs w:val="28"/>
        </w:rPr>
        <w:t>рогнозу социально-экономического развития   Шимского муниципального района на 201</w:t>
      </w:r>
      <w:r w:rsidR="00531112">
        <w:rPr>
          <w:sz w:val="28"/>
          <w:szCs w:val="28"/>
        </w:rPr>
        <w:t>6</w:t>
      </w:r>
      <w:r w:rsidRPr="002155E5">
        <w:rPr>
          <w:sz w:val="28"/>
          <w:szCs w:val="28"/>
        </w:rPr>
        <w:t xml:space="preserve"> год и на плановый период </w:t>
      </w:r>
      <w:r w:rsidR="00531112">
        <w:rPr>
          <w:sz w:val="28"/>
          <w:szCs w:val="28"/>
        </w:rPr>
        <w:t>2017 и 2018</w:t>
      </w:r>
      <w:r w:rsidRPr="002155E5">
        <w:rPr>
          <w:sz w:val="28"/>
          <w:szCs w:val="28"/>
        </w:rPr>
        <w:t xml:space="preserve"> </w:t>
      </w:r>
      <w:r w:rsidR="00531112">
        <w:rPr>
          <w:sz w:val="28"/>
          <w:szCs w:val="28"/>
        </w:rPr>
        <w:t>годов</w:t>
      </w:r>
      <w:r w:rsidR="00BF75A8">
        <w:rPr>
          <w:sz w:val="28"/>
          <w:szCs w:val="28"/>
        </w:rPr>
        <w:t xml:space="preserve"> </w:t>
      </w:r>
      <w:r w:rsidR="00BF75A8" w:rsidRPr="007D6033">
        <w:rPr>
          <w:sz w:val="28"/>
          <w:szCs w:val="28"/>
        </w:rPr>
        <w:t>(далее – Прогноз социально-экономического развития)</w:t>
      </w:r>
      <w:r w:rsidRPr="002155E5">
        <w:rPr>
          <w:sz w:val="28"/>
          <w:szCs w:val="28"/>
        </w:rPr>
        <w:t xml:space="preserve">, </w:t>
      </w:r>
      <w:r w:rsidR="00531112">
        <w:rPr>
          <w:color w:val="000000"/>
          <w:sz w:val="28"/>
          <w:szCs w:val="28"/>
        </w:rPr>
        <w:t>О</w:t>
      </w:r>
      <w:r w:rsidR="000B5564" w:rsidRPr="002155E5">
        <w:rPr>
          <w:color w:val="000000"/>
          <w:sz w:val="28"/>
          <w:szCs w:val="28"/>
        </w:rPr>
        <w:t>сновным направлениям бюджетной политики в Шимском муниципальном районе на 201</w:t>
      </w:r>
      <w:r w:rsidR="00531112">
        <w:rPr>
          <w:color w:val="000000"/>
          <w:sz w:val="28"/>
          <w:szCs w:val="28"/>
        </w:rPr>
        <w:t>6</w:t>
      </w:r>
      <w:r w:rsidR="000B5564" w:rsidRPr="002155E5">
        <w:rPr>
          <w:color w:val="000000"/>
          <w:sz w:val="28"/>
          <w:szCs w:val="28"/>
        </w:rPr>
        <w:t xml:space="preserve"> год и плановый период 201</w:t>
      </w:r>
      <w:r w:rsidR="00531112">
        <w:rPr>
          <w:color w:val="000000"/>
          <w:sz w:val="28"/>
          <w:szCs w:val="28"/>
        </w:rPr>
        <w:t>7</w:t>
      </w:r>
      <w:r w:rsidR="000B5564" w:rsidRPr="002155E5">
        <w:rPr>
          <w:color w:val="000000"/>
          <w:sz w:val="28"/>
          <w:szCs w:val="28"/>
        </w:rPr>
        <w:t xml:space="preserve"> и 201</w:t>
      </w:r>
      <w:r w:rsidR="00531112">
        <w:rPr>
          <w:color w:val="000000"/>
          <w:sz w:val="28"/>
          <w:szCs w:val="28"/>
        </w:rPr>
        <w:t>8</w:t>
      </w:r>
      <w:r w:rsidR="000B5564" w:rsidRPr="002155E5">
        <w:rPr>
          <w:color w:val="000000"/>
          <w:sz w:val="28"/>
          <w:szCs w:val="28"/>
        </w:rPr>
        <w:t xml:space="preserve"> годов и основным направлениям налоговой  политики в Шимском муниципальном районе на 201</w:t>
      </w:r>
      <w:r w:rsidR="00531112">
        <w:rPr>
          <w:color w:val="000000"/>
          <w:sz w:val="28"/>
          <w:szCs w:val="28"/>
        </w:rPr>
        <w:t>6</w:t>
      </w:r>
      <w:r w:rsidR="000B5564" w:rsidRPr="002155E5">
        <w:rPr>
          <w:color w:val="000000"/>
          <w:sz w:val="28"/>
          <w:szCs w:val="28"/>
        </w:rPr>
        <w:t xml:space="preserve"> год и плановый период 201</w:t>
      </w:r>
      <w:r w:rsidR="00531112">
        <w:rPr>
          <w:color w:val="000000"/>
          <w:sz w:val="28"/>
          <w:szCs w:val="28"/>
        </w:rPr>
        <w:t>7</w:t>
      </w:r>
      <w:r w:rsidR="000B5564" w:rsidRPr="002155E5">
        <w:rPr>
          <w:color w:val="000000"/>
          <w:sz w:val="28"/>
          <w:szCs w:val="28"/>
        </w:rPr>
        <w:t xml:space="preserve"> и 201</w:t>
      </w:r>
      <w:r w:rsidR="00531112">
        <w:rPr>
          <w:color w:val="000000"/>
          <w:sz w:val="28"/>
          <w:szCs w:val="28"/>
        </w:rPr>
        <w:t>8</w:t>
      </w:r>
      <w:r w:rsidR="000B5564" w:rsidRPr="002155E5">
        <w:rPr>
          <w:color w:val="000000"/>
          <w:sz w:val="28"/>
          <w:szCs w:val="28"/>
        </w:rPr>
        <w:t>годов</w:t>
      </w:r>
      <w:r w:rsidR="00BF75A8">
        <w:rPr>
          <w:color w:val="000000"/>
          <w:sz w:val="28"/>
          <w:szCs w:val="28"/>
        </w:rPr>
        <w:t xml:space="preserve"> </w:t>
      </w:r>
      <w:r w:rsidR="00BF75A8" w:rsidRPr="007D6033">
        <w:rPr>
          <w:color w:val="000000"/>
          <w:sz w:val="28"/>
          <w:szCs w:val="28"/>
        </w:rPr>
        <w:t>(далее</w:t>
      </w:r>
      <w:r w:rsidR="002C3FA8" w:rsidRPr="007D6033">
        <w:rPr>
          <w:color w:val="000000"/>
          <w:sz w:val="28"/>
          <w:szCs w:val="28"/>
        </w:rPr>
        <w:t xml:space="preserve"> - </w:t>
      </w:r>
      <w:r w:rsidR="00BF75A8" w:rsidRPr="007D6033">
        <w:rPr>
          <w:color w:val="000000"/>
          <w:sz w:val="28"/>
          <w:szCs w:val="28"/>
        </w:rPr>
        <w:t>основные направления бюджетной и налоговой политики)</w:t>
      </w:r>
      <w:r w:rsidR="000B5564" w:rsidRPr="007D6033">
        <w:rPr>
          <w:color w:val="000000"/>
          <w:sz w:val="28"/>
          <w:szCs w:val="28"/>
        </w:rPr>
        <w:t>.</w:t>
      </w:r>
    </w:p>
    <w:p w:rsidR="001C1B1A" w:rsidRPr="002155E5" w:rsidRDefault="001C1B1A" w:rsidP="005D7730">
      <w:pPr>
        <w:ind w:firstLine="709"/>
        <w:jc w:val="both"/>
        <w:rPr>
          <w:sz w:val="28"/>
          <w:szCs w:val="28"/>
        </w:rPr>
      </w:pPr>
      <w:r w:rsidRPr="002155E5">
        <w:rPr>
          <w:sz w:val="28"/>
          <w:szCs w:val="28"/>
        </w:rPr>
        <w:t xml:space="preserve">При проведении сравнительного анализа  были использованы   плановые показатели по доходам и расходам </w:t>
      </w:r>
      <w:r w:rsidR="009F459A">
        <w:rPr>
          <w:sz w:val="28"/>
          <w:szCs w:val="28"/>
        </w:rPr>
        <w:t>П</w:t>
      </w:r>
      <w:r w:rsidRPr="002155E5">
        <w:rPr>
          <w:sz w:val="28"/>
          <w:szCs w:val="28"/>
        </w:rPr>
        <w:t xml:space="preserve">роекта </w:t>
      </w:r>
      <w:r w:rsidR="009F459A">
        <w:rPr>
          <w:sz w:val="28"/>
          <w:szCs w:val="28"/>
        </w:rPr>
        <w:t>бюджета</w:t>
      </w:r>
      <w:r w:rsidR="008E7CCE">
        <w:rPr>
          <w:sz w:val="28"/>
          <w:szCs w:val="28"/>
        </w:rPr>
        <w:t xml:space="preserve"> </w:t>
      </w:r>
      <w:r w:rsidRPr="002155E5">
        <w:rPr>
          <w:sz w:val="28"/>
          <w:szCs w:val="28"/>
        </w:rPr>
        <w:t xml:space="preserve">и  соответствующие показатели бюджета района за </w:t>
      </w:r>
      <w:r w:rsidR="00077F8A" w:rsidRPr="002155E5">
        <w:rPr>
          <w:sz w:val="28"/>
          <w:szCs w:val="28"/>
        </w:rPr>
        <w:t>201</w:t>
      </w:r>
      <w:r w:rsidR="000B5564" w:rsidRPr="002155E5">
        <w:rPr>
          <w:sz w:val="28"/>
          <w:szCs w:val="28"/>
        </w:rPr>
        <w:t>2</w:t>
      </w:r>
      <w:r w:rsidR="008E7CCE">
        <w:rPr>
          <w:sz w:val="28"/>
          <w:szCs w:val="28"/>
        </w:rPr>
        <w:t>, 2013 и</w:t>
      </w:r>
      <w:r w:rsidR="00077F8A" w:rsidRPr="002155E5">
        <w:rPr>
          <w:sz w:val="28"/>
          <w:szCs w:val="28"/>
        </w:rPr>
        <w:t xml:space="preserve"> </w:t>
      </w:r>
      <w:r w:rsidRPr="002155E5">
        <w:rPr>
          <w:sz w:val="28"/>
          <w:szCs w:val="28"/>
        </w:rPr>
        <w:t>201</w:t>
      </w:r>
      <w:r w:rsidR="008E7CCE">
        <w:rPr>
          <w:sz w:val="28"/>
          <w:szCs w:val="28"/>
        </w:rPr>
        <w:t>4</w:t>
      </w:r>
      <w:r w:rsidRPr="002155E5">
        <w:rPr>
          <w:sz w:val="28"/>
          <w:szCs w:val="28"/>
        </w:rPr>
        <w:t xml:space="preserve"> год</w:t>
      </w:r>
      <w:r w:rsidR="00077F8A" w:rsidRPr="002155E5">
        <w:rPr>
          <w:sz w:val="28"/>
          <w:szCs w:val="28"/>
        </w:rPr>
        <w:t>ы</w:t>
      </w:r>
      <w:r w:rsidRPr="002155E5">
        <w:rPr>
          <w:sz w:val="28"/>
          <w:szCs w:val="28"/>
        </w:rPr>
        <w:t xml:space="preserve">, </w:t>
      </w:r>
      <w:r w:rsidR="00E85402" w:rsidRPr="002155E5">
        <w:rPr>
          <w:sz w:val="28"/>
          <w:szCs w:val="28"/>
        </w:rPr>
        <w:t>использовались данные уточненного бюджета района на 201</w:t>
      </w:r>
      <w:r w:rsidR="008E7CCE">
        <w:rPr>
          <w:sz w:val="28"/>
          <w:szCs w:val="28"/>
        </w:rPr>
        <w:t>5</w:t>
      </w:r>
      <w:r w:rsidR="00E85402" w:rsidRPr="002155E5">
        <w:rPr>
          <w:sz w:val="28"/>
          <w:szCs w:val="28"/>
        </w:rPr>
        <w:t xml:space="preserve"> год </w:t>
      </w:r>
      <w:r w:rsidR="00E85402" w:rsidRPr="00BB5B41">
        <w:rPr>
          <w:sz w:val="28"/>
          <w:szCs w:val="28"/>
        </w:rPr>
        <w:t xml:space="preserve">(по состоянию на </w:t>
      </w:r>
      <w:r w:rsidR="008E7CCE" w:rsidRPr="00BB5B41">
        <w:rPr>
          <w:sz w:val="28"/>
          <w:szCs w:val="28"/>
        </w:rPr>
        <w:t>18</w:t>
      </w:r>
      <w:r w:rsidR="00E85402" w:rsidRPr="00BB5B41">
        <w:rPr>
          <w:sz w:val="28"/>
          <w:szCs w:val="28"/>
        </w:rPr>
        <w:t>.</w:t>
      </w:r>
      <w:r w:rsidR="00267EB3" w:rsidRPr="00BB5B41">
        <w:rPr>
          <w:sz w:val="28"/>
          <w:szCs w:val="28"/>
        </w:rPr>
        <w:t>11</w:t>
      </w:r>
      <w:r w:rsidR="00E85402" w:rsidRPr="00BB5B41">
        <w:rPr>
          <w:sz w:val="28"/>
          <w:szCs w:val="28"/>
        </w:rPr>
        <w:t>.201</w:t>
      </w:r>
      <w:r w:rsidR="008E7CCE" w:rsidRPr="00BB5B41">
        <w:rPr>
          <w:sz w:val="28"/>
          <w:szCs w:val="28"/>
        </w:rPr>
        <w:t>5</w:t>
      </w:r>
      <w:r w:rsidR="00E85402" w:rsidRPr="00BB5B41">
        <w:rPr>
          <w:sz w:val="28"/>
          <w:szCs w:val="28"/>
        </w:rPr>
        <w:t>)</w:t>
      </w:r>
      <w:r w:rsidR="00E85402" w:rsidRPr="002155E5">
        <w:rPr>
          <w:sz w:val="28"/>
          <w:szCs w:val="28"/>
        </w:rPr>
        <w:t xml:space="preserve"> в редакции решения Думы муниципального района от  </w:t>
      </w:r>
      <w:r w:rsidR="008E7CCE">
        <w:rPr>
          <w:sz w:val="28"/>
          <w:szCs w:val="28"/>
        </w:rPr>
        <w:t>18</w:t>
      </w:r>
      <w:r w:rsidR="00E85402" w:rsidRPr="002155E5">
        <w:rPr>
          <w:sz w:val="28"/>
          <w:szCs w:val="28"/>
        </w:rPr>
        <w:t>.11.201</w:t>
      </w:r>
      <w:r w:rsidR="008E7CCE">
        <w:rPr>
          <w:sz w:val="28"/>
          <w:szCs w:val="28"/>
        </w:rPr>
        <w:t>5</w:t>
      </w:r>
      <w:r w:rsidR="00E85402" w:rsidRPr="002155E5">
        <w:rPr>
          <w:sz w:val="28"/>
          <w:szCs w:val="28"/>
        </w:rPr>
        <w:t xml:space="preserve"> №</w:t>
      </w:r>
      <w:r w:rsidR="00E85402" w:rsidRPr="002155E5">
        <w:t xml:space="preserve"> </w:t>
      </w:r>
      <w:r w:rsidR="008E7CCE">
        <w:rPr>
          <w:sz w:val="28"/>
          <w:szCs w:val="28"/>
        </w:rPr>
        <w:t>20</w:t>
      </w:r>
      <w:r w:rsidR="00E85402" w:rsidRPr="002155E5">
        <w:rPr>
          <w:sz w:val="28"/>
          <w:szCs w:val="28"/>
        </w:rPr>
        <w:t xml:space="preserve"> «</w:t>
      </w:r>
      <w:r w:rsidR="00E85402" w:rsidRPr="002155E5">
        <w:rPr>
          <w:rStyle w:val="pathway"/>
          <w:sz w:val="28"/>
          <w:szCs w:val="28"/>
        </w:rPr>
        <w:t>О внесении изменений в решение Думы муниципального района от 24.12.201</w:t>
      </w:r>
      <w:r w:rsidR="008E7CCE">
        <w:rPr>
          <w:rStyle w:val="pathway"/>
          <w:sz w:val="28"/>
          <w:szCs w:val="28"/>
        </w:rPr>
        <w:t>4</w:t>
      </w:r>
      <w:r w:rsidR="00E85402" w:rsidRPr="002155E5">
        <w:rPr>
          <w:rStyle w:val="pathway"/>
          <w:sz w:val="28"/>
          <w:szCs w:val="28"/>
        </w:rPr>
        <w:t xml:space="preserve"> №</w:t>
      </w:r>
      <w:r w:rsidR="008E7CCE">
        <w:rPr>
          <w:rStyle w:val="pathway"/>
          <w:sz w:val="28"/>
          <w:szCs w:val="28"/>
        </w:rPr>
        <w:t>373</w:t>
      </w:r>
      <w:r w:rsidR="00E85402" w:rsidRPr="002155E5">
        <w:rPr>
          <w:rStyle w:val="pathway"/>
          <w:sz w:val="28"/>
          <w:szCs w:val="28"/>
        </w:rPr>
        <w:t>»</w:t>
      </w:r>
      <w:r w:rsidR="00716F81">
        <w:rPr>
          <w:rStyle w:val="pathway"/>
          <w:sz w:val="28"/>
          <w:szCs w:val="28"/>
        </w:rPr>
        <w:t>( далее –уточненный бюджет на 2015 год)</w:t>
      </w:r>
      <w:r w:rsidR="00267EB3">
        <w:rPr>
          <w:rStyle w:val="pathway"/>
          <w:sz w:val="28"/>
          <w:szCs w:val="28"/>
        </w:rPr>
        <w:t>,</w:t>
      </w:r>
      <w:r w:rsidR="00E85402" w:rsidRPr="002155E5">
        <w:rPr>
          <w:rStyle w:val="pathway"/>
          <w:sz w:val="28"/>
          <w:szCs w:val="28"/>
        </w:rPr>
        <w:t xml:space="preserve"> </w:t>
      </w:r>
      <w:r w:rsidRPr="002155E5">
        <w:rPr>
          <w:sz w:val="28"/>
          <w:szCs w:val="28"/>
        </w:rPr>
        <w:t xml:space="preserve">а также  ожидаемое исполнение  показателей  </w:t>
      </w:r>
      <w:r w:rsidR="00267EB3">
        <w:rPr>
          <w:sz w:val="28"/>
          <w:szCs w:val="28"/>
        </w:rPr>
        <w:t xml:space="preserve">бюджета </w:t>
      </w:r>
      <w:r w:rsidRPr="002155E5">
        <w:rPr>
          <w:sz w:val="28"/>
          <w:szCs w:val="28"/>
        </w:rPr>
        <w:t>за 201</w:t>
      </w:r>
      <w:r w:rsidR="008E7CCE">
        <w:rPr>
          <w:sz w:val="28"/>
          <w:szCs w:val="28"/>
        </w:rPr>
        <w:t>5</w:t>
      </w:r>
      <w:r w:rsidRPr="002155E5">
        <w:rPr>
          <w:sz w:val="28"/>
          <w:szCs w:val="28"/>
        </w:rPr>
        <w:t xml:space="preserve"> год. </w:t>
      </w:r>
    </w:p>
    <w:p w:rsidR="001C1B1A" w:rsidRPr="002155E5" w:rsidRDefault="001C1B1A" w:rsidP="00AC2EBA">
      <w:pPr>
        <w:ind w:firstLine="567"/>
        <w:jc w:val="both"/>
        <w:rPr>
          <w:rFonts w:ascii="Verdana" w:eastAsia="Verdana" w:hAnsi="Verdana" w:cs="Verdana"/>
          <w:sz w:val="28"/>
          <w:szCs w:val="28"/>
        </w:rPr>
      </w:pPr>
      <w:r w:rsidRPr="002155E5">
        <w:rPr>
          <w:sz w:val="28"/>
          <w:szCs w:val="28"/>
        </w:rPr>
        <w:t xml:space="preserve">В ходе проведения экспертно-аналитического мероприятия проанализирована работа </w:t>
      </w:r>
      <w:r w:rsidR="00BF75A8">
        <w:rPr>
          <w:sz w:val="28"/>
          <w:szCs w:val="28"/>
        </w:rPr>
        <w:t>К</w:t>
      </w:r>
      <w:r w:rsidRPr="002155E5">
        <w:rPr>
          <w:sz w:val="28"/>
          <w:szCs w:val="28"/>
        </w:rPr>
        <w:t xml:space="preserve">омитета финансов Шимского муниципального района </w:t>
      </w:r>
      <w:r w:rsidRPr="007D6033">
        <w:rPr>
          <w:sz w:val="28"/>
          <w:szCs w:val="28"/>
        </w:rPr>
        <w:t xml:space="preserve">(далее – </w:t>
      </w:r>
      <w:r w:rsidR="00BF75A8" w:rsidRPr="007D6033">
        <w:rPr>
          <w:sz w:val="28"/>
          <w:szCs w:val="28"/>
        </w:rPr>
        <w:t>К</w:t>
      </w:r>
      <w:r w:rsidRPr="007D6033">
        <w:rPr>
          <w:sz w:val="28"/>
          <w:szCs w:val="28"/>
        </w:rPr>
        <w:t>омитет финансов)</w:t>
      </w:r>
      <w:r w:rsidRPr="002155E5">
        <w:rPr>
          <w:sz w:val="28"/>
          <w:szCs w:val="28"/>
        </w:rPr>
        <w:t>, главных администраторов доходов и главных распорядителей средств бюджета по планированию соответствующих показателей проекта бюджета, а также оценено состояние нормативной правовой и методической базы, регулирующей порядок формирования и расчетов основных показателей проекта бюджета</w:t>
      </w:r>
      <w:r w:rsidRPr="002155E5">
        <w:rPr>
          <w:rFonts w:ascii="Verdana" w:eastAsia="Verdana" w:hAnsi="Verdana" w:cs="Verdana"/>
          <w:sz w:val="28"/>
          <w:szCs w:val="28"/>
        </w:rPr>
        <w:t>.</w:t>
      </w:r>
    </w:p>
    <w:p w:rsidR="007F092B" w:rsidRDefault="007F092B" w:rsidP="00E85402">
      <w:pPr>
        <w:ind w:firstLine="567"/>
        <w:jc w:val="both"/>
        <w:rPr>
          <w:color w:val="000000"/>
          <w:sz w:val="28"/>
          <w:szCs w:val="28"/>
        </w:rPr>
      </w:pPr>
      <w:r w:rsidRPr="005D7730">
        <w:rPr>
          <w:color w:val="000000"/>
          <w:sz w:val="28"/>
          <w:szCs w:val="28"/>
        </w:rPr>
        <w:t xml:space="preserve">Проект </w:t>
      </w:r>
      <w:r w:rsidR="00716F81">
        <w:rPr>
          <w:color w:val="000000"/>
          <w:sz w:val="28"/>
          <w:szCs w:val="28"/>
        </w:rPr>
        <w:t>р</w:t>
      </w:r>
      <w:r w:rsidRPr="005D7730">
        <w:rPr>
          <w:color w:val="000000"/>
          <w:sz w:val="28"/>
          <w:szCs w:val="28"/>
        </w:rPr>
        <w:t>ешения о бюджете представлен Думой муниципального района на заключение в Контрольно-счётную палату в срок, установленный статьей 17 Положения о бюджетном процессе</w:t>
      </w:r>
      <w:r w:rsidR="005D7730" w:rsidRPr="005D7730">
        <w:rPr>
          <w:color w:val="000000"/>
          <w:sz w:val="28"/>
          <w:szCs w:val="28"/>
        </w:rPr>
        <w:t xml:space="preserve">  с учетом</w:t>
      </w:r>
      <w:r w:rsidR="005D7730" w:rsidRPr="005D7730">
        <w:rPr>
          <w:sz w:val="28"/>
          <w:szCs w:val="28"/>
        </w:rPr>
        <w:t xml:space="preserve"> п.2 Решения Думы Шимского муниципального района от 12.10.2015 № 8 «О внесении изменений в Положение о бюджетном процессе в Шимском муниципальном районе»</w:t>
      </w:r>
      <w:r w:rsidRPr="005D7730">
        <w:rPr>
          <w:color w:val="000000"/>
          <w:sz w:val="28"/>
          <w:szCs w:val="28"/>
        </w:rPr>
        <w:t>.</w:t>
      </w:r>
    </w:p>
    <w:p w:rsidR="008A7CB3" w:rsidRDefault="008A7CB3" w:rsidP="008A7CB3">
      <w:pPr>
        <w:pStyle w:val="a5"/>
        <w:jc w:val="both"/>
        <w:rPr>
          <w:b/>
          <w:highlight w:val="green"/>
        </w:rPr>
      </w:pPr>
    </w:p>
    <w:p w:rsidR="009D35EC" w:rsidRDefault="009D35EC" w:rsidP="00335C16">
      <w:pPr>
        <w:pStyle w:val="a5"/>
        <w:jc w:val="center"/>
        <w:rPr>
          <w:b/>
          <w:sz w:val="28"/>
          <w:szCs w:val="28"/>
        </w:rPr>
      </w:pPr>
    </w:p>
    <w:p w:rsidR="008A7CB3" w:rsidRPr="00335C16" w:rsidRDefault="00100323" w:rsidP="00335C16">
      <w:pPr>
        <w:pStyle w:val="a5"/>
        <w:jc w:val="center"/>
        <w:rPr>
          <w:b/>
          <w:sz w:val="28"/>
          <w:szCs w:val="28"/>
        </w:rPr>
      </w:pPr>
      <w:r w:rsidRPr="00335C16">
        <w:rPr>
          <w:b/>
          <w:sz w:val="28"/>
          <w:szCs w:val="28"/>
        </w:rPr>
        <w:lastRenderedPageBreak/>
        <w:t xml:space="preserve">2. </w:t>
      </w:r>
      <w:r w:rsidR="008A7CB3" w:rsidRPr="00335C16">
        <w:rPr>
          <w:b/>
          <w:sz w:val="28"/>
          <w:szCs w:val="28"/>
        </w:rPr>
        <w:t xml:space="preserve"> Параметры прогнозных показателей социально-экономического развития района на 2016-2018 годы</w:t>
      </w:r>
      <w:r w:rsidR="00335C16">
        <w:rPr>
          <w:b/>
          <w:sz w:val="28"/>
          <w:szCs w:val="28"/>
        </w:rPr>
        <w:t>.</w:t>
      </w:r>
    </w:p>
    <w:p w:rsidR="008A7CB3" w:rsidRPr="00100323" w:rsidRDefault="008A7CB3" w:rsidP="00100323">
      <w:pPr>
        <w:autoSpaceDE w:val="0"/>
        <w:autoSpaceDN w:val="0"/>
        <w:adjustRightInd w:val="0"/>
        <w:jc w:val="both"/>
        <w:rPr>
          <w:sz w:val="28"/>
          <w:szCs w:val="28"/>
        </w:rPr>
      </w:pPr>
      <w:r w:rsidRPr="00100323">
        <w:rPr>
          <w:sz w:val="28"/>
          <w:szCs w:val="28"/>
        </w:rPr>
        <w:t xml:space="preserve">         В составе документов к проекту решения представлены прогнозные показатели социально-экономического развития Шимского муниципального района на 2016 год и на плановый период 2017 и 2018годов, одобренные постановлением Администрации района №847от 24.11.2015 года. </w:t>
      </w:r>
      <w:r w:rsidR="00686FC9" w:rsidRPr="00100323">
        <w:rPr>
          <w:sz w:val="28"/>
          <w:szCs w:val="28"/>
        </w:rPr>
        <w:t xml:space="preserve">Также представлены итоги социально-экономического развития за 9 месяцев 2015 года. </w:t>
      </w:r>
      <w:r w:rsidRPr="00100323">
        <w:rPr>
          <w:sz w:val="28"/>
          <w:szCs w:val="28"/>
        </w:rPr>
        <w:t xml:space="preserve">Прогноз социально-экономического развития в соответствии со статьей 172 Бюджетного кодекса РФ является основой для разработки проекта бюджета.  </w:t>
      </w:r>
    </w:p>
    <w:p w:rsidR="008A7CB3" w:rsidRPr="00100323" w:rsidRDefault="008A7CB3" w:rsidP="00100323">
      <w:pPr>
        <w:ind w:firstLine="709"/>
        <w:jc w:val="both"/>
        <w:rPr>
          <w:sz w:val="28"/>
          <w:szCs w:val="28"/>
        </w:rPr>
      </w:pPr>
      <w:r w:rsidRPr="00100323">
        <w:rPr>
          <w:sz w:val="28"/>
          <w:szCs w:val="28"/>
        </w:rPr>
        <w:t>Представленные предварительные итоги социально-экономического развития за 2015 год (оценка) свидетельствуют о положительной динамике и об улучшении по сравнению с предыдущим периодом (2014 годом) таких показателей социально-экономического развития как: объем отгруженных товаров промышленного производства, фонд заработной платы, оборот розничной торговли, оборот общественного питания,  объем платных услуг.</w:t>
      </w:r>
    </w:p>
    <w:p w:rsidR="008A7CB3" w:rsidRPr="00100323" w:rsidRDefault="008A7CB3" w:rsidP="00100323">
      <w:pPr>
        <w:jc w:val="both"/>
        <w:rPr>
          <w:sz w:val="28"/>
          <w:szCs w:val="28"/>
        </w:rPr>
      </w:pPr>
      <w:r w:rsidRPr="00100323">
        <w:rPr>
          <w:sz w:val="28"/>
          <w:szCs w:val="28"/>
        </w:rPr>
        <w:t xml:space="preserve">       </w:t>
      </w:r>
      <w:r w:rsidR="00876D5E" w:rsidRPr="00100323">
        <w:rPr>
          <w:sz w:val="28"/>
          <w:szCs w:val="28"/>
        </w:rPr>
        <w:t xml:space="preserve">    </w:t>
      </w:r>
      <w:r w:rsidRPr="00100323">
        <w:rPr>
          <w:sz w:val="28"/>
          <w:szCs w:val="28"/>
        </w:rPr>
        <w:t xml:space="preserve">В прогнозе социально-экономического развития приведено 14 основных показателей. Показатели представленного прогноза социально-экономического развития имеют в основном положительную динамику. </w:t>
      </w:r>
    </w:p>
    <w:p w:rsidR="00CA6FA7" w:rsidRPr="00100323" w:rsidRDefault="00CA6FA7" w:rsidP="00100323">
      <w:pPr>
        <w:ind w:firstLine="709"/>
        <w:jc w:val="both"/>
        <w:rPr>
          <w:b/>
          <w:sz w:val="28"/>
          <w:szCs w:val="28"/>
        </w:rPr>
      </w:pPr>
      <w:r w:rsidRPr="00100323">
        <w:rPr>
          <w:color w:val="000000"/>
          <w:sz w:val="28"/>
          <w:szCs w:val="28"/>
        </w:rPr>
        <w:t xml:space="preserve">Объем </w:t>
      </w:r>
      <w:r w:rsidRPr="00787ED8">
        <w:rPr>
          <w:color w:val="000000"/>
          <w:sz w:val="28"/>
          <w:szCs w:val="28"/>
        </w:rPr>
        <w:t>валового регионального продукта</w:t>
      </w:r>
      <w:r w:rsidR="00716F81">
        <w:rPr>
          <w:color w:val="000000"/>
          <w:sz w:val="28"/>
          <w:szCs w:val="28"/>
        </w:rPr>
        <w:t xml:space="preserve"> (далее-ВРП)</w:t>
      </w:r>
      <w:r w:rsidRPr="00100323">
        <w:rPr>
          <w:color w:val="000000"/>
          <w:sz w:val="28"/>
          <w:szCs w:val="28"/>
        </w:rPr>
        <w:t xml:space="preserve"> в 2015 году по предварительной оценке  составит 1006,0 млн. руб. (0,5%  от ВРП области).</w:t>
      </w:r>
      <w:r w:rsidRPr="00100323">
        <w:rPr>
          <w:b/>
          <w:color w:val="000000"/>
          <w:sz w:val="28"/>
          <w:szCs w:val="28"/>
        </w:rPr>
        <w:t xml:space="preserve">  </w:t>
      </w:r>
      <w:r w:rsidRPr="00100323">
        <w:rPr>
          <w:color w:val="000000"/>
          <w:sz w:val="28"/>
          <w:szCs w:val="28"/>
        </w:rPr>
        <w:t>В расчете на душу населения он составит 86,2 тыс. рублей.  Темп роста составит 105 % к уровню прошлого года.</w:t>
      </w:r>
    </w:p>
    <w:p w:rsidR="00CA6FA7" w:rsidRPr="00100323" w:rsidRDefault="00CA6FA7" w:rsidP="00100323">
      <w:pPr>
        <w:ind w:firstLine="709"/>
        <w:jc w:val="both"/>
        <w:rPr>
          <w:b/>
          <w:sz w:val="28"/>
          <w:szCs w:val="28"/>
        </w:rPr>
      </w:pPr>
      <w:r w:rsidRPr="00100323">
        <w:rPr>
          <w:sz w:val="28"/>
          <w:szCs w:val="28"/>
        </w:rPr>
        <w:t xml:space="preserve">В прогнозируемом периоде 2016-2018 годов  планируется ежегодно увеличивать объём ВРП, в среднем  на 109%.Основную долю в структуре ВРП составляют сельское хозяйство (35%) и торговля (22%). </w:t>
      </w:r>
    </w:p>
    <w:p w:rsidR="00CA6FA7" w:rsidRPr="00100323" w:rsidRDefault="008A7CB3" w:rsidP="00100323">
      <w:pPr>
        <w:pStyle w:val="a3"/>
        <w:ind w:firstLine="709"/>
        <w:jc w:val="both"/>
        <w:rPr>
          <w:spacing w:val="-7"/>
          <w:szCs w:val="28"/>
        </w:rPr>
      </w:pPr>
      <w:r w:rsidRPr="00100323">
        <w:rPr>
          <w:szCs w:val="28"/>
        </w:rPr>
        <w:t xml:space="preserve">Согласно представленному прогнозу рост объемов отгруженной продукции промышленного производства в 2015 году превысит  ожидаемый уровень  2014 года  на </w:t>
      </w:r>
      <w:r w:rsidR="0057485F" w:rsidRPr="00100323">
        <w:rPr>
          <w:szCs w:val="28"/>
        </w:rPr>
        <w:t>46,7</w:t>
      </w:r>
      <w:r w:rsidRPr="00100323">
        <w:rPr>
          <w:szCs w:val="28"/>
        </w:rPr>
        <w:t xml:space="preserve"> процента  и  составит </w:t>
      </w:r>
      <w:r w:rsidR="0057485F" w:rsidRPr="00100323">
        <w:rPr>
          <w:szCs w:val="28"/>
        </w:rPr>
        <w:t>239</w:t>
      </w:r>
      <w:r w:rsidRPr="00100323">
        <w:rPr>
          <w:szCs w:val="28"/>
        </w:rPr>
        <w:t>млн. рублей</w:t>
      </w:r>
      <w:r w:rsidR="0057485F" w:rsidRPr="00100323">
        <w:rPr>
          <w:szCs w:val="28"/>
        </w:rPr>
        <w:t>.</w:t>
      </w:r>
      <w:r w:rsidR="00CA6FA7" w:rsidRPr="00100323">
        <w:rPr>
          <w:spacing w:val="-7"/>
          <w:szCs w:val="28"/>
        </w:rPr>
        <w:t xml:space="preserve"> </w:t>
      </w:r>
    </w:p>
    <w:p w:rsidR="00CA6FA7" w:rsidRPr="00100323" w:rsidRDefault="00CA6FA7" w:rsidP="00100323">
      <w:pPr>
        <w:pStyle w:val="a3"/>
        <w:ind w:firstLine="709"/>
        <w:jc w:val="both"/>
        <w:rPr>
          <w:spacing w:val="-7"/>
          <w:szCs w:val="28"/>
        </w:rPr>
      </w:pPr>
      <w:r w:rsidRPr="00100323">
        <w:rPr>
          <w:spacing w:val="-7"/>
          <w:szCs w:val="28"/>
        </w:rPr>
        <w:t>В объеме промышленного производства района на обрабатывающие производства приходится 56,5 %  (134,98 млн. рублей). Наибольший удельный вес в       обрабатывающей отрасли приходится на производство пищевых продуктов - 78,5 % (106,0 млн. руб.). Производство прочих неметаллических изделий за 2015 год составит 12,7%. Объем производства по издательской деятельности по предварительным прогнозам составит 1,08 млн. руб. (60%).</w:t>
      </w:r>
    </w:p>
    <w:p w:rsidR="00F569F4" w:rsidRPr="00100323" w:rsidRDefault="00F569F4" w:rsidP="00100323">
      <w:pPr>
        <w:ind w:firstLine="709"/>
        <w:jc w:val="both"/>
        <w:rPr>
          <w:sz w:val="28"/>
          <w:szCs w:val="28"/>
        </w:rPr>
      </w:pPr>
      <w:r w:rsidRPr="00100323">
        <w:rPr>
          <w:sz w:val="28"/>
          <w:szCs w:val="28"/>
        </w:rPr>
        <w:t xml:space="preserve">По предварительной оценке в 2015 году оборот розничной торговли и общественного питания  на территории района составит 742,0 млн. руб. и 32,2 млн. руб. соответственно, роста оборота розничной торговли по ожидаемой оценке в 2015 году </w:t>
      </w:r>
      <w:r w:rsidR="001E51B1" w:rsidRPr="00100323">
        <w:rPr>
          <w:sz w:val="28"/>
          <w:szCs w:val="28"/>
        </w:rPr>
        <w:t xml:space="preserve">и прогнозным показателям 2016-2018 годов </w:t>
      </w:r>
      <w:r w:rsidRPr="00100323">
        <w:rPr>
          <w:sz w:val="28"/>
          <w:szCs w:val="28"/>
        </w:rPr>
        <w:t xml:space="preserve">не ожидается (в сопоставимых ценах).  </w:t>
      </w:r>
      <w:r w:rsidR="00FE2CAC" w:rsidRPr="00100323">
        <w:rPr>
          <w:sz w:val="28"/>
          <w:szCs w:val="28"/>
        </w:rPr>
        <w:t>На прогнозируемый период темпы роста индекса физического объема будут постепенно увеличиваться.</w:t>
      </w:r>
    </w:p>
    <w:p w:rsidR="00F569F4" w:rsidRPr="00100323" w:rsidRDefault="00F569F4" w:rsidP="00100323">
      <w:pPr>
        <w:ind w:firstLine="720"/>
        <w:jc w:val="both"/>
        <w:rPr>
          <w:sz w:val="28"/>
          <w:szCs w:val="28"/>
        </w:rPr>
      </w:pPr>
      <w:r w:rsidRPr="00100323">
        <w:rPr>
          <w:sz w:val="28"/>
          <w:szCs w:val="28"/>
        </w:rPr>
        <w:t xml:space="preserve">Объем платных услуг населению </w:t>
      </w:r>
      <w:r w:rsidR="00716F81">
        <w:rPr>
          <w:sz w:val="28"/>
          <w:szCs w:val="28"/>
        </w:rPr>
        <w:t xml:space="preserve">по ожидаемой оценке </w:t>
      </w:r>
      <w:r w:rsidRPr="00100323">
        <w:rPr>
          <w:sz w:val="28"/>
          <w:szCs w:val="28"/>
        </w:rPr>
        <w:t>в 2015 году планируется в размере 65,9 млн. руб. по предприятиям с учетом малого и среднего бизнеса.</w:t>
      </w:r>
      <w:r w:rsidR="001E51B1" w:rsidRPr="00100323">
        <w:rPr>
          <w:sz w:val="28"/>
          <w:szCs w:val="28"/>
        </w:rPr>
        <w:t xml:space="preserve"> Индекс </w:t>
      </w:r>
      <w:r w:rsidR="002544B0" w:rsidRPr="00100323">
        <w:rPr>
          <w:sz w:val="28"/>
          <w:szCs w:val="28"/>
        </w:rPr>
        <w:t>дефлятор</w:t>
      </w:r>
      <w:r w:rsidR="001E51B1" w:rsidRPr="00100323">
        <w:rPr>
          <w:sz w:val="28"/>
          <w:szCs w:val="28"/>
        </w:rPr>
        <w:t xml:space="preserve"> объема по платным услугам населению </w:t>
      </w:r>
      <w:r w:rsidR="001E51B1" w:rsidRPr="00100323">
        <w:rPr>
          <w:sz w:val="28"/>
          <w:szCs w:val="28"/>
        </w:rPr>
        <w:lastRenderedPageBreak/>
        <w:t>по ожидаемой оценке 2015 года увеличится к предыдущему году на 4,8 %. По прогнозной оценке в 2016</w:t>
      </w:r>
      <w:r w:rsidR="00B0686F" w:rsidRPr="00100323">
        <w:rPr>
          <w:sz w:val="28"/>
          <w:szCs w:val="28"/>
        </w:rPr>
        <w:t xml:space="preserve"> </w:t>
      </w:r>
      <w:r w:rsidR="001E51B1" w:rsidRPr="00100323">
        <w:rPr>
          <w:sz w:val="28"/>
          <w:szCs w:val="28"/>
        </w:rPr>
        <w:t xml:space="preserve">-2018 годы объем платных услуг будет </w:t>
      </w:r>
      <w:r w:rsidR="00B0686F" w:rsidRPr="00100323">
        <w:rPr>
          <w:sz w:val="28"/>
          <w:szCs w:val="28"/>
        </w:rPr>
        <w:t>увеличиваться к предыдущему году со 101,37% в 2016 году  до 102,92% в 2018 году.</w:t>
      </w:r>
      <w:r w:rsidR="001E51B1" w:rsidRPr="00100323">
        <w:rPr>
          <w:sz w:val="28"/>
          <w:szCs w:val="28"/>
        </w:rPr>
        <w:t xml:space="preserve"> </w:t>
      </w:r>
    </w:p>
    <w:p w:rsidR="00CD50A6" w:rsidRPr="00100323" w:rsidRDefault="00CD50A6" w:rsidP="00100323">
      <w:pPr>
        <w:tabs>
          <w:tab w:val="left" w:pos="567"/>
        </w:tabs>
        <w:ind w:firstLine="709"/>
        <w:jc w:val="both"/>
        <w:rPr>
          <w:sz w:val="28"/>
          <w:szCs w:val="28"/>
        </w:rPr>
      </w:pPr>
      <w:r w:rsidRPr="00100323">
        <w:rPr>
          <w:sz w:val="28"/>
          <w:szCs w:val="28"/>
        </w:rPr>
        <w:t xml:space="preserve">По основным показателям, характеризующим уровень жизни населения, наблюдается следующее: </w:t>
      </w:r>
    </w:p>
    <w:p w:rsidR="008A7CB3" w:rsidRPr="00100323" w:rsidRDefault="00CD50A6" w:rsidP="00100323">
      <w:pPr>
        <w:autoSpaceDE w:val="0"/>
        <w:autoSpaceDN w:val="0"/>
        <w:adjustRightInd w:val="0"/>
        <w:ind w:firstLine="709"/>
        <w:jc w:val="both"/>
        <w:rPr>
          <w:sz w:val="28"/>
          <w:szCs w:val="28"/>
        </w:rPr>
      </w:pPr>
      <w:r w:rsidRPr="00100323">
        <w:rPr>
          <w:sz w:val="28"/>
          <w:szCs w:val="28"/>
        </w:rPr>
        <w:t>Среднесписочная численность работающих по району по прогнозной оценке не меняется начиная с отчетных данных 2013 года и составит 6,7 тыс. человек, в том числе занятых в экономике -3,5 тыс. человек.</w:t>
      </w:r>
      <w:r w:rsidR="008A7CB3" w:rsidRPr="00100323">
        <w:rPr>
          <w:sz w:val="28"/>
          <w:szCs w:val="28"/>
        </w:rPr>
        <w:t xml:space="preserve">      </w:t>
      </w:r>
    </w:p>
    <w:p w:rsidR="00AF77E4" w:rsidRPr="00100323" w:rsidRDefault="008A7CB3" w:rsidP="00100323">
      <w:pPr>
        <w:autoSpaceDE w:val="0"/>
        <w:autoSpaceDN w:val="0"/>
        <w:adjustRightInd w:val="0"/>
        <w:jc w:val="both"/>
        <w:rPr>
          <w:sz w:val="28"/>
          <w:szCs w:val="28"/>
        </w:rPr>
      </w:pPr>
      <w:r w:rsidRPr="00100323">
        <w:rPr>
          <w:sz w:val="28"/>
          <w:szCs w:val="28"/>
        </w:rPr>
        <w:t xml:space="preserve">           Фонд оплаты труда по району на 201</w:t>
      </w:r>
      <w:r w:rsidR="00FE2CAC" w:rsidRPr="00100323">
        <w:rPr>
          <w:sz w:val="28"/>
          <w:szCs w:val="28"/>
        </w:rPr>
        <w:t>6</w:t>
      </w:r>
      <w:r w:rsidRPr="00100323">
        <w:rPr>
          <w:sz w:val="28"/>
          <w:szCs w:val="28"/>
        </w:rPr>
        <w:t xml:space="preserve"> год спрогнозирован в объеме </w:t>
      </w:r>
      <w:r w:rsidR="00FE2CAC" w:rsidRPr="00100323">
        <w:rPr>
          <w:sz w:val="28"/>
          <w:szCs w:val="28"/>
        </w:rPr>
        <w:t>668,0</w:t>
      </w:r>
      <w:r w:rsidRPr="00100323">
        <w:rPr>
          <w:sz w:val="28"/>
          <w:szCs w:val="28"/>
        </w:rPr>
        <w:t xml:space="preserve"> </w:t>
      </w:r>
      <w:r w:rsidR="00FE2CAC" w:rsidRPr="00100323">
        <w:rPr>
          <w:sz w:val="28"/>
          <w:szCs w:val="28"/>
        </w:rPr>
        <w:t>млн</w:t>
      </w:r>
      <w:r w:rsidRPr="00100323">
        <w:rPr>
          <w:sz w:val="28"/>
          <w:szCs w:val="28"/>
        </w:rPr>
        <w:t>. рублей, с ростом к оценке 201</w:t>
      </w:r>
      <w:r w:rsidR="00FE2CAC" w:rsidRPr="00100323">
        <w:rPr>
          <w:sz w:val="28"/>
          <w:szCs w:val="28"/>
        </w:rPr>
        <w:t>5</w:t>
      </w:r>
      <w:r w:rsidRPr="00100323">
        <w:rPr>
          <w:sz w:val="28"/>
          <w:szCs w:val="28"/>
        </w:rPr>
        <w:t xml:space="preserve"> года на </w:t>
      </w:r>
      <w:r w:rsidR="00AF77E4" w:rsidRPr="00100323">
        <w:rPr>
          <w:sz w:val="28"/>
          <w:szCs w:val="28"/>
        </w:rPr>
        <w:t>0,5</w:t>
      </w:r>
      <w:r w:rsidRPr="00100323">
        <w:rPr>
          <w:sz w:val="28"/>
          <w:szCs w:val="28"/>
        </w:rPr>
        <w:t>% и к отчетным данным за 201</w:t>
      </w:r>
      <w:r w:rsidR="00AF77E4" w:rsidRPr="00100323">
        <w:rPr>
          <w:sz w:val="28"/>
          <w:szCs w:val="28"/>
        </w:rPr>
        <w:t>4</w:t>
      </w:r>
      <w:r w:rsidRPr="00100323">
        <w:rPr>
          <w:sz w:val="28"/>
          <w:szCs w:val="28"/>
        </w:rPr>
        <w:t xml:space="preserve"> год на </w:t>
      </w:r>
      <w:r w:rsidR="00AF77E4" w:rsidRPr="00100323">
        <w:rPr>
          <w:sz w:val="28"/>
          <w:szCs w:val="28"/>
        </w:rPr>
        <w:t>2,0</w:t>
      </w:r>
      <w:r w:rsidRPr="00100323">
        <w:rPr>
          <w:sz w:val="28"/>
          <w:szCs w:val="28"/>
        </w:rPr>
        <w:t xml:space="preserve"> процента. На планируемые периоды 201</w:t>
      </w:r>
      <w:r w:rsidR="00AF77E4" w:rsidRPr="00100323">
        <w:rPr>
          <w:sz w:val="28"/>
          <w:szCs w:val="28"/>
        </w:rPr>
        <w:t>7</w:t>
      </w:r>
      <w:r w:rsidRPr="00100323">
        <w:rPr>
          <w:sz w:val="28"/>
          <w:szCs w:val="28"/>
        </w:rPr>
        <w:t xml:space="preserve"> и 201</w:t>
      </w:r>
      <w:r w:rsidR="00AF77E4" w:rsidRPr="00100323">
        <w:rPr>
          <w:sz w:val="28"/>
          <w:szCs w:val="28"/>
        </w:rPr>
        <w:t>8</w:t>
      </w:r>
      <w:r w:rsidRPr="00100323">
        <w:rPr>
          <w:sz w:val="28"/>
          <w:szCs w:val="28"/>
        </w:rPr>
        <w:t xml:space="preserve"> годов также прогнозируется увеличение фонда заработной платы</w:t>
      </w:r>
      <w:r w:rsidR="00AF77E4" w:rsidRPr="00100323">
        <w:rPr>
          <w:sz w:val="28"/>
          <w:szCs w:val="28"/>
        </w:rPr>
        <w:t xml:space="preserve"> ежегодно на 2,0 млн. рублей или на 0,3 %</w:t>
      </w:r>
      <w:r w:rsidRPr="00100323">
        <w:rPr>
          <w:sz w:val="28"/>
          <w:szCs w:val="28"/>
        </w:rPr>
        <w:t xml:space="preserve">. </w:t>
      </w:r>
    </w:p>
    <w:p w:rsidR="00AF77E4" w:rsidRPr="00100323" w:rsidRDefault="00AF77E4" w:rsidP="00100323">
      <w:pPr>
        <w:ind w:firstLine="708"/>
        <w:jc w:val="both"/>
        <w:rPr>
          <w:sz w:val="28"/>
          <w:szCs w:val="28"/>
        </w:rPr>
      </w:pPr>
      <w:r w:rsidRPr="00100323">
        <w:rPr>
          <w:sz w:val="28"/>
          <w:szCs w:val="28"/>
        </w:rPr>
        <w:t>В прогнозируемом периоде среднемесячная номинальная начисленная заработная плата будет увеличиваться ежегодно на 112%.</w:t>
      </w:r>
    </w:p>
    <w:p w:rsidR="00CD50A6" w:rsidRPr="00100323" w:rsidRDefault="00100323" w:rsidP="00100323">
      <w:pPr>
        <w:ind w:firstLine="567"/>
        <w:jc w:val="both"/>
        <w:rPr>
          <w:sz w:val="28"/>
          <w:szCs w:val="28"/>
        </w:rPr>
      </w:pPr>
      <w:r>
        <w:rPr>
          <w:sz w:val="28"/>
          <w:szCs w:val="28"/>
        </w:rPr>
        <w:t>У</w:t>
      </w:r>
      <w:r w:rsidR="00CD50A6" w:rsidRPr="00100323">
        <w:rPr>
          <w:sz w:val="28"/>
          <w:szCs w:val="28"/>
        </w:rPr>
        <w:t xml:space="preserve">ровень безработицы в 2016-2018годы по прогнозу будет на ожидаемом уровне 2015 года и составит 1,0% от численности населения. </w:t>
      </w:r>
    </w:p>
    <w:p w:rsidR="008A7CB3" w:rsidRPr="00716F81" w:rsidRDefault="008A7CB3" w:rsidP="00100323">
      <w:pPr>
        <w:autoSpaceDE w:val="0"/>
        <w:autoSpaceDN w:val="0"/>
        <w:adjustRightInd w:val="0"/>
        <w:ind w:firstLine="709"/>
        <w:jc w:val="both"/>
        <w:rPr>
          <w:sz w:val="28"/>
          <w:szCs w:val="28"/>
        </w:rPr>
      </w:pPr>
      <w:r w:rsidRPr="00716F81">
        <w:rPr>
          <w:sz w:val="28"/>
          <w:szCs w:val="28"/>
        </w:rPr>
        <w:t xml:space="preserve">В составе документов представлена ожидаемая оценка исполнения бюджета </w:t>
      </w:r>
      <w:r w:rsidR="00CD50A6" w:rsidRPr="00716F81">
        <w:rPr>
          <w:sz w:val="28"/>
          <w:szCs w:val="28"/>
        </w:rPr>
        <w:t xml:space="preserve">Шимского муниципального района </w:t>
      </w:r>
      <w:r w:rsidRPr="00716F81">
        <w:rPr>
          <w:sz w:val="28"/>
          <w:szCs w:val="28"/>
        </w:rPr>
        <w:t>за 201</w:t>
      </w:r>
      <w:r w:rsidR="00CD50A6" w:rsidRPr="00716F81">
        <w:rPr>
          <w:sz w:val="28"/>
          <w:szCs w:val="28"/>
        </w:rPr>
        <w:t>5</w:t>
      </w:r>
      <w:r w:rsidRPr="00716F81">
        <w:rPr>
          <w:sz w:val="28"/>
          <w:szCs w:val="28"/>
        </w:rPr>
        <w:t xml:space="preserve"> год, согласно которой доходы составят </w:t>
      </w:r>
      <w:r w:rsidR="00CD50A6" w:rsidRPr="00716F81">
        <w:rPr>
          <w:sz w:val="28"/>
          <w:szCs w:val="28"/>
        </w:rPr>
        <w:t>372,3</w:t>
      </w:r>
      <w:r w:rsidRPr="00716F81">
        <w:rPr>
          <w:sz w:val="28"/>
          <w:szCs w:val="28"/>
        </w:rPr>
        <w:t xml:space="preserve"> тыс. рублей, расходы – </w:t>
      </w:r>
      <w:r w:rsidR="00CD50A6" w:rsidRPr="00716F81">
        <w:rPr>
          <w:sz w:val="28"/>
          <w:szCs w:val="28"/>
        </w:rPr>
        <w:t>380,8</w:t>
      </w:r>
      <w:r w:rsidRPr="00716F81">
        <w:rPr>
          <w:sz w:val="28"/>
          <w:szCs w:val="28"/>
        </w:rPr>
        <w:t xml:space="preserve"> тыс. рублей.</w:t>
      </w:r>
    </w:p>
    <w:p w:rsidR="008A7CB3" w:rsidRPr="00100323" w:rsidRDefault="008A7CB3" w:rsidP="00100323">
      <w:pPr>
        <w:tabs>
          <w:tab w:val="left" w:pos="8378"/>
          <w:tab w:val="left" w:pos="8946"/>
        </w:tabs>
        <w:ind w:right="-1"/>
        <w:jc w:val="center"/>
        <w:rPr>
          <w:rFonts w:eastAsia="Verdana"/>
          <w:b/>
          <w:sz w:val="28"/>
          <w:szCs w:val="28"/>
        </w:rPr>
      </w:pPr>
    </w:p>
    <w:p w:rsidR="00C71DE0" w:rsidRDefault="00787ED8" w:rsidP="00D57BC6">
      <w:pPr>
        <w:jc w:val="center"/>
        <w:rPr>
          <w:b/>
          <w:sz w:val="28"/>
          <w:szCs w:val="28"/>
        </w:rPr>
      </w:pPr>
      <w:r>
        <w:rPr>
          <w:b/>
          <w:sz w:val="28"/>
          <w:szCs w:val="28"/>
        </w:rPr>
        <w:t>3</w:t>
      </w:r>
      <w:r w:rsidR="00C71DE0" w:rsidRPr="000E782B">
        <w:rPr>
          <w:b/>
          <w:sz w:val="28"/>
          <w:szCs w:val="28"/>
        </w:rPr>
        <w:t>.</w:t>
      </w:r>
      <w:r w:rsidR="00C71DE0" w:rsidRPr="00D57BC6">
        <w:rPr>
          <w:b/>
          <w:sz w:val="28"/>
          <w:szCs w:val="28"/>
        </w:rPr>
        <w:t xml:space="preserve">Общая характеристика проекта решения </w:t>
      </w:r>
      <w:r w:rsidR="00335C16">
        <w:rPr>
          <w:b/>
          <w:sz w:val="28"/>
          <w:szCs w:val="28"/>
        </w:rPr>
        <w:t xml:space="preserve">Думы Шимского муниципального района </w:t>
      </w:r>
      <w:r w:rsidR="00C71DE0" w:rsidRPr="00D57BC6">
        <w:rPr>
          <w:b/>
          <w:sz w:val="28"/>
          <w:szCs w:val="28"/>
        </w:rPr>
        <w:t xml:space="preserve">«О бюджете муниципального района на 2016 год» </w:t>
      </w:r>
    </w:p>
    <w:p w:rsidR="00335C16" w:rsidRPr="009F123E" w:rsidRDefault="00787ED8" w:rsidP="00335C16">
      <w:pPr>
        <w:spacing w:after="120"/>
        <w:jc w:val="both"/>
        <w:rPr>
          <w:b/>
          <w:sz w:val="28"/>
          <w:szCs w:val="28"/>
        </w:rPr>
      </w:pPr>
      <w:r>
        <w:rPr>
          <w:b/>
          <w:sz w:val="28"/>
          <w:szCs w:val="28"/>
        </w:rPr>
        <w:t>3</w:t>
      </w:r>
      <w:r w:rsidR="00335C16" w:rsidRPr="009F123E">
        <w:rPr>
          <w:b/>
          <w:sz w:val="28"/>
          <w:szCs w:val="28"/>
        </w:rPr>
        <w:t>.1. Анализ соответствия проекта решения «О бюджете муниципального района на 2016 год</w:t>
      </w:r>
      <w:r w:rsidR="00335C16">
        <w:rPr>
          <w:b/>
          <w:sz w:val="28"/>
          <w:szCs w:val="28"/>
        </w:rPr>
        <w:t>»</w:t>
      </w:r>
      <w:r w:rsidR="00335C16" w:rsidRPr="009F123E">
        <w:rPr>
          <w:b/>
          <w:sz w:val="28"/>
          <w:szCs w:val="28"/>
        </w:rPr>
        <w:t xml:space="preserve">, документов и материалов, представленных одновременно с ним, </w:t>
      </w:r>
      <w:r w:rsidR="00335C16">
        <w:rPr>
          <w:b/>
          <w:sz w:val="28"/>
          <w:szCs w:val="28"/>
        </w:rPr>
        <w:t>БК РФ,</w:t>
      </w:r>
      <w:r w:rsidR="00335C16" w:rsidRPr="009F123E">
        <w:rPr>
          <w:b/>
          <w:sz w:val="28"/>
          <w:szCs w:val="28"/>
        </w:rPr>
        <w:t xml:space="preserve"> </w:t>
      </w:r>
      <w:r w:rsidR="00335C16" w:rsidRPr="009F123E">
        <w:rPr>
          <w:b/>
          <w:color w:val="000000"/>
          <w:sz w:val="28"/>
          <w:szCs w:val="28"/>
        </w:rPr>
        <w:t>Положению о бюджетном процессе</w:t>
      </w:r>
      <w:r w:rsidR="00335C16" w:rsidRPr="009F123E">
        <w:rPr>
          <w:b/>
          <w:sz w:val="28"/>
          <w:szCs w:val="28"/>
        </w:rPr>
        <w:t xml:space="preserve"> и иным  нормативным правовым актам</w:t>
      </w:r>
    </w:p>
    <w:p w:rsidR="00335C16" w:rsidRPr="000E782B" w:rsidRDefault="00335C16" w:rsidP="00335C16">
      <w:pPr>
        <w:pStyle w:val="a5"/>
        <w:ind w:left="0" w:firstLine="709"/>
        <w:jc w:val="both"/>
        <w:rPr>
          <w:sz w:val="28"/>
          <w:szCs w:val="28"/>
        </w:rPr>
      </w:pPr>
      <w:r w:rsidRPr="000E782B">
        <w:rPr>
          <w:sz w:val="28"/>
          <w:szCs w:val="28"/>
        </w:rPr>
        <w:t xml:space="preserve">Перечень документов и материалов, представленных одновременно с </w:t>
      </w:r>
      <w:r w:rsidR="00716F81">
        <w:rPr>
          <w:sz w:val="28"/>
          <w:szCs w:val="28"/>
        </w:rPr>
        <w:t>П</w:t>
      </w:r>
      <w:r w:rsidRPr="000E782B">
        <w:rPr>
          <w:sz w:val="28"/>
          <w:szCs w:val="28"/>
        </w:rPr>
        <w:t>роектом решения о бюджете, в целом соответствует ст</w:t>
      </w:r>
      <w:r w:rsidR="000E782B">
        <w:rPr>
          <w:sz w:val="28"/>
          <w:szCs w:val="28"/>
        </w:rPr>
        <w:t>.</w:t>
      </w:r>
      <w:r w:rsidRPr="000E782B">
        <w:rPr>
          <w:sz w:val="28"/>
          <w:szCs w:val="28"/>
        </w:rPr>
        <w:t xml:space="preserve"> 184.2 </w:t>
      </w:r>
      <w:r w:rsidR="000E782B">
        <w:rPr>
          <w:sz w:val="28"/>
          <w:szCs w:val="28"/>
        </w:rPr>
        <w:t>БК РФ</w:t>
      </w:r>
      <w:r w:rsidRPr="000E782B">
        <w:rPr>
          <w:sz w:val="28"/>
          <w:szCs w:val="28"/>
        </w:rPr>
        <w:t xml:space="preserve"> и ст. 14  Положения о бюджетном процессе.  </w:t>
      </w:r>
    </w:p>
    <w:p w:rsidR="00335C16" w:rsidRPr="000E782B" w:rsidRDefault="00335C16" w:rsidP="00335C16">
      <w:pPr>
        <w:autoSpaceDE w:val="0"/>
        <w:autoSpaceDN w:val="0"/>
        <w:adjustRightInd w:val="0"/>
        <w:ind w:firstLine="709"/>
        <w:jc w:val="both"/>
        <w:rPr>
          <w:sz w:val="28"/>
          <w:szCs w:val="28"/>
        </w:rPr>
      </w:pPr>
      <w:r w:rsidRPr="000E782B">
        <w:rPr>
          <w:sz w:val="28"/>
          <w:szCs w:val="28"/>
        </w:rPr>
        <w:t>Проект решения</w:t>
      </w:r>
      <w:r w:rsidR="00716F81">
        <w:rPr>
          <w:sz w:val="28"/>
          <w:szCs w:val="28"/>
        </w:rPr>
        <w:t xml:space="preserve"> о бюджете</w:t>
      </w:r>
      <w:r w:rsidRPr="000E782B">
        <w:rPr>
          <w:sz w:val="28"/>
          <w:szCs w:val="28"/>
        </w:rPr>
        <w:t xml:space="preserve"> содержит основные характеристики и показатели бюджета района, которые определены ст</w:t>
      </w:r>
      <w:r w:rsidR="000E782B">
        <w:rPr>
          <w:sz w:val="28"/>
          <w:szCs w:val="28"/>
        </w:rPr>
        <w:t>.</w:t>
      </w:r>
      <w:r w:rsidRPr="000E782B">
        <w:rPr>
          <w:sz w:val="28"/>
          <w:szCs w:val="28"/>
        </w:rPr>
        <w:t xml:space="preserve"> 184.1 </w:t>
      </w:r>
      <w:r w:rsidR="000E782B">
        <w:rPr>
          <w:sz w:val="28"/>
          <w:szCs w:val="28"/>
        </w:rPr>
        <w:t>БК</w:t>
      </w:r>
      <w:r w:rsidRPr="000E782B">
        <w:rPr>
          <w:sz w:val="28"/>
          <w:szCs w:val="28"/>
        </w:rPr>
        <w:t xml:space="preserve"> РФ. </w:t>
      </w:r>
    </w:p>
    <w:p w:rsidR="00335C16" w:rsidRPr="000E782B" w:rsidRDefault="00335C16" w:rsidP="00335C16">
      <w:pPr>
        <w:pStyle w:val="a5"/>
        <w:ind w:left="0" w:firstLine="709"/>
        <w:jc w:val="both"/>
        <w:rPr>
          <w:sz w:val="28"/>
          <w:szCs w:val="28"/>
        </w:rPr>
      </w:pPr>
      <w:r w:rsidRPr="000E782B">
        <w:rPr>
          <w:sz w:val="28"/>
          <w:szCs w:val="28"/>
        </w:rPr>
        <w:t xml:space="preserve">Проект решения </w:t>
      </w:r>
      <w:r w:rsidR="00716F81">
        <w:rPr>
          <w:sz w:val="28"/>
          <w:szCs w:val="28"/>
        </w:rPr>
        <w:t xml:space="preserve">о бюджете </w:t>
      </w:r>
      <w:r w:rsidRPr="000E782B">
        <w:rPr>
          <w:sz w:val="28"/>
          <w:szCs w:val="28"/>
        </w:rPr>
        <w:t xml:space="preserve">составлен исходя из показателей прогноза социально-экономического развития, основных направлений бюджетной и налоговой политики, на основании муниципальных программ Шимского муниципального района. </w:t>
      </w:r>
    </w:p>
    <w:p w:rsidR="00335C16" w:rsidRPr="000E782B" w:rsidRDefault="00335C16" w:rsidP="00335C16">
      <w:pPr>
        <w:pStyle w:val="a5"/>
        <w:ind w:left="0" w:firstLine="709"/>
        <w:jc w:val="both"/>
        <w:rPr>
          <w:sz w:val="28"/>
          <w:szCs w:val="28"/>
        </w:rPr>
      </w:pPr>
      <w:r w:rsidRPr="000E782B">
        <w:rPr>
          <w:sz w:val="28"/>
          <w:szCs w:val="28"/>
        </w:rPr>
        <w:t>Таким образом, положения ч</w:t>
      </w:r>
      <w:r w:rsidR="000E782B">
        <w:rPr>
          <w:sz w:val="28"/>
          <w:szCs w:val="28"/>
        </w:rPr>
        <w:t>.</w:t>
      </w:r>
      <w:r w:rsidRPr="000E782B">
        <w:rPr>
          <w:sz w:val="28"/>
          <w:szCs w:val="28"/>
        </w:rPr>
        <w:t xml:space="preserve"> 2 ст</w:t>
      </w:r>
      <w:r w:rsidR="000E782B">
        <w:rPr>
          <w:sz w:val="28"/>
          <w:szCs w:val="28"/>
        </w:rPr>
        <w:t xml:space="preserve">. </w:t>
      </w:r>
      <w:r w:rsidRPr="000E782B">
        <w:rPr>
          <w:sz w:val="28"/>
          <w:szCs w:val="28"/>
        </w:rPr>
        <w:t xml:space="preserve">172 </w:t>
      </w:r>
      <w:r w:rsidR="000E782B">
        <w:rPr>
          <w:sz w:val="28"/>
          <w:szCs w:val="28"/>
        </w:rPr>
        <w:t xml:space="preserve">БК РФ </w:t>
      </w:r>
      <w:r w:rsidRPr="000E782B">
        <w:rPr>
          <w:sz w:val="28"/>
          <w:szCs w:val="28"/>
        </w:rPr>
        <w:t>при формировании проекта бюджета района соблюдены.</w:t>
      </w:r>
    </w:p>
    <w:p w:rsidR="00335C16" w:rsidRPr="000E782B" w:rsidRDefault="00335C16" w:rsidP="00335C16">
      <w:pPr>
        <w:autoSpaceDE w:val="0"/>
        <w:autoSpaceDN w:val="0"/>
        <w:adjustRightInd w:val="0"/>
        <w:jc w:val="both"/>
        <w:rPr>
          <w:sz w:val="28"/>
          <w:szCs w:val="28"/>
        </w:rPr>
      </w:pPr>
      <w:r w:rsidRPr="000E782B">
        <w:rPr>
          <w:sz w:val="28"/>
          <w:szCs w:val="28"/>
        </w:rPr>
        <w:t xml:space="preserve">         Проект решения в целом сформирован с учетом требований приказа Министерства финансов РФ от 01.07.2013 № 65н «Об утверждении Указаний </w:t>
      </w:r>
      <w:r w:rsidRPr="000E782B">
        <w:rPr>
          <w:sz w:val="28"/>
          <w:szCs w:val="28"/>
        </w:rPr>
        <w:lastRenderedPageBreak/>
        <w:t>о порядке применения бюджетной классификации РФ», что соответствует положени</w:t>
      </w:r>
      <w:r w:rsidR="007C12BB" w:rsidRPr="000E782B">
        <w:rPr>
          <w:sz w:val="28"/>
          <w:szCs w:val="28"/>
        </w:rPr>
        <w:t>ю</w:t>
      </w:r>
      <w:r w:rsidRPr="000E782B">
        <w:rPr>
          <w:sz w:val="28"/>
          <w:szCs w:val="28"/>
        </w:rPr>
        <w:t xml:space="preserve"> ч</w:t>
      </w:r>
      <w:r w:rsidR="007C12BB" w:rsidRPr="000E782B">
        <w:rPr>
          <w:sz w:val="28"/>
          <w:szCs w:val="28"/>
        </w:rPr>
        <w:t>.</w:t>
      </w:r>
      <w:r w:rsidRPr="000E782B">
        <w:rPr>
          <w:sz w:val="28"/>
          <w:szCs w:val="28"/>
        </w:rPr>
        <w:t xml:space="preserve"> 1 ст</w:t>
      </w:r>
      <w:r w:rsidR="007C12BB" w:rsidRPr="000E782B">
        <w:rPr>
          <w:sz w:val="28"/>
          <w:szCs w:val="28"/>
        </w:rPr>
        <w:t>.</w:t>
      </w:r>
      <w:r w:rsidRPr="000E782B">
        <w:rPr>
          <w:sz w:val="28"/>
          <w:szCs w:val="28"/>
        </w:rPr>
        <w:t xml:space="preserve"> 18 БК РФ.</w:t>
      </w:r>
    </w:p>
    <w:p w:rsidR="00335C16" w:rsidRPr="000E782B" w:rsidRDefault="00335C16" w:rsidP="000E782B">
      <w:pPr>
        <w:pStyle w:val="a5"/>
        <w:spacing w:after="0"/>
        <w:ind w:left="284"/>
        <w:jc w:val="both"/>
        <w:rPr>
          <w:sz w:val="28"/>
          <w:szCs w:val="28"/>
        </w:rPr>
      </w:pPr>
      <w:r w:rsidRPr="000E782B">
        <w:rPr>
          <w:sz w:val="28"/>
          <w:szCs w:val="28"/>
        </w:rPr>
        <w:t xml:space="preserve">     По результатам экспертизы </w:t>
      </w:r>
      <w:r w:rsidR="0064331C">
        <w:rPr>
          <w:sz w:val="28"/>
          <w:szCs w:val="28"/>
        </w:rPr>
        <w:t>П</w:t>
      </w:r>
      <w:r w:rsidRPr="000E782B">
        <w:rPr>
          <w:sz w:val="28"/>
          <w:szCs w:val="28"/>
        </w:rPr>
        <w:t xml:space="preserve">роекта </w:t>
      </w:r>
      <w:r w:rsidR="0064331C">
        <w:rPr>
          <w:sz w:val="28"/>
          <w:szCs w:val="28"/>
        </w:rPr>
        <w:t>бюджета</w:t>
      </w:r>
      <w:r w:rsidRPr="000E782B">
        <w:rPr>
          <w:sz w:val="28"/>
          <w:szCs w:val="28"/>
        </w:rPr>
        <w:t xml:space="preserve">  Контрольно-счетная палата отмечает следующее.</w:t>
      </w:r>
    </w:p>
    <w:p w:rsidR="00335C16" w:rsidRPr="000E782B" w:rsidRDefault="00335C16" w:rsidP="00335C16">
      <w:pPr>
        <w:pStyle w:val="ConsPlusNormal"/>
        <w:ind w:firstLine="567"/>
        <w:jc w:val="both"/>
        <w:rPr>
          <w:rFonts w:ascii="Times New Roman" w:eastAsiaTheme="minorHAnsi" w:hAnsi="Times New Roman" w:cs="Times New Roman"/>
          <w:sz w:val="28"/>
          <w:szCs w:val="28"/>
          <w:lang w:eastAsia="en-US"/>
        </w:rPr>
      </w:pPr>
      <w:r w:rsidRPr="000E782B">
        <w:rPr>
          <w:rFonts w:ascii="Times New Roman" w:hAnsi="Times New Roman" w:cs="Times New Roman"/>
          <w:sz w:val="28"/>
          <w:szCs w:val="28"/>
        </w:rPr>
        <w:t xml:space="preserve">Представленный </w:t>
      </w:r>
      <w:r w:rsidR="0064331C">
        <w:rPr>
          <w:rFonts w:ascii="Times New Roman" w:hAnsi="Times New Roman" w:cs="Times New Roman"/>
          <w:sz w:val="28"/>
          <w:szCs w:val="28"/>
        </w:rPr>
        <w:t>П</w:t>
      </w:r>
      <w:r w:rsidRPr="000E782B">
        <w:rPr>
          <w:rFonts w:ascii="Times New Roman" w:hAnsi="Times New Roman" w:cs="Times New Roman"/>
          <w:sz w:val="28"/>
          <w:szCs w:val="28"/>
        </w:rPr>
        <w:t>роект</w:t>
      </w:r>
      <w:r w:rsidR="0064331C">
        <w:rPr>
          <w:rFonts w:ascii="Times New Roman" w:hAnsi="Times New Roman" w:cs="Times New Roman"/>
          <w:sz w:val="28"/>
          <w:szCs w:val="28"/>
        </w:rPr>
        <w:t xml:space="preserve"> бюджета</w:t>
      </w:r>
      <w:r w:rsidRPr="000E782B">
        <w:rPr>
          <w:rFonts w:ascii="Times New Roman" w:hAnsi="Times New Roman" w:cs="Times New Roman"/>
          <w:sz w:val="28"/>
          <w:szCs w:val="28"/>
        </w:rPr>
        <w:t xml:space="preserve"> составлен сроком на 1 год (на очередной финансовый год), что соответствует статье 169 БК РФ, </w:t>
      </w:r>
      <w:r w:rsidRPr="000E782B">
        <w:rPr>
          <w:rFonts w:ascii="Times New Roman" w:eastAsiaTheme="minorHAnsi" w:hAnsi="Times New Roman" w:cs="Times New Roman"/>
          <w:sz w:val="28"/>
          <w:szCs w:val="28"/>
          <w:lang w:eastAsia="en-US"/>
        </w:rPr>
        <w:t>Федеральному закону от 30.09.2015 N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w:t>
      </w:r>
    </w:p>
    <w:p w:rsidR="00335C16" w:rsidRPr="000E782B" w:rsidRDefault="00335C16" w:rsidP="00361FAA">
      <w:pPr>
        <w:pStyle w:val="a5"/>
        <w:jc w:val="both"/>
        <w:rPr>
          <w:sz w:val="28"/>
          <w:szCs w:val="28"/>
        </w:rPr>
      </w:pPr>
      <w:r w:rsidRPr="000E782B">
        <w:rPr>
          <w:sz w:val="28"/>
          <w:szCs w:val="28"/>
        </w:rPr>
        <w:t xml:space="preserve">     Перечень утверждаемых в </w:t>
      </w:r>
      <w:r w:rsidR="0064331C">
        <w:rPr>
          <w:sz w:val="28"/>
          <w:szCs w:val="28"/>
        </w:rPr>
        <w:t>П</w:t>
      </w:r>
      <w:r w:rsidRPr="000E782B">
        <w:rPr>
          <w:sz w:val="28"/>
          <w:szCs w:val="28"/>
        </w:rPr>
        <w:t>роекте</w:t>
      </w:r>
      <w:r w:rsidR="0064331C">
        <w:rPr>
          <w:sz w:val="28"/>
          <w:szCs w:val="28"/>
        </w:rPr>
        <w:t xml:space="preserve"> бюджета</w:t>
      </w:r>
      <w:r w:rsidRPr="000E782B">
        <w:rPr>
          <w:sz w:val="28"/>
          <w:szCs w:val="28"/>
        </w:rPr>
        <w:t xml:space="preserve"> доходов соответствует статьям 41, 61.1, 62 </w:t>
      </w:r>
      <w:r w:rsidR="00361FAA" w:rsidRPr="000E782B">
        <w:rPr>
          <w:sz w:val="28"/>
          <w:szCs w:val="28"/>
        </w:rPr>
        <w:t>БК РФ</w:t>
      </w:r>
      <w:r w:rsidRPr="000E782B">
        <w:rPr>
          <w:sz w:val="28"/>
          <w:szCs w:val="28"/>
        </w:rPr>
        <w:t>.</w:t>
      </w:r>
    </w:p>
    <w:p w:rsidR="00335C16" w:rsidRPr="000E782B" w:rsidRDefault="00335C16" w:rsidP="00335C16">
      <w:pPr>
        <w:autoSpaceDE w:val="0"/>
        <w:autoSpaceDN w:val="0"/>
        <w:adjustRightInd w:val="0"/>
        <w:jc w:val="both"/>
        <w:rPr>
          <w:sz w:val="28"/>
          <w:szCs w:val="28"/>
        </w:rPr>
      </w:pPr>
      <w:r w:rsidRPr="000E782B">
        <w:rPr>
          <w:sz w:val="28"/>
          <w:szCs w:val="28"/>
        </w:rPr>
        <w:t xml:space="preserve">         Расходы бюджета района, предусмотренные проектом, сформированы в соответствии с требованиями статьи 65 </w:t>
      </w:r>
      <w:r w:rsidR="00361FAA" w:rsidRPr="000E782B">
        <w:rPr>
          <w:sz w:val="28"/>
          <w:szCs w:val="28"/>
        </w:rPr>
        <w:t>БК РФ</w:t>
      </w:r>
      <w:r w:rsidRPr="000E782B">
        <w:rPr>
          <w:sz w:val="28"/>
          <w:szCs w:val="28"/>
        </w:rPr>
        <w:t>.</w:t>
      </w:r>
    </w:p>
    <w:p w:rsidR="00335C16" w:rsidRPr="000E782B" w:rsidRDefault="00335C16" w:rsidP="00335C16">
      <w:pPr>
        <w:autoSpaceDE w:val="0"/>
        <w:autoSpaceDN w:val="0"/>
        <w:adjustRightInd w:val="0"/>
        <w:jc w:val="both"/>
        <w:rPr>
          <w:sz w:val="28"/>
          <w:szCs w:val="28"/>
        </w:rPr>
      </w:pPr>
      <w:r w:rsidRPr="000E782B">
        <w:rPr>
          <w:sz w:val="28"/>
          <w:szCs w:val="28"/>
        </w:rPr>
        <w:t xml:space="preserve">         При формировании бюджета соблюдены принципы сбалансированности бюджета и общего (совокупного) покрытия расходов бюджета (ст</w:t>
      </w:r>
      <w:r w:rsidR="000E782B">
        <w:rPr>
          <w:sz w:val="28"/>
          <w:szCs w:val="28"/>
        </w:rPr>
        <w:t>.</w:t>
      </w:r>
      <w:r w:rsidRPr="000E782B">
        <w:rPr>
          <w:sz w:val="28"/>
          <w:szCs w:val="28"/>
        </w:rPr>
        <w:t xml:space="preserve"> 33 и 35 </w:t>
      </w:r>
      <w:r w:rsidR="00361FAA" w:rsidRPr="000E782B">
        <w:rPr>
          <w:sz w:val="28"/>
          <w:szCs w:val="28"/>
        </w:rPr>
        <w:t>БК РФ</w:t>
      </w:r>
      <w:r w:rsidRPr="000E782B">
        <w:rPr>
          <w:sz w:val="28"/>
          <w:szCs w:val="28"/>
        </w:rPr>
        <w:t>).</w:t>
      </w:r>
    </w:p>
    <w:p w:rsidR="009E331B" w:rsidRPr="000E782B" w:rsidRDefault="00335C16" w:rsidP="009E331B">
      <w:pPr>
        <w:pStyle w:val="ad"/>
        <w:rPr>
          <w:b w:val="0"/>
          <w:sz w:val="28"/>
          <w:szCs w:val="28"/>
        </w:rPr>
      </w:pPr>
      <w:r w:rsidRPr="000E782B">
        <w:rPr>
          <w:b w:val="0"/>
          <w:sz w:val="28"/>
          <w:szCs w:val="28"/>
        </w:rPr>
        <w:t xml:space="preserve">  </w:t>
      </w:r>
    </w:p>
    <w:p w:rsidR="009E331B" w:rsidRPr="00335EB6" w:rsidRDefault="009E331B" w:rsidP="009E331B">
      <w:pPr>
        <w:pStyle w:val="ad"/>
        <w:rPr>
          <w:color w:val="686362"/>
          <w:sz w:val="28"/>
          <w:szCs w:val="28"/>
        </w:rPr>
      </w:pPr>
      <w:r>
        <w:rPr>
          <w:sz w:val="28"/>
          <w:szCs w:val="28"/>
        </w:rPr>
        <w:t>Анализ текстовых положений проекта решения о бюджете показал:</w:t>
      </w:r>
    </w:p>
    <w:p w:rsidR="009E331B" w:rsidRPr="00335EB6" w:rsidRDefault="009E331B" w:rsidP="009E331B">
      <w:pPr>
        <w:pStyle w:val="ad"/>
        <w:rPr>
          <w:color w:val="686362"/>
          <w:sz w:val="28"/>
          <w:szCs w:val="28"/>
        </w:rPr>
      </w:pPr>
    </w:p>
    <w:p w:rsidR="009E331B" w:rsidRPr="000E782B" w:rsidRDefault="009E331B" w:rsidP="000E782B">
      <w:pPr>
        <w:pStyle w:val="ad"/>
        <w:jc w:val="both"/>
        <w:rPr>
          <w:b w:val="0"/>
          <w:sz w:val="28"/>
          <w:szCs w:val="28"/>
        </w:rPr>
      </w:pPr>
      <w:r w:rsidRPr="00335EB6">
        <w:rPr>
          <w:sz w:val="28"/>
          <w:szCs w:val="28"/>
        </w:rPr>
        <w:t>       </w:t>
      </w:r>
      <w:r w:rsidRPr="000E782B">
        <w:rPr>
          <w:b w:val="0"/>
          <w:sz w:val="28"/>
          <w:szCs w:val="28"/>
        </w:rPr>
        <w:t>Проект решения о бюджете включает 41 пункт и 10 приложений.</w:t>
      </w:r>
    </w:p>
    <w:p w:rsidR="008E323E" w:rsidRPr="000E782B" w:rsidRDefault="009E331B" w:rsidP="000E782B">
      <w:pPr>
        <w:autoSpaceDE w:val="0"/>
        <w:autoSpaceDN w:val="0"/>
        <w:adjustRightInd w:val="0"/>
        <w:jc w:val="both"/>
        <w:rPr>
          <w:sz w:val="28"/>
          <w:szCs w:val="28"/>
        </w:rPr>
      </w:pPr>
      <w:r w:rsidRPr="000E782B">
        <w:rPr>
          <w:b/>
          <w:sz w:val="28"/>
          <w:szCs w:val="28"/>
        </w:rPr>
        <w:t>       </w:t>
      </w:r>
      <w:r w:rsidR="008E323E" w:rsidRPr="000E782B">
        <w:rPr>
          <w:sz w:val="28"/>
          <w:szCs w:val="28"/>
        </w:rPr>
        <w:t>Установленный Проектом решения</w:t>
      </w:r>
      <w:r w:rsidR="0064331C">
        <w:rPr>
          <w:sz w:val="28"/>
          <w:szCs w:val="28"/>
        </w:rPr>
        <w:t xml:space="preserve"> о бюджете</w:t>
      </w:r>
      <w:r w:rsidR="008E323E" w:rsidRPr="000E782B">
        <w:rPr>
          <w:sz w:val="28"/>
          <w:szCs w:val="28"/>
        </w:rPr>
        <w:t xml:space="preserve"> объем бюджетных ассигнований </w:t>
      </w:r>
      <w:r w:rsidR="0064331C">
        <w:rPr>
          <w:sz w:val="28"/>
          <w:szCs w:val="28"/>
        </w:rPr>
        <w:t xml:space="preserve">муниципального </w:t>
      </w:r>
      <w:r w:rsidR="008E323E" w:rsidRPr="000E782B">
        <w:rPr>
          <w:sz w:val="28"/>
          <w:szCs w:val="28"/>
        </w:rPr>
        <w:t>дорожного фонда Шимского муниципального района соответствует требованиям ч. 5 ст. 179.4 БК РФ.</w:t>
      </w:r>
    </w:p>
    <w:p w:rsidR="008E323E" w:rsidRPr="000E782B" w:rsidRDefault="009E331B" w:rsidP="000E782B">
      <w:pPr>
        <w:autoSpaceDE w:val="0"/>
        <w:autoSpaceDN w:val="0"/>
        <w:adjustRightInd w:val="0"/>
        <w:jc w:val="both"/>
        <w:rPr>
          <w:sz w:val="28"/>
          <w:szCs w:val="28"/>
        </w:rPr>
      </w:pPr>
      <w:r w:rsidRPr="000E782B">
        <w:rPr>
          <w:b/>
          <w:sz w:val="28"/>
          <w:szCs w:val="28"/>
        </w:rPr>
        <w:t>     </w:t>
      </w:r>
      <w:r w:rsidR="008E323E" w:rsidRPr="000E782B">
        <w:rPr>
          <w:sz w:val="28"/>
          <w:szCs w:val="28"/>
        </w:rPr>
        <w:t xml:space="preserve">  Предельный объем муниципального внутреннего долга района (</w:t>
      </w:r>
      <w:r w:rsidR="000E782B" w:rsidRPr="000E782B">
        <w:rPr>
          <w:sz w:val="28"/>
          <w:szCs w:val="28"/>
        </w:rPr>
        <w:t>п. 37 Проекта решения о бюджете</w:t>
      </w:r>
      <w:r w:rsidR="008E323E" w:rsidRPr="000E782B">
        <w:rPr>
          <w:sz w:val="28"/>
          <w:szCs w:val="28"/>
        </w:rPr>
        <w:t>) предусмотрен в соответствии с ограничениями, установленными ст</w:t>
      </w:r>
      <w:r w:rsidR="000E782B">
        <w:rPr>
          <w:sz w:val="28"/>
          <w:szCs w:val="28"/>
        </w:rPr>
        <w:t>.</w:t>
      </w:r>
      <w:r w:rsidR="008E323E" w:rsidRPr="000E782B">
        <w:rPr>
          <w:sz w:val="28"/>
          <w:szCs w:val="28"/>
        </w:rPr>
        <w:t xml:space="preserve"> 107 </w:t>
      </w:r>
      <w:r w:rsidR="000E782B">
        <w:rPr>
          <w:sz w:val="28"/>
          <w:szCs w:val="28"/>
        </w:rPr>
        <w:t>БК РФ</w:t>
      </w:r>
      <w:r w:rsidR="008E323E" w:rsidRPr="000E782B">
        <w:rPr>
          <w:sz w:val="28"/>
          <w:szCs w:val="28"/>
        </w:rPr>
        <w:t>.</w:t>
      </w:r>
    </w:p>
    <w:p w:rsidR="007E1120" w:rsidRPr="000E782B" w:rsidRDefault="007E1120" w:rsidP="000E782B">
      <w:pPr>
        <w:autoSpaceDE w:val="0"/>
        <w:autoSpaceDN w:val="0"/>
        <w:adjustRightInd w:val="0"/>
        <w:jc w:val="both"/>
        <w:rPr>
          <w:sz w:val="28"/>
          <w:szCs w:val="28"/>
        </w:rPr>
      </w:pPr>
      <w:r w:rsidRPr="000E782B">
        <w:rPr>
          <w:sz w:val="28"/>
          <w:szCs w:val="28"/>
        </w:rPr>
        <w:t xml:space="preserve">        В соответствии со ст</w:t>
      </w:r>
      <w:r w:rsidR="000E782B">
        <w:rPr>
          <w:sz w:val="28"/>
          <w:szCs w:val="28"/>
        </w:rPr>
        <w:t>.</w:t>
      </w:r>
      <w:r w:rsidRPr="000E782B">
        <w:rPr>
          <w:sz w:val="28"/>
          <w:szCs w:val="28"/>
        </w:rPr>
        <w:t xml:space="preserve"> 111 </w:t>
      </w:r>
      <w:r w:rsidR="000E782B">
        <w:rPr>
          <w:sz w:val="28"/>
          <w:szCs w:val="28"/>
        </w:rPr>
        <w:t>БК РФ</w:t>
      </w:r>
      <w:r w:rsidRPr="000E782B">
        <w:rPr>
          <w:sz w:val="28"/>
          <w:szCs w:val="28"/>
        </w:rPr>
        <w:t xml:space="preserve"> установлен объем расходов на обслуживание муниципального долга района (ст</w:t>
      </w:r>
      <w:r w:rsidR="0064331C">
        <w:rPr>
          <w:sz w:val="28"/>
          <w:szCs w:val="28"/>
        </w:rPr>
        <w:t>.</w:t>
      </w:r>
      <w:r w:rsidRPr="000E782B">
        <w:rPr>
          <w:sz w:val="28"/>
          <w:szCs w:val="28"/>
        </w:rPr>
        <w:t xml:space="preserve"> 25 проекта). Объем расходов на обслуживание муниципального долга района на 2016 год соответствует текстовой части </w:t>
      </w:r>
      <w:r w:rsidR="0064331C">
        <w:rPr>
          <w:sz w:val="28"/>
          <w:szCs w:val="28"/>
        </w:rPr>
        <w:t>П</w:t>
      </w:r>
      <w:r w:rsidRPr="000E782B">
        <w:rPr>
          <w:sz w:val="28"/>
          <w:szCs w:val="28"/>
        </w:rPr>
        <w:t>роекта</w:t>
      </w:r>
      <w:r w:rsidR="0064331C">
        <w:rPr>
          <w:sz w:val="28"/>
          <w:szCs w:val="28"/>
        </w:rPr>
        <w:t xml:space="preserve"> решения о бюджете</w:t>
      </w:r>
      <w:r w:rsidRPr="000E782B">
        <w:rPr>
          <w:sz w:val="28"/>
          <w:szCs w:val="28"/>
        </w:rPr>
        <w:t xml:space="preserve"> и </w:t>
      </w:r>
      <w:r w:rsidR="0064331C">
        <w:rPr>
          <w:sz w:val="28"/>
          <w:szCs w:val="28"/>
        </w:rPr>
        <w:t>П</w:t>
      </w:r>
      <w:r w:rsidRPr="000E782B">
        <w:rPr>
          <w:sz w:val="28"/>
          <w:szCs w:val="28"/>
        </w:rPr>
        <w:t>риложений № 6,7,8:</w:t>
      </w:r>
    </w:p>
    <w:p w:rsidR="007E1120" w:rsidRPr="000E782B" w:rsidRDefault="007E1120" w:rsidP="000E782B">
      <w:pPr>
        <w:autoSpaceDE w:val="0"/>
        <w:autoSpaceDN w:val="0"/>
        <w:adjustRightInd w:val="0"/>
        <w:jc w:val="both"/>
        <w:rPr>
          <w:sz w:val="28"/>
          <w:szCs w:val="28"/>
        </w:rPr>
      </w:pPr>
      <w:r w:rsidRPr="000E782B">
        <w:rPr>
          <w:sz w:val="28"/>
          <w:szCs w:val="28"/>
        </w:rPr>
        <w:t xml:space="preserve">           Требование об установлении объема расходов на обслуживание муниципального долга района, не превышающего 15%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соблюдено.</w:t>
      </w:r>
    </w:p>
    <w:p w:rsidR="007E1120" w:rsidRPr="000E782B" w:rsidRDefault="007E1120" w:rsidP="000E782B">
      <w:pPr>
        <w:autoSpaceDE w:val="0"/>
        <w:autoSpaceDN w:val="0"/>
        <w:adjustRightInd w:val="0"/>
        <w:jc w:val="both"/>
        <w:rPr>
          <w:sz w:val="28"/>
          <w:szCs w:val="28"/>
        </w:rPr>
      </w:pPr>
      <w:r w:rsidRPr="000E782B">
        <w:rPr>
          <w:sz w:val="28"/>
          <w:szCs w:val="28"/>
        </w:rPr>
        <w:t xml:space="preserve">        </w:t>
      </w:r>
      <w:r w:rsidR="0064331C">
        <w:rPr>
          <w:sz w:val="28"/>
          <w:szCs w:val="28"/>
        </w:rPr>
        <w:t>П</w:t>
      </w:r>
      <w:r w:rsidRPr="000E782B">
        <w:rPr>
          <w:sz w:val="28"/>
          <w:szCs w:val="28"/>
        </w:rPr>
        <w:t>риложени</w:t>
      </w:r>
      <w:r w:rsidR="0064331C">
        <w:rPr>
          <w:sz w:val="28"/>
          <w:szCs w:val="28"/>
        </w:rPr>
        <w:t>ем 10</w:t>
      </w:r>
      <w:r w:rsidRPr="000E782B">
        <w:rPr>
          <w:sz w:val="28"/>
          <w:szCs w:val="28"/>
        </w:rPr>
        <w:t xml:space="preserve"> к </w:t>
      </w:r>
      <w:r w:rsidR="0064331C">
        <w:rPr>
          <w:sz w:val="28"/>
          <w:szCs w:val="28"/>
        </w:rPr>
        <w:t>П</w:t>
      </w:r>
      <w:r w:rsidRPr="000E782B">
        <w:rPr>
          <w:sz w:val="28"/>
          <w:szCs w:val="28"/>
        </w:rPr>
        <w:t>роекту</w:t>
      </w:r>
      <w:r w:rsidR="0064331C">
        <w:rPr>
          <w:sz w:val="28"/>
          <w:szCs w:val="28"/>
        </w:rPr>
        <w:t xml:space="preserve"> решения о бюджете</w:t>
      </w:r>
      <w:r w:rsidRPr="000E782B">
        <w:rPr>
          <w:sz w:val="28"/>
          <w:szCs w:val="28"/>
        </w:rPr>
        <w:t xml:space="preserve"> утвержден</w:t>
      </w:r>
      <w:r w:rsidR="002E4FE2" w:rsidRPr="000E782B">
        <w:rPr>
          <w:sz w:val="28"/>
          <w:szCs w:val="28"/>
        </w:rPr>
        <w:t>а</w:t>
      </w:r>
      <w:r w:rsidRPr="000E782B">
        <w:rPr>
          <w:sz w:val="28"/>
          <w:szCs w:val="28"/>
        </w:rPr>
        <w:t xml:space="preserve"> Программа муниципальных внутренних заимствований на 201</w:t>
      </w:r>
      <w:r w:rsidR="0064331C">
        <w:rPr>
          <w:sz w:val="28"/>
          <w:szCs w:val="28"/>
        </w:rPr>
        <w:t>6</w:t>
      </w:r>
      <w:r w:rsidRPr="000E782B">
        <w:rPr>
          <w:sz w:val="28"/>
          <w:szCs w:val="28"/>
        </w:rPr>
        <w:t xml:space="preserve"> год, что соответствует положениям ст</w:t>
      </w:r>
      <w:r w:rsidR="000E782B">
        <w:rPr>
          <w:sz w:val="28"/>
          <w:szCs w:val="28"/>
        </w:rPr>
        <w:t>.</w:t>
      </w:r>
      <w:r w:rsidRPr="000E782B">
        <w:rPr>
          <w:sz w:val="28"/>
          <w:szCs w:val="28"/>
        </w:rPr>
        <w:t xml:space="preserve"> 110.1 </w:t>
      </w:r>
      <w:r w:rsidR="000E782B">
        <w:rPr>
          <w:sz w:val="28"/>
          <w:szCs w:val="28"/>
        </w:rPr>
        <w:t>БК РФ</w:t>
      </w:r>
      <w:r w:rsidRPr="000E782B">
        <w:rPr>
          <w:sz w:val="28"/>
          <w:szCs w:val="28"/>
        </w:rPr>
        <w:t>.</w:t>
      </w:r>
    </w:p>
    <w:p w:rsidR="009E331B" w:rsidRPr="004D226D" w:rsidRDefault="009E331B" w:rsidP="009E331B">
      <w:pPr>
        <w:pStyle w:val="ad"/>
        <w:jc w:val="both"/>
        <w:rPr>
          <w:b w:val="0"/>
          <w:color w:val="686362"/>
          <w:sz w:val="28"/>
          <w:szCs w:val="28"/>
        </w:rPr>
      </w:pPr>
    </w:p>
    <w:p w:rsidR="009E331B" w:rsidRPr="008A0D2F" w:rsidRDefault="00673A83" w:rsidP="009E331B">
      <w:pPr>
        <w:autoSpaceDE w:val="0"/>
        <w:autoSpaceDN w:val="0"/>
        <w:adjustRightInd w:val="0"/>
        <w:ind w:firstLine="540"/>
        <w:jc w:val="both"/>
        <w:rPr>
          <w:b/>
          <w:sz w:val="28"/>
          <w:szCs w:val="28"/>
          <w:u w:val="single"/>
        </w:rPr>
      </w:pPr>
      <w:r>
        <w:rPr>
          <w:b/>
          <w:sz w:val="28"/>
          <w:szCs w:val="28"/>
          <w:u w:val="single"/>
        </w:rPr>
        <w:lastRenderedPageBreak/>
        <w:t>3.2.</w:t>
      </w:r>
      <w:r w:rsidR="00B47EB7">
        <w:rPr>
          <w:b/>
          <w:sz w:val="28"/>
          <w:szCs w:val="28"/>
          <w:u w:val="single"/>
        </w:rPr>
        <w:t xml:space="preserve"> </w:t>
      </w:r>
      <w:r w:rsidR="009E331B" w:rsidRPr="008A0D2F">
        <w:rPr>
          <w:b/>
          <w:sz w:val="28"/>
          <w:szCs w:val="28"/>
          <w:u w:val="single"/>
        </w:rPr>
        <w:t>Имеются следующие замечания по текстовой части проекта решения о бюджете:</w:t>
      </w:r>
    </w:p>
    <w:p w:rsidR="00335C16" w:rsidRDefault="00335C16" w:rsidP="00335C16">
      <w:pPr>
        <w:autoSpaceDE w:val="0"/>
        <w:autoSpaceDN w:val="0"/>
        <w:adjustRightInd w:val="0"/>
        <w:jc w:val="both"/>
        <w:rPr>
          <w:b/>
          <w:sz w:val="28"/>
          <w:szCs w:val="28"/>
        </w:rPr>
      </w:pPr>
      <w:r w:rsidRPr="00FF5529">
        <w:rPr>
          <w:b/>
        </w:rPr>
        <w:t xml:space="preserve"> </w:t>
      </w:r>
      <w:r w:rsidR="009E331B" w:rsidRPr="000E782B">
        <w:rPr>
          <w:b/>
          <w:sz w:val="28"/>
          <w:szCs w:val="28"/>
        </w:rPr>
        <w:t xml:space="preserve">1. </w:t>
      </w:r>
      <w:r w:rsidR="00404677" w:rsidRPr="000E782B">
        <w:rPr>
          <w:b/>
          <w:sz w:val="28"/>
          <w:szCs w:val="28"/>
        </w:rPr>
        <w:t xml:space="preserve">    </w:t>
      </w:r>
      <w:r w:rsidR="00361FAA" w:rsidRPr="000E782B">
        <w:rPr>
          <w:b/>
          <w:sz w:val="28"/>
          <w:szCs w:val="28"/>
        </w:rPr>
        <w:t xml:space="preserve">Установлено не </w:t>
      </w:r>
      <w:r w:rsidR="00FF5529" w:rsidRPr="000E782B">
        <w:rPr>
          <w:b/>
          <w:sz w:val="28"/>
          <w:szCs w:val="28"/>
        </w:rPr>
        <w:t>соблюдение</w:t>
      </w:r>
      <w:r w:rsidR="00361FAA" w:rsidRPr="000E782B">
        <w:rPr>
          <w:b/>
          <w:sz w:val="28"/>
          <w:szCs w:val="28"/>
        </w:rPr>
        <w:t xml:space="preserve"> п</w:t>
      </w:r>
      <w:r w:rsidRPr="000E782B">
        <w:rPr>
          <w:b/>
          <w:sz w:val="28"/>
          <w:szCs w:val="28"/>
        </w:rPr>
        <w:t>оложени</w:t>
      </w:r>
      <w:r w:rsidR="006C2C9F">
        <w:rPr>
          <w:b/>
          <w:sz w:val="28"/>
          <w:szCs w:val="28"/>
        </w:rPr>
        <w:t xml:space="preserve">й ст. 184.1 и </w:t>
      </w:r>
      <w:r w:rsidRPr="000E782B">
        <w:rPr>
          <w:b/>
          <w:sz w:val="28"/>
          <w:szCs w:val="28"/>
        </w:rPr>
        <w:t xml:space="preserve"> ч</w:t>
      </w:r>
      <w:r w:rsidR="00FF5529" w:rsidRPr="000E782B">
        <w:rPr>
          <w:b/>
          <w:sz w:val="28"/>
          <w:szCs w:val="28"/>
        </w:rPr>
        <w:t>.</w:t>
      </w:r>
      <w:r w:rsidRPr="000E782B">
        <w:rPr>
          <w:b/>
          <w:sz w:val="28"/>
          <w:szCs w:val="28"/>
        </w:rPr>
        <w:t xml:space="preserve"> 3 ст</w:t>
      </w:r>
      <w:r w:rsidR="00FF5529" w:rsidRPr="000E782B">
        <w:rPr>
          <w:b/>
          <w:sz w:val="28"/>
          <w:szCs w:val="28"/>
        </w:rPr>
        <w:t>.</w:t>
      </w:r>
      <w:r w:rsidRPr="000E782B">
        <w:rPr>
          <w:b/>
          <w:sz w:val="28"/>
          <w:szCs w:val="28"/>
        </w:rPr>
        <w:t xml:space="preserve"> 81 </w:t>
      </w:r>
      <w:r w:rsidR="00FF5529" w:rsidRPr="000E782B">
        <w:rPr>
          <w:b/>
          <w:sz w:val="28"/>
          <w:szCs w:val="28"/>
        </w:rPr>
        <w:t xml:space="preserve">БК РФ </w:t>
      </w:r>
      <w:r w:rsidR="00361FAA" w:rsidRPr="000E782B">
        <w:rPr>
          <w:b/>
          <w:sz w:val="28"/>
          <w:szCs w:val="28"/>
        </w:rPr>
        <w:t xml:space="preserve">в части </w:t>
      </w:r>
      <w:r w:rsidR="00FF5529" w:rsidRPr="000E782B">
        <w:rPr>
          <w:b/>
          <w:sz w:val="28"/>
          <w:szCs w:val="28"/>
        </w:rPr>
        <w:t xml:space="preserve">не </w:t>
      </w:r>
      <w:r w:rsidRPr="000E782B">
        <w:rPr>
          <w:b/>
          <w:sz w:val="28"/>
          <w:szCs w:val="28"/>
        </w:rPr>
        <w:t xml:space="preserve"> установлени</w:t>
      </w:r>
      <w:r w:rsidR="00FF5529" w:rsidRPr="000E782B">
        <w:rPr>
          <w:b/>
          <w:sz w:val="28"/>
          <w:szCs w:val="28"/>
        </w:rPr>
        <w:t>я Проектом решения о бюджет</w:t>
      </w:r>
      <w:r w:rsidR="009E331B" w:rsidRPr="000E782B">
        <w:rPr>
          <w:b/>
          <w:sz w:val="28"/>
          <w:szCs w:val="28"/>
        </w:rPr>
        <w:t>е</w:t>
      </w:r>
      <w:r w:rsidRPr="000E782B">
        <w:rPr>
          <w:b/>
          <w:sz w:val="28"/>
          <w:szCs w:val="28"/>
        </w:rPr>
        <w:t xml:space="preserve"> размера резервного фонда </w:t>
      </w:r>
      <w:r w:rsidR="00FF5529" w:rsidRPr="000E782B">
        <w:rPr>
          <w:b/>
          <w:sz w:val="28"/>
          <w:szCs w:val="28"/>
        </w:rPr>
        <w:t>А</w:t>
      </w:r>
      <w:r w:rsidRPr="000E782B">
        <w:rPr>
          <w:b/>
          <w:sz w:val="28"/>
          <w:szCs w:val="28"/>
        </w:rPr>
        <w:t xml:space="preserve">дминистрации района на </w:t>
      </w:r>
      <w:r w:rsidR="00FF5529" w:rsidRPr="000E782B">
        <w:rPr>
          <w:b/>
          <w:sz w:val="28"/>
          <w:szCs w:val="28"/>
        </w:rPr>
        <w:t>2016</w:t>
      </w:r>
      <w:r w:rsidRPr="000E782B">
        <w:rPr>
          <w:b/>
          <w:sz w:val="28"/>
          <w:szCs w:val="28"/>
        </w:rPr>
        <w:t xml:space="preserve"> год</w:t>
      </w:r>
      <w:r w:rsidR="00FF5529" w:rsidRPr="000E782B">
        <w:rPr>
          <w:b/>
          <w:sz w:val="28"/>
          <w:szCs w:val="28"/>
        </w:rPr>
        <w:t>.</w:t>
      </w:r>
    </w:p>
    <w:p w:rsidR="006C2C9F" w:rsidRDefault="006C2C9F" w:rsidP="00335C16">
      <w:pPr>
        <w:autoSpaceDE w:val="0"/>
        <w:autoSpaceDN w:val="0"/>
        <w:adjustRightInd w:val="0"/>
        <w:jc w:val="both"/>
        <w:rPr>
          <w:b/>
          <w:sz w:val="28"/>
          <w:szCs w:val="28"/>
        </w:rPr>
      </w:pPr>
    </w:p>
    <w:p w:rsidR="006C2C9F" w:rsidRPr="006C2C9F" w:rsidRDefault="006C2C9F" w:rsidP="006C2C9F">
      <w:pPr>
        <w:autoSpaceDE w:val="0"/>
        <w:autoSpaceDN w:val="0"/>
        <w:adjustRightInd w:val="0"/>
        <w:ind w:firstLine="709"/>
        <w:jc w:val="both"/>
        <w:rPr>
          <w:sz w:val="28"/>
          <w:szCs w:val="28"/>
        </w:rPr>
      </w:pPr>
      <w:r w:rsidRPr="006C2C9F">
        <w:rPr>
          <w:sz w:val="28"/>
          <w:szCs w:val="28"/>
        </w:rPr>
        <w:t xml:space="preserve">Предлагаем </w:t>
      </w:r>
      <w:r w:rsidR="0064331C">
        <w:rPr>
          <w:sz w:val="28"/>
          <w:szCs w:val="28"/>
        </w:rPr>
        <w:t xml:space="preserve">дополнить </w:t>
      </w:r>
      <w:r w:rsidRPr="006C2C9F">
        <w:rPr>
          <w:sz w:val="28"/>
          <w:szCs w:val="28"/>
        </w:rPr>
        <w:t xml:space="preserve">Проект решения о бюджете </w:t>
      </w:r>
      <w:r w:rsidR="0064331C">
        <w:rPr>
          <w:sz w:val="28"/>
          <w:szCs w:val="28"/>
        </w:rPr>
        <w:t xml:space="preserve">пунктом об </w:t>
      </w:r>
      <w:r w:rsidRPr="006C2C9F">
        <w:rPr>
          <w:sz w:val="28"/>
          <w:szCs w:val="28"/>
        </w:rPr>
        <w:t xml:space="preserve"> </w:t>
      </w:r>
      <w:r w:rsidR="0064331C">
        <w:rPr>
          <w:sz w:val="28"/>
          <w:szCs w:val="28"/>
        </w:rPr>
        <w:t xml:space="preserve">установлении </w:t>
      </w:r>
      <w:r w:rsidRPr="006C2C9F">
        <w:rPr>
          <w:sz w:val="28"/>
          <w:szCs w:val="28"/>
        </w:rPr>
        <w:t>резервн</w:t>
      </w:r>
      <w:r w:rsidR="0064331C">
        <w:rPr>
          <w:sz w:val="28"/>
          <w:szCs w:val="28"/>
        </w:rPr>
        <w:t>ого</w:t>
      </w:r>
      <w:r w:rsidRPr="006C2C9F">
        <w:rPr>
          <w:sz w:val="28"/>
          <w:szCs w:val="28"/>
        </w:rPr>
        <w:t xml:space="preserve"> фонд</w:t>
      </w:r>
      <w:r w:rsidR="0064331C">
        <w:rPr>
          <w:sz w:val="28"/>
          <w:szCs w:val="28"/>
        </w:rPr>
        <w:t>а</w:t>
      </w:r>
      <w:r w:rsidRPr="006C2C9F">
        <w:rPr>
          <w:sz w:val="28"/>
          <w:szCs w:val="28"/>
        </w:rPr>
        <w:t xml:space="preserve"> в размере 577,1 тыс. рублей.</w:t>
      </w:r>
    </w:p>
    <w:p w:rsidR="00FF5529" w:rsidRPr="000E782B" w:rsidRDefault="00335C16" w:rsidP="00335C16">
      <w:pPr>
        <w:autoSpaceDE w:val="0"/>
        <w:autoSpaceDN w:val="0"/>
        <w:adjustRightInd w:val="0"/>
        <w:jc w:val="both"/>
        <w:rPr>
          <w:sz w:val="28"/>
          <w:szCs w:val="28"/>
        </w:rPr>
      </w:pPr>
      <w:r w:rsidRPr="000E782B">
        <w:rPr>
          <w:sz w:val="28"/>
          <w:szCs w:val="28"/>
        </w:rPr>
        <w:t xml:space="preserve"> </w:t>
      </w:r>
    </w:p>
    <w:p w:rsidR="00FF5529" w:rsidRPr="000E782B" w:rsidRDefault="00961CA0" w:rsidP="00335C16">
      <w:pPr>
        <w:autoSpaceDE w:val="0"/>
        <w:autoSpaceDN w:val="0"/>
        <w:adjustRightInd w:val="0"/>
        <w:jc w:val="both"/>
        <w:rPr>
          <w:sz w:val="28"/>
          <w:szCs w:val="28"/>
        </w:rPr>
      </w:pPr>
      <w:r w:rsidRPr="00961CA0">
        <w:rPr>
          <w:b/>
          <w:sz w:val="28"/>
          <w:szCs w:val="28"/>
        </w:rPr>
        <w:t>2</w:t>
      </w:r>
      <w:r>
        <w:rPr>
          <w:sz w:val="28"/>
          <w:szCs w:val="28"/>
        </w:rPr>
        <w:t xml:space="preserve">. </w:t>
      </w:r>
      <w:r w:rsidR="00FF5529" w:rsidRPr="000E782B">
        <w:rPr>
          <w:sz w:val="28"/>
          <w:szCs w:val="28"/>
        </w:rPr>
        <w:t xml:space="preserve"> </w:t>
      </w:r>
      <w:r>
        <w:rPr>
          <w:sz w:val="28"/>
          <w:szCs w:val="28"/>
        </w:rPr>
        <w:t>В</w:t>
      </w:r>
      <w:r w:rsidR="00FF5529" w:rsidRPr="000E782B">
        <w:rPr>
          <w:sz w:val="28"/>
          <w:szCs w:val="28"/>
        </w:rPr>
        <w:t xml:space="preserve"> соответс</w:t>
      </w:r>
      <w:r w:rsidR="007F5406" w:rsidRPr="000E782B">
        <w:rPr>
          <w:sz w:val="28"/>
          <w:szCs w:val="28"/>
        </w:rPr>
        <w:t>т</w:t>
      </w:r>
      <w:r w:rsidR="00FF5529" w:rsidRPr="000E782B">
        <w:rPr>
          <w:sz w:val="28"/>
          <w:szCs w:val="28"/>
        </w:rPr>
        <w:t xml:space="preserve">вии с ч. 5 ст. 179.4 БК РФ  предлагаем внести поправку в п. 18 Проекта решения о бюджета </w:t>
      </w:r>
      <w:r w:rsidR="00404677" w:rsidRPr="000E782B">
        <w:rPr>
          <w:sz w:val="28"/>
          <w:szCs w:val="28"/>
        </w:rPr>
        <w:t xml:space="preserve">и </w:t>
      </w:r>
      <w:r w:rsidR="001076D4">
        <w:rPr>
          <w:sz w:val="28"/>
          <w:szCs w:val="28"/>
        </w:rPr>
        <w:t xml:space="preserve">изложить </w:t>
      </w:r>
      <w:r w:rsidR="007F5406" w:rsidRPr="000E782B">
        <w:rPr>
          <w:sz w:val="28"/>
          <w:szCs w:val="28"/>
        </w:rPr>
        <w:t xml:space="preserve">словосочетание  « ...дорожного фонда...» </w:t>
      </w:r>
      <w:r w:rsidR="001076D4">
        <w:rPr>
          <w:sz w:val="28"/>
          <w:szCs w:val="28"/>
        </w:rPr>
        <w:t>в редакции</w:t>
      </w:r>
      <w:r w:rsidR="007F5406" w:rsidRPr="000E782B">
        <w:rPr>
          <w:sz w:val="28"/>
          <w:szCs w:val="28"/>
        </w:rPr>
        <w:t xml:space="preserve">  «...</w:t>
      </w:r>
      <w:r w:rsidR="007F5406" w:rsidRPr="000E782B">
        <w:rPr>
          <w:b/>
          <w:sz w:val="28"/>
          <w:szCs w:val="28"/>
        </w:rPr>
        <w:t>муниципального</w:t>
      </w:r>
      <w:r w:rsidR="007F5406" w:rsidRPr="000E782B">
        <w:rPr>
          <w:sz w:val="28"/>
          <w:szCs w:val="28"/>
        </w:rPr>
        <w:t xml:space="preserve"> дорожного фонда...».</w:t>
      </w:r>
    </w:p>
    <w:p w:rsidR="00FF5529" w:rsidRPr="000E782B" w:rsidRDefault="00FF5529" w:rsidP="00335C16">
      <w:pPr>
        <w:autoSpaceDE w:val="0"/>
        <w:autoSpaceDN w:val="0"/>
        <w:adjustRightInd w:val="0"/>
        <w:jc w:val="both"/>
        <w:rPr>
          <w:sz w:val="28"/>
          <w:szCs w:val="28"/>
        </w:rPr>
      </w:pPr>
    </w:p>
    <w:p w:rsidR="00404677" w:rsidRPr="000E782B" w:rsidRDefault="00961CA0" w:rsidP="00335C16">
      <w:pPr>
        <w:autoSpaceDE w:val="0"/>
        <w:autoSpaceDN w:val="0"/>
        <w:adjustRightInd w:val="0"/>
        <w:jc w:val="both"/>
        <w:rPr>
          <w:sz w:val="28"/>
          <w:szCs w:val="28"/>
        </w:rPr>
      </w:pPr>
      <w:r>
        <w:rPr>
          <w:b/>
          <w:sz w:val="28"/>
          <w:szCs w:val="28"/>
        </w:rPr>
        <w:t>3</w:t>
      </w:r>
      <w:r w:rsidR="00404677" w:rsidRPr="000E782B">
        <w:rPr>
          <w:b/>
          <w:sz w:val="28"/>
          <w:szCs w:val="28"/>
        </w:rPr>
        <w:t>.</w:t>
      </w:r>
      <w:r w:rsidR="00404677" w:rsidRPr="000E782B">
        <w:rPr>
          <w:sz w:val="28"/>
          <w:szCs w:val="28"/>
        </w:rPr>
        <w:t xml:space="preserve"> </w:t>
      </w:r>
      <w:r w:rsidR="00335C16" w:rsidRPr="000E782B">
        <w:rPr>
          <w:sz w:val="28"/>
          <w:szCs w:val="28"/>
        </w:rPr>
        <w:t xml:space="preserve">        </w:t>
      </w:r>
      <w:r w:rsidR="00404677" w:rsidRPr="000E782B">
        <w:rPr>
          <w:sz w:val="28"/>
          <w:szCs w:val="28"/>
        </w:rPr>
        <w:t>Пунктом 19</w:t>
      </w:r>
      <w:r w:rsidR="00335C16" w:rsidRPr="000E782B">
        <w:rPr>
          <w:sz w:val="28"/>
          <w:szCs w:val="28"/>
        </w:rPr>
        <w:t xml:space="preserve"> </w:t>
      </w:r>
      <w:r w:rsidR="00404677" w:rsidRPr="000E782B">
        <w:rPr>
          <w:sz w:val="28"/>
          <w:szCs w:val="28"/>
        </w:rPr>
        <w:t>П</w:t>
      </w:r>
      <w:r w:rsidR="00335C16" w:rsidRPr="000E782B">
        <w:rPr>
          <w:sz w:val="28"/>
          <w:szCs w:val="28"/>
        </w:rPr>
        <w:t xml:space="preserve">роекта решения </w:t>
      </w:r>
      <w:r w:rsidR="00404677" w:rsidRPr="000E782B">
        <w:rPr>
          <w:sz w:val="28"/>
          <w:szCs w:val="28"/>
        </w:rPr>
        <w:t xml:space="preserve">о бюджете </w:t>
      </w:r>
      <w:r w:rsidR="00335C16" w:rsidRPr="000E782B">
        <w:rPr>
          <w:sz w:val="28"/>
          <w:szCs w:val="28"/>
        </w:rPr>
        <w:t>предусмотрен</w:t>
      </w:r>
      <w:r w:rsidR="00404677" w:rsidRPr="000E782B">
        <w:rPr>
          <w:sz w:val="28"/>
          <w:szCs w:val="28"/>
        </w:rPr>
        <w:t>о</w:t>
      </w:r>
      <w:r w:rsidR="00335C16" w:rsidRPr="000E782B">
        <w:rPr>
          <w:sz w:val="28"/>
          <w:szCs w:val="28"/>
        </w:rPr>
        <w:t xml:space="preserve"> </w:t>
      </w:r>
      <w:r w:rsidR="00404677" w:rsidRPr="000E782B">
        <w:rPr>
          <w:sz w:val="28"/>
          <w:szCs w:val="28"/>
        </w:rPr>
        <w:t>предоставление субсидии юридическим лицам (за исключением субсидий муниципальным учреждениям), индивидуальным предпринимателям</w:t>
      </w:r>
      <w:r w:rsidR="00E05701" w:rsidRPr="000E782B">
        <w:rPr>
          <w:sz w:val="28"/>
          <w:szCs w:val="28"/>
        </w:rPr>
        <w:t xml:space="preserve"> – производителям товаров, работ, услуг в порядке, установленном Администрацией Шимского муниципального района.</w:t>
      </w:r>
    </w:p>
    <w:p w:rsidR="00404677" w:rsidRPr="000E782B" w:rsidRDefault="00E05701" w:rsidP="00335C16">
      <w:pPr>
        <w:autoSpaceDE w:val="0"/>
        <w:autoSpaceDN w:val="0"/>
        <w:adjustRightInd w:val="0"/>
        <w:jc w:val="both"/>
        <w:rPr>
          <w:b/>
          <w:sz w:val="28"/>
          <w:szCs w:val="28"/>
        </w:rPr>
      </w:pPr>
      <w:r w:rsidRPr="000E782B">
        <w:rPr>
          <w:sz w:val="28"/>
          <w:szCs w:val="28"/>
        </w:rPr>
        <w:t xml:space="preserve">          </w:t>
      </w:r>
      <w:r w:rsidRPr="000E782B">
        <w:rPr>
          <w:b/>
          <w:sz w:val="28"/>
          <w:szCs w:val="28"/>
        </w:rPr>
        <w:t>Однако в ст. 78 БК РФ  объектами, получающими субсидии, определены и физические лица, что не учтено в п. 19 Проекта решения о бюджете.</w:t>
      </w:r>
    </w:p>
    <w:p w:rsidR="00E05701" w:rsidRPr="000E782B" w:rsidRDefault="00E05701" w:rsidP="00E05701">
      <w:pPr>
        <w:autoSpaceDE w:val="0"/>
        <w:autoSpaceDN w:val="0"/>
        <w:adjustRightInd w:val="0"/>
        <w:ind w:firstLine="709"/>
        <w:jc w:val="both"/>
        <w:rPr>
          <w:sz w:val="28"/>
          <w:szCs w:val="28"/>
        </w:rPr>
      </w:pPr>
      <w:r w:rsidRPr="000E782B">
        <w:rPr>
          <w:sz w:val="28"/>
          <w:szCs w:val="28"/>
        </w:rPr>
        <w:t xml:space="preserve">Также в </w:t>
      </w:r>
      <w:proofErr w:type="spellStart"/>
      <w:r w:rsidRPr="000E782B">
        <w:rPr>
          <w:sz w:val="28"/>
          <w:szCs w:val="28"/>
        </w:rPr>
        <w:t>абз</w:t>
      </w:r>
      <w:proofErr w:type="spellEnd"/>
      <w:r w:rsidRPr="000E782B">
        <w:rPr>
          <w:sz w:val="28"/>
          <w:szCs w:val="28"/>
        </w:rPr>
        <w:t xml:space="preserve">. </w:t>
      </w:r>
      <w:r w:rsidR="00470692" w:rsidRPr="000E782B">
        <w:rPr>
          <w:sz w:val="28"/>
          <w:szCs w:val="28"/>
        </w:rPr>
        <w:t xml:space="preserve">2 и </w:t>
      </w:r>
      <w:r w:rsidRPr="000E782B">
        <w:rPr>
          <w:sz w:val="28"/>
          <w:szCs w:val="28"/>
        </w:rPr>
        <w:t xml:space="preserve">3 данного пункта отмечено, что в рамках подпрограммы «Развитие малого и среднего предпринимательства в Шимском муниципальном районе» муниципальной программы ««Обеспечение экономического развития Шимского муниципального района на 2014– 2016годы» </w:t>
      </w:r>
      <w:r w:rsidR="00470692" w:rsidRPr="000E782B">
        <w:rPr>
          <w:sz w:val="28"/>
          <w:szCs w:val="28"/>
        </w:rPr>
        <w:t xml:space="preserve">(далее –подпрограмма) </w:t>
      </w:r>
      <w:r w:rsidRPr="000E782B">
        <w:rPr>
          <w:sz w:val="28"/>
          <w:szCs w:val="28"/>
        </w:rPr>
        <w:t xml:space="preserve">субсидии </w:t>
      </w:r>
      <w:r w:rsidR="00470692" w:rsidRPr="000E782B">
        <w:rPr>
          <w:sz w:val="28"/>
          <w:szCs w:val="28"/>
        </w:rPr>
        <w:t xml:space="preserve">предоставляются субъектам малого и среднего предпринимательства </w:t>
      </w:r>
      <w:r w:rsidR="00470692" w:rsidRPr="000E782B">
        <w:rPr>
          <w:b/>
          <w:sz w:val="28"/>
          <w:szCs w:val="28"/>
        </w:rPr>
        <w:t xml:space="preserve">на компенсацию части затрат, связанных с приобретением основных средств в целях создания и (или) развития, и (или) модернизации производства товаров (работ, услуг) </w:t>
      </w:r>
      <w:r w:rsidR="00470692" w:rsidRPr="0064331C">
        <w:rPr>
          <w:b/>
          <w:sz w:val="28"/>
          <w:szCs w:val="28"/>
          <w:u w:val="single"/>
        </w:rPr>
        <w:t>что не соответствует</w:t>
      </w:r>
      <w:r w:rsidR="00470692" w:rsidRPr="000E782B">
        <w:rPr>
          <w:sz w:val="28"/>
          <w:szCs w:val="28"/>
        </w:rPr>
        <w:t xml:space="preserve"> </w:t>
      </w:r>
      <w:r w:rsidR="000E657D" w:rsidRPr="000E782B">
        <w:rPr>
          <w:sz w:val="28"/>
          <w:szCs w:val="28"/>
        </w:rPr>
        <w:t xml:space="preserve">п.1.3. р.1 Порядку, установленному Администрацией Шимского муниципального района (Постановление Администрации района от 04.07.2014 № 553) </w:t>
      </w:r>
      <w:r w:rsidR="00470692" w:rsidRPr="000E782B">
        <w:rPr>
          <w:sz w:val="28"/>
          <w:szCs w:val="28"/>
        </w:rPr>
        <w:t xml:space="preserve">где указано что </w:t>
      </w:r>
      <w:r w:rsidR="000E657D" w:rsidRPr="000E782B">
        <w:rPr>
          <w:sz w:val="28"/>
          <w:szCs w:val="28"/>
        </w:rPr>
        <w:t xml:space="preserve">субсидии предоставляются «... </w:t>
      </w:r>
      <w:r w:rsidR="000E657D" w:rsidRPr="000E782B">
        <w:rPr>
          <w:b/>
          <w:sz w:val="28"/>
          <w:szCs w:val="28"/>
        </w:rPr>
        <w:t>в целях возмещения затрат, связанных с началом предпринимательской деятельности</w:t>
      </w:r>
      <w:r w:rsidR="00470692" w:rsidRPr="000E782B">
        <w:rPr>
          <w:sz w:val="28"/>
          <w:szCs w:val="28"/>
        </w:rPr>
        <w:t>".</w:t>
      </w:r>
    </w:p>
    <w:p w:rsidR="000E657D" w:rsidRDefault="00335C16" w:rsidP="000E657D">
      <w:pPr>
        <w:autoSpaceDE w:val="0"/>
        <w:autoSpaceDN w:val="0"/>
        <w:adjustRightInd w:val="0"/>
        <w:ind w:firstLine="709"/>
        <w:jc w:val="both"/>
        <w:rPr>
          <w:sz w:val="28"/>
          <w:szCs w:val="28"/>
        </w:rPr>
      </w:pPr>
      <w:r w:rsidRPr="000E782B">
        <w:rPr>
          <w:sz w:val="28"/>
          <w:szCs w:val="28"/>
        </w:rPr>
        <w:t xml:space="preserve">С учетом изложенного, предлагается </w:t>
      </w:r>
      <w:r w:rsidR="000E657D" w:rsidRPr="000E782B">
        <w:rPr>
          <w:sz w:val="28"/>
          <w:szCs w:val="28"/>
        </w:rPr>
        <w:t>в п.</w:t>
      </w:r>
      <w:r w:rsidRPr="000E782B">
        <w:rPr>
          <w:sz w:val="28"/>
          <w:szCs w:val="28"/>
        </w:rPr>
        <w:t xml:space="preserve"> </w:t>
      </w:r>
      <w:r w:rsidR="000E657D" w:rsidRPr="000E782B">
        <w:rPr>
          <w:sz w:val="28"/>
          <w:szCs w:val="28"/>
        </w:rPr>
        <w:t>19 П</w:t>
      </w:r>
      <w:r w:rsidRPr="000E782B">
        <w:rPr>
          <w:sz w:val="28"/>
          <w:szCs w:val="28"/>
        </w:rPr>
        <w:t>роекта</w:t>
      </w:r>
      <w:r w:rsidR="000E657D" w:rsidRPr="000E782B">
        <w:rPr>
          <w:sz w:val="28"/>
          <w:szCs w:val="28"/>
        </w:rPr>
        <w:t xml:space="preserve"> решения о бюджете внести соответствующие изменения. </w:t>
      </w:r>
      <w:r w:rsidRPr="000E782B">
        <w:rPr>
          <w:sz w:val="28"/>
          <w:szCs w:val="28"/>
        </w:rPr>
        <w:t xml:space="preserve"> </w:t>
      </w:r>
    </w:p>
    <w:p w:rsidR="000E782B" w:rsidRPr="000E782B" w:rsidRDefault="000E782B" w:rsidP="000E657D">
      <w:pPr>
        <w:autoSpaceDE w:val="0"/>
        <w:autoSpaceDN w:val="0"/>
        <w:adjustRightInd w:val="0"/>
        <w:ind w:firstLine="709"/>
        <w:jc w:val="both"/>
        <w:rPr>
          <w:sz w:val="28"/>
          <w:szCs w:val="28"/>
        </w:rPr>
      </w:pPr>
    </w:p>
    <w:p w:rsidR="000E657D" w:rsidRPr="000E782B" w:rsidRDefault="00961CA0" w:rsidP="00335C16">
      <w:pPr>
        <w:autoSpaceDE w:val="0"/>
        <w:autoSpaceDN w:val="0"/>
        <w:adjustRightInd w:val="0"/>
        <w:jc w:val="both"/>
        <w:rPr>
          <w:sz w:val="28"/>
          <w:szCs w:val="28"/>
        </w:rPr>
      </w:pPr>
      <w:r>
        <w:rPr>
          <w:b/>
          <w:sz w:val="28"/>
          <w:szCs w:val="28"/>
        </w:rPr>
        <w:t>4</w:t>
      </w:r>
      <w:r w:rsidR="00A04AD8" w:rsidRPr="000E782B">
        <w:rPr>
          <w:b/>
          <w:sz w:val="28"/>
          <w:szCs w:val="28"/>
        </w:rPr>
        <w:t>.</w:t>
      </w:r>
      <w:r w:rsidR="00A04AD8" w:rsidRPr="000E782B">
        <w:rPr>
          <w:sz w:val="28"/>
          <w:szCs w:val="28"/>
        </w:rPr>
        <w:t xml:space="preserve"> В </w:t>
      </w:r>
      <w:proofErr w:type="spellStart"/>
      <w:r w:rsidR="00A04AD8" w:rsidRPr="000E782B">
        <w:rPr>
          <w:sz w:val="28"/>
          <w:szCs w:val="28"/>
        </w:rPr>
        <w:t>пп</w:t>
      </w:r>
      <w:proofErr w:type="spellEnd"/>
      <w:r w:rsidR="00A04AD8" w:rsidRPr="000E782B">
        <w:rPr>
          <w:sz w:val="28"/>
          <w:szCs w:val="28"/>
        </w:rPr>
        <w:t xml:space="preserve">. 2) п.36 Проекта решения о бюджете  </w:t>
      </w:r>
      <w:r w:rsidR="00A04AD8" w:rsidRPr="000E782B">
        <w:rPr>
          <w:b/>
          <w:sz w:val="28"/>
          <w:szCs w:val="28"/>
        </w:rPr>
        <w:t>утвержденный верхний предел муниципального внутреннего долга муниципального района  на 1 января 2017 года</w:t>
      </w:r>
      <w:r w:rsidR="00A04AD8" w:rsidRPr="000E782B">
        <w:rPr>
          <w:sz w:val="28"/>
          <w:szCs w:val="28"/>
        </w:rPr>
        <w:t xml:space="preserve"> указанный в сумме 5700,0 тыс. рублей </w:t>
      </w:r>
      <w:r w:rsidR="00A04AD8" w:rsidRPr="000E782B">
        <w:rPr>
          <w:b/>
          <w:sz w:val="28"/>
          <w:szCs w:val="28"/>
        </w:rPr>
        <w:t>не соответствует программе муниципальных внутренних заимствований муниципального района на 2016 год,</w:t>
      </w:r>
      <w:r w:rsidR="00A04AD8" w:rsidRPr="000E782B">
        <w:rPr>
          <w:sz w:val="28"/>
          <w:szCs w:val="28"/>
        </w:rPr>
        <w:t xml:space="preserve"> где предусмотрено погашение коммерческого кредита в размере 3000,0 тыс. рублей</w:t>
      </w:r>
      <w:r>
        <w:rPr>
          <w:sz w:val="28"/>
          <w:szCs w:val="28"/>
        </w:rPr>
        <w:t>, следовательно,</w:t>
      </w:r>
      <w:r w:rsidR="00A04AD8" w:rsidRPr="000E782B">
        <w:rPr>
          <w:sz w:val="28"/>
          <w:szCs w:val="28"/>
        </w:rPr>
        <w:t xml:space="preserve"> верхний предел муниципального </w:t>
      </w:r>
      <w:r w:rsidR="00A04AD8" w:rsidRPr="000E782B">
        <w:rPr>
          <w:sz w:val="28"/>
          <w:szCs w:val="28"/>
        </w:rPr>
        <w:lastRenderedPageBreak/>
        <w:t xml:space="preserve">внутреннего долга муниципального района  на 1 января 2017 года </w:t>
      </w:r>
      <w:r w:rsidR="00BC7CCB" w:rsidRPr="000E782B">
        <w:rPr>
          <w:sz w:val="28"/>
          <w:szCs w:val="28"/>
        </w:rPr>
        <w:t>составит</w:t>
      </w:r>
      <w:r w:rsidR="00A04AD8" w:rsidRPr="000E782B">
        <w:rPr>
          <w:sz w:val="28"/>
          <w:szCs w:val="28"/>
        </w:rPr>
        <w:t xml:space="preserve"> </w:t>
      </w:r>
      <w:r w:rsidR="00A04AD8" w:rsidRPr="000E782B">
        <w:rPr>
          <w:b/>
          <w:sz w:val="28"/>
          <w:szCs w:val="28"/>
        </w:rPr>
        <w:t>2700,0 тыс. рублей</w:t>
      </w:r>
      <w:r w:rsidR="00A04AD8" w:rsidRPr="000E782B">
        <w:rPr>
          <w:sz w:val="28"/>
          <w:szCs w:val="28"/>
        </w:rPr>
        <w:t>.</w:t>
      </w:r>
    </w:p>
    <w:p w:rsidR="00BC7CCB" w:rsidRPr="000E782B" w:rsidRDefault="00BC7CCB" w:rsidP="00BC7CCB">
      <w:pPr>
        <w:autoSpaceDE w:val="0"/>
        <w:autoSpaceDN w:val="0"/>
        <w:adjustRightInd w:val="0"/>
        <w:ind w:firstLine="709"/>
        <w:jc w:val="both"/>
        <w:rPr>
          <w:sz w:val="28"/>
          <w:szCs w:val="28"/>
        </w:rPr>
      </w:pPr>
      <w:r w:rsidRPr="000E782B">
        <w:rPr>
          <w:sz w:val="28"/>
          <w:szCs w:val="28"/>
        </w:rPr>
        <w:t xml:space="preserve">С учетом изложенного, предлагается в </w:t>
      </w:r>
      <w:proofErr w:type="spellStart"/>
      <w:r w:rsidRPr="000E782B">
        <w:rPr>
          <w:sz w:val="28"/>
          <w:szCs w:val="28"/>
        </w:rPr>
        <w:t>пп</w:t>
      </w:r>
      <w:proofErr w:type="spellEnd"/>
      <w:r w:rsidRPr="000E782B">
        <w:rPr>
          <w:sz w:val="28"/>
          <w:szCs w:val="28"/>
        </w:rPr>
        <w:t xml:space="preserve">. 2) п. 36 Проекта решения о бюджете внести соответствующие изменения.  </w:t>
      </w:r>
    </w:p>
    <w:p w:rsidR="0064331C" w:rsidRDefault="0064331C" w:rsidP="00335C16">
      <w:pPr>
        <w:autoSpaceDE w:val="0"/>
        <w:autoSpaceDN w:val="0"/>
        <w:adjustRightInd w:val="0"/>
        <w:jc w:val="both"/>
        <w:rPr>
          <w:b/>
          <w:sz w:val="28"/>
          <w:szCs w:val="28"/>
        </w:rPr>
      </w:pPr>
    </w:p>
    <w:p w:rsidR="000E657D" w:rsidRPr="00F76AB5" w:rsidRDefault="004E6553" w:rsidP="00335C16">
      <w:pPr>
        <w:autoSpaceDE w:val="0"/>
        <w:autoSpaceDN w:val="0"/>
        <w:adjustRightInd w:val="0"/>
        <w:jc w:val="both"/>
        <w:rPr>
          <w:sz w:val="28"/>
          <w:szCs w:val="28"/>
        </w:rPr>
      </w:pPr>
      <w:r w:rsidRPr="00F76AB5">
        <w:rPr>
          <w:b/>
          <w:sz w:val="28"/>
          <w:szCs w:val="28"/>
        </w:rPr>
        <w:t>5.</w:t>
      </w:r>
      <w:r w:rsidRPr="00F76AB5">
        <w:rPr>
          <w:sz w:val="28"/>
          <w:szCs w:val="28"/>
        </w:rPr>
        <w:t xml:space="preserve"> Проектом решения о бюджете не приняты к сведению установленные областным законом «Об областном бюджете на 2016 год» дифференцированные нормативы отчислений в бюджет Шимского муниципального района от акцизов на автомобильный и прямогонный бензин, дизельное топливо, моторные масла для дизельных и (или) карбюраторных (</w:t>
      </w:r>
      <w:proofErr w:type="spellStart"/>
      <w:r w:rsidRPr="00F76AB5">
        <w:rPr>
          <w:sz w:val="28"/>
          <w:szCs w:val="28"/>
        </w:rPr>
        <w:t>инжекторных</w:t>
      </w:r>
      <w:proofErr w:type="spellEnd"/>
      <w:r w:rsidRPr="00F76AB5">
        <w:rPr>
          <w:sz w:val="28"/>
          <w:szCs w:val="28"/>
        </w:rPr>
        <w:t xml:space="preserve">) двигателей, производимые на территории Российской Федерации, на 2016 год в размере 0,0999 % </w:t>
      </w:r>
      <w:r w:rsidR="00F76AB5" w:rsidRPr="00F76AB5">
        <w:rPr>
          <w:sz w:val="28"/>
          <w:szCs w:val="28"/>
        </w:rPr>
        <w:t>.</w:t>
      </w:r>
    </w:p>
    <w:p w:rsidR="00F76AB5" w:rsidRDefault="00F76AB5" w:rsidP="00335C16">
      <w:pPr>
        <w:autoSpaceDE w:val="0"/>
        <w:autoSpaceDN w:val="0"/>
        <w:adjustRightInd w:val="0"/>
        <w:jc w:val="both"/>
        <w:rPr>
          <w:sz w:val="28"/>
          <w:szCs w:val="28"/>
        </w:rPr>
      </w:pPr>
    </w:p>
    <w:p w:rsidR="00F76AB5" w:rsidRDefault="00F76AB5" w:rsidP="00335C16">
      <w:pPr>
        <w:autoSpaceDE w:val="0"/>
        <w:autoSpaceDN w:val="0"/>
        <w:adjustRightInd w:val="0"/>
        <w:jc w:val="both"/>
        <w:rPr>
          <w:sz w:val="28"/>
          <w:szCs w:val="28"/>
        </w:rPr>
      </w:pPr>
      <w:r>
        <w:rPr>
          <w:sz w:val="28"/>
          <w:szCs w:val="28"/>
        </w:rPr>
        <w:t xml:space="preserve">  Предлагаем дополнить Проект решения о бюджете соответствующим пунктом.</w:t>
      </w:r>
    </w:p>
    <w:p w:rsidR="0064331C" w:rsidRDefault="0064331C" w:rsidP="008A0D2F">
      <w:pPr>
        <w:pStyle w:val="ad"/>
        <w:jc w:val="both"/>
        <w:rPr>
          <w:bCs w:val="0"/>
          <w:color w:val="000000"/>
          <w:spacing w:val="1"/>
          <w:sz w:val="28"/>
          <w:szCs w:val="28"/>
        </w:rPr>
      </w:pPr>
    </w:p>
    <w:p w:rsidR="008A0D2F" w:rsidRDefault="008A0D2F" w:rsidP="008A0D2F">
      <w:pPr>
        <w:pStyle w:val="ad"/>
        <w:jc w:val="both"/>
        <w:rPr>
          <w:b w:val="0"/>
          <w:sz w:val="28"/>
          <w:szCs w:val="28"/>
        </w:rPr>
      </w:pPr>
      <w:r w:rsidRPr="008A0D2F">
        <w:rPr>
          <w:bCs w:val="0"/>
          <w:color w:val="000000"/>
          <w:spacing w:val="1"/>
          <w:sz w:val="28"/>
          <w:szCs w:val="28"/>
        </w:rPr>
        <w:t>6.</w:t>
      </w:r>
      <w:r>
        <w:rPr>
          <w:b w:val="0"/>
          <w:sz w:val="28"/>
          <w:szCs w:val="28"/>
        </w:rPr>
        <w:t xml:space="preserve">     В Приложении 7 проекта решения о бюджете некорректно обозначен очередной финансовый год -2015 год, следует указать -2016 год.</w:t>
      </w:r>
    </w:p>
    <w:p w:rsidR="006B34B4" w:rsidRDefault="006B34B4" w:rsidP="00900EC0">
      <w:pPr>
        <w:autoSpaceDE w:val="0"/>
        <w:autoSpaceDN w:val="0"/>
        <w:adjustRightInd w:val="0"/>
        <w:jc w:val="both"/>
        <w:rPr>
          <w:b/>
          <w:sz w:val="28"/>
          <w:szCs w:val="28"/>
        </w:rPr>
      </w:pPr>
    </w:p>
    <w:p w:rsidR="00900EC0" w:rsidRPr="0043791C" w:rsidRDefault="008A0D2F" w:rsidP="00900EC0">
      <w:pPr>
        <w:autoSpaceDE w:val="0"/>
        <w:autoSpaceDN w:val="0"/>
        <w:adjustRightInd w:val="0"/>
        <w:jc w:val="both"/>
        <w:rPr>
          <w:b/>
          <w:sz w:val="28"/>
          <w:szCs w:val="28"/>
        </w:rPr>
      </w:pPr>
      <w:r w:rsidRPr="00900EC0">
        <w:rPr>
          <w:b/>
          <w:sz w:val="28"/>
          <w:szCs w:val="28"/>
        </w:rPr>
        <w:t>7.</w:t>
      </w:r>
      <w:r>
        <w:rPr>
          <w:b/>
          <w:sz w:val="28"/>
          <w:szCs w:val="28"/>
        </w:rPr>
        <w:t xml:space="preserve"> </w:t>
      </w:r>
      <w:r w:rsidR="00900EC0">
        <w:rPr>
          <w:b/>
          <w:sz w:val="28"/>
          <w:szCs w:val="28"/>
        </w:rPr>
        <w:t>Установлено</w:t>
      </w:r>
      <w:r w:rsidR="00900EC0" w:rsidRPr="0043791C">
        <w:rPr>
          <w:b/>
          <w:sz w:val="28"/>
          <w:szCs w:val="28"/>
        </w:rPr>
        <w:t xml:space="preserve"> не соответствие общего объема расходов на исполнение муниципальных программ на 2016 </w:t>
      </w:r>
      <w:r w:rsidR="00900EC0">
        <w:rPr>
          <w:b/>
          <w:sz w:val="28"/>
          <w:szCs w:val="28"/>
        </w:rPr>
        <w:t>год,</w:t>
      </w:r>
      <w:r w:rsidR="00900EC0" w:rsidRPr="0043791C">
        <w:rPr>
          <w:b/>
          <w:sz w:val="28"/>
          <w:szCs w:val="28"/>
        </w:rPr>
        <w:t xml:space="preserve"> изложенн</w:t>
      </w:r>
      <w:r w:rsidR="00900EC0">
        <w:rPr>
          <w:b/>
          <w:sz w:val="28"/>
          <w:szCs w:val="28"/>
        </w:rPr>
        <w:t>ые</w:t>
      </w:r>
      <w:r w:rsidR="00900EC0" w:rsidRPr="0043791C">
        <w:rPr>
          <w:b/>
          <w:sz w:val="28"/>
          <w:szCs w:val="28"/>
        </w:rPr>
        <w:t xml:space="preserve"> в </w:t>
      </w:r>
      <w:r w:rsidR="00900EC0">
        <w:rPr>
          <w:b/>
          <w:sz w:val="28"/>
          <w:szCs w:val="28"/>
        </w:rPr>
        <w:t xml:space="preserve">строке 1 </w:t>
      </w:r>
      <w:r w:rsidR="00900EC0" w:rsidRPr="0043791C">
        <w:rPr>
          <w:b/>
          <w:sz w:val="28"/>
          <w:szCs w:val="28"/>
        </w:rPr>
        <w:t>Приложени</w:t>
      </w:r>
      <w:r w:rsidR="00900EC0">
        <w:rPr>
          <w:b/>
          <w:sz w:val="28"/>
          <w:szCs w:val="28"/>
        </w:rPr>
        <w:t>я</w:t>
      </w:r>
      <w:r w:rsidR="00900EC0" w:rsidRPr="0043791C">
        <w:rPr>
          <w:b/>
          <w:sz w:val="28"/>
          <w:szCs w:val="28"/>
        </w:rPr>
        <w:t xml:space="preserve"> 8 к Проекту решения о бюджете:</w:t>
      </w:r>
    </w:p>
    <w:p w:rsidR="00900EC0" w:rsidRPr="00E76DCE" w:rsidRDefault="00900EC0" w:rsidP="00900EC0">
      <w:pPr>
        <w:pStyle w:val="a5"/>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900EC0" w:rsidRPr="00E76DCE" w:rsidTr="00C966E3">
        <w:tc>
          <w:tcPr>
            <w:tcW w:w="7338" w:type="dxa"/>
            <w:shd w:val="clear" w:color="auto" w:fill="auto"/>
          </w:tcPr>
          <w:p w:rsidR="00900EC0" w:rsidRPr="00E76DCE" w:rsidRDefault="00900EC0" w:rsidP="00C966E3">
            <w:pPr>
              <w:pStyle w:val="a5"/>
              <w:ind w:firstLine="709"/>
            </w:pPr>
            <w:r w:rsidRPr="00E76DCE">
              <w:t>Целевые программы муниципальных образований</w:t>
            </w:r>
          </w:p>
        </w:tc>
        <w:tc>
          <w:tcPr>
            <w:tcW w:w="2126" w:type="dxa"/>
            <w:shd w:val="clear" w:color="auto" w:fill="auto"/>
          </w:tcPr>
          <w:p w:rsidR="00900EC0" w:rsidRDefault="00900EC0" w:rsidP="00C966E3">
            <w:pPr>
              <w:pStyle w:val="a5"/>
              <w:ind w:firstLine="34"/>
            </w:pPr>
            <w:r w:rsidRPr="00E76DCE">
              <w:t>2016 год,</w:t>
            </w:r>
          </w:p>
          <w:p w:rsidR="00900EC0" w:rsidRPr="00E76DCE" w:rsidRDefault="00900EC0" w:rsidP="00C966E3">
            <w:pPr>
              <w:pStyle w:val="a5"/>
              <w:ind w:firstLine="34"/>
            </w:pPr>
            <w:r w:rsidRPr="00E76DCE">
              <w:t xml:space="preserve">( тыс. </w:t>
            </w:r>
            <w:r>
              <w:t>р</w:t>
            </w:r>
            <w:r w:rsidRPr="00E76DCE">
              <w:t>ублей)</w:t>
            </w:r>
          </w:p>
        </w:tc>
      </w:tr>
      <w:tr w:rsidR="00900EC0" w:rsidRPr="00E76DCE" w:rsidTr="00C966E3">
        <w:tc>
          <w:tcPr>
            <w:tcW w:w="7338" w:type="dxa"/>
            <w:shd w:val="clear" w:color="auto" w:fill="auto"/>
          </w:tcPr>
          <w:p w:rsidR="00900EC0" w:rsidRPr="00E76DCE" w:rsidRDefault="00900EC0" w:rsidP="00C966E3">
            <w:pPr>
              <w:pStyle w:val="a5"/>
              <w:ind w:firstLine="1"/>
            </w:pPr>
            <w:r w:rsidRPr="00E76DCE">
              <w:t>Проект решения о бюджете</w:t>
            </w:r>
          </w:p>
        </w:tc>
        <w:tc>
          <w:tcPr>
            <w:tcW w:w="2126" w:type="dxa"/>
            <w:shd w:val="clear" w:color="auto" w:fill="auto"/>
          </w:tcPr>
          <w:p w:rsidR="00900EC0" w:rsidRPr="00E76DCE" w:rsidRDefault="00900EC0" w:rsidP="00C966E3">
            <w:pPr>
              <w:pStyle w:val="a5"/>
              <w:ind w:left="0"/>
              <w:jc w:val="center"/>
            </w:pPr>
            <w:r w:rsidRPr="00E76DCE">
              <w:t>228596,4</w:t>
            </w:r>
          </w:p>
        </w:tc>
      </w:tr>
      <w:tr w:rsidR="00900EC0" w:rsidRPr="00900EC0" w:rsidTr="00C966E3">
        <w:tc>
          <w:tcPr>
            <w:tcW w:w="7338" w:type="dxa"/>
            <w:shd w:val="clear" w:color="auto" w:fill="auto"/>
          </w:tcPr>
          <w:p w:rsidR="00900EC0" w:rsidRPr="00E76DCE" w:rsidRDefault="00900EC0" w:rsidP="00C966E3">
            <w:pPr>
              <w:pStyle w:val="a5"/>
              <w:ind w:firstLine="1"/>
            </w:pPr>
            <w:r w:rsidRPr="00E76DCE">
              <w:t>Данные финансово-экономической экспертизы</w:t>
            </w:r>
          </w:p>
        </w:tc>
        <w:tc>
          <w:tcPr>
            <w:tcW w:w="2126" w:type="dxa"/>
            <w:shd w:val="clear" w:color="auto" w:fill="auto"/>
          </w:tcPr>
          <w:p w:rsidR="00900EC0" w:rsidRPr="00900EC0" w:rsidRDefault="00900EC0" w:rsidP="00C966E3">
            <w:pPr>
              <w:pStyle w:val="a5"/>
              <w:ind w:left="34"/>
              <w:jc w:val="center"/>
              <w:rPr>
                <w:b/>
              </w:rPr>
            </w:pPr>
            <w:r w:rsidRPr="00900EC0">
              <w:rPr>
                <w:b/>
              </w:rPr>
              <w:t>178560,2</w:t>
            </w:r>
          </w:p>
        </w:tc>
      </w:tr>
      <w:tr w:rsidR="00900EC0" w:rsidRPr="00E76DCE" w:rsidTr="00C966E3">
        <w:tc>
          <w:tcPr>
            <w:tcW w:w="7338" w:type="dxa"/>
            <w:shd w:val="clear" w:color="auto" w:fill="auto"/>
          </w:tcPr>
          <w:p w:rsidR="00900EC0" w:rsidRPr="00E76DCE" w:rsidRDefault="00900EC0" w:rsidP="00C966E3">
            <w:pPr>
              <w:pStyle w:val="a5"/>
              <w:ind w:firstLine="1"/>
              <w:rPr>
                <w:b/>
              </w:rPr>
            </w:pPr>
            <w:r>
              <w:rPr>
                <w:b/>
              </w:rPr>
              <w:t>О</w:t>
            </w:r>
            <w:r w:rsidRPr="00E76DCE">
              <w:rPr>
                <w:b/>
              </w:rPr>
              <w:t>тклонение</w:t>
            </w:r>
          </w:p>
        </w:tc>
        <w:tc>
          <w:tcPr>
            <w:tcW w:w="2126" w:type="dxa"/>
            <w:shd w:val="clear" w:color="auto" w:fill="auto"/>
          </w:tcPr>
          <w:p w:rsidR="00900EC0" w:rsidRPr="00E76DCE" w:rsidRDefault="00900EC0" w:rsidP="00C966E3">
            <w:pPr>
              <w:pStyle w:val="a5"/>
              <w:ind w:left="-108" w:firstLine="108"/>
              <w:jc w:val="center"/>
              <w:rPr>
                <w:b/>
              </w:rPr>
            </w:pPr>
            <w:r w:rsidRPr="00E76DCE">
              <w:rPr>
                <w:b/>
              </w:rPr>
              <w:t>50036,2</w:t>
            </w:r>
          </w:p>
        </w:tc>
      </w:tr>
    </w:tbl>
    <w:p w:rsidR="00900EC0" w:rsidRDefault="00900EC0" w:rsidP="008A0D2F">
      <w:pPr>
        <w:pStyle w:val="ad"/>
        <w:jc w:val="both"/>
        <w:rPr>
          <w:b w:val="0"/>
          <w:sz w:val="28"/>
          <w:szCs w:val="28"/>
        </w:rPr>
      </w:pPr>
    </w:p>
    <w:p w:rsidR="00500F6A" w:rsidRPr="00B47EB7" w:rsidRDefault="00B47EB7" w:rsidP="00500F6A">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
          <w:bCs/>
          <w:color w:val="000000"/>
          <w:spacing w:val="1"/>
          <w:sz w:val="28"/>
          <w:szCs w:val="28"/>
        </w:rPr>
        <w:t>8</w:t>
      </w:r>
      <w:r w:rsidR="00500F6A" w:rsidRPr="00B47EB7">
        <w:rPr>
          <w:rFonts w:ascii="Times New Roman" w:hAnsi="Times New Roman" w:cs="Times New Roman"/>
          <w:b/>
          <w:bCs/>
          <w:color w:val="000000"/>
          <w:spacing w:val="1"/>
          <w:sz w:val="28"/>
          <w:szCs w:val="28"/>
        </w:rPr>
        <w:t xml:space="preserve">. </w:t>
      </w:r>
      <w:r w:rsidR="00500F6A" w:rsidRPr="00B47EB7">
        <w:rPr>
          <w:rFonts w:ascii="Times New Roman" w:hAnsi="Times New Roman" w:cs="Times New Roman"/>
          <w:sz w:val="28"/>
          <w:szCs w:val="28"/>
        </w:rPr>
        <w:t xml:space="preserve">В соответствии с п.4 ст.21 БК РФ перечень и коды целевых статей расходов бюджетов, финансовое обеспечение которых осуществляется за счет Муниципальных программ </w:t>
      </w:r>
      <w:r w:rsidR="00500F6A" w:rsidRPr="00B47EB7">
        <w:rPr>
          <w:rFonts w:ascii="Times New Roman" w:eastAsiaTheme="minorHAnsi" w:hAnsi="Times New Roman" w:cs="Times New Roman"/>
          <w:sz w:val="28"/>
          <w:szCs w:val="28"/>
          <w:lang w:eastAsia="en-US"/>
        </w:rPr>
        <w:t>для местного бюджета устанавливаются финансовым органом муниципального образования.</w:t>
      </w:r>
    </w:p>
    <w:p w:rsidR="00500F6A" w:rsidRPr="00B47EB7" w:rsidRDefault="00500F6A" w:rsidP="00B47EB7">
      <w:pPr>
        <w:pStyle w:val="ConsPlusNormal"/>
        <w:ind w:firstLine="709"/>
        <w:jc w:val="both"/>
        <w:rPr>
          <w:rFonts w:ascii="Times New Roman" w:eastAsiaTheme="minorHAnsi" w:hAnsi="Times New Roman" w:cs="Times New Roman"/>
          <w:sz w:val="28"/>
          <w:szCs w:val="28"/>
          <w:lang w:eastAsia="en-US"/>
        </w:rPr>
      </w:pPr>
      <w:r w:rsidRPr="00B47EB7">
        <w:rPr>
          <w:rFonts w:ascii="Times New Roman" w:hAnsi="Times New Roman" w:cs="Times New Roman"/>
          <w:sz w:val="28"/>
          <w:szCs w:val="28"/>
        </w:rPr>
        <w:t xml:space="preserve">Согласно Приказа Минфина России от 01.07.2013 N 65н "Об утверждении Указаний о порядке применения бюджетной классификации Российской Федерации" (в редакции  </w:t>
      </w:r>
      <w:r w:rsidRPr="00B47EB7">
        <w:rPr>
          <w:rFonts w:ascii="Times New Roman" w:eastAsiaTheme="minorHAnsi" w:hAnsi="Times New Roman" w:cs="Times New Roman"/>
          <w:bCs/>
          <w:sz w:val="28"/>
          <w:szCs w:val="28"/>
          <w:lang w:eastAsia="en-US"/>
        </w:rPr>
        <w:t xml:space="preserve">Приказа Минфина России от 08.06.2015 N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w:t>
      </w:r>
      <w:r w:rsidRPr="00B47EB7">
        <w:rPr>
          <w:rFonts w:ascii="Times New Roman" w:hAnsi="Times New Roman" w:cs="Times New Roman"/>
          <w:sz w:val="28"/>
          <w:szCs w:val="28"/>
        </w:rPr>
        <w:t>структура кода целевой статьи расходов соответствующего бюджета устанавливается с учетом положений Указаний</w:t>
      </w:r>
      <w:r w:rsidR="00307460" w:rsidRPr="00B47EB7">
        <w:rPr>
          <w:rFonts w:ascii="Times New Roman" w:hAnsi="Times New Roman" w:cs="Times New Roman"/>
          <w:sz w:val="28"/>
          <w:szCs w:val="28"/>
        </w:rPr>
        <w:t xml:space="preserve"> </w:t>
      </w:r>
      <w:r w:rsidRPr="00B47EB7">
        <w:rPr>
          <w:rFonts w:ascii="Times New Roman" w:hAnsi="Times New Roman" w:cs="Times New Roman"/>
          <w:sz w:val="28"/>
          <w:szCs w:val="28"/>
        </w:rPr>
        <w:t xml:space="preserve"> </w:t>
      </w:r>
      <w:r w:rsidRPr="00B47EB7">
        <w:rPr>
          <w:rFonts w:ascii="Times New Roman" w:eastAsiaTheme="minorHAnsi" w:hAnsi="Times New Roman" w:cs="Times New Roman"/>
          <w:sz w:val="28"/>
          <w:szCs w:val="28"/>
          <w:lang w:eastAsia="en-US"/>
        </w:rPr>
        <w:t>и включает:</w:t>
      </w:r>
    </w:p>
    <w:p w:rsidR="00500F6A" w:rsidRPr="00B47EB7" w:rsidRDefault="00500F6A" w:rsidP="00B47EB7">
      <w:pPr>
        <w:autoSpaceDE w:val="0"/>
        <w:autoSpaceDN w:val="0"/>
        <w:adjustRightInd w:val="0"/>
        <w:ind w:firstLine="709"/>
        <w:jc w:val="both"/>
        <w:rPr>
          <w:rFonts w:eastAsiaTheme="minorHAnsi"/>
          <w:sz w:val="28"/>
          <w:szCs w:val="28"/>
          <w:lang w:eastAsia="en-US"/>
        </w:rPr>
      </w:pPr>
      <w:r w:rsidRPr="00B47EB7">
        <w:rPr>
          <w:rFonts w:eastAsiaTheme="minorHAnsi"/>
          <w:sz w:val="28"/>
          <w:szCs w:val="28"/>
          <w:lang w:eastAsia="en-US"/>
        </w:rPr>
        <w:t>код программной (непрограммной) статьи (8 - 12 разряды кода классификации расходов бюджетов);</w:t>
      </w:r>
    </w:p>
    <w:p w:rsidR="00500F6A" w:rsidRPr="00B47EB7" w:rsidRDefault="00500F6A" w:rsidP="00B47EB7">
      <w:pPr>
        <w:autoSpaceDE w:val="0"/>
        <w:autoSpaceDN w:val="0"/>
        <w:adjustRightInd w:val="0"/>
        <w:ind w:firstLine="709"/>
        <w:jc w:val="both"/>
        <w:rPr>
          <w:rFonts w:eastAsiaTheme="minorHAnsi"/>
          <w:sz w:val="28"/>
          <w:szCs w:val="28"/>
          <w:lang w:eastAsia="en-US"/>
        </w:rPr>
      </w:pPr>
      <w:r w:rsidRPr="00B47EB7">
        <w:rPr>
          <w:rFonts w:eastAsiaTheme="minorHAnsi"/>
          <w:sz w:val="28"/>
          <w:szCs w:val="28"/>
          <w:lang w:eastAsia="en-US"/>
        </w:rPr>
        <w:lastRenderedPageBreak/>
        <w:t>код направления расходов (13 - 17 разряды кода классификации расходов бюджетов).</w:t>
      </w:r>
    </w:p>
    <w:p w:rsidR="00500F6A" w:rsidRPr="00B47EB7" w:rsidRDefault="00500F6A" w:rsidP="00500F6A">
      <w:pPr>
        <w:jc w:val="both"/>
        <w:rPr>
          <w:sz w:val="28"/>
          <w:szCs w:val="28"/>
        </w:rPr>
      </w:pPr>
      <w:r w:rsidRPr="00B47EB7">
        <w:rPr>
          <w:sz w:val="28"/>
          <w:szCs w:val="28"/>
        </w:rPr>
        <w:t xml:space="preserve">          В Приложении №8 к </w:t>
      </w:r>
      <w:r w:rsidR="00B47EB7">
        <w:rPr>
          <w:sz w:val="28"/>
          <w:szCs w:val="28"/>
        </w:rPr>
        <w:t>П</w:t>
      </w:r>
      <w:r w:rsidRPr="00B47EB7">
        <w:rPr>
          <w:sz w:val="28"/>
          <w:szCs w:val="28"/>
        </w:rPr>
        <w:t>роекту решения</w:t>
      </w:r>
      <w:r w:rsidR="00B47EB7">
        <w:rPr>
          <w:sz w:val="28"/>
          <w:szCs w:val="28"/>
        </w:rPr>
        <w:t xml:space="preserve"> о бюджете</w:t>
      </w:r>
      <w:r w:rsidRPr="00B47EB7">
        <w:rPr>
          <w:sz w:val="28"/>
          <w:szCs w:val="28"/>
        </w:rPr>
        <w:t xml:space="preserve"> распределение средств, за счёт </w:t>
      </w:r>
      <w:r w:rsidR="00307460" w:rsidRPr="00B47EB7">
        <w:rPr>
          <w:sz w:val="28"/>
          <w:szCs w:val="28"/>
        </w:rPr>
        <w:t xml:space="preserve">реализации утвержденных Муниципальных программ </w:t>
      </w:r>
      <w:r w:rsidRPr="00B47EB7">
        <w:rPr>
          <w:sz w:val="28"/>
          <w:szCs w:val="28"/>
        </w:rPr>
        <w:t xml:space="preserve"> не соответствует </w:t>
      </w:r>
      <w:r w:rsidR="00307460" w:rsidRPr="00B47EB7">
        <w:rPr>
          <w:sz w:val="28"/>
          <w:szCs w:val="28"/>
        </w:rPr>
        <w:t>Проекту решения о бюджете</w:t>
      </w:r>
      <w:r w:rsidRPr="00B47EB7">
        <w:rPr>
          <w:sz w:val="28"/>
          <w:szCs w:val="28"/>
        </w:rPr>
        <w:t xml:space="preserve"> по </w:t>
      </w:r>
      <w:r w:rsidR="00B47EB7">
        <w:rPr>
          <w:sz w:val="28"/>
          <w:szCs w:val="28"/>
        </w:rPr>
        <w:t>8</w:t>
      </w:r>
      <w:r w:rsidR="00307460" w:rsidRPr="00B47EB7">
        <w:rPr>
          <w:sz w:val="28"/>
          <w:szCs w:val="28"/>
        </w:rPr>
        <w:t>-12</w:t>
      </w:r>
      <w:r w:rsidRPr="00B47EB7">
        <w:rPr>
          <w:sz w:val="28"/>
          <w:szCs w:val="28"/>
        </w:rPr>
        <w:t xml:space="preserve"> разряду кода целевой статьи расходов бюджетов:</w:t>
      </w:r>
    </w:p>
    <w:p w:rsidR="00307460" w:rsidRDefault="00307460" w:rsidP="00500F6A">
      <w:pPr>
        <w:jc w:val="both"/>
      </w:pPr>
    </w:p>
    <w:tbl>
      <w:tblPr>
        <w:tblStyle w:val="a7"/>
        <w:tblW w:w="0" w:type="auto"/>
        <w:tblLook w:val="04A0" w:firstRow="1" w:lastRow="0" w:firstColumn="1" w:lastColumn="0" w:noHBand="0" w:noVBand="1"/>
      </w:tblPr>
      <w:tblGrid>
        <w:gridCol w:w="2404"/>
        <w:gridCol w:w="3233"/>
        <w:gridCol w:w="3827"/>
      </w:tblGrid>
      <w:tr w:rsidR="008514AF" w:rsidTr="008514AF">
        <w:tc>
          <w:tcPr>
            <w:tcW w:w="2404" w:type="dxa"/>
          </w:tcPr>
          <w:p w:rsidR="008514AF" w:rsidRPr="00580DC3" w:rsidRDefault="008514AF" w:rsidP="00500F6A">
            <w:pPr>
              <w:jc w:val="both"/>
              <w:rPr>
                <w:sz w:val="22"/>
                <w:szCs w:val="22"/>
              </w:rPr>
            </w:pPr>
            <w:r w:rsidRPr="00580DC3">
              <w:rPr>
                <w:sz w:val="22"/>
                <w:szCs w:val="22"/>
              </w:rPr>
              <w:t>Муниципальная программа</w:t>
            </w:r>
          </w:p>
        </w:tc>
        <w:tc>
          <w:tcPr>
            <w:tcW w:w="3233" w:type="dxa"/>
          </w:tcPr>
          <w:p w:rsidR="008514AF" w:rsidRPr="00580DC3" w:rsidRDefault="008514AF" w:rsidP="00500F6A">
            <w:pPr>
              <w:jc w:val="both"/>
              <w:rPr>
                <w:sz w:val="22"/>
                <w:szCs w:val="22"/>
              </w:rPr>
            </w:pPr>
            <w:r w:rsidRPr="00580DC3">
              <w:rPr>
                <w:b/>
                <w:sz w:val="22"/>
                <w:szCs w:val="22"/>
              </w:rPr>
              <w:t xml:space="preserve">Предлагаемая редакция </w:t>
            </w:r>
            <w:r w:rsidRPr="00580DC3">
              <w:rPr>
                <w:sz w:val="22"/>
                <w:szCs w:val="22"/>
              </w:rPr>
              <w:t xml:space="preserve"> в соответствии с задачей, изложенной в утвержденной редакции Муниципальной программы</w:t>
            </w:r>
          </w:p>
          <w:p w:rsidR="008514AF" w:rsidRPr="00580DC3" w:rsidRDefault="008514AF" w:rsidP="00500F6A">
            <w:pPr>
              <w:jc w:val="both"/>
              <w:rPr>
                <w:sz w:val="22"/>
                <w:szCs w:val="22"/>
              </w:rPr>
            </w:pPr>
            <w:r w:rsidRPr="00580DC3">
              <w:rPr>
                <w:sz w:val="22"/>
                <w:szCs w:val="22"/>
              </w:rPr>
              <w:t>Задача (01)</w:t>
            </w:r>
          </w:p>
        </w:tc>
        <w:tc>
          <w:tcPr>
            <w:tcW w:w="3827" w:type="dxa"/>
          </w:tcPr>
          <w:p w:rsidR="008514AF" w:rsidRPr="00580DC3" w:rsidRDefault="008514AF" w:rsidP="00500F6A">
            <w:pPr>
              <w:jc w:val="both"/>
              <w:rPr>
                <w:sz w:val="22"/>
                <w:szCs w:val="22"/>
              </w:rPr>
            </w:pPr>
            <w:r w:rsidRPr="00580DC3">
              <w:rPr>
                <w:sz w:val="22"/>
                <w:szCs w:val="22"/>
              </w:rPr>
              <w:t>Редакция Проекта решения о бюджете</w:t>
            </w: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500F6A">
            <w:pPr>
              <w:jc w:val="both"/>
              <w:rPr>
                <w:sz w:val="22"/>
                <w:szCs w:val="22"/>
              </w:rPr>
            </w:pPr>
            <w:r w:rsidRPr="00580DC3">
              <w:rPr>
                <w:sz w:val="22"/>
                <w:szCs w:val="22"/>
              </w:rPr>
              <w:t>Задача (02)</w:t>
            </w:r>
          </w:p>
        </w:tc>
      </w:tr>
      <w:tr w:rsidR="008514AF" w:rsidTr="008514AF">
        <w:tc>
          <w:tcPr>
            <w:tcW w:w="2404" w:type="dxa"/>
          </w:tcPr>
          <w:p w:rsidR="008514AF" w:rsidRPr="00580DC3" w:rsidRDefault="008514AF" w:rsidP="00213E17">
            <w:pPr>
              <w:jc w:val="both"/>
              <w:rPr>
                <w:sz w:val="22"/>
                <w:szCs w:val="22"/>
              </w:rPr>
            </w:pPr>
            <w:r w:rsidRPr="00580DC3">
              <w:rPr>
                <w:sz w:val="22"/>
                <w:szCs w:val="22"/>
              </w:rPr>
              <w:t xml:space="preserve">«Совершенствование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 организация транспортного обслуживания населения между поселениями в границах муниципального района на 2014-2016 годы» </w:t>
            </w:r>
          </w:p>
        </w:tc>
        <w:tc>
          <w:tcPr>
            <w:tcW w:w="3233" w:type="dxa"/>
          </w:tcPr>
          <w:p w:rsidR="008514AF" w:rsidRPr="00580DC3" w:rsidRDefault="008514AF" w:rsidP="00213E17">
            <w:pPr>
              <w:jc w:val="both"/>
              <w:rPr>
                <w:b/>
                <w:sz w:val="22"/>
                <w:szCs w:val="22"/>
              </w:rPr>
            </w:pPr>
            <w:r w:rsidRPr="00580DC3">
              <w:rPr>
                <w:b/>
                <w:sz w:val="22"/>
                <w:szCs w:val="22"/>
              </w:rPr>
              <w:t>Обеспечение безопасного и бесперебойного движения автомобильного транспорта по автомобильным дорогам общего пользования местного значения</w:t>
            </w:r>
          </w:p>
          <w:p w:rsidR="008514AF" w:rsidRPr="00580DC3" w:rsidRDefault="008514AF" w:rsidP="00213E17">
            <w:pPr>
              <w:jc w:val="both"/>
              <w:rPr>
                <w:b/>
                <w:sz w:val="22"/>
                <w:szCs w:val="22"/>
              </w:rPr>
            </w:pPr>
          </w:p>
          <w:p w:rsidR="008514AF" w:rsidRPr="00580DC3" w:rsidRDefault="008514AF" w:rsidP="007246B4">
            <w:pPr>
              <w:jc w:val="both"/>
              <w:rPr>
                <w:sz w:val="22"/>
                <w:szCs w:val="22"/>
              </w:rPr>
            </w:pPr>
            <w:r w:rsidRPr="00580DC3">
              <w:rPr>
                <w:sz w:val="22"/>
                <w:szCs w:val="22"/>
              </w:rPr>
              <w:t xml:space="preserve">Структура кода классификации расходов бюджетов по 8-12 разряду – </w:t>
            </w:r>
          </w:p>
          <w:p w:rsidR="008514AF" w:rsidRPr="00580DC3" w:rsidRDefault="008514AF" w:rsidP="007246B4">
            <w:pPr>
              <w:jc w:val="both"/>
              <w:rPr>
                <w:sz w:val="22"/>
                <w:szCs w:val="22"/>
              </w:rPr>
            </w:pPr>
            <w:r w:rsidRPr="00580DC3">
              <w:rPr>
                <w:b/>
                <w:sz w:val="22"/>
                <w:szCs w:val="22"/>
              </w:rPr>
              <w:t>73 1 01 00000</w:t>
            </w:r>
          </w:p>
        </w:tc>
        <w:tc>
          <w:tcPr>
            <w:tcW w:w="3827" w:type="dxa"/>
          </w:tcPr>
          <w:p w:rsidR="008514AF" w:rsidRPr="00580DC3" w:rsidRDefault="008514AF" w:rsidP="00500F6A">
            <w:pPr>
              <w:jc w:val="both"/>
              <w:rPr>
                <w:sz w:val="22"/>
                <w:szCs w:val="22"/>
              </w:rPr>
            </w:pPr>
            <w:r w:rsidRPr="00580DC3">
              <w:rPr>
                <w:sz w:val="22"/>
                <w:szCs w:val="22"/>
              </w:rPr>
              <w:t>Обеспечение государственной регистрации права муниципальной собственности на автомобильные дороги общего пользования местного значения</w:t>
            </w:r>
          </w:p>
          <w:p w:rsidR="008514AF" w:rsidRPr="00580DC3" w:rsidRDefault="008514AF" w:rsidP="00500F6A">
            <w:pPr>
              <w:jc w:val="both"/>
              <w:rPr>
                <w:sz w:val="22"/>
                <w:szCs w:val="22"/>
              </w:rPr>
            </w:pPr>
          </w:p>
          <w:p w:rsidR="008514AF" w:rsidRPr="00580DC3" w:rsidRDefault="008514AF" w:rsidP="00500F6A">
            <w:pPr>
              <w:jc w:val="both"/>
              <w:rPr>
                <w:sz w:val="22"/>
                <w:szCs w:val="22"/>
              </w:rPr>
            </w:pPr>
          </w:p>
          <w:p w:rsidR="008514AF" w:rsidRPr="00580DC3" w:rsidRDefault="008514AF" w:rsidP="007246B4">
            <w:pPr>
              <w:jc w:val="both"/>
              <w:rPr>
                <w:sz w:val="22"/>
                <w:szCs w:val="22"/>
              </w:rPr>
            </w:pPr>
            <w:r w:rsidRPr="00580DC3">
              <w:rPr>
                <w:sz w:val="22"/>
                <w:szCs w:val="22"/>
              </w:rPr>
              <w:t xml:space="preserve">Структура кода классификации расходов бюджетов по 8-12 разряду – </w:t>
            </w:r>
          </w:p>
          <w:p w:rsidR="008514AF" w:rsidRPr="00580DC3" w:rsidRDefault="008514AF" w:rsidP="007246B4">
            <w:pPr>
              <w:jc w:val="both"/>
              <w:rPr>
                <w:sz w:val="22"/>
                <w:szCs w:val="22"/>
              </w:rPr>
            </w:pPr>
            <w:r w:rsidRPr="00580DC3">
              <w:rPr>
                <w:sz w:val="22"/>
                <w:szCs w:val="22"/>
              </w:rPr>
              <w:t>73 1 02 00000</w:t>
            </w:r>
          </w:p>
        </w:tc>
      </w:tr>
      <w:tr w:rsidR="008514AF" w:rsidTr="008514AF">
        <w:tc>
          <w:tcPr>
            <w:tcW w:w="2404" w:type="dxa"/>
          </w:tcPr>
          <w:p w:rsidR="008514AF" w:rsidRPr="00580DC3" w:rsidRDefault="008514AF" w:rsidP="00500F6A">
            <w:pPr>
              <w:jc w:val="both"/>
              <w:rPr>
                <w:sz w:val="22"/>
                <w:szCs w:val="22"/>
              </w:rPr>
            </w:pPr>
            <w:r w:rsidRPr="00580DC3">
              <w:rPr>
                <w:sz w:val="22"/>
                <w:szCs w:val="22"/>
              </w:rPr>
              <w:t>«Снижение рисков и смягчение последствий чрезвычайных ситуаций природного и техногенного характера в Шимском муниципальном районе на 2014-2016 годы»</w:t>
            </w:r>
          </w:p>
        </w:tc>
        <w:tc>
          <w:tcPr>
            <w:tcW w:w="3233" w:type="dxa"/>
          </w:tcPr>
          <w:p w:rsidR="008514AF" w:rsidRPr="00580DC3" w:rsidRDefault="008514AF" w:rsidP="00500F6A">
            <w:pPr>
              <w:jc w:val="both"/>
              <w:rPr>
                <w:sz w:val="22"/>
                <w:szCs w:val="22"/>
              </w:rPr>
            </w:pPr>
            <w:r w:rsidRPr="00580DC3">
              <w:rPr>
                <w:sz w:val="22"/>
                <w:szCs w:val="22"/>
              </w:rPr>
              <w:t>Создание, сохранение и использование резерва материальных ресурсов в целях предупреждения и ликвидации чрезвычайных ситуаций мирного и военного времени</w:t>
            </w:r>
          </w:p>
          <w:p w:rsidR="008514AF" w:rsidRPr="00580DC3" w:rsidRDefault="008514AF" w:rsidP="00500F6A">
            <w:pPr>
              <w:jc w:val="both"/>
              <w:rPr>
                <w:sz w:val="22"/>
                <w:szCs w:val="22"/>
              </w:rPr>
            </w:pPr>
            <w:r w:rsidRPr="00580DC3">
              <w:rPr>
                <w:sz w:val="22"/>
                <w:szCs w:val="22"/>
              </w:rPr>
              <w:t xml:space="preserve">Структура кода классификации расходов бюджетов по 8-12 разряду – </w:t>
            </w:r>
          </w:p>
          <w:p w:rsidR="008514AF" w:rsidRPr="00580DC3" w:rsidRDefault="008514AF" w:rsidP="00500F6A">
            <w:pPr>
              <w:jc w:val="both"/>
              <w:rPr>
                <w:b/>
                <w:sz w:val="22"/>
                <w:szCs w:val="22"/>
              </w:rPr>
            </w:pPr>
            <w:r w:rsidRPr="00580DC3">
              <w:rPr>
                <w:b/>
                <w:sz w:val="22"/>
                <w:szCs w:val="22"/>
              </w:rPr>
              <w:t>74 0 02 0000</w:t>
            </w:r>
          </w:p>
          <w:p w:rsidR="008514AF" w:rsidRPr="00580DC3" w:rsidRDefault="008514AF" w:rsidP="00500F6A">
            <w:pPr>
              <w:jc w:val="both"/>
              <w:rPr>
                <w:sz w:val="22"/>
                <w:szCs w:val="22"/>
              </w:rPr>
            </w:pPr>
          </w:p>
        </w:tc>
        <w:tc>
          <w:tcPr>
            <w:tcW w:w="3827" w:type="dxa"/>
          </w:tcPr>
          <w:p w:rsidR="008514AF" w:rsidRPr="00580DC3" w:rsidRDefault="008514AF" w:rsidP="007246B4">
            <w:pPr>
              <w:jc w:val="both"/>
              <w:rPr>
                <w:sz w:val="22"/>
                <w:szCs w:val="22"/>
              </w:rPr>
            </w:pPr>
            <w:r w:rsidRPr="00580DC3">
              <w:rPr>
                <w:sz w:val="22"/>
                <w:szCs w:val="22"/>
              </w:rPr>
              <w:t>Создание, сохранение и использование резерва материальных ресурсов в целях предупреждения и ликвидации чрезвычайных ситуаций мирного и военного времени</w:t>
            </w:r>
          </w:p>
          <w:p w:rsidR="008514AF" w:rsidRPr="00580DC3" w:rsidRDefault="008514AF" w:rsidP="007246B4">
            <w:pPr>
              <w:jc w:val="both"/>
              <w:rPr>
                <w:sz w:val="22"/>
                <w:szCs w:val="22"/>
              </w:rPr>
            </w:pPr>
            <w:r w:rsidRPr="00580DC3">
              <w:rPr>
                <w:sz w:val="22"/>
                <w:szCs w:val="22"/>
              </w:rPr>
              <w:t xml:space="preserve">Структура кода классификации расходов бюджетов по 8-12 разряду – </w:t>
            </w:r>
          </w:p>
          <w:p w:rsidR="008514AF" w:rsidRPr="00580DC3" w:rsidRDefault="008514AF" w:rsidP="007246B4">
            <w:pPr>
              <w:jc w:val="both"/>
              <w:rPr>
                <w:sz w:val="22"/>
                <w:szCs w:val="22"/>
              </w:rPr>
            </w:pPr>
            <w:r w:rsidRPr="00580DC3">
              <w:rPr>
                <w:sz w:val="22"/>
                <w:szCs w:val="22"/>
              </w:rPr>
              <w:t>74 0 02 23730</w:t>
            </w:r>
          </w:p>
          <w:p w:rsidR="008514AF" w:rsidRPr="00580DC3" w:rsidRDefault="008514AF" w:rsidP="00500F6A">
            <w:pPr>
              <w:jc w:val="both"/>
              <w:rPr>
                <w:sz w:val="22"/>
                <w:szCs w:val="22"/>
              </w:rPr>
            </w:pPr>
          </w:p>
        </w:tc>
      </w:tr>
    </w:tbl>
    <w:p w:rsidR="00307460" w:rsidRDefault="00307460" w:rsidP="00500F6A">
      <w:pPr>
        <w:jc w:val="both"/>
      </w:pPr>
    </w:p>
    <w:p w:rsidR="00307460" w:rsidRPr="00B47EB7" w:rsidRDefault="00B47EB7" w:rsidP="00500F6A">
      <w:pPr>
        <w:jc w:val="both"/>
        <w:rPr>
          <w:sz w:val="28"/>
          <w:szCs w:val="28"/>
        </w:rPr>
      </w:pPr>
      <w:r w:rsidRPr="00B47EB7">
        <w:rPr>
          <w:sz w:val="28"/>
          <w:szCs w:val="28"/>
        </w:rPr>
        <w:t xml:space="preserve">Предлагаем внести </w:t>
      </w:r>
      <w:r>
        <w:rPr>
          <w:sz w:val="28"/>
          <w:szCs w:val="28"/>
        </w:rPr>
        <w:t xml:space="preserve">в Приложение №8 к Проекту решения о бюджете </w:t>
      </w:r>
      <w:r w:rsidRPr="00B47EB7">
        <w:rPr>
          <w:sz w:val="28"/>
          <w:szCs w:val="28"/>
        </w:rPr>
        <w:t>соответствующие изменения</w:t>
      </w:r>
      <w:r>
        <w:rPr>
          <w:sz w:val="28"/>
          <w:szCs w:val="28"/>
        </w:rPr>
        <w:t>.</w:t>
      </w:r>
    </w:p>
    <w:p w:rsidR="00307460" w:rsidRPr="00B47EB7" w:rsidRDefault="00307460" w:rsidP="00500F6A">
      <w:pPr>
        <w:jc w:val="both"/>
        <w:rPr>
          <w:sz w:val="28"/>
          <w:szCs w:val="28"/>
        </w:rPr>
      </w:pPr>
    </w:p>
    <w:p w:rsidR="00B91B48" w:rsidRPr="00090709" w:rsidRDefault="00BE5D21" w:rsidP="006B34B4">
      <w:pPr>
        <w:shd w:val="clear" w:color="auto" w:fill="FFFFFF"/>
        <w:ind w:firstLine="709"/>
        <w:jc w:val="both"/>
        <w:rPr>
          <w:sz w:val="28"/>
          <w:szCs w:val="28"/>
        </w:rPr>
      </w:pPr>
      <w:bookmarkStart w:id="1" w:name="_Toc391807109"/>
      <w:r w:rsidRPr="00B47EB7">
        <w:rPr>
          <w:color w:val="000000"/>
          <w:sz w:val="28"/>
          <w:szCs w:val="28"/>
        </w:rPr>
        <w:lastRenderedPageBreak/>
        <w:t xml:space="preserve">При подготовке Основных направлений </w:t>
      </w:r>
      <w:r>
        <w:rPr>
          <w:color w:val="000000"/>
          <w:sz w:val="28"/>
          <w:szCs w:val="28"/>
        </w:rPr>
        <w:t>бюджетной политики были учтены положения Послания Президента Российской Федерации Федеральному Собранию Российской Федерации от 4 декабря 2014 года, указов Президента Российской Федерации от 7 мая 2012 года, Основных направлений деятельности Правительства Российской Федерации на период до 2018 года (утверждены Председателем Правительства Российской Федерации Д.А. Медведевым 14 мая 2015 года), Программы повышения эффективности управления общественными (государственными и муниципальными) финансами на период до 2018 года (распоряжение Правительства Российской Федерации от 30 декабря 2013 г. № 2593-р), государственных программ Российской Федерации (далее - государственные программы), а также Основных направлений налоговой политики на 2016 год и плановый период 2017 и 2018 годов.</w:t>
      </w:r>
      <w:bookmarkEnd w:id="1"/>
      <w:r>
        <w:rPr>
          <w:rFonts w:ascii="Open Sans" w:hAnsi="Open Sans" w:cs="Arial"/>
          <w:color w:val="000000"/>
          <w:sz w:val="22"/>
          <w:szCs w:val="22"/>
        </w:rPr>
        <w:br/>
      </w:r>
      <w:r>
        <w:rPr>
          <w:rFonts w:ascii="Open Sans" w:hAnsi="Open Sans" w:cs="Arial"/>
          <w:color w:val="000000"/>
          <w:sz w:val="22"/>
          <w:szCs w:val="22"/>
        </w:rPr>
        <w:br/>
      </w:r>
      <w:r w:rsidR="006B34B4">
        <w:rPr>
          <w:sz w:val="28"/>
          <w:szCs w:val="28"/>
        </w:rPr>
        <w:t>О</w:t>
      </w:r>
      <w:r w:rsidR="00B91B48" w:rsidRPr="00090709">
        <w:rPr>
          <w:sz w:val="28"/>
          <w:szCs w:val="28"/>
        </w:rPr>
        <w:t>сновные параметры консолидированного бюджета муниципального района</w:t>
      </w:r>
      <w:r w:rsidR="00C63466">
        <w:rPr>
          <w:sz w:val="28"/>
          <w:szCs w:val="28"/>
        </w:rPr>
        <w:t xml:space="preserve"> и бюджета муниципального района</w:t>
      </w:r>
      <w:r w:rsidR="00B91B48" w:rsidRPr="00090709">
        <w:rPr>
          <w:sz w:val="28"/>
          <w:szCs w:val="28"/>
        </w:rPr>
        <w:t xml:space="preserve"> представлены в Таблице </w:t>
      </w:r>
      <w:r w:rsidR="001C2113">
        <w:rPr>
          <w:sz w:val="28"/>
          <w:szCs w:val="28"/>
        </w:rPr>
        <w:t>1</w:t>
      </w:r>
      <w:r w:rsidR="00B91B48" w:rsidRPr="00090709">
        <w:rPr>
          <w:sz w:val="28"/>
          <w:szCs w:val="28"/>
        </w:rPr>
        <w:t>:</w:t>
      </w:r>
    </w:p>
    <w:p w:rsidR="00442703" w:rsidRPr="00090709" w:rsidRDefault="00442703" w:rsidP="00442703">
      <w:pPr>
        <w:pStyle w:val="a3"/>
        <w:ind w:firstLine="709"/>
        <w:jc w:val="right"/>
      </w:pPr>
      <w:r w:rsidRPr="00090709">
        <w:t xml:space="preserve">Таблица </w:t>
      </w:r>
      <w:r w:rsidR="001C2113">
        <w:t>1</w:t>
      </w:r>
    </w:p>
    <w:p w:rsidR="001C1B1A" w:rsidRDefault="001C1B1A" w:rsidP="001C1B1A">
      <w:pPr>
        <w:pStyle w:val="a3"/>
        <w:jc w:val="both"/>
      </w:pPr>
      <w:r w:rsidRPr="00090709">
        <w:t xml:space="preserve"> </w:t>
      </w:r>
      <w:r w:rsidRPr="00090709">
        <w:tab/>
      </w:r>
      <w:r w:rsidRPr="00090709">
        <w:tab/>
      </w:r>
      <w:r w:rsidRPr="00090709">
        <w:tab/>
      </w:r>
      <w:r w:rsidRPr="00090709">
        <w:tab/>
      </w:r>
      <w:r w:rsidRPr="00090709">
        <w:tab/>
      </w:r>
      <w:r w:rsidRPr="00090709">
        <w:tab/>
      </w:r>
      <w:r w:rsidRPr="00090709">
        <w:tab/>
      </w:r>
      <w:r w:rsidRPr="00090709">
        <w:tab/>
      </w:r>
      <w:r w:rsidRPr="00090709">
        <w:tab/>
      </w:r>
      <w:r w:rsidR="006B34B4">
        <w:t xml:space="preserve">      </w:t>
      </w:r>
      <w:r w:rsidRPr="00090709">
        <w:t xml:space="preserve">        </w:t>
      </w:r>
      <w:r w:rsidR="006B34B4">
        <w:t xml:space="preserve">(в </w:t>
      </w:r>
      <w:r w:rsidRPr="00090709">
        <w:t>тыс. рублей</w:t>
      </w:r>
      <w:r w:rsidR="006B34B4">
        <w:t>)</w:t>
      </w:r>
    </w:p>
    <w:tbl>
      <w:tblPr>
        <w:tblW w:w="9498" w:type="dxa"/>
        <w:tblInd w:w="-127" w:type="dxa"/>
        <w:tblLayout w:type="fixed"/>
        <w:tblCellMar>
          <w:left w:w="0" w:type="dxa"/>
          <w:right w:w="0" w:type="dxa"/>
        </w:tblCellMar>
        <w:tblLook w:val="0000" w:firstRow="0" w:lastRow="0" w:firstColumn="0" w:lastColumn="0" w:noHBand="0" w:noVBand="0"/>
      </w:tblPr>
      <w:tblGrid>
        <w:gridCol w:w="5387"/>
        <w:gridCol w:w="4111"/>
      </w:tblGrid>
      <w:tr w:rsidR="006B34B4" w:rsidRPr="007B70BF" w:rsidTr="00B1043E">
        <w:trPr>
          <w:trHeight w:val="330"/>
        </w:trPr>
        <w:tc>
          <w:tcPr>
            <w:tcW w:w="5387" w:type="dxa"/>
            <w:tcBorders>
              <w:top w:val="single" w:sz="4" w:space="0" w:color="auto"/>
              <w:left w:val="single" w:sz="4" w:space="0" w:color="auto"/>
              <w:right w:val="single" w:sz="4" w:space="0" w:color="auto"/>
            </w:tcBorders>
            <w:tcMar>
              <w:top w:w="15" w:type="dxa"/>
              <w:left w:w="15" w:type="dxa"/>
              <w:bottom w:w="0" w:type="dxa"/>
              <w:right w:w="15" w:type="dxa"/>
            </w:tcMar>
            <w:vAlign w:val="bottom"/>
          </w:tcPr>
          <w:p w:rsidR="006B34B4" w:rsidRPr="007B70BF" w:rsidRDefault="006B34B4" w:rsidP="00DD2C46">
            <w:pPr>
              <w:jc w:val="center"/>
            </w:pPr>
            <w:r w:rsidRPr="007B70BF">
              <w:t>Наименование доходов</w:t>
            </w:r>
          </w:p>
        </w:tc>
        <w:tc>
          <w:tcPr>
            <w:tcW w:w="4111"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bottom"/>
          </w:tcPr>
          <w:p w:rsidR="006B34B4" w:rsidRPr="007B70BF" w:rsidRDefault="006B34B4" w:rsidP="00DD2C46">
            <w:pPr>
              <w:jc w:val="center"/>
            </w:pPr>
            <w:r w:rsidRPr="007B70BF">
              <w:t>Проект бюджета</w:t>
            </w:r>
          </w:p>
          <w:p w:rsidR="006B34B4" w:rsidRPr="007B70BF" w:rsidRDefault="006B34B4" w:rsidP="00660D7E">
            <w:pPr>
              <w:jc w:val="center"/>
            </w:pPr>
            <w:r w:rsidRPr="007B70BF">
              <w:t>201</w:t>
            </w:r>
            <w:r>
              <w:t>6</w:t>
            </w:r>
            <w:r w:rsidRPr="007B70BF">
              <w:t xml:space="preserve"> год</w:t>
            </w:r>
            <w:r>
              <w:t>а</w:t>
            </w:r>
          </w:p>
        </w:tc>
      </w:tr>
      <w:tr w:rsidR="006B34B4" w:rsidRPr="007B70BF" w:rsidTr="00B1043E">
        <w:trPr>
          <w:trHeight w:val="330"/>
        </w:trPr>
        <w:tc>
          <w:tcPr>
            <w:tcW w:w="5387" w:type="dxa"/>
            <w:tcBorders>
              <w:left w:val="single" w:sz="4" w:space="0" w:color="auto"/>
              <w:bottom w:val="single" w:sz="4" w:space="0" w:color="auto"/>
              <w:right w:val="single" w:sz="4" w:space="0" w:color="auto"/>
            </w:tcBorders>
            <w:tcMar>
              <w:top w:w="15" w:type="dxa"/>
              <w:left w:w="15" w:type="dxa"/>
              <w:bottom w:w="0" w:type="dxa"/>
              <w:right w:w="15" w:type="dxa"/>
            </w:tcMar>
            <w:vAlign w:val="bottom"/>
          </w:tcPr>
          <w:p w:rsidR="006B34B4" w:rsidRPr="007B70BF" w:rsidRDefault="006B34B4" w:rsidP="00DD2C46">
            <w:pPr>
              <w:jc w:val="center"/>
            </w:pPr>
            <w:r w:rsidRPr="007B70BF">
              <w:t> </w:t>
            </w:r>
          </w:p>
        </w:tc>
        <w:tc>
          <w:tcPr>
            <w:tcW w:w="411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6B34B4" w:rsidRPr="007B70BF" w:rsidRDefault="006B34B4" w:rsidP="00660D7E">
            <w:pPr>
              <w:jc w:val="center"/>
            </w:pPr>
          </w:p>
        </w:tc>
      </w:tr>
      <w:tr w:rsidR="001C2113"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2113" w:rsidRPr="007B70BF" w:rsidRDefault="00C63466" w:rsidP="00C63466">
            <w:r>
              <w:t>Доходы консолидированного дохода бюджета муниципального района, всего</w:t>
            </w:r>
          </w:p>
        </w:tc>
        <w:tc>
          <w:tcPr>
            <w:tcW w:w="4111" w:type="dxa"/>
            <w:tcBorders>
              <w:top w:val="single" w:sz="4" w:space="0" w:color="auto"/>
              <w:left w:val="nil"/>
              <w:bottom w:val="single" w:sz="4" w:space="0" w:color="auto"/>
              <w:right w:val="single" w:sz="8" w:space="0" w:color="auto"/>
            </w:tcBorders>
            <w:tcMar>
              <w:top w:w="15" w:type="dxa"/>
              <w:left w:w="15" w:type="dxa"/>
              <w:bottom w:w="0" w:type="dxa"/>
              <w:right w:w="15" w:type="dxa"/>
            </w:tcMar>
            <w:vAlign w:val="bottom"/>
          </w:tcPr>
          <w:p w:rsidR="001C2113" w:rsidRPr="007B70BF" w:rsidRDefault="00C63466" w:rsidP="00DD2C46">
            <w:pPr>
              <w:jc w:val="center"/>
            </w:pPr>
            <w:r>
              <w:t>286553,6</w:t>
            </w:r>
          </w:p>
        </w:tc>
      </w:tr>
      <w:tr w:rsidR="001C2113"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63466" w:rsidRDefault="00C63466" w:rsidP="00DD2C46">
            <w:r>
              <w:t>в том числе:</w:t>
            </w:r>
          </w:p>
          <w:p w:rsidR="001C2113" w:rsidRPr="007B70BF" w:rsidRDefault="00C63466" w:rsidP="00C63466">
            <w:r>
              <w:t xml:space="preserve"> Налоговые и неналоговые доходы консолидированного бюджета муниципального района</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2113" w:rsidRPr="007B70BF" w:rsidRDefault="00C63466" w:rsidP="00DD2C46">
            <w:pPr>
              <w:jc w:val="center"/>
            </w:pPr>
            <w:r>
              <w:t>99332,2</w:t>
            </w:r>
          </w:p>
        </w:tc>
      </w:tr>
      <w:tr w:rsidR="00C63466"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63466" w:rsidRDefault="00C63466" w:rsidP="00DD2C46">
            <w:r>
              <w:t xml:space="preserve"> Безвозмездные поступления</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3466" w:rsidRDefault="00C63466" w:rsidP="00DD2C46">
            <w:pPr>
              <w:jc w:val="center"/>
            </w:pPr>
            <w:r>
              <w:t>187,22</w:t>
            </w:r>
          </w:p>
        </w:tc>
      </w:tr>
      <w:tr w:rsidR="001C2113"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2113" w:rsidRPr="007B70BF" w:rsidRDefault="00C63466" w:rsidP="00DD2C46">
            <w:r>
              <w:t>Доходы бюджета муниципального района, всего</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2113" w:rsidRPr="007B70BF" w:rsidRDefault="00C63466" w:rsidP="00DD2C46">
            <w:pPr>
              <w:jc w:val="center"/>
            </w:pPr>
            <w:r>
              <w:t>228596,4</w:t>
            </w:r>
          </w:p>
        </w:tc>
      </w:tr>
      <w:tr w:rsidR="001C2113"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C2113" w:rsidRDefault="00C63466" w:rsidP="00DD2C46">
            <w:r>
              <w:t>в том числе</w:t>
            </w:r>
          </w:p>
          <w:p w:rsidR="00C63466" w:rsidRPr="00D66F1F" w:rsidRDefault="00C63466" w:rsidP="00DD2C46">
            <w:r>
              <w:t>Налоговые и неналоговые доходы бюджета муниципального района</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1C2113" w:rsidRPr="00D66F1F" w:rsidRDefault="00C63466" w:rsidP="00DD2C46">
            <w:pPr>
              <w:jc w:val="center"/>
            </w:pPr>
            <w:r>
              <w:t>75408,2</w:t>
            </w:r>
          </w:p>
        </w:tc>
      </w:tr>
      <w:tr w:rsidR="00C63466"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63466" w:rsidRDefault="00C63466" w:rsidP="00DD2C46">
            <w:r>
              <w:t>Расходы консолидированного дохода бюджета муниципального района, всего</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3466" w:rsidRDefault="00C63466" w:rsidP="00DD2C46">
            <w:pPr>
              <w:jc w:val="center"/>
            </w:pPr>
            <w:r>
              <w:t>286553,6</w:t>
            </w:r>
          </w:p>
        </w:tc>
      </w:tr>
      <w:tr w:rsidR="00C63466" w:rsidRPr="007B70BF" w:rsidTr="00EB6F70">
        <w:trPr>
          <w:trHeight w:val="330"/>
        </w:trPr>
        <w:tc>
          <w:tcPr>
            <w:tcW w:w="538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63466" w:rsidRDefault="00C63466" w:rsidP="00DD2C46">
            <w:r>
              <w:t>Расходы бюджета муниципального района, всего</w:t>
            </w:r>
          </w:p>
        </w:tc>
        <w:tc>
          <w:tcPr>
            <w:tcW w:w="41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63466" w:rsidRDefault="00C63466" w:rsidP="00DD2C46">
            <w:pPr>
              <w:jc w:val="center"/>
            </w:pPr>
            <w:r>
              <w:t>228596,4</w:t>
            </w:r>
          </w:p>
        </w:tc>
      </w:tr>
    </w:tbl>
    <w:p w:rsidR="007379E4" w:rsidRDefault="007379E4" w:rsidP="001C1B1A">
      <w:pPr>
        <w:pStyle w:val="a3"/>
        <w:ind w:firstLine="709"/>
        <w:jc w:val="both"/>
      </w:pPr>
    </w:p>
    <w:p w:rsidR="001C1B1A" w:rsidRPr="00090709" w:rsidRDefault="001C1B1A" w:rsidP="001C1B1A">
      <w:pPr>
        <w:pStyle w:val="a3"/>
        <w:ind w:firstLine="709"/>
        <w:jc w:val="both"/>
      </w:pPr>
      <w:r w:rsidRPr="00090709">
        <w:t>В составе доходов консолидированного бюджета 201</w:t>
      </w:r>
      <w:r w:rsidR="00D444F3">
        <w:t>6</w:t>
      </w:r>
      <w:r w:rsidRPr="00090709">
        <w:t xml:space="preserve"> года налоговые и неналоговые  доходы  составляют </w:t>
      </w:r>
      <w:r w:rsidR="00D444F3">
        <w:t>99332,2</w:t>
      </w:r>
      <w:r w:rsidRPr="00090709">
        <w:t xml:space="preserve"> тыс. рублей</w:t>
      </w:r>
      <w:r w:rsidR="00660D7E" w:rsidRPr="00090709">
        <w:t xml:space="preserve"> (34,7% от общей суммы консолидированного дохода)</w:t>
      </w:r>
      <w:r w:rsidRPr="00090709">
        <w:t xml:space="preserve">, из них налоговые доходы </w:t>
      </w:r>
      <w:r w:rsidR="00D444F3" w:rsidRPr="008C61E4">
        <w:t>80718,2</w:t>
      </w:r>
      <w:r w:rsidRPr="00090709">
        <w:t xml:space="preserve"> тыс. рублей  (</w:t>
      </w:r>
      <w:r w:rsidR="00D444F3">
        <w:t>81,3</w:t>
      </w:r>
      <w:r w:rsidRPr="00090709">
        <w:t>%</w:t>
      </w:r>
      <w:r w:rsidR="00AB426B" w:rsidRPr="00090709">
        <w:t xml:space="preserve"> от суммы налоговых и неналоговых доходов</w:t>
      </w:r>
      <w:r w:rsidRPr="00090709">
        <w:t xml:space="preserve">), неналоговые доходы  </w:t>
      </w:r>
      <w:r w:rsidR="00D444F3">
        <w:t>18614,0</w:t>
      </w:r>
      <w:r w:rsidRPr="00090709">
        <w:t xml:space="preserve"> тыс. рублей (</w:t>
      </w:r>
      <w:r w:rsidR="00D444F3">
        <w:t>18,7</w:t>
      </w:r>
      <w:r w:rsidRPr="00090709">
        <w:t>%</w:t>
      </w:r>
      <w:r w:rsidR="00AB426B" w:rsidRPr="00090709">
        <w:t xml:space="preserve"> от суммы налоговых и неналоговых доходов</w:t>
      </w:r>
      <w:r w:rsidRPr="00090709">
        <w:t>).</w:t>
      </w:r>
    </w:p>
    <w:p w:rsidR="001C1B1A" w:rsidRPr="00090709" w:rsidRDefault="001C1B1A" w:rsidP="001C1B1A">
      <w:pPr>
        <w:pStyle w:val="a3"/>
        <w:ind w:firstLine="709"/>
        <w:jc w:val="both"/>
      </w:pPr>
      <w:r w:rsidRPr="00090709">
        <w:t xml:space="preserve">По сравнению с </w:t>
      </w:r>
      <w:r w:rsidR="00D444F3">
        <w:t>плановым показателем</w:t>
      </w:r>
      <w:r w:rsidRPr="00090709">
        <w:t xml:space="preserve"> консолидированного бюджета в 201</w:t>
      </w:r>
      <w:r w:rsidR="00D444F3">
        <w:t>5</w:t>
      </w:r>
      <w:r w:rsidRPr="00090709">
        <w:t xml:space="preserve"> году, прогнозируемые в 201</w:t>
      </w:r>
      <w:r w:rsidR="00D444F3">
        <w:t>6</w:t>
      </w:r>
      <w:r w:rsidRPr="00090709">
        <w:t xml:space="preserve"> году налоговые и неналоговые доходы </w:t>
      </w:r>
      <w:r w:rsidR="00D444F3">
        <w:t>увеличатся</w:t>
      </w:r>
      <w:r w:rsidRPr="00090709">
        <w:t xml:space="preserve"> на </w:t>
      </w:r>
      <w:r w:rsidR="00D444F3">
        <w:t>5407,6</w:t>
      </w:r>
      <w:r w:rsidRPr="00090709">
        <w:t xml:space="preserve"> тыс. </w:t>
      </w:r>
      <w:r w:rsidR="00A9455F" w:rsidRPr="00A9455F">
        <w:rPr>
          <w:szCs w:val="28"/>
        </w:rPr>
        <w:t>рублей</w:t>
      </w:r>
      <w:r w:rsidRPr="00090709">
        <w:t xml:space="preserve"> или </w:t>
      </w:r>
      <w:r w:rsidR="00D444F3">
        <w:t>5,7</w:t>
      </w:r>
      <w:r w:rsidRPr="00090709">
        <w:t xml:space="preserve">% (в основном </w:t>
      </w:r>
      <w:r w:rsidR="00D444F3">
        <w:t xml:space="preserve">за счет увеличения </w:t>
      </w:r>
      <w:r w:rsidR="00D444F3">
        <w:lastRenderedPageBreak/>
        <w:t>поступлений земельного налога в связи с повышением кадастровой стоимости земель</w:t>
      </w:r>
      <w:r w:rsidR="003B48C9" w:rsidRPr="00090709">
        <w:t>)</w:t>
      </w:r>
      <w:r w:rsidRPr="00090709">
        <w:t>.</w:t>
      </w:r>
    </w:p>
    <w:p w:rsidR="003B48C9" w:rsidRPr="00090709" w:rsidRDefault="001C1B1A" w:rsidP="003B48C9">
      <w:pPr>
        <w:pStyle w:val="a3"/>
        <w:ind w:firstLine="709"/>
        <w:jc w:val="both"/>
      </w:pPr>
      <w:r w:rsidRPr="00090709">
        <w:t>Поступления в бюджет налога на доходы физических лиц на 201</w:t>
      </w:r>
      <w:r w:rsidR="00D444F3">
        <w:t>6</w:t>
      </w:r>
      <w:r w:rsidRPr="00090709">
        <w:t xml:space="preserve"> год прогнозируются  исходя из его ожидаемого исполнения за 201</w:t>
      </w:r>
      <w:r w:rsidR="00D444F3">
        <w:t>5</w:t>
      </w:r>
      <w:r w:rsidRPr="00090709">
        <w:t xml:space="preserve"> год, увеличенного на коэффициент роста фонда оплаты труда в 201</w:t>
      </w:r>
      <w:r w:rsidR="00D444F3">
        <w:t>6</w:t>
      </w:r>
      <w:r w:rsidRPr="00090709">
        <w:t xml:space="preserve"> году. </w:t>
      </w:r>
    </w:p>
    <w:p w:rsidR="003B48C9" w:rsidRPr="00090709" w:rsidRDefault="003B48C9" w:rsidP="003B48C9">
      <w:pPr>
        <w:pStyle w:val="a3"/>
        <w:ind w:firstLine="709"/>
        <w:jc w:val="both"/>
      </w:pPr>
      <w:r w:rsidRPr="00090709">
        <w:t>Объем поступлений налога на доходы физических лиц на 201</w:t>
      </w:r>
      <w:r w:rsidR="00EB6F70">
        <w:t>6</w:t>
      </w:r>
      <w:r w:rsidRPr="00090709">
        <w:t xml:space="preserve"> год прогнозируется в сумме </w:t>
      </w:r>
      <w:r w:rsidR="00D444F3">
        <w:t>61082,7</w:t>
      </w:r>
      <w:r w:rsidRPr="00090709">
        <w:t xml:space="preserve"> тыс. рублей</w:t>
      </w:r>
      <w:r w:rsidR="00D444F3">
        <w:t>, в том числе в бюджет муниципального района</w:t>
      </w:r>
      <w:r w:rsidR="00EB6F70">
        <w:t xml:space="preserve"> в сумме 55347,7 тыс.руб.</w:t>
      </w:r>
      <w:r w:rsidRPr="00090709">
        <w:t>.</w:t>
      </w:r>
    </w:p>
    <w:p w:rsidR="003B48C9" w:rsidRPr="00090709" w:rsidRDefault="001C1B1A" w:rsidP="001C1B1A">
      <w:pPr>
        <w:pStyle w:val="a3"/>
        <w:ind w:firstLine="709"/>
        <w:jc w:val="both"/>
      </w:pPr>
      <w:r w:rsidRPr="00090709">
        <w:t>Норматив распределения налога на доходы физических лиц на 201</w:t>
      </w:r>
      <w:r w:rsidR="00D444F3">
        <w:t>6</w:t>
      </w:r>
      <w:r w:rsidRPr="00090709">
        <w:t xml:space="preserve"> год в консолидированный бюджет муниципального района составляет </w:t>
      </w:r>
      <w:r w:rsidR="003B48C9" w:rsidRPr="00090709">
        <w:t>7</w:t>
      </w:r>
      <w:r w:rsidR="00D444F3">
        <w:t>3</w:t>
      </w:r>
      <w:r w:rsidRPr="00090709">
        <w:t xml:space="preserve">%, в том числе в бюджет муниципального района </w:t>
      </w:r>
      <w:r w:rsidR="003B48C9" w:rsidRPr="00090709">
        <w:t>с территории городского поселения</w:t>
      </w:r>
      <w:r w:rsidRPr="00090709">
        <w:t>-</w:t>
      </w:r>
      <w:r w:rsidR="003B48C9" w:rsidRPr="00090709">
        <w:t>6</w:t>
      </w:r>
      <w:r w:rsidR="00D444F3">
        <w:t>3</w:t>
      </w:r>
      <w:r w:rsidRPr="00090709">
        <w:t xml:space="preserve">%, </w:t>
      </w:r>
      <w:r w:rsidR="003B48C9" w:rsidRPr="00090709">
        <w:t xml:space="preserve">с территории сельских поселений – </w:t>
      </w:r>
      <w:r w:rsidR="00D444F3">
        <w:t>71</w:t>
      </w:r>
      <w:r w:rsidR="003B48C9" w:rsidRPr="00090709">
        <w:t xml:space="preserve">%, </w:t>
      </w:r>
      <w:r w:rsidRPr="00090709">
        <w:t>в бюджет</w:t>
      </w:r>
      <w:r w:rsidR="003B48C9" w:rsidRPr="00090709">
        <w:t xml:space="preserve"> городского поселения</w:t>
      </w:r>
      <w:r w:rsidRPr="00090709">
        <w:t xml:space="preserve"> поселени</w:t>
      </w:r>
      <w:r w:rsidR="003B48C9" w:rsidRPr="00090709">
        <w:t>я</w:t>
      </w:r>
      <w:r w:rsidRPr="00090709">
        <w:t>-10%</w:t>
      </w:r>
      <w:r w:rsidR="003B48C9" w:rsidRPr="00090709">
        <w:t>, сельских поселений-2%</w:t>
      </w:r>
      <w:r w:rsidRPr="00090709">
        <w:t xml:space="preserve">. </w:t>
      </w:r>
    </w:p>
    <w:p w:rsidR="001C1B1A" w:rsidRPr="00090709" w:rsidRDefault="001C1B1A" w:rsidP="001C1B1A">
      <w:pPr>
        <w:pStyle w:val="a3"/>
        <w:ind w:firstLine="709"/>
        <w:jc w:val="both"/>
      </w:pPr>
      <w:r w:rsidRPr="00090709">
        <w:t>Нормативы отчислений в местные бюджеты установлены</w:t>
      </w:r>
      <w:r w:rsidR="00090709">
        <w:t>,</w:t>
      </w:r>
      <w:r w:rsidRPr="00090709">
        <w:t xml:space="preserve"> исходя из протяженности автомобильных дорог местного значения, находящихся в собственности муниципальных образований. </w:t>
      </w:r>
    </w:p>
    <w:p w:rsidR="0089700C" w:rsidRPr="00090709" w:rsidRDefault="001C1B1A" w:rsidP="001C1B1A">
      <w:pPr>
        <w:pStyle w:val="a3"/>
        <w:ind w:firstLine="709"/>
        <w:jc w:val="both"/>
      </w:pPr>
      <w:r w:rsidRPr="00090709">
        <w:t>Объем поступлений доходов от уплаты акцизов на нефтепродукты на 201</w:t>
      </w:r>
      <w:r w:rsidR="00EB6F70">
        <w:t>6</w:t>
      </w:r>
      <w:r w:rsidRPr="00090709">
        <w:t xml:space="preserve"> год прогнозируется в сумме </w:t>
      </w:r>
      <w:r w:rsidR="00EB6F70">
        <w:t>3863,5</w:t>
      </w:r>
      <w:r w:rsidRPr="00090709">
        <w:t xml:space="preserve"> тыс.рублей, в т.ч. в бюджет муниципального района </w:t>
      </w:r>
      <w:r w:rsidR="0089700C" w:rsidRPr="00090709">
        <w:t>–</w:t>
      </w:r>
      <w:r w:rsidRPr="00090709">
        <w:t xml:space="preserve"> </w:t>
      </w:r>
      <w:r w:rsidR="00EB6F70">
        <w:t>2108,5</w:t>
      </w:r>
      <w:r w:rsidRPr="00090709">
        <w:t xml:space="preserve"> тыс.рублей. </w:t>
      </w:r>
    </w:p>
    <w:p w:rsidR="00EB6F70" w:rsidRDefault="001C1B1A" w:rsidP="001C1B1A">
      <w:pPr>
        <w:pStyle w:val="a3"/>
        <w:jc w:val="both"/>
      </w:pPr>
      <w:r w:rsidRPr="00090709">
        <w:t xml:space="preserve">           Поступления единого налога на вмененный доход для отдельных видов деятельности на 201</w:t>
      </w:r>
      <w:r w:rsidR="00EB6F70">
        <w:t>6</w:t>
      </w:r>
      <w:r w:rsidRPr="00090709">
        <w:t xml:space="preserve"> год прогнозируется в сумме </w:t>
      </w:r>
      <w:r w:rsidR="00EB6F70">
        <w:t>4300,0</w:t>
      </w:r>
      <w:r w:rsidRPr="00090709">
        <w:t xml:space="preserve"> тыс. рублей. Расчет произведен исходя из ожидаемого поступления за 201</w:t>
      </w:r>
      <w:r w:rsidR="00EB6F70">
        <w:t>5</w:t>
      </w:r>
      <w:r w:rsidRPr="00090709">
        <w:t xml:space="preserve"> год</w:t>
      </w:r>
      <w:r w:rsidR="00EB6F70">
        <w:t>.</w:t>
      </w:r>
    </w:p>
    <w:p w:rsidR="001C1B1A" w:rsidRPr="00090709" w:rsidRDefault="001C1B1A" w:rsidP="00EB6F70">
      <w:pPr>
        <w:pStyle w:val="a3"/>
        <w:ind w:firstLine="709"/>
        <w:jc w:val="both"/>
      </w:pPr>
      <w:r w:rsidRPr="00090709">
        <w:t>Единый налог на вмененный доход для отдельных видов деятельности в полном объеме зачисляется в бюджет муниципального района.</w:t>
      </w:r>
    </w:p>
    <w:p w:rsidR="007B70BF" w:rsidRPr="00090709" w:rsidRDefault="001C1B1A" w:rsidP="001C1B1A">
      <w:pPr>
        <w:pStyle w:val="a3"/>
        <w:ind w:firstLine="709"/>
        <w:jc w:val="both"/>
      </w:pPr>
      <w:r w:rsidRPr="00090709">
        <w:t>Поступление доходов от патентной системы налогообложения определено на 201</w:t>
      </w:r>
      <w:r w:rsidR="00EB6F70">
        <w:t>6</w:t>
      </w:r>
      <w:r w:rsidRPr="00090709">
        <w:t xml:space="preserve"> год исходя из его ожидаемого поступления в 201</w:t>
      </w:r>
      <w:r w:rsidR="00EB6F70">
        <w:t>5</w:t>
      </w:r>
      <w:r w:rsidRPr="00090709">
        <w:t xml:space="preserve"> году и индекса роста потребительских цен и составит  - </w:t>
      </w:r>
      <w:r w:rsidR="0089700C" w:rsidRPr="00090709">
        <w:t>100,0</w:t>
      </w:r>
      <w:r w:rsidRPr="00090709">
        <w:t xml:space="preserve"> тыс. рублей.</w:t>
      </w:r>
    </w:p>
    <w:p w:rsidR="007B70BF" w:rsidRPr="00090709" w:rsidRDefault="001C1B1A" w:rsidP="001C1B1A">
      <w:pPr>
        <w:pStyle w:val="a3"/>
        <w:ind w:firstLine="709"/>
        <w:jc w:val="both"/>
      </w:pPr>
      <w:r w:rsidRPr="00090709">
        <w:t>Налог, взимаемый в связи с применением патентной системы налогообложения, по нормативу 100% зачисляется в бюджет муниципального района.</w:t>
      </w:r>
    </w:p>
    <w:p w:rsidR="007B70BF" w:rsidRPr="00090709" w:rsidRDefault="001C1B1A" w:rsidP="001C1B1A">
      <w:pPr>
        <w:pStyle w:val="a3"/>
        <w:ind w:firstLine="709"/>
        <w:jc w:val="both"/>
      </w:pPr>
      <w:r w:rsidRPr="00090709">
        <w:t>Поступление налога на имущество физических лиц на 201</w:t>
      </w:r>
      <w:r w:rsidR="00EB6F70">
        <w:t>6</w:t>
      </w:r>
      <w:r w:rsidRPr="00090709">
        <w:t xml:space="preserve"> год прогнозируется в сумме </w:t>
      </w:r>
      <w:r w:rsidR="00EB6F70">
        <w:t>1665,0</w:t>
      </w:r>
      <w:r w:rsidRPr="00090709">
        <w:t xml:space="preserve"> тыс.рублей. Расчет суммы налога произведен  исходя из </w:t>
      </w:r>
      <w:r w:rsidR="004A5DCC" w:rsidRPr="00090709">
        <w:t>прогноза поступлений</w:t>
      </w:r>
      <w:r w:rsidR="00EB6F70">
        <w:t xml:space="preserve"> городским и сельскими поселениями с учетом погашения части недоимки по налогу. </w:t>
      </w:r>
      <w:r w:rsidRPr="00090709">
        <w:t>Налог на имущество физических лиц в полном объеме зачисляется в бюджеты поселений.</w:t>
      </w:r>
    </w:p>
    <w:p w:rsidR="007379E4" w:rsidRPr="00090709" w:rsidRDefault="001C1B1A" w:rsidP="001C1B1A">
      <w:pPr>
        <w:pStyle w:val="a3"/>
        <w:ind w:firstLine="709"/>
        <w:jc w:val="both"/>
      </w:pPr>
      <w:r w:rsidRPr="00090709">
        <w:t>Поступление земельного налога в  201</w:t>
      </w:r>
      <w:r w:rsidR="00EB6F70">
        <w:t>6</w:t>
      </w:r>
      <w:r w:rsidRPr="00090709">
        <w:t xml:space="preserve"> году  прогнозируется в сумме </w:t>
      </w:r>
      <w:r w:rsidR="00EB6F70">
        <w:t>8520,0</w:t>
      </w:r>
      <w:r w:rsidRPr="00090709">
        <w:t xml:space="preserve"> тыс.рублей. В основу расчета земельного налога </w:t>
      </w:r>
      <w:r w:rsidR="004A5DCC" w:rsidRPr="00090709">
        <w:t xml:space="preserve">принят прогноз поступлений, предоставленный </w:t>
      </w:r>
      <w:r w:rsidR="00EB6F70">
        <w:t xml:space="preserve">городским и сельскими поселениями с учетом погашения части недоимки по налогу. </w:t>
      </w:r>
    </w:p>
    <w:p w:rsidR="001C1B1A" w:rsidRDefault="001C1B1A" w:rsidP="001C1B1A">
      <w:pPr>
        <w:pStyle w:val="a3"/>
        <w:jc w:val="both"/>
      </w:pPr>
      <w:r w:rsidRPr="00090709">
        <w:t xml:space="preserve">          В расчетах прогноза доходов консолидированного бюджета на 201</w:t>
      </w:r>
      <w:r w:rsidR="00EB6F70">
        <w:t>6</w:t>
      </w:r>
      <w:r w:rsidRPr="00090709">
        <w:t xml:space="preserve"> год  неналоговые доходы составят </w:t>
      </w:r>
      <w:r w:rsidR="00EB6F70">
        <w:t>18614,0</w:t>
      </w:r>
      <w:r w:rsidRPr="00090709">
        <w:t xml:space="preserve"> тыс.  рублей.</w:t>
      </w:r>
    </w:p>
    <w:p w:rsidR="00FB68AF" w:rsidRDefault="001C1B1A" w:rsidP="001C1B1A">
      <w:pPr>
        <w:pStyle w:val="a3"/>
        <w:ind w:firstLine="709"/>
        <w:jc w:val="both"/>
      </w:pPr>
      <w:r w:rsidRPr="00090709">
        <w:t xml:space="preserve">Поступления в </w:t>
      </w:r>
      <w:r w:rsidR="00EB6F70">
        <w:t xml:space="preserve">консолидированный </w:t>
      </w:r>
      <w:r w:rsidRPr="00090709">
        <w:t xml:space="preserve">бюджет </w:t>
      </w:r>
      <w:r w:rsidR="00EB6F70">
        <w:t xml:space="preserve">доходов от </w:t>
      </w:r>
      <w:r w:rsidRPr="00090709">
        <w:t>арендной платы за земли на 201</w:t>
      </w:r>
      <w:r w:rsidR="00EB6F70">
        <w:t>6</w:t>
      </w:r>
      <w:r w:rsidRPr="00090709">
        <w:t xml:space="preserve"> год прогнозиру</w:t>
      </w:r>
      <w:r w:rsidR="00EB6F70">
        <w:t>ю</w:t>
      </w:r>
      <w:r w:rsidRPr="00090709">
        <w:t xml:space="preserve">тся в сумме </w:t>
      </w:r>
      <w:r w:rsidR="00EB6F70">
        <w:t>3904,0</w:t>
      </w:r>
      <w:r w:rsidRPr="00090709">
        <w:t xml:space="preserve"> тыс. рублей</w:t>
      </w:r>
      <w:r w:rsidR="00EB6F70">
        <w:t xml:space="preserve">, в том числе в бюджет муниципального района </w:t>
      </w:r>
      <w:r w:rsidR="00FB68AF">
        <w:t>– 2273,0 тыс. рублей, из них:</w:t>
      </w:r>
    </w:p>
    <w:p w:rsidR="00FB68AF" w:rsidRDefault="00FB68AF" w:rsidP="001C1B1A">
      <w:pPr>
        <w:pStyle w:val="a3"/>
        <w:ind w:firstLine="709"/>
        <w:jc w:val="both"/>
      </w:pPr>
      <w:r>
        <w:lastRenderedPageBreak/>
        <w:t>- от арендной платы за земельные участки, государственная собственность на которые не разграничена и которые находятся в границах сельских поселений- 570,0 тыс. рублей (по нормативу отчислений– 100%);</w:t>
      </w:r>
    </w:p>
    <w:p w:rsidR="00FB68AF" w:rsidRDefault="00FB68AF" w:rsidP="001C1B1A">
      <w:pPr>
        <w:pStyle w:val="a3"/>
        <w:ind w:firstLine="709"/>
        <w:jc w:val="both"/>
      </w:pPr>
      <w:r>
        <w:t>-от арендной платы за земельные участки, государственная собственность на которые не разграничена и которые находятся в границах городского поселения- 1630,0 тыс. рублей (по нормативу отчислений – 50%);</w:t>
      </w:r>
    </w:p>
    <w:p w:rsidR="007379E4" w:rsidRPr="00090709" w:rsidRDefault="00FB68AF" w:rsidP="001C1B1A">
      <w:pPr>
        <w:pStyle w:val="a3"/>
        <w:ind w:firstLine="709"/>
        <w:jc w:val="both"/>
      </w:pPr>
      <w:r>
        <w:t>- за земельные участки, находящиеся в собственности муниципального района -73,0 тыс.рублей</w:t>
      </w:r>
      <w:r w:rsidR="001C1B1A" w:rsidRPr="00090709">
        <w:t xml:space="preserve">. </w:t>
      </w:r>
    </w:p>
    <w:p w:rsidR="00FB68AF" w:rsidRDefault="001C1B1A" w:rsidP="001C1B1A">
      <w:pPr>
        <w:pStyle w:val="a3"/>
        <w:ind w:firstLine="709"/>
        <w:jc w:val="both"/>
      </w:pPr>
      <w:r w:rsidRPr="00090709">
        <w:t xml:space="preserve">Поступления в </w:t>
      </w:r>
      <w:r w:rsidR="00FB68AF">
        <w:t xml:space="preserve">консолидированный </w:t>
      </w:r>
      <w:r w:rsidRPr="00090709">
        <w:t>бюджет доходов от продажи земельных участков прогнозируется на 201</w:t>
      </w:r>
      <w:r w:rsidR="00FB68AF">
        <w:t>6</w:t>
      </w:r>
      <w:r w:rsidRPr="00090709">
        <w:t xml:space="preserve"> год в объеме </w:t>
      </w:r>
      <w:r w:rsidR="00FB68AF">
        <w:t>10000,0</w:t>
      </w:r>
      <w:r w:rsidRPr="00090709">
        <w:t xml:space="preserve"> тыс. рублей, в том числе в бюджет муниципального района </w:t>
      </w:r>
      <w:r w:rsidR="00FB68AF">
        <w:t>5500,0 тыс. рублей, из них :</w:t>
      </w:r>
    </w:p>
    <w:p w:rsidR="00FB68AF" w:rsidRDefault="00FB68AF" w:rsidP="001C1B1A">
      <w:pPr>
        <w:pStyle w:val="a3"/>
        <w:ind w:firstLine="709"/>
        <w:jc w:val="both"/>
      </w:pPr>
      <w:r>
        <w:t xml:space="preserve">- от продажи земельных участков, государственная собственность на которые не разграничена и которые находятся в границах сельских поселений-3200,0 тыс. рублей (по нормативу отчислений – </w:t>
      </w:r>
      <w:r w:rsidR="00CB6E72">
        <w:t>10</w:t>
      </w:r>
      <w:r>
        <w:t>0%);</w:t>
      </w:r>
    </w:p>
    <w:p w:rsidR="00CB6E72" w:rsidRDefault="00CB6E72" w:rsidP="00CB6E72">
      <w:pPr>
        <w:pStyle w:val="a3"/>
        <w:ind w:firstLine="709"/>
        <w:jc w:val="both"/>
      </w:pPr>
      <w:r>
        <w:t>- от продажи земельных участков, государственная собственность на которые не разграничена и которые находятся в границах городского поселения -1900,0 тыс. рублей (по нормативу отчислений – 50%);</w:t>
      </w:r>
    </w:p>
    <w:p w:rsidR="00CB6E72" w:rsidRDefault="00CB6E72" w:rsidP="001C1B1A">
      <w:pPr>
        <w:pStyle w:val="a3"/>
        <w:ind w:firstLine="709"/>
        <w:jc w:val="both"/>
      </w:pPr>
      <w:r>
        <w:t>- от продажи земельных участков,</w:t>
      </w:r>
      <w:r w:rsidRPr="00CB6E72">
        <w:t xml:space="preserve"> </w:t>
      </w:r>
      <w:r>
        <w:t>находящихся в собственности муниципального района -400,0 тыс.рублей</w:t>
      </w:r>
      <w:r w:rsidRPr="00090709">
        <w:t>.</w:t>
      </w:r>
    </w:p>
    <w:p w:rsidR="007379E4" w:rsidRPr="00090709" w:rsidRDefault="007379E4" w:rsidP="001C1B1A">
      <w:pPr>
        <w:pStyle w:val="a3"/>
        <w:ind w:firstLine="709"/>
        <w:jc w:val="both"/>
      </w:pPr>
    </w:p>
    <w:p w:rsidR="007B70BF" w:rsidRDefault="001C1B1A" w:rsidP="001C1B1A">
      <w:pPr>
        <w:pStyle w:val="a3"/>
        <w:ind w:firstLine="709"/>
        <w:jc w:val="both"/>
      </w:pPr>
      <w:r w:rsidRPr="00090709">
        <w:t>Другие источники доходов составляют небольшой объем в общей сумме доходов и  расчет их сделан исходя из ожидаемого исполнения за 201</w:t>
      </w:r>
      <w:r w:rsidR="00CB6E72">
        <w:t>5</w:t>
      </w:r>
      <w:r w:rsidRPr="00090709">
        <w:t xml:space="preserve"> год, динамики поступления за предыдущие годы, прогнозных данных, представленных главными администраторами доходов бюджета.</w:t>
      </w:r>
    </w:p>
    <w:p w:rsidR="007379E4" w:rsidRPr="006D66C1" w:rsidRDefault="007379E4" w:rsidP="001C1B1A">
      <w:pPr>
        <w:pStyle w:val="a3"/>
        <w:ind w:firstLine="709"/>
        <w:jc w:val="both"/>
      </w:pPr>
    </w:p>
    <w:p w:rsidR="00884D55" w:rsidRDefault="00FA6260" w:rsidP="0021216B">
      <w:pPr>
        <w:ind w:firstLine="709"/>
        <w:jc w:val="both"/>
        <w:rPr>
          <w:rStyle w:val="af"/>
          <w:rFonts w:ascii="Times New Roman" w:hAnsi="Times New Roman"/>
          <w:b w:val="0"/>
          <w:sz w:val="28"/>
          <w:szCs w:val="28"/>
        </w:rPr>
      </w:pPr>
      <w:r w:rsidRPr="00FA6260">
        <w:rPr>
          <w:sz w:val="28"/>
          <w:szCs w:val="28"/>
        </w:rPr>
        <w:t>Общий объем расходов консолидированного бюджета муниципального района на 201</w:t>
      </w:r>
      <w:r w:rsidR="0021216B">
        <w:rPr>
          <w:sz w:val="28"/>
          <w:szCs w:val="28"/>
        </w:rPr>
        <w:t>6</w:t>
      </w:r>
      <w:r w:rsidRPr="00FA6260">
        <w:rPr>
          <w:sz w:val="28"/>
          <w:szCs w:val="28"/>
        </w:rPr>
        <w:t xml:space="preserve"> год определен в сумме </w:t>
      </w:r>
      <w:r w:rsidR="0021216B">
        <w:rPr>
          <w:sz w:val="28"/>
          <w:szCs w:val="28"/>
        </w:rPr>
        <w:t>286533,6</w:t>
      </w:r>
      <w:r w:rsidRPr="00FA6260">
        <w:rPr>
          <w:sz w:val="28"/>
          <w:szCs w:val="28"/>
        </w:rPr>
        <w:t xml:space="preserve"> тыс. рублей</w:t>
      </w:r>
      <w:r w:rsidR="0021216B">
        <w:rPr>
          <w:sz w:val="28"/>
          <w:szCs w:val="28"/>
        </w:rPr>
        <w:t>.</w:t>
      </w:r>
    </w:p>
    <w:p w:rsidR="007379E4" w:rsidRDefault="007379E4" w:rsidP="00884D55">
      <w:pPr>
        <w:pStyle w:val="ad"/>
        <w:rPr>
          <w:rStyle w:val="af"/>
          <w:rFonts w:ascii="Times New Roman" w:hAnsi="Times New Roman"/>
          <w:b/>
          <w:sz w:val="28"/>
          <w:szCs w:val="28"/>
        </w:rPr>
      </w:pPr>
    </w:p>
    <w:p w:rsidR="00884D55" w:rsidRPr="00DB3DAF" w:rsidRDefault="008C61E4" w:rsidP="00884D55">
      <w:pPr>
        <w:pStyle w:val="ad"/>
        <w:rPr>
          <w:rStyle w:val="af"/>
          <w:rFonts w:ascii="Times New Roman" w:hAnsi="Times New Roman"/>
          <w:b/>
          <w:sz w:val="28"/>
          <w:szCs w:val="28"/>
        </w:rPr>
      </w:pPr>
      <w:r>
        <w:rPr>
          <w:rStyle w:val="af"/>
          <w:rFonts w:ascii="Times New Roman" w:hAnsi="Times New Roman"/>
          <w:b/>
          <w:sz w:val="28"/>
          <w:szCs w:val="28"/>
        </w:rPr>
        <w:t>3.2.</w:t>
      </w:r>
      <w:r w:rsidR="00884D55" w:rsidRPr="00DB3DAF">
        <w:rPr>
          <w:rStyle w:val="af"/>
          <w:rFonts w:ascii="Times New Roman" w:hAnsi="Times New Roman"/>
          <w:b/>
          <w:sz w:val="28"/>
          <w:szCs w:val="28"/>
        </w:rPr>
        <w:t xml:space="preserve">Ожидаемое исполнение бюджета Шимского муниципального района </w:t>
      </w:r>
    </w:p>
    <w:p w:rsidR="00884D55" w:rsidRPr="00DB3DAF" w:rsidRDefault="00884D55" w:rsidP="00884D55">
      <w:pPr>
        <w:pStyle w:val="ad"/>
        <w:rPr>
          <w:rStyle w:val="af"/>
          <w:rFonts w:ascii="Times New Roman" w:hAnsi="Times New Roman"/>
          <w:b/>
          <w:sz w:val="28"/>
          <w:szCs w:val="28"/>
        </w:rPr>
      </w:pPr>
      <w:r w:rsidRPr="00DB3DAF">
        <w:rPr>
          <w:rStyle w:val="af"/>
          <w:rFonts w:ascii="Times New Roman" w:hAnsi="Times New Roman"/>
          <w:b/>
          <w:sz w:val="28"/>
          <w:szCs w:val="28"/>
        </w:rPr>
        <w:t>за 201</w:t>
      </w:r>
      <w:r w:rsidR="00CB6E72">
        <w:rPr>
          <w:rStyle w:val="af"/>
          <w:rFonts w:ascii="Times New Roman" w:hAnsi="Times New Roman"/>
          <w:b/>
          <w:sz w:val="28"/>
          <w:szCs w:val="28"/>
        </w:rPr>
        <w:t>5</w:t>
      </w:r>
      <w:r w:rsidRPr="00DB3DAF">
        <w:rPr>
          <w:rStyle w:val="af"/>
          <w:rFonts w:ascii="Times New Roman" w:hAnsi="Times New Roman"/>
          <w:b/>
          <w:sz w:val="28"/>
          <w:szCs w:val="28"/>
        </w:rPr>
        <w:t xml:space="preserve"> год</w:t>
      </w:r>
    </w:p>
    <w:p w:rsidR="00884D55" w:rsidRDefault="00884D55" w:rsidP="009C2F22">
      <w:pPr>
        <w:pStyle w:val="ad"/>
        <w:jc w:val="both"/>
        <w:rPr>
          <w:rStyle w:val="af"/>
          <w:rFonts w:ascii="Times New Roman" w:hAnsi="Times New Roman"/>
          <w:sz w:val="28"/>
          <w:szCs w:val="28"/>
        </w:rPr>
      </w:pPr>
      <w:r w:rsidRPr="00DB3DAF">
        <w:rPr>
          <w:rStyle w:val="af"/>
          <w:rFonts w:ascii="Times New Roman" w:hAnsi="Times New Roman"/>
          <w:sz w:val="28"/>
          <w:szCs w:val="28"/>
        </w:rPr>
        <w:t xml:space="preserve">          В соответствии с ожидаемым исполнением бюджета муниципального района  за 201</w:t>
      </w:r>
      <w:r w:rsidR="0021216B">
        <w:rPr>
          <w:rStyle w:val="af"/>
          <w:rFonts w:ascii="Times New Roman" w:hAnsi="Times New Roman"/>
          <w:sz w:val="28"/>
          <w:szCs w:val="28"/>
        </w:rPr>
        <w:t>5</w:t>
      </w:r>
      <w:r w:rsidRPr="00DB3DAF">
        <w:rPr>
          <w:rStyle w:val="af"/>
          <w:rFonts w:ascii="Times New Roman" w:hAnsi="Times New Roman"/>
          <w:sz w:val="28"/>
          <w:szCs w:val="28"/>
        </w:rPr>
        <w:t xml:space="preserve"> год доходная часть </w:t>
      </w:r>
      <w:r w:rsidR="00F8643A">
        <w:rPr>
          <w:rStyle w:val="af"/>
          <w:rFonts w:ascii="Times New Roman" w:hAnsi="Times New Roman"/>
          <w:sz w:val="28"/>
          <w:szCs w:val="28"/>
        </w:rPr>
        <w:t xml:space="preserve">бюджета по уточненному плану </w:t>
      </w:r>
      <w:r w:rsidRPr="00DB3DAF">
        <w:rPr>
          <w:rStyle w:val="af"/>
          <w:rFonts w:ascii="Times New Roman" w:hAnsi="Times New Roman"/>
          <w:sz w:val="28"/>
          <w:szCs w:val="28"/>
        </w:rPr>
        <w:t xml:space="preserve">будет исполнена на </w:t>
      </w:r>
      <w:r w:rsidR="00F8643A">
        <w:rPr>
          <w:rStyle w:val="af"/>
          <w:rFonts w:ascii="Times New Roman" w:hAnsi="Times New Roman"/>
          <w:sz w:val="28"/>
          <w:szCs w:val="28"/>
        </w:rPr>
        <w:t>372294,7</w:t>
      </w:r>
      <w:r w:rsidRPr="00DB3DAF">
        <w:rPr>
          <w:rStyle w:val="af"/>
          <w:rFonts w:ascii="Times New Roman" w:hAnsi="Times New Roman"/>
          <w:sz w:val="28"/>
          <w:szCs w:val="28"/>
        </w:rPr>
        <w:t xml:space="preserve"> тыс. рублей</w:t>
      </w:r>
      <w:r w:rsidR="00F8643A">
        <w:rPr>
          <w:rStyle w:val="af"/>
          <w:rFonts w:ascii="Times New Roman" w:hAnsi="Times New Roman"/>
          <w:sz w:val="28"/>
          <w:szCs w:val="28"/>
        </w:rPr>
        <w:t xml:space="preserve"> (99,9%) </w:t>
      </w:r>
      <w:r w:rsidRPr="00DB3DAF">
        <w:rPr>
          <w:rStyle w:val="af"/>
          <w:rFonts w:ascii="Times New Roman" w:hAnsi="Times New Roman"/>
          <w:sz w:val="28"/>
          <w:szCs w:val="28"/>
        </w:rPr>
        <w:t xml:space="preserve">, расходная – на </w:t>
      </w:r>
      <w:r w:rsidR="00F8643A">
        <w:rPr>
          <w:rStyle w:val="af"/>
          <w:rFonts w:ascii="Times New Roman" w:hAnsi="Times New Roman"/>
          <w:sz w:val="28"/>
          <w:szCs w:val="28"/>
        </w:rPr>
        <w:t xml:space="preserve">380808,7 </w:t>
      </w:r>
      <w:r w:rsidRPr="00DB3DAF">
        <w:rPr>
          <w:rStyle w:val="af"/>
          <w:rFonts w:ascii="Times New Roman" w:hAnsi="Times New Roman"/>
          <w:sz w:val="28"/>
          <w:szCs w:val="28"/>
        </w:rPr>
        <w:t xml:space="preserve">тыс. рублей. Дефицит бюджета составит </w:t>
      </w:r>
      <w:r w:rsidR="00F8643A">
        <w:rPr>
          <w:rStyle w:val="af"/>
          <w:rFonts w:ascii="Times New Roman" w:hAnsi="Times New Roman"/>
          <w:sz w:val="28"/>
          <w:szCs w:val="28"/>
        </w:rPr>
        <w:t>8514,0</w:t>
      </w:r>
      <w:r w:rsidRPr="00DB3DAF">
        <w:rPr>
          <w:rStyle w:val="af"/>
          <w:rFonts w:ascii="Times New Roman" w:hAnsi="Times New Roman"/>
          <w:sz w:val="28"/>
          <w:szCs w:val="28"/>
        </w:rPr>
        <w:t xml:space="preserve"> тыс. рублей</w:t>
      </w:r>
      <w:r w:rsidR="00F8643A">
        <w:rPr>
          <w:rStyle w:val="af"/>
          <w:rFonts w:ascii="Times New Roman" w:hAnsi="Times New Roman"/>
          <w:sz w:val="28"/>
          <w:szCs w:val="28"/>
        </w:rPr>
        <w:t xml:space="preserve"> (соответствует уточненному бюджету)</w:t>
      </w:r>
      <w:r w:rsidRPr="00DB3DAF">
        <w:rPr>
          <w:rStyle w:val="af"/>
          <w:rFonts w:ascii="Times New Roman" w:hAnsi="Times New Roman"/>
          <w:sz w:val="28"/>
          <w:szCs w:val="28"/>
        </w:rPr>
        <w:t>.</w:t>
      </w:r>
    </w:p>
    <w:p w:rsidR="00F8643A" w:rsidRPr="00714E3A" w:rsidRDefault="00884D55" w:rsidP="00884D55">
      <w:pPr>
        <w:pStyle w:val="ad"/>
        <w:jc w:val="both"/>
        <w:rPr>
          <w:rStyle w:val="af"/>
          <w:rFonts w:ascii="Times New Roman" w:hAnsi="Times New Roman"/>
          <w:b/>
          <w:sz w:val="28"/>
          <w:szCs w:val="28"/>
        </w:rPr>
      </w:pPr>
      <w:r w:rsidRPr="00DB3DAF">
        <w:rPr>
          <w:rStyle w:val="af"/>
          <w:rFonts w:ascii="Times New Roman" w:hAnsi="Times New Roman"/>
          <w:sz w:val="28"/>
          <w:szCs w:val="28"/>
        </w:rPr>
        <w:t xml:space="preserve">        Между тем, динамика исполнения бюджета в 201</w:t>
      </w:r>
      <w:r w:rsidR="00F8643A">
        <w:rPr>
          <w:rStyle w:val="af"/>
          <w:rFonts w:ascii="Times New Roman" w:hAnsi="Times New Roman"/>
          <w:sz w:val="28"/>
          <w:szCs w:val="28"/>
        </w:rPr>
        <w:t>5</w:t>
      </w:r>
      <w:r w:rsidRPr="00DB3DAF">
        <w:rPr>
          <w:rStyle w:val="af"/>
          <w:rFonts w:ascii="Times New Roman" w:hAnsi="Times New Roman"/>
          <w:sz w:val="28"/>
          <w:szCs w:val="28"/>
        </w:rPr>
        <w:t xml:space="preserve"> году свидетельствует, что </w:t>
      </w:r>
      <w:r w:rsidRPr="00714E3A">
        <w:rPr>
          <w:rStyle w:val="af"/>
          <w:rFonts w:ascii="Times New Roman" w:hAnsi="Times New Roman"/>
          <w:b/>
          <w:sz w:val="28"/>
          <w:szCs w:val="28"/>
        </w:rPr>
        <w:t>по некоторым налоговым и неналоговым доходам утвержденные решением о бюджете значения будут недовыполнены</w:t>
      </w:r>
      <w:r w:rsidR="00F8643A" w:rsidRPr="00714E3A">
        <w:rPr>
          <w:rStyle w:val="af"/>
          <w:rFonts w:ascii="Times New Roman" w:hAnsi="Times New Roman"/>
          <w:b/>
          <w:sz w:val="28"/>
          <w:szCs w:val="28"/>
        </w:rPr>
        <w:t>:</w:t>
      </w:r>
    </w:p>
    <w:p w:rsidR="00F8643A" w:rsidRDefault="00F8643A" w:rsidP="00884D55">
      <w:pPr>
        <w:pStyle w:val="ad"/>
        <w:jc w:val="both"/>
        <w:rPr>
          <w:rStyle w:val="af"/>
          <w:rFonts w:ascii="Times New Roman" w:hAnsi="Times New Roman"/>
          <w:sz w:val="28"/>
          <w:szCs w:val="28"/>
        </w:rPr>
      </w:pPr>
      <w:r>
        <w:rPr>
          <w:rStyle w:val="af"/>
          <w:rFonts w:ascii="Times New Roman" w:hAnsi="Times New Roman"/>
          <w:sz w:val="28"/>
          <w:szCs w:val="28"/>
        </w:rPr>
        <w:t>- налог на доходы физических лиц (95,2%),</w:t>
      </w:r>
    </w:p>
    <w:p w:rsidR="00F8643A" w:rsidRDefault="00F8643A" w:rsidP="00884D55">
      <w:pPr>
        <w:pStyle w:val="ad"/>
        <w:jc w:val="both"/>
        <w:rPr>
          <w:rStyle w:val="af"/>
          <w:rFonts w:ascii="Times New Roman" w:hAnsi="Times New Roman"/>
          <w:sz w:val="28"/>
          <w:szCs w:val="28"/>
        </w:rPr>
      </w:pPr>
      <w:r>
        <w:rPr>
          <w:rStyle w:val="af"/>
          <w:rFonts w:ascii="Times New Roman" w:hAnsi="Times New Roman"/>
          <w:sz w:val="28"/>
          <w:szCs w:val="28"/>
        </w:rPr>
        <w:t xml:space="preserve">- акцизы по подакцизным товарам (продукции), производимым на </w:t>
      </w:r>
      <w:r w:rsidR="009C2F22">
        <w:rPr>
          <w:rStyle w:val="af"/>
          <w:rFonts w:ascii="Times New Roman" w:hAnsi="Times New Roman"/>
          <w:sz w:val="28"/>
          <w:szCs w:val="28"/>
        </w:rPr>
        <w:t>т</w:t>
      </w:r>
      <w:r>
        <w:rPr>
          <w:rStyle w:val="af"/>
          <w:rFonts w:ascii="Times New Roman" w:hAnsi="Times New Roman"/>
          <w:sz w:val="28"/>
          <w:szCs w:val="28"/>
        </w:rPr>
        <w:t>ерритории Российской Федерации (91</w:t>
      </w:r>
      <w:r w:rsidR="009C2F22">
        <w:rPr>
          <w:rStyle w:val="af"/>
          <w:rFonts w:ascii="Times New Roman" w:hAnsi="Times New Roman"/>
          <w:sz w:val="28"/>
          <w:szCs w:val="28"/>
        </w:rPr>
        <w:t>,0</w:t>
      </w:r>
      <w:r>
        <w:rPr>
          <w:rStyle w:val="af"/>
          <w:rFonts w:ascii="Times New Roman" w:hAnsi="Times New Roman"/>
          <w:sz w:val="28"/>
          <w:szCs w:val="28"/>
        </w:rPr>
        <w:t>%),</w:t>
      </w:r>
    </w:p>
    <w:p w:rsidR="00F8643A" w:rsidRDefault="00F8643A" w:rsidP="00884D55">
      <w:pPr>
        <w:pStyle w:val="ad"/>
        <w:jc w:val="both"/>
        <w:rPr>
          <w:rStyle w:val="af"/>
          <w:rFonts w:ascii="Times New Roman" w:hAnsi="Times New Roman"/>
          <w:sz w:val="28"/>
          <w:szCs w:val="28"/>
        </w:rPr>
      </w:pPr>
      <w:r>
        <w:rPr>
          <w:rStyle w:val="af"/>
          <w:rFonts w:ascii="Times New Roman" w:hAnsi="Times New Roman"/>
          <w:sz w:val="28"/>
          <w:szCs w:val="28"/>
        </w:rPr>
        <w:t xml:space="preserve">- </w:t>
      </w:r>
      <w:r w:rsidR="00884D55" w:rsidRPr="00DB3DAF">
        <w:rPr>
          <w:rStyle w:val="af"/>
          <w:rFonts w:ascii="Times New Roman" w:hAnsi="Times New Roman"/>
          <w:sz w:val="28"/>
          <w:szCs w:val="28"/>
        </w:rPr>
        <w:t>единый налог на вмененный доход для отдельных видов деятельности (</w:t>
      </w:r>
      <w:r>
        <w:rPr>
          <w:rStyle w:val="af"/>
          <w:rFonts w:ascii="Times New Roman" w:hAnsi="Times New Roman"/>
          <w:sz w:val="28"/>
          <w:szCs w:val="28"/>
        </w:rPr>
        <w:t>84,6</w:t>
      </w:r>
      <w:r w:rsidR="00884D55" w:rsidRPr="00DB3DAF">
        <w:rPr>
          <w:rStyle w:val="af"/>
          <w:rFonts w:ascii="Times New Roman" w:hAnsi="Times New Roman"/>
          <w:sz w:val="28"/>
          <w:szCs w:val="28"/>
        </w:rPr>
        <w:t>%)</w:t>
      </w:r>
      <w:r>
        <w:rPr>
          <w:rStyle w:val="af"/>
          <w:rFonts w:ascii="Times New Roman" w:hAnsi="Times New Roman"/>
          <w:sz w:val="28"/>
          <w:szCs w:val="28"/>
        </w:rPr>
        <w:t>,</w:t>
      </w:r>
    </w:p>
    <w:p w:rsidR="00F8643A" w:rsidRDefault="00F8643A" w:rsidP="00884D55">
      <w:pPr>
        <w:pStyle w:val="ad"/>
        <w:jc w:val="both"/>
        <w:rPr>
          <w:rStyle w:val="af"/>
          <w:rFonts w:ascii="Times New Roman" w:hAnsi="Times New Roman"/>
          <w:sz w:val="28"/>
          <w:szCs w:val="28"/>
        </w:rPr>
      </w:pPr>
      <w:r>
        <w:rPr>
          <w:rStyle w:val="af"/>
          <w:rFonts w:ascii="Times New Roman" w:hAnsi="Times New Roman"/>
          <w:sz w:val="28"/>
          <w:szCs w:val="28"/>
        </w:rPr>
        <w:lastRenderedPageBreak/>
        <w:t>- налог, взимаемый в связи с применением патентной системы налогообложения (48%),</w:t>
      </w:r>
    </w:p>
    <w:p w:rsidR="00F8643A" w:rsidRDefault="009C2F22" w:rsidP="00884D55">
      <w:pPr>
        <w:pStyle w:val="ad"/>
        <w:jc w:val="both"/>
        <w:rPr>
          <w:rStyle w:val="af"/>
          <w:rFonts w:ascii="Times New Roman" w:hAnsi="Times New Roman"/>
          <w:sz w:val="28"/>
          <w:szCs w:val="28"/>
        </w:rPr>
      </w:pPr>
      <w:r>
        <w:rPr>
          <w:rStyle w:val="af"/>
          <w:rFonts w:ascii="Times New Roman" w:hAnsi="Times New Roman"/>
          <w:sz w:val="28"/>
          <w:szCs w:val="28"/>
        </w:rPr>
        <w:t>- доходы от сдачи в аренду имущества, составляющего казну муниципального района (83%),</w:t>
      </w:r>
    </w:p>
    <w:p w:rsidR="009C2F22" w:rsidRDefault="009C2F22" w:rsidP="00884D55">
      <w:pPr>
        <w:pStyle w:val="ad"/>
        <w:jc w:val="both"/>
        <w:rPr>
          <w:rStyle w:val="af"/>
          <w:rFonts w:ascii="Times New Roman" w:hAnsi="Times New Roman"/>
          <w:sz w:val="28"/>
          <w:szCs w:val="28"/>
        </w:rPr>
      </w:pPr>
      <w:r>
        <w:rPr>
          <w:rStyle w:val="af"/>
          <w:rFonts w:ascii="Times New Roman" w:hAnsi="Times New Roman"/>
          <w:sz w:val="28"/>
          <w:szCs w:val="28"/>
        </w:rPr>
        <w:t>- прочие поступления от использования имущества, находящегося в собственности муниципального района (40,8%)</w:t>
      </w:r>
    </w:p>
    <w:p w:rsidR="00F8643A" w:rsidRDefault="00F8643A" w:rsidP="00884D55">
      <w:pPr>
        <w:pStyle w:val="ad"/>
        <w:jc w:val="both"/>
        <w:rPr>
          <w:rStyle w:val="af"/>
          <w:rFonts w:ascii="Times New Roman" w:hAnsi="Times New Roman"/>
          <w:sz w:val="28"/>
          <w:szCs w:val="28"/>
        </w:rPr>
      </w:pPr>
      <w:r>
        <w:rPr>
          <w:rStyle w:val="af"/>
          <w:rFonts w:ascii="Times New Roman" w:hAnsi="Times New Roman"/>
          <w:sz w:val="28"/>
          <w:szCs w:val="28"/>
        </w:rPr>
        <w:t xml:space="preserve">- </w:t>
      </w:r>
      <w:r w:rsidR="00884D55" w:rsidRPr="00DB3DAF">
        <w:rPr>
          <w:rStyle w:val="af"/>
          <w:rFonts w:ascii="Times New Roman" w:hAnsi="Times New Roman"/>
          <w:sz w:val="28"/>
          <w:szCs w:val="28"/>
        </w:rPr>
        <w:t>доходы от реализации имущества</w:t>
      </w:r>
      <w:r w:rsidR="009C2F22">
        <w:rPr>
          <w:rStyle w:val="af"/>
          <w:rFonts w:ascii="Times New Roman" w:hAnsi="Times New Roman"/>
          <w:sz w:val="28"/>
          <w:szCs w:val="28"/>
        </w:rPr>
        <w:t xml:space="preserve">, </w:t>
      </w:r>
      <w:r w:rsidR="00884D55" w:rsidRPr="00DB3DAF">
        <w:rPr>
          <w:rStyle w:val="af"/>
          <w:rFonts w:ascii="Times New Roman" w:hAnsi="Times New Roman"/>
          <w:sz w:val="28"/>
          <w:szCs w:val="28"/>
        </w:rPr>
        <w:t xml:space="preserve"> </w:t>
      </w:r>
      <w:r w:rsidR="009C2F22">
        <w:rPr>
          <w:rStyle w:val="af"/>
          <w:rFonts w:ascii="Times New Roman" w:hAnsi="Times New Roman"/>
          <w:sz w:val="28"/>
          <w:szCs w:val="28"/>
        </w:rPr>
        <w:t xml:space="preserve">находящегося в собственности муниципального района </w:t>
      </w:r>
      <w:r w:rsidR="00884D55" w:rsidRPr="00DB3DAF">
        <w:rPr>
          <w:rStyle w:val="af"/>
          <w:rFonts w:ascii="Times New Roman" w:hAnsi="Times New Roman"/>
          <w:sz w:val="28"/>
          <w:szCs w:val="28"/>
        </w:rPr>
        <w:t>(</w:t>
      </w:r>
      <w:r w:rsidR="009C2F22">
        <w:rPr>
          <w:rStyle w:val="af"/>
          <w:rFonts w:ascii="Times New Roman" w:hAnsi="Times New Roman"/>
          <w:sz w:val="28"/>
          <w:szCs w:val="28"/>
        </w:rPr>
        <w:t>43,7</w:t>
      </w:r>
      <w:r w:rsidR="00884D55" w:rsidRPr="00DB3DAF">
        <w:rPr>
          <w:rStyle w:val="af"/>
          <w:rFonts w:ascii="Times New Roman" w:hAnsi="Times New Roman"/>
          <w:sz w:val="28"/>
          <w:szCs w:val="28"/>
        </w:rPr>
        <w:t>%)</w:t>
      </w:r>
      <w:r>
        <w:rPr>
          <w:rStyle w:val="af"/>
          <w:rFonts w:ascii="Times New Roman" w:hAnsi="Times New Roman"/>
          <w:sz w:val="28"/>
          <w:szCs w:val="28"/>
        </w:rPr>
        <w:t>,</w:t>
      </w:r>
    </w:p>
    <w:p w:rsidR="00714E3A" w:rsidRDefault="00F8643A" w:rsidP="00884D55">
      <w:pPr>
        <w:pStyle w:val="ad"/>
        <w:jc w:val="both"/>
        <w:rPr>
          <w:rStyle w:val="af"/>
          <w:rFonts w:ascii="Times New Roman" w:hAnsi="Times New Roman"/>
          <w:sz w:val="28"/>
          <w:szCs w:val="28"/>
        </w:rPr>
      </w:pPr>
      <w:r>
        <w:rPr>
          <w:rStyle w:val="af"/>
          <w:rFonts w:ascii="Times New Roman" w:hAnsi="Times New Roman"/>
          <w:sz w:val="28"/>
          <w:szCs w:val="28"/>
        </w:rPr>
        <w:t>-</w:t>
      </w:r>
      <w:r w:rsidR="00884D55" w:rsidRPr="00DB3DAF">
        <w:rPr>
          <w:rStyle w:val="af"/>
          <w:rFonts w:ascii="Times New Roman" w:hAnsi="Times New Roman"/>
          <w:sz w:val="28"/>
          <w:szCs w:val="28"/>
        </w:rPr>
        <w:t xml:space="preserve">  </w:t>
      </w:r>
      <w:r w:rsidR="009C2F22">
        <w:rPr>
          <w:rStyle w:val="af"/>
          <w:rFonts w:ascii="Times New Roman" w:hAnsi="Times New Roman"/>
          <w:sz w:val="28"/>
          <w:szCs w:val="28"/>
        </w:rPr>
        <w:t>доходы от продажи земельных участков, находящихся в собственности муниципального района (12,3%)</w:t>
      </w:r>
      <w:r w:rsidR="00714E3A">
        <w:rPr>
          <w:rStyle w:val="af"/>
          <w:rFonts w:ascii="Times New Roman" w:hAnsi="Times New Roman"/>
          <w:sz w:val="28"/>
          <w:szCs w:val="28"/>
        </w:rPr>
        <w:t>,</w:t>
      </w:r>
    </w:p>
    <w:p w:rsidR="00884D55" w:rsidRPr="00DB3DAF" w:rsidRDefault="00714E3A" w:rsidP="00884D55">
      <w:pPr>
        <w:pStyle w:val="ad"/>
        <w:jc w:val="both"/>
        <w:rPr>
          <w:rStyle w:val="af"/>
          <w:rFonts w:ascii="Times New Roman" w:hAnsi="Times New Roman"/>
          <w:sz w:val="28"/>
          <w:szCs w:val="28"/>
        </w:rPr>
      </w:pPr>
      <w:r>
        <w:rPr>
          <w:rStyle w:val="af"/>
          <w:rFonts w:ascii="Times New Roman" w:hAnsi="Times New Roman"/>
          <w:sz w:val="28"/>
          <w:szCs w:val="28"/>
        </w:rPr>
        <w:t>-штрафы, санкции, возмещение ущерба (57,6%)</w:t>
      </w:r>
      <w:r w:rsidR="009C2F22">
        <w:rPr>
          <w:rStyle w:val="af"/>
          <w:rFonts w:ascii="Times New Roman" w:hAnsi="Times New Roman"/>
          <w:sz w:val="28"/>
          <w:szCs w:val="28"/>
        </w:rPr>
        <w:t>.</w:t>
      </w:r>
    </w:p>
    <w:p w:rsidR="009C2F22" w:rsidRPr="00714E3A" w:rsidRDefault="00884D55" w:rsidP="00884D55">
      <w:pPr>
        <w:pStyle w:val="ad"/>
        <w:jc w:val="both"/>
        <w:rPr>
          <w:rStyle w:val="af"/>
          <w:rFonts w:ascii="Times New Roman" w:hAnsi="Times New Roman"/>
          <w:b/>
          <w:sz w:val="28"/>
          <w:szCs w:val="28"/>
        </w:rPr>
      </w:pPr>
      <w:r w:rsidRPr="00714E3A">
        <w:rPr>
          <w:rStyle w:val="af"/>
          <w:rFonts w:ascii="Times New Roman" w:hAnsi="Times New Roman"/>
          <w:b/>
          <w:sz w:val="28"/>
          <w:szCs w:val="28"/>
        </w:rPr>
        <w:t>по некоторым – перевыполнены</w:t>
      </w:r>
      <w:r w:rsidR="009C2F22" w:rsidRPr="00714E3A">
        <w:rPr>
          <w:rStyle w:val="af"/>
          <w:rFonts w:ascii="Times New Roman" w:hAnsi="Times New Roman"/>
          <w:b/>
          <w:sz w:val="28"/>
          <w:szCs w:val="28"/>
        </w:rPr>
        <w:t>:</w:t>
      </w:r>
    </w:p>
    <w:p w:rsidR="00714E3A" w:rsidRDefault="00714E3A" w:rsidP="00884D55">
      <w:pPr>
        <w:pStyle w:val="ad"/>
        <w:jc w:val="both"/>
        <w:rPr>
          <w:rStyle w:val="af"/>
          <w:rFonts w:ascii="Times New Roman" w:hAnsi="Times New Roman"/>
          <w:sz w:val="28"/>
          <w:szCs w:val="28"/>
        </w:rPr>
      </w:pPr>
      <w:r>
        <w:rPr>
          <w:rStyle w:val="af"/>
          <w:rFonts w:ascii="Times New Roman" w:hAnsi="Times New Roman"/>
          <w:sz w:val="28"/>
          <w:szCs w:val="28"/>
        </w:rPr>
        <w:t>- государственная пошлина (116,75),</w:t>
      </w:r>
    </w:p>
    <w:p w:rsidR="00714E3A" w:rsidRDefault="00714E3A" w:rsidP="00884D55">
      <w:pPr>
        <w:pStyle w:val="ad"/>
        <w:jc w:val="both"/>
        <w:rPr>
          <w:b w:val="0"/>
          <w:sz w:val="28"/>
          <w:szCs w:val="28"/>
        </w:rPr>
      </w:pPr>
      <w:r w:rsidRPr="00714E3A">
        <w:rPr>
          <w:rStyle w:val="af"/>
          <w:rFonts w:ascii="Times New Roman" w:hAnsi="Times New Roman"/>
          <w:b/>
          <w:sz w:val="28"/>
          <w:szCs w:val="28"/>
        </w:rPr>
        <w:t>-</w:t>
      </w:r>
      <w:r w:rsidRPr="00714E3A">
        <w:rPr>
          <w:rStyle w:val="af"/>
          <w:rFonts w:ascii="Times New Roman" w:hAnsi="Times New Roman"/>
          <w:sz w:val="28"/>
          <w:szCs w:val="28"/>
        </w:rPr>
        <w:t>доходы, получаемые в виде арендной платы за земельные участки,</w:t>
      </w:r>
      <w:r w:rsidRPr="00714E3A">
        <w:rPr>
          <w:rStyle w:val="af"/>
          <w:rFonts w:ascii="Times New Roman" w:hAnsi="Times New Roman"/>
          <w:b/>
          <w:sz w:val="28"/>
          <w:szCs w:val="28"/>
        </w:rPr>
        <w:t xml:space="preserve"> </w:t>
      </w:r>
      <w:r w:rsidRPr="00714E3A">
        <w:rPr>
          <w:b w:val="0"/>
          <w:sz w:val="28"/>
          <w:szCs w:val="28"/>
        </w:rPr>
        <w:t>государственная собственность на которые не разграничена и которые находятся в границах поселений (188,2%),</w:t>
      </w:r>
    </w:p>
    <w:p w:rsidR="00714E3A" w:rsidRDefault="00714E3A" w:rsidP="00884D55">
      <w:pPr>
        <w:pStyle w:val="ad"/>
        <w:jc w:val="both"/>
        <w:rPr>
          <w:b w:val="0"/>
          <w:sz w:val="28"/>
          <w:szCs w:val="28"/>
        </w:rPr>
      </w:pPr>
      <w:r>
        <w:rPr>
          <w:b w:val="0"/>
          <w:sz w:val="28"/>
          <w:szCs w:val="28"/>
        </w:rPr>
        <w:t>-доходы от оказания платных услуг – (223,2%),</w:t>
      </w:r>
    </w:p>
    <w:p w:rsidR="00714E3A" w:rsidRDefault="00714E3A" w:rsidP="00714E3A">
      <w:pPr>
        <w:pStyle w:val="ad"/>
        <w:jc w:val="both"/>
        <w:rPr>
          <w:b w:val="0"/>
          <w:sz w:val="28"/>
          <w:szCs w:val="28"/>
        </w:rPr>
      </w:pPr>
      <w:r>
        <w:rPr>
          <w:b w:val="0"/>
          <w:sz w:val="28"/>
          <w:szCs w:val="28"/>
        </w:rPr>
        <w:t xml:space="preserve">-доходы от продажи земельных участков, </w:t>
      </w:r>
      <w:r w:rsidRPr="00714E3A">
        <w:rPr>
          <w:b w:val="0"/>
          <w:sz w:val="28"/>
          <w:szCs w:val="28"/>
        </w:rPr>
        <w:t>государственная собственность на которые не разграничена и которые находятся в границах поселений (</w:t>
      </w:r>
      <w:r>
        <w:rPr>
          <w:b w:val="0"/>
          <w:sz w:val="28"/>
          <w:szCs w:val="28"/>
        </w:rPr>
        <w:t>172,0</w:t>
      </w:r>
      <w:r w:rsidRPr="00714E3A">
        <w:rPr>
          <w:b w:val="0"/>
          <w:sz w:val="28"/>
          <w:szCs w:val="28"/>
        </w:rPr>
        <w:t>%)</w:t>
      </w:r>
      <w:r>
        <w:rPr>
          <w:b w:val="0"/>
          <w:sz w:val="28"/>
          <w:szCs w:val="28"/>
        </w:rPr>
        <w:t>.</w:t>
      </w:r>
    </w:p>
    <w:p w:rsidR="00884D55" w:rsidRPr="00D66F1F" w:rsidRDefault="00884D55" w:rsidP="00EC557B">
      <w:pPr>
        <w:pStyle w:val="ad"/>
        <w:ind w:firstLine="709"/>
        <w:jc w:val="both"/>
        <w:rPr>
          <w:rStyle w:val="af"/>
          <w:rFonts w:ascii="Times New Roman" w:hAnsi="Times New Roman"/>
          <w:sz w:val="28"/>
          <w:szCs w:val="28"/>
        </w:rPr>
      </w:pPr>
      <w:r w:rsidRPr="00D66F1F">
        <w:rPr>
          <w:rStyle w:val="af"/>
          <w:rFonts w:ascii="Times New Roman" w:hAnsi="Times New Roman"/>
          <w:sz w:val="28"/>
          <w:szCs w:val="28"/>
        </w:rPr>
        <w:t xml:space="preserve">В общем объеме ожидается </w:t>
      </w:r>
      <w:r w:rsidR="00714E3A">
        <w:rPr>
          <w:rStyle w:val="af"/>
          <w:rFonts w:ascii="Times New Roman" w:hAnsi="Times New Roman"/>
          <w:sz w:val="28"/>
          <w:szCs w:val="28"/>
        </w:rPr>
        <w:t>не</w:t>
      </w:r>
      <w:r w:rsidRPr="00D66F1F">
        <w:rPr>
          <w:rStyle w:val="af"/>
          <w:rFonts w:ascii="Times New Roman" w:hAnsi="Times New Roman"/>
          <w:sz w:val="28"/>
          <w:szCs w:val="28"/>
        </w:rPr>
        <w:t xml:space="preserve">выполнение </w:t>
      </w:r>
      <w:r w:rsidR="00714E3A">
        <w:rPr>
          <w:rStyle w:val="af"/>
          <w:rFonts w:ascii="Times New Roman" w:hAnsi="Times New Roman"/>
          <w:sz w:val="28"/>
          <w:szCs w:val="28"/>
        </w:rPr>
        <w:t xml:space="preserve">уточненных </w:t>
      </w:r>
      <w:r w:rsidRPr="00D66F1F">
        <w:rPr>
          <w:rStyle w:val="af"/>
          <w:rFonts w:ascii="Times New Roman" w:hAnsi="Times New Roman"/>
          <w:sz w:val="28"/>
          <w:szCs w:val="28"/>
        </w:rPr>
        <w:t xml:space="preserve">плановых показателей по собственным доходам на сумму </w:t>
      </w:r>
      <w:r w:rsidR="00EC557B">
        <w:rPr>
          <w:rStyle w:val="af"/>
          <w:rFonts w:ascii="Times New Roman" w:hAnsi="Times New Roman"/>
          <w:sz w:val="28"/>
          <w:szCs w:val="28"/>
        </w:rPr>
        <w:t>394,3</w:t>
      </w:r>
      <w:r w:rsidRPr="00D66F1F">
        <w:rPr>
          <w:rStyle w:val="af"/>
          <w:rFonts w:ascii="Times New Roman" w:hAnsi="Times New Roman"/>
          <w:sz w:val="28"/>
          <w:szCs w:val="28"/>
        </w:rPr>
        <w:t xml:space="preserve"> тыс. рублей</w:t>
      </w:r>
      <w:r w:rsidR="00EC557B">
        <w:rPr>
          <w:rStyle w:val="af"/>
          <w:rFonts w:ascii="Times New Roman" w:hAnsi="Times New Roman"/>
          <w:sz w:val="28"/>
          <w:szCs w:val="28"/>
        </w:rPr>
        <w:t xml:space="preserve"> (99,5%)</w:t>
      </w:r>
      <w:r w:rsidRPr="00D66F1F">
        <w:rPr>
          <w:rStyle w:val="af"/>
          <w:rFonts w:ascii="Times New Roman" w:hAnsi="Times New Roman"/>
          <w:sz w:val="28"/>
          <w:szCs w:val="28"/>
        </w:rPr>
        <w:t>.</w:t>
      </w:r>
    </w:p>
    <w:p w:rsidR="00FA6260" w:rsidRDefault="00FA6260" w:rsidP="001B7BD6">
      <w:pPr>
        <w:ind w:firstLine="708"/>
        <w:rPr>
          <w:b/>
          <w:sz w:val="28"/>
          <w:szCs w:val="28"/>
        </w:rPr>
      </w:pPr>
    </w:p>
    <w:p w:rsidR="00C60959" w:rsidRPr="00AF7B98" w:rsidRDefault="008C61E4" w:rsidP="00C60959">
      <w:pPr>
        <w:autoSpaceDE w:val="0"/>
        <w:autoSpaceDN w:val="0"/>
        <w:adjustRightInd w:val="0"/>
        <w:jc w:val="both"/>
        <w:rPr>
          <w:b/>
          <w:sz w:val="28"/>
          <w:szCs w:val="28"/>
        </w:rPr>
      </w:pPr>
      <w:r w:rsidRPr="008C61E4">
        <w:rPr>
          <w:b/>
          <w:sz w:val="28"/>
          <w:szCs w:val="28"/>
        </w:rPr>
        <w:t>3</w:t>
      </w:r>
      <w:r w:rsidR="00D45FB9" w:rsidRPr="008C61E4">
        <w:rPr>
          <w:b/>
          <w:sz w:val="28"/>
          <w:szCs w:val="28"/>
        </w:rPr>
        <w:t>.3</w:t>
      </w:r>
      <w:r w:rsidR="003C35D6" w:rsidRPr="009157AD">
        <w:rPr>
          <w:b/>
          <w:sz w:val="28"/>
          <w:szCs w:val="28"/>
        </w:rPr>
        <w:t>.</w:t>
      </w:r>
      <w:r w:rsidR="003C35D6">
        <w:rPr>
          <w:b/>
          <w:sz w:val="28"/>
          <w:szCs w:val="28"/>
        </w:rPr>
        <w:t xml:space="preserve"> </w:t>
      </w:r>
      <w:r w:rsidR="001B7BD6" w:rsidRPr="00AF7B98">
        <w:rPr>
          <w:b/>
          <w:sz w:val="28"/>
          <w:szCs w:val="28"/>
        </w:rPr>
        <w:t xml:space="preserve">Основные характеристики </w:t>
      </w:r>
      <w:r w:rsidR="00C60959" w:rsidRPr="00AF7B98">
        <w:rPr>
          <w:b/>
          <w:sz w:val="28"/>
          <w:szCs w:val="28"/>
        </w:rPr>
        <w:t xml:space="preserve">и структурные особенности </w:t>
      </w:r>
      <w:r w:rsidR="006B34B4">
        <w:rPr>
          <w:b/>
          <w:sz w:val="28"/>
          <w:szCs w:val="28"/>
        </w:rPr>
        <w:t>П</w:t>
      </w:r>
      <w:r w:rsidR="00C60959" w:rsidRPr="00AF7B98">
        <w:rPr>
          <w:b/>
          <w:sz w:val="28"/>
          <w:szCs w:val="28"/>
        </w:rPr>
        <w:t xml:space="preserve">роекта решения </w:t>
      </w:r>
      <w:r w:rsidR="006B34B4">
        <w:rPr>
          <w:b/>
          <w:sz w:val="28"/>
          <w:szCs w:val="28"/>
        </w:rPr>
        <w:t xml:space="preserve">Думы Шимского муниципального района </w:t>
      </w:r>
      <w:r w:rsidR="00C60959" w:rsidRPr="00AF7B98">
        <w:rPr>
          <w:b/>
          <w:sz w:val="28"/>
          <w:szCs w:val="28"/>
        </w:rPr>
        <w:t>«О бюджете муниципального района на 2016 год»</w:t>
      </w:r>
    </w:p>
    <w:p w:rsidR="00C60959" w:rsidRPr="006B34B4" w:rsidRDefault="00C60959" w:rsidP="00C60959">
      <w:pPr>
        <w:pStyle w:val="af6"/>
        <w:ind w:firstLine="709"/>
        <w:rPr>
          <w:rFonts w:ascii="Times New Roman" w:hAnsi="Times New Roman"/>
          <w:sz w:val="28"/>
          <w:szCs w:val="28"/>
        </w:rPr>
      </w:pPr>
      <w:r w:rsidRPr="006B34B4">
        <w:rPr>
          <w:rFonts w:ascii="Times New Roman" w:hAnsi="Times New Roman"/>
          <w:sz w:val="28"/>
          <w:szCs w:val="28"/>
        </w:rPr>
        <w:t>Параметры бюджета муниципального района на 201</w:t>
      </w:r>
      <w:r w:rsidR="00D45FB9" w:rsidRPr="006B34B4">
        <w:rPr>
          <w:rFonts w:ascii="Times New Roman" w:hAnsi="Times New Roman"/>
          <w:sz w:val="28"/>
          <w:szCs w:val="28"/>
        </w:rPr>
        <w:t>6</w:t>
      </w:r>
      <w:r w:rsidRPr="006B34B4">
        <w:rPr>
          <w:rFonts w:ascii="Times New Roman" w:hAnsi="Times New Roman"/>
          <w:sz w:val="28"/>
          <w:szCs w:val="28"/>
        </w:rPr>
        <w:t xml:space="preserve"> год рассчитаны исходя из показателей, отраженных в прогнозе социально-экономического развития района на 201</w:t>
      </w:r>
      <w:r w:rsidR="00D45FB9" w:rsidRPr="006B34B4">
        <w:rPr>
          <w:rFonts w:ascii="Times New Roman" w:hAnsi="Times New Roman"/>
          <w:sz w:val="28"/>
          <w:szCs w:val="28"/>
        </w:rPr>
        <w:t>6</w:t>
      </w:r>
      <w:r w:rsidRPr="006B34B4">
        <w:rPr>
          <w:rFonts w:ascii="Times New Roman" w:hAnsi="Times New Roman"/>
          <w:sz w:val="28"/>
          <w:szCs w:val="28"/>
        </w:rPr>
        <w:t>-201</w:t>
      </w:r>
      <w:r w:rsidR="00D45FB9" w:rsidRPr="006B34B4">
        <w:rPr>
          <w:rFonts w:ascii="Times New Roman" w:hAnsi="Times New Roman"/>
          <w:sz w:val="28"/>
          <w:szCs w:val="28"/>
        </w:rPr>
        <w:t>8</w:t>
      </w:r>
      <w:r w:rsidRPr="006B34B4">
        <w:rPr>
          <w:rFonts w:ascii="Times New Roman" w:hAnsi="Times New Roman"/>
          <w:sz w:val="28"/>
          <w:szCs w:val="28"/>
        </w:rPr>
        <w:t xml:space="preserve"> годы.</w:t>
      </w:r>
    </w:p>
    <w:p w:rsidR="00D45FB9" w:rsidRPr="006B34B4" w:rsidRDefault="00D45FB9" w:rsidP="006B34B4">
      <w:pPr>
        <w:autoSpaceDE w:val="0"/>
        <w:autoSpaceDN w:val="0"/>
        <w:adjustRightInd w:val="0"/>
        <w:jc w:val="both"/>
        <w:rPr>
          <w:sz w:val="28"/>
          <w:szCs w:val="28"/>
        </w:rPr>
      </w:pPr>
      <w:r w:rsidRPr="006B34B4">
        <w:rPr>
          <w:b/>
          <w:sz w:val="28"/>
          <w:szCs w:val="28"/>
        </w:rPr>
        <w:t xml:space="preserve">         </w:t>
      </w:r>
      <w:r w:rsidRPr="006B34B4">
        <w:rPr>
          <w:sz w:val="28"/>
          <w:szCs w:val="28"/>
        </w:rPr>
        <w:t xml:space="preserve"> Проектом решения</w:t>
      </w:r>
      <w:r w:rsidR="006B34B4">
        <w:rPr>
          <w:sz w:val="28"/>
          <w:szCs w:val="28"/>
        </w:rPr>
        <w:t xml:space="preserve"> о бюджете</w:t>
      </w:r>
      <w:r w:rsidRPr="006B34B4">
        <w:rPr>
          <w:sz w:val="28"/>
          <w:szCs w:val="28"/>
        </w:rPr>
        <w:t xml:space="preserve"> предлагается утвердить основные характеристики бюджета</w:t>
      </w:r>
      <w:r w:rsidR="006B34B4">
        <w:rPr>
          <w:sz w:val="28"/>
          <w:szCs w:val="28"/>
        </w:rPr>
        <w:t xml:space="preserve"> </w:t>
      </w:r>
      <w:r w:rsidRPr="006B34B4">
        <w:rPr>
          <w:sz w:val="28"/>
          <w:szCs w:val="28"/>
        </w:rPr>
        <w:t>на 2016 год:</w:t>
      </w:r>
    </w:p>
    <w:p w:rsidR="00D45FB9" w:rsidRPr="006B34B4" w:rsidRDefault="00D45FB9" w:rsidP="00D45FB9">
      <w:pPr>
        <w:autoSpaceDE w:val="0"/>
        <w:autoSpaceDN w:val="0"/>
        <w:adjustRightInd w:val="0"/>
        <w:rPr>
          <w:sz w:val="28"/>
          <w:szCs w:val="28"/>
        </w:rPr>
      </w:pPr>
      <w:r w:rsidRPr="006B34B4">
        <w:rPr>
          <w:sz w:val="28"/>
          <w:szCs w:val="28"/>
        </w:rPr>
        <w:t xml:space="preserve">общий объем доходов в сумме </w:t>
      </w:r>
      <w:r w:rsidR="006B34B4">
        <w:rPr>
          <w:sz w:val="28"/>
          <w:szCs w:val="28"/>
        </w:rPr>
        <w:t>–</w:t>
      </w:r>
      <w:r w:rsidRPr="006B34B4">
        <w:rPr>
          <w:sz w:val="28"/>
          <w:szCs w:val="28"/>
        </w:rPr>
        <w:t xml:space="preserve"> </w:t>
      </w:r>
      <w:r w:rsidR="006B34B4">
        <w:rPr>
          <w:sz w:val="28"/>
          <w:szCs w:val="28"/>
        </w:rPr>
        <w:t xml:space="preserve">228596,4 </w:t>
      </w:r>
      <w:r w:rsidRPr="006B34B4">
        <w:rPr>
          <w:sz w:val="28"/>
          <w:szCs w:val="28"/>
        </w:rPr>
        <w:t>тыс. рублей,</w:t>
      </w:r>
    </w:p>
    <w:p w:rsidR="00D45FB9" w:rsidRPr="006B34B4" w:rsidRDefault="00D45FB9" w:rsidP="00D45FB9">
      <w:pPr>
        <w:autoSpaceDE w:val="0"/>
        <w:autoSpaceDN w:val="0"/>
        <w:adjustRightInd w:val="0"/>
        <w:rPr>
          <w:sz w:val="28"/>
          <w:szCs w:val="28"/>
        </w:rPr>
      </w:pPr>
      <w:r w:rsidRPr="006B34B4">
        <w:rPr>
          <w:sz w:val="28"/>
          <w:szCs w:val="28"/>
        </w:rPr>
        <w:t xml:space="preserve">общий объем расходов в сумме </w:t>
      </w:r>
      <w:r w:rsidR="006B34B4">
        <w:rPr>
          <w:sz w:val="28"/>
          <w:szCs w:val="28"/>
        </w:rPr>
        <w:t>–</w:t>
      </w:r>
      <w:r w:rsidRPr="006B34B4">
        <w:rPr>
          <w:sz w:val="28"/>
          <w:szCs w:val="28"/>
        </w:rPr>
        <w:t xml:space="preserve"> </w:t>
      </w:r>
      <w:r w:rsidR="006B34B4">
        <w:rPr>
          <w:sz w:val="28"/>
          <w:szCs w:val="28"/>
        </w:rPr>
        <w:t>228596,4</w:t>
      </w:r>
      <w:r w:rsidRPr="006B34B4">
        <w:rPr>
          <w:sz w:val="28"/>
          <w:szCs w:val="28"/>
        </w:rPr>
        <w:t>тыс. рублей,</w:t>
      </w:r>
    </w:p>
    <w:p w:rsidR="00D45FB9" w:rsidRPr="006B34B4" w:rsidRDefault="00D45FB9" w:rsidP="00D45FB9">
      <w:pPr>
        <w:autoSpaceDE w:val="0"/>
        <w:autoSpaceDN w:val="0"/>
        <w:adjustRightInd w:val="0"/>
        <w:rPr>
          <w:sz w:val="28"/>
          <w:szCs w:val="28"/>
        </w:rPr>
      </w:pPr>
      <w:r w:rsidRPr="006B34B4">
        <w:rPr>
          <w:sz w:val="28"/>
          <w:szCs w:val="28"/>
        </w:rPr>
        <w:t xml:space="preserve">дефицит бюджета района в сумме </w:t>
      </w:r>
      <w:r w:rsidR="006B34B4">
        <w:rPr>
          <w:sz w:val="28"/>
          <w:szCs w:val="28"/>
        </w:rPr>
        <w:t xml:space="preserve">– 0,0 </w:t>
      </w:r>
      <w:r w:rsidRPr="006B34B4">
        <w:rPr>
          <w:sz w:val="28"/>
          <w:szCs w:val="28"/>
        </w:rPr>
        <w:t>тыс. рублей;</w:t>
      </w:r>
    </w:p>
    <w:p w:rsidR="007379E4" w:rsidRPr="006B34B4" w:rsidRDefault="001B7BD6" w:rsidP="00C60959">
      <w:pPr>
        <w:ind w:firstLine="708"/>
        <w:rPr>
          <w:sz w:val="28"/>
          <w:szCs w:val="28"/>
        </w:rPr>
      </w:pPr>
      <w:r w:rsidRPr="006B34B4">
        <w:rPr>
          <w:b/>
          <w:sz w:val="28"/>
          <w:szCs w:val="28"/>
        </w:rPr>
        <w:t xml:space="preserve"> </w:t>
      </w:r>
    </w:p>
    <w:p w:rsidR="00D45FB9" w:rsidRPr="006B34B4" w:rsidRDefault="00D45FB9" w:rsidP="00D45FB9">
      <w:pPr>
        <w:autoSpaceDE w:val="0"/>
        <w:autoSpaceDN w:val="0"/>
        <w:adjustRightInd w:val="0"/>
        <w:jc w:val="both"/>
        <w:rPr>
          <w:sz w:val="28"/>
          <w:szCs w:val="28"/>
        </w:rPr>
      </w:pPr>
      <w:r w:rsidRPr="006B34B4">
        <w:rPr>
          <w:sz w:val="28"/>
          <w:szCs w:val="28"/>
        </w:rPr>
        <w:t xml:space="preserve">          Динамика основных показателей бюджета района  по данным отчетов об исполнении за 2012- 2014 годы, ожидаемого исполнения бюджета на 2015 год  и прогнозных показателей на 2016 год приведена в </w:t>
      </w:r>
      <w:r w:rsidR="006B34B4">
        <w:rPr>
          <w:sz w:val="28"/>
          <w:szCs w:val="28"/>
        </w:rPr>
        <w:t>Т</w:t>
      </w:r>
      <w:r w:rsidRPr="006B34B4">
        <w:rPr>
          <w:sz w:val="28"/>
          <w:szCs w:val="28"/>
        </w:rPr>
        <w:t xml:space="preserve">аблице </w:t>
      </w:r>
      <w:r w:rsidR="006B34B4">
        <w:rPr>
          <w:sz w:val="28"/>
          <w:szCs w:val="28"/>
        </w:rPr>
        <w:t>2</w:t>
      </w:r>
      <w:r w:rsidRPr="006B34B4">
        <w:rPr>
          <w:sz w:val="28"/>
          <w:szCs w:val="28"/>
        </w:rPr>
        <w:t>:</w:t>
      </w:r>
    </w:p>
    <w:p w:rsidR="008F0A7A" w:rsidRDefault="001C1B1A" w:rsidP="008F0A7A">
      <w:pPr>
        <w:tabs>
          <w:tab w:val="left" w:pos="9639"/>
        </w:tabs>
        <w:jc w:val="right"/>
        <w:rPr>
          <w:rFonts w:ascii="Arial" w:eastAsia="Arial" w:hAnsi="Arial" w:cs="Arial"/>
          <w:sz w:val="28"/>
          <w:szCs w:val="28"/>
        </w:rPr>
      </w:pPr>
      <w:r w:rsidRPr="006B34B4">
        <w:rPr>
          <w:rFonts w:ascii="Arial" w:eastAsia="Arial" w:hAnsi="Arial" w:cs="Arial"/>
          <w:sz w:val="28"/>
          <w:szCs w:val="28"/>
        </w:rPr>
        <w:t xml:space="preserve">                </w:t>
      </w:r>
      <w:r w:rsidR="00442703" w:rsidRPr="006B34B4">
        <w:rPr>
          <w:rFonts w:ascii="Arial" w:eastAsia="Arial" w:hAnsi="Arial" w:cs="Arial"/>
          <w:sz w:val="28"/>
          <w:szCs w:val="28"/>
        </w:rPr>
        <w:t xml:space="preserve">                                                                                        </w:t>
      </w:r>
      <w:r w:rsidR="006B34B4">
        <w:rPr>
          <w:rFonts w:ascii="Arial" w:eastAsia="Arial" w:hAnsi="Arial" w:cs="Arial"/>
          <w:sz w:val="28"/>
          <w:szCs w:val="28"/>
        </w:rPr>
        <w:t xml:space="preserve">                    </w:t>
      </w:r>
      <w:r w:rsidR="008F0A7A">
        <w:rPr>
          <w:rFonts w:ascii="Arial" w:eastAsia="Arial" w:hAnsi="Arial" w:cs="Arial"/>
          <w:sz w:val="28"/>
          <w:szCs w:val="28"/>
        </w:rPr>
        <w:t xml:space="preserve">                       </w:t>
      </w:r>
    </w:p>
    <w:p w:rsidR="008F0A7A" w:rsidRDefault="008F0A7A" w:rsidP="008F0A7A">
      <w:pPr>
        <w:tabs>
          <w:tab w:val="left" w:pos="9639"/>
        </w:tabs>
        <w:jc w:val="right"/>
        <w:rPr>
          <w:rFonts w:ascii="Arial" w:eastAsia="Arial" w:hAnsi="Arial" w:cs="Arial"/>
          <w:sz w:val="28"/>
          <w:szCs w:val="28"/>
        </w:rPr>
      </w:pPr>
      <w:r>
        <w:rPr>
          <w:rFonts w:ascii="Arial" w:eastAsia="Arial" w:hAnsi="Arial" w:cs="Arial"/>
          <w:sz w:val="28"/>
          <w:szCs w:val="28"/>
        </w:rPr>
        <w:t xml:space="preserve">                                                                                                      </w:t>
      </w:r>
    </w:p>
    <w:p w:rsidR="008F0A7A" w:rsidRDefault="008F0A7A" w:rsidP="008F0A7A">
      <w:pPr>
        <w:tabs>
          <w:tab w:val="left" w:pos="9639"/>
        </w:tabs>
        <w:jc w:val="right"/>
        <w:rPr>
          <w:rFonts w:ascii="Arial" w:eastAsia="Arial" w:hAnsi="Arial" w:cs="Arial"/>
          <w:sz w:val="28"/>
          <w:szCs w:val="28"/>
        </w:rPr>
      </w:pPr>
    </w:p>
    <w:p w:rsidR="008F0A7A" w:rsidRDefault="008F0A7A" w:rsidP="008F0A7A">
      <w:pPr>
        <w:tabs>
          <w:tab w:val="left" w:pos="9639"/>
        </w:tabs>
        <w:jc w:val="right"/>
        <w:rPr>
          <w:rFonts w:ascii="Arial" w:eastAsia="Arial" w:hAnsi="Arial" w:cs="Arial"/>
          <w:sz w:val="28"/>
          <w:szCs w:val="28"/>
        </w:rPr>
      </w:pPr>
    </w:p>
    <w:p w:rsidR="008F0A7A" w:rsidRDefault="008F0A7A" w:rsidP="008F0A7A">
      <w:pPr>
        <w:tabs>
          <w:tab w:val="left" w:pos="9639"/>
        </w:tabs>
        <w:jc w:val="right"/>
        <w:rPr>
          <w:rFonts w:ascii="Arial" w:eastAsia="Arial" w:hAnsi="Arial" w:cs="Arial"/>
          <w:sz w:val="28"/>
          <w:szCs w:val="28"/>
        </w:rPr>
      </w:pPr>
    </w:p>
    <w:p w:rsidR="008F0A7A" w:rsidRDefault="008F0A7A" w:rsidP="008F0A7A">
      <w:pPr>
        <w:tabs>
          <w:tab w:val="left" w:pos="9639"/>
        </w:tabs>
        <w:jc w:val="right"/>
        <w:rPr>
          <w:rFonts w:ascii="Arial" w:eastAsia="Arial" w:hAnsi="Arial" w:cs="Arial"/>
          <w:sz w:val="28"/>
          <w:szCs w:val="28"/>
        </w:rPr>
      </w:pPr>
    </w:p>
    <w:p w:rsidR="001C1B1A" w:rsidRPr="006B34B4" w:rsidRDefault="008F0A7A" w:rsidP="008F0A7A">
      <w:pPr>
        <w:tabs>
          <w:tab w:val="left" w:pos="9639"/>
        </w:tabs>
        <w:jc w:val="right"/>
        <w:rPr>
          <w:rFonts w:eastAsia="Arial"/>
          <w:sz w:val="28"/>
          <w:szCs w:val="28"/>
        </w:rPr>
      </w:pPr>
      <w:r>
        <w:rPr>
          <w:rFonts w:ascii="Arial" w:eastAsia="Arial" w:hAnsi="Arial" w:cs="Arial"/>
          <w:sz w:val="28"/>
          <w:szCs w:val="28"/>
        </w:rPr>
        <w:lastRenderedPageBreak/>
        <w:t xml:space="preserve">                                                                                                       </w:t>
      </w:r>
      <w:r w:rsidR="00442703" w:rsidRPr="006B34B4">
        <w:rPr>
          <w:rFonts w:eastAsia="Arial"/>
          <w:sz w:val="28"/>
          <w:szCs w:val="28"/>
        </w:rPr>
        <w:t xml:space="preserve">Таблица </w:t>
      </w:r>
      <w:r w:rsidR="006B34B4">
        <w:rPr>
          <w:rFonts w:eastAsia="Arial"/>
          <w:sz w:val="28"/>
          <w:szCs w:val="28"/>
        </w:rPr>
        <w:t>2</w:t>
      </w:r>
      <w:r w:rsidR="001C1B1A" w:rsidRPr="006B34B4">
        <w:rPr>
          <w:rFonts w:eastAsia="Arial"/>
          <w:sz w:val="28"/>
          <w:szCs w:val="28"/>
        </w:rPr>
        <w:t xml:space="preserve"> </w:t>
      </w:r>
      <w:r w:rsidR="001C1B1A" w:rsidRPr="006B34B4">
        <w:rPr>
          <w:rFonts w:eastAsia="Arial"/>
          <w:sz w:val="28"/>
          <w:szCs w:val="28"/>
        </w:rPr>
        <w:tab/>
      </w:r>
      <w:r w:rsidR="001C1B1A" w:rsidRPr="006B34B4">
        <w:rPr>
          <w:rFonts w:eastAsia="Arial"/>
          <w:sz w:val="28"/>
          <w:szCs w:val="28"/>
        </w:rPr>
        <w:tab/>
      </w:r>
    </w:p>
    <w:p w:rsidR="001C1B1A" w:rsidRPr="006B34B4" w:rsidRDefault="001C1B1A" w:rsidP="001C1B1A">
      <w:pPr>
        <w:jc w:val="right"/>
        <w:rPr>
          <w:rFonts w:ascii="Arial" w:eastAsia="Arial" w:hAnsi="Arial" w:cs="Arial"/>
          <w:sz w:val="28"/>
          <w:szCs w:val="28"/>
        </w:rPr>
      </w:pPr>
      <w:r w:rsidRPr="006B34B4">
        <w:rPr>
          <w:rFonts w:eastAsia="Arial"/>
          <w:sz w:val="28"/>
          <w:szCs w:val="28"/>
        </w:rPr>
        <w:t xml:space="preserve">                                                     </w:t>
      </w:r>
      <w:r w:rsidR="006B34B4">
        <w:rPr>
          <w:rFonts w:eastAsia="Arial"/>
          <w:sz w:val="28"/>
          <w:szCs w:val="28"/>
        </w:rPr>
        <w:t xml:space="preserve">(в </w:t>
      </w:r>
      <w:r w:rsidRPr="006B34B4">
        <w:rPr>
          <w:sz w:val="28"/>
          <w:szCs w:val="28"/>
        </w:rPr>
        <w:t>тыс. рублей</w:t>
      </w:r>
      <w:r w:rsidR="006B34B4">
        <w:rPr>
          <w:sz w:val="28"/>
          <w:szCs w:val="28"/>
        </w:rPr>
        <w:t>)</w:t>
      </w:r>
      <w:r w:rsidRPr="006B34B4">
        <w:rPr>
          <w:sz w:val="28"/>
          <w:szCs w:val="28"/>
        </w:rPr>
        <w:t xml:space="preserve">  </w:t>
      </w:r>
    </w:p>
    <w:tbl>
      <w:tblPr>
        <w:tblW w:w="9924" w:type="dxa"/>
        <w:tblInd w:w="-318" w:type="dxa"/>
        <w:tblLayout w:type="fixed"/>
        <w:tblCellMar>
          <w:left w:w="10" w:type="dxa"/>
          <w:right w:w="10" w:type="dxa"/>
        </w:tblCellMar>
        <w:tblLook w:val="0000" w:firstRow="0" w:lastRow="0" w:firstColumn="0" w:lastColumn="0" w:noHBand="0" w:noVBand="0"/>
      </w:tblPr>
      <w:tblGrid>
        <w:gridCol w:w="852"/>
        <w:gridCol w:w="992"/>
        <w:gridCol w:w="992"/>
        <w:gridCol w:w="992"/>
        <w:gridCol w:w="1134"/>
        <w:gridCol w:w="1134"/>
        <w:gridCol w:w="993"/>
        <w:gridCol w:w="850"/>
        <w:gridCol w:w="992"/>
        <w:gridCol w:w="993"/>
      </w:tblGrid>
      <w:tr w:rsidR="00C60959" w:rsidRPr="00FA6260" w:rsidTr="00D45FB9">
        <w:trPr>
          <w:trHeight w:val="481"/>
        </w:trPr>
        <w:tc>
          <w:tcPr>
            <w:tcW w:w="852" w:type="dxa"/>
            <w:vMerge w:val="restart"/>
            <w:tcBorders>
              <w:top w:val="single" w:sz="5" w:space="0" w:color="836967"/>
              <w:left w:val="single" w:sz="5" w:space="0" w:color="836967"/>
              <w:right w:val="single" w:sz="5" w:space="0" w:color="836967"/>
            </w:tcBorders>
            <w:shd w:val="clear" w:color="auto" w:fill="auto"/>
            <w:tcMar>
              <w:left w:w="108" w:type="dxa"/>
              <w:right w:w="108" w:type="dxa"/>
            </w:tcMar>
          </w:tcPr>
          <w:p w:rsidR="00C60959" w:rsidRPr="007D6033" w:rsidRDefault="00C60959" w:rsidP="00DD2C46">
            <w:pPr>
              <w:rPr>
                <w:b/>
                <w:color w:val="000000"/>
                <w:sz w:val="18"/>
                <w:szCs w:val="18"/>
              </w:rPr>
            </w:pPr>
            <w:r w:rsidRPr="007D6033">
              <w:rPr>
                <w:b/>
                <w:color w:val="000000"/>
                <w:sz w:val="18"/>
                <w:szCs w:val="18"/>
              </w:rPr>
              <w:t>Показатель</w:t>
            </w:r>
          </w:p>
          <w:p w:rsidR="00C60959" w:rsidRPr="007D6033" w:rsidRDefault="00C60959" w:rsidP="00DD2C46">
            <w:pPr>
              <w:rPr>
                <w:b/>
                <w:color w:val="000000"/>
                <w:sz w:val="18"/>
                <w:szCs w:val="18"/>
              </w:rPr>
            </w:pPr>
          </w:p>
        </w:tc>
        <w:tc>
          <w:tcPr>
            <w:tcW w:w="992" w:type="dxa"/>
            <w:vMerge w:val="restart"/>
            <w:tcBorders>
              <w:top w:val="single" w:sz="5" w:space="0" w:color="836967"/>
              <w:left w:val="single" w:sz="0" w:space="0" w:color="836967"/>
              <w:right w:val="single" w:sz="5" w:space="0" w:color="836967"/>
            </w:tcBorders>
            <w:shd w:val="clear" w:color="auto" w:fill="auto"/>
            <w:tcMar>
              <w:left w:w="108" w:type="dxa"/>
              <w:right w:w="108" w:type="dxa"/>
            </w:tcMar>
          </w:tcPr>
          <w:p w:rsidR="00C60959" w:rsidRPr="007D6033" w:rsidRDefault="00C60959" w:rsidP="00DD2C46">
            <w:pPr>
              <w:jc w:val="center"/>
              <w:rPr>
                <w:b/>
                <w:color w:val="000000"/>
                <w:sz w:val="18"/>
                <w:szCs w:val="18"/>
              </w:rPr>
            </w:pPr>
            <w:r w:rsidRPr="007D6033">
              <w:rPr>
                <w:b/>
                <w:color w:val="000000"/>
                <w:sz w:val="18"/>
                <w:szCs w:val="18"/>
              </w:rPr>
              <w:t>Исполнение</w:t>
            </w:r>
          </w:p>
          <w:p w:rsidR="00C60959" w:rsidRPr="007D6033" w:rsidRDefault="00C60959" w:rsidP="00B60900">
            <w:pPr>
              <w:jc w:val="center"/>
              <w:rPr>
                <w:b/>
                <w:color w:val="000000"/>
                <w:sz w:val="18"/>
                <w:szCs w:val="18"/>
              </w:rPr>
            </w:pPr>
            <w:r w:rsidRPr="007D6033">
              <w:rPr>
                <w:b/>
                <w:color w:val="000000"/>
                <w:sz w:val="18"/>
                <w:szCs w:val="18"/>
              </w:rPr>
              <w:t>Бюджета 2012г.</w:t>
            </w:r>
          </w:p>
        </w:tc>
        <w:tc>
          <w:tcPr>
            <w:tcW w:w="992" w:type="dxa"/>
            <w:tcBorders>
              <w:top w:val="single" w:sz="5" w:space="0" w:color="836967"/>
              <w:left w:val="single" w:sz="0" w:space="0" w:color="836967"/>
              <w:right w:val="single" w:sz="0" w:space="0" w:color="836967"/>
            </w:tcBorders>
            <w:tcMar>
              <w:left w:w="108" w:type="dxa"/>
              <w:right w:w="108" w:type="dxa"/>
            </w:tcMar>
          </w:tcPr>
          <w:p w:rsidR="00C60959" w:rsidRPr="007D6033" w:rsidRDefault="00C60959" w:rsidP="00DD2C46">
            <w:pPr>
              <w:jc w:val="center"/>
              <w:rPr>
                <w:b/>
                <w:color w:val="000000"/>
                <w:sz w:val="18"/>
                <w:szCs w:val="18"/>
              </w:rPr>
            </w:pPr>
            <w:r w:rsidRPr="007D6033">
              <w:rPr>
                <w:b/>
                <w:color w:val="000000"/>
                <w:sz w:val="18"/>
                <w:szCs w:val="18"/>
              </w:rPr>
              <w:t>Исполнение</w:t>
            </w:r>
          </w:p>
          <w:p w:rsidR="00C60959" w:rsidRPr="007D6033" w:rsidRDefault="00C60959" w:rsidP="00B60900">
            <w:pPr>
              <w:rPr>
                <w:b/>
                <w:color w:val="000000"/>
                <w:sz w:val="18"/>
                <w:szCs w:val="18"/>
              </w:rPr>
            </w:pPr>
            <w:r w:rsidRPr="007D6033">
              <w:rPr>
                <w:b/>
                <w:color w:val="000000"/>
                <w:sz w:val="18"/>
                <w:szCs w:val="18"/>
              </w:rPr>
              <w:t>Бюджета 2013г</w:t>
            </w:r>
          </w:p>
        </w:tc>
        <w:tc>
          <w:tcPr>
            <w:tcW w:w="992" w:type="dxa"/>
            <w:tcBorders>
              <w:top w:val="single" w:sz="5" w:space="0" w:color="836967"/>
              <w:left w:val="single" w:sz="0" w:space="0" w:color="836967"/>
              <w:right w:val="single" w:sz="0" w:space="0" w:color="836967"/>
            </w:tcBorders>
          </w:tcPr>
          <w:p w:rsidR="00C60959" w:rsidRPr="007D6033" w:rsidRDefault="00C60959" w:rsidP="00D45FB9">
            <w:pPr>
              <w:jc w:val="center"/>
              <w:rPr>
                <w:b/>
                <w:color w:val="000000"/>
                <w:sz w:val="18"/>
                <w:szCs w:val="18"/>
              </w:rPr>
            </w:pPr>
            <w:r w:rsidRPr="007D6033">
              <w:rPr>
                <w:b/>
                <w:color w:val="000000"/>
                <w:sz w:val="18"/>
                <w:szCs w:val="18"/>
              </w:rPr>
              <w:t>Исполнение</w:t>
            </w:r>
          </w:p>
          <w:p w:rsidR="00C60959" w:rsidRPr="007D6033" w:rsidRDefault="00C60959" w:rsidP="00113512">
            <w:pPr>
              <w:rPr>
                <w:b/>
                <w:color w:val="000000"/>
                <w:sz w:val="18"/>
                <w:szCs w:val="18"/>
              </w:rPr>
            </w:pPr>
            <w:r w:rsidRPr="007D6033">
              <w:rPr>
                <w:b/>
                <w:color w:val="000000"/>
                <w:sz w:val="18"/>
                <w:szCs w:val="18"/>
              </w:rPr>
              <w:t>Бюджета 201</w:t>
            </w:r>
            <w:r>
              <w:rPr>
                <w:b/>
                <w:color w:val="000000"/>
                <w:sz w:val="18"/>
                <w:szCs w:val="18"/>
              </w:rPr>
              <w:t>4</w:t>
            </w:r>
            <w:r w:rsidRPr="007D6033">
              <w:rPr>
                <w:b/>
                <w:color w:val="000000"/>
                <w:sz w:val="18"/>
                <w:szCs w:val="18"/>
              </w:rPr>
              <w:t>г</w:t>
            </w:r>
          </w:p>
        </w:tc>
        <w:tc>
          <w:tcPr>
            <w:tcW w:w="1134" w:type="dxa"/>
            <w:vMerge w:val="restart"/>
            <w:tcBorders>
              <w:top w:val="single" w:sz="5" w:space="0" w:color="836967"/>
              <w:left w:val="single" w:sz="0" w:space="0" w:color="836967"/>
              <w:right w:val="single" w:sz="5" w:space="0" w:color="836967"/>
            </w:tcBorders>
            <w:shd w:val="clear" w:color="auto" w:fill="auto"/>
            <w:tcMar>
              <w:left w:w="108" w:type="dxa"/>
              <w:right w:w="108" w:type="dxa"/>
            </w:tcMar>
          </w:tcPr>
          <w:p w:rsidR="00C60959" w:rsidRPr="007D6033" w:rsidRDefault="00C60959" w:rsidP="00113512">
            <w:pPr>
              <w:rPr>
                <w:b/>
                <w:color w:val="000000"/>
                <w:sz w:val="18"/>
                <w:szCs w:val="18"/>
              </w:rPr>
            </w:pPr>
            <w:r w:rsidRPr="007D6033">
              <w:rPr>
                <w:b/>
                <w:color w:val="000000"/>
                <w:sz w:val="18"/>
                <w:szCs w:val="18"/>
              </w:rPr>
              <w:t>Ожидаемое исполнение бюджета</w:t>
            </w:r>
            <w:r w:rsidR="00D45FB9">
              <w:rPr>
                <w:b/>
                <w:color w:val="000000"/>
                <w:sz w:val="18"/>
                <w:szCs w:val="18"/>
              </w:rPr>
              <w:t xml:space="preserve"> на </w:t>
            </w:r>
            <w:r w:rsidRPr="007D6033">
              <w:rPr>
                <w:b/>
                <w:color w:val="000000"/>
                <w:sz w:val="18"/>
                <w:szCs w:val="18"/>
              </w:rPr>
              <w:t>201</w:t>
            </w:r>
            <w:r>
              <w:rPr>
                <w:b/>
                <w:color w:val="000000"/>
                <w:sz w:val="18"/>
                <w:szCs w:val="18"/>
              </w:rPr>
              <w:t>5</w:t>
            </w:r>
            <w:r w:rsidRPr="007D6033">
              <w:rPr>
                <w:b/>
                <w:color w:val="000000"/>
                <w:sz w:val="18"/>
                <w:szCs w:val="18"/>
              </w:rPr>
              <w:t>г.</w:t>
            </w:r>
          </w:p>
        </w:tc>
        <w:tc>
          <w:tcPr>
            <w:tcW w:w="1134" w:type="dxa"/>
            <w:vMerge w:val="restart"/>
            <w:tcBorders>
              <w:top w:val="single" w:sz="5" w:space="0" w:color="836967"/>
              <w:left w:val="single" w:sz="0" w:space="0" w:color="836967"/>
              <w:right w:val="single" w:sz="5" w:space="0" w:color="836967"/>
            </w:tcBorders>
            <w:shd w:val="clear" w:color="auto" w:fill="auto"/>
            <w:tcMar>
              <w:left w:w="108" w:type="dxa"/>
              <w:right w:w="108" w:type="dxa"/>
            </w:tcMar>
          </w:tcPr>
          <w:p w:rsidR="00C60959" w:rsidRPr="007D6033" w:rsidRDefault="00C60959" w:rsidP="00DD2C46">
            <w:pPr>
              <w:jc w:val="center"/>
              <w:rPr>
                <w:b/>
                <w:color w:val="000000"/>
                <w:sz w:val="18"/>
                <w:szCs w:val="18"/>
              </w:rPr>
            </w:pPr>
            <w:r w:rsidRPr="007D6033">
              <w:rPr>
                <w:b/>
                <w:color w:val="000000"/>
                <w:sz w:val="18"/>
                <w:szCs w:val="18"/>
              </w:rPr>
              <w:t>Проект бюджета</w:t>
            </w:r>
            <w:r>
              <w:rPr>
                <w:b/>
                <w:color w:val="000000"/>
                <w:sz w:val="18"/>
                <w:szCs w:val="18"/>
              </w:rPr>
              <w:t xml:space="preserve"> на 2016 год</w:t>
            </w:r>
          </w:p>
        </w:tc>
        <w:tc>
          <w:tcPr>
            <w:tcW w:w="3828" w:type="dxa"/>
            <w:gridSpan w:val="4"/>
            <w:tcBorders>
              <w:top w:val="single" w:sz="5" w:space="0" w:color="836967"/>
              <w:left w:val="single" w:sz="0" w:space="0" w:color="836967"/>
              <w:bottom w:val="single" w:sz="5" w:space="0" w:color="836967"/>
              <w:right w:val="single" w:sz="5" w:space="0" w:color="836967"/>
            </w:tcBorders>
          </w:tcPr>
          <w:p w:rsidR="00C60959" w:rsidRPr="007D6033" w:rsidRDefault="00C60959" w:rsidP="00DD2C46">
            <w:pPr>
              <w:jc w:val="center"/>
              <w:rPr>
                <w:b/>
                <w:color w:val="000000"/>
                <w:sz w:val="18"/>
                <w:szCs w:val="18"/>
              </w:rPr>
            </w:pPr>
            <w:r w:rsidRPr="007D6033">
              <w:rPr>
                <w:b/>
                <w:color w:val="000000"/>
                <w:sz w:val="18"/>
                <w:szCs w:val="18"/>
              </w:rPr>
              <w:t>Темп роста  (снижения)к предыдущему году, %</w:t>
            </w:r>
          </w:p>
        </w:tc>
      </w:tr>
      <w:tr w:rsidR="00C60959" w:rsidRPr="00FA6260" w:rsidTr="00C60959">
        <w:trPr>
          <w:trHeight w:val="345"/>
        </w:trPr>
        <w:tc>
          <w:tcPr>
            <w:tcW w:w="852" w:type="dxa"/>
            <w:vMerge/>
            <w:tcBorders>
              <w:left w:val="single" w:sz="5" w:space="0" w:color="836967"/>
              <w:bottom w:val="single" w:sz="5" w:space="0" w:color="836967"/>
              <w:right w:val="single" w:sz="5" w:space="0" w:color="836967"/>
            </w:tcBorders>
            <w:shd w:val="clear" w:color="auto" w:fill="auto"/>
            <w:tcMar>
              <w:left w:w="108" w:type="dxa"/>
              <w:right w:w="108" w:type="dxa"/>
            </w:tcMar>
            <w:vAlign w:val="center"/>
          </w:tcPr>
          <w:p w:rsidR="00C60959" w:rsidRPr="00FA6260" w:rsidRDefault="00C60959" w:rsidP="00DD2C46">
            <w:pPr>
              <w:rPr>
                <w:b/>
                <w:color w:val="000000"/>
                <w:sz w:val="20"/>
                <w:szCs w:val="20"/>
              </w:rPr>
            </w:pPr>
          </w:p>
        </w:tc>
        <w:tc>
          <w:tcPr>
            <w:tcW w:w="992" w:type="dxa"/>
            <w:vMerge/>
            <w:tcBorders>
              <w:left w:val="single" w:sz="0" w:space="0" w:color="836967"/>
              <w:bottom w:val="single" w:sz="5" w:space="0" w:color="836967"/>
              <w:right w:val="single" w:sz="5" w:space="0" w:color="836967"/>
            </w:tcBorders>
            <w:shd w:val="clear" w:color="auto" w:fill="auto"/>
            <w:tcMar>
              <w:left w:w="108" w:type="dxa"/>
              <w:right w:w="108" w:type="dxa"/>
            </w:tcMar>
          </w:tcPr>
          <w:p w:rsidR="00C60959" w:rsidRPr="00FA6260" w:rsidRDefault="00C60959" w:rsidP="00DD2C46">
            <w:pPr>
              <w:jc w:val="center"/>
              <w:rPr>
                <w:b/>
                <w:color w:val="000000"/>
                <w:sz w:val="20"/>
                <w:szCs w:val="20"/>
              </w:rPr>
            </w:pPr>
          </w:p>
        </w:tc>
        <w:tc>
          <w:tcPr>
            <w:tcW w:w="992" w:type="dxa"/>
            <w:tcBorders>
              <w:left w:val="single" w:sz="0" w:space="0" w:color="836967"/>
              <w:bottom w:val="single" w:sz="5" w:space="0" w:color="836967"/>
              <w:right w:val="single" w:sz="0" w:space="0" w:color="836967"/>
            </w:tcBorders>
            <w:tcMar>
              <w:left w:w="108" w:type="dxa"/>
              <w:right w:w="108" w:type="dxa"/>
            </w:tcMar>
          </w:tcPr>
          <w:p w:rsidR="00C60959" w:rsidRPr="00FA6260" w:rsidRDefault="00C60959" w:rsidP="00DD2C46">
            <w:pPr>
              <w:jc w:val="center"/>
              <w:rPr>
                <w:b/>
                <w:color w:val="000000"/>
                <w:sz w:val="20"/>
                <w:szCs w:val="20"/>
              </w:rPr>
            </w:pPr>
          </w:p>
        </w:tc>
        <w:tc>
          <w:tcPr>
            <w:tcW w:w="992" w:type="dxa"/>
            <w:tcBorders>
              <w:left w:val="single" w:sz="0" w:space="0" w:color="836967"/>
              <w:bottom w:val="single" w:sz="5" w:space="0" w:color="836967"/>
              <w:right w:val="single" w:sz="0" w:space="0" w:color="836967"/>
            </w:tcBorders>
          </w:tcPr>
          <w:p w:rsidR="00C60959" w:rsidRPr="00FA6260" w:rsidRDefault="00C60959" w:rsidP="00DD2C46">
            <w:pPr>
              <w:jc w:val="center"/>
              <w:rPr>
                <w:b/>
                <w:color w:val="000000"/>
                <w:sz w:val="20"/>
                <w:szCs w:val="20"/>
              </w:rPr>
            </w:pPr>
          </w:p>
        </w:tc>
        <w:tc>
          <w:tcPr>
            <w:tcW w:w="1134" w:type="dxa"/>
            <w:vMerge/>
            <w:tcBorders>
              <w:left w:val="single" w:sz="0" w:space="0" w:color="836967"/>
              <w:bottom w:val="single" w:sz="5" w:space="0" w:color="836967"/>
              <w:right w:val="single" w:sz="5" w:space="0" w:color="836967"/>
            </w:tcBorders>
            <w:shd w:val="clear" w:color="auto" w:fill="auto"/>
            <w:tcMar>
              <w:left w:w="108" w:type="dxa"/>
              <w:right w:w="108" w:type="dxa"/>
            </w:tcMar>
          </w:tcPr>
          <w:p w:rsidR="00C60959" w:rsidRPr="00FA6260" w:rsidRDefault="00C60959" w:rsidP="00DD2C46">
            <w:pPr>
              <w:jc w:val="center"/>
              <w:rPr>
                <w:b/>
                <w:color w:val="000000"/>
                <w:sz w:val="20"/>
                <w:szCs w:val="20"/>
              </w:rPr>
            </w:pPr>
          </w:p>
        </w:tc>
        <w:tc>
          <w:tcPr>
            <w:tcW w:w="1134" w:type="dxa"/>
            <w:vMerge/>
            <w:tcBorders>
              <w:left w:val="single" w:sz="0" w:space="0" w:color="836967"/>
              <w:bottom w:val="single" w:sz="5" w:space="0" w:color="836967"/>
              <w:right w:val="single" w:sz="5" w:space="0" w:color="836967"/>
            </w:tcBorders>
            <w:shd w:val="clear" w:color="auto" w:fill="auto"/>
            <w:tcMar>
              <w:left w:w="108" w:type="dxa"/>
              <w:right w:w="108" w:type="dxa"/>
            </w:tcMar>
          </w:tcPr>
          <w:p w:rsidR="00C60959" w:rsidRPr="00FA6260" w:rsidRDefault="00C60959" w:rsidP="00DD2C46">
            <w:pPr>
              <w:jc w:val="center"/>
              <w:rPr>
                <w:b/>
                <w:color w:val="000000"/>
                <w:sz w:val="20"/>
                <w:szCs w:val="20"/>
              </w:rPr>
            </w:pPr>
          </w:p>
        </w:tc>
        <w:tc>
          <w:tcPr>
            <w:tcW w:w="993"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rsidR="00C60959" w:rsidRPr="007D6033" w:rsidRDefault="00C60959" w:rsidP="0098778A">
            <w:pPr>
              <w:jc w:val="center"/>
              <w:rPr>
                <w:b/>
                <w:color w:val="000000"/>
                <w:sz w:val="18"/>
                <w:szCs w:val="18"/>
              </w:rPr>
            </w:pPr>
            <w:r w:rsidRPr="007D6033">
              <w:rPr>
                <w:b/>
                <w:color w:val="000000"/>
                <w:sz w:val="18"/>
                <w:szCs w:val="18"/>
              </w:rPr>
              <w:t>к 2012 г.</w:t>
            </w:r>
          </w:p>
        </w:tc>
        <w:tc>
          <w:tcPr>
            <w:tcW w:w="850" w:type="dxa"/>
            <w:tcBorders>
              <w:top w:val="single" w:sz="0" w:space="0" w:color="836967"/>
              <w:left w:val="single" w:sz="0" w:space="0" w:color="836967"/>
              <w:bottom w:val="single" w:sz="5" w:space="0" w:color="836967"/>
              <w:right w:val="single" w:sz="0" w:space="0" w:color="836967"/>
            </w:tcBorders>
          </w:tcPr>
          <w:p w:rsidR="00C60959" w:rsidRPr="007D6033" w:rsidRDefault="00C60959" w:rsidP="00732E64">
            <w:pPr>
              <w:jc w:val="center"/>
              <w:rPr>
                <w:b/>
                <w:color w:val="000000"/>
                <w:sz w:val="18"/>
                <w:szCs w:val="18"/>
              </w:rPr>
            </w:pPr>
            <w:r>
              <w:rPr>
                <w:b/>
                <w:color w:val="000000"/>
                <w:sz w:val="18"/>
                <w:szCs w:val="18"/>
              </w:rPr>
              <w:t>к 2013 г.</w:t>
            </w:r>
          </w:p>
        </w:tc>
        <w:tc>
          <w:tcPr>
            <w:tcW w:w="992"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rsidR="00C60959" w:rsidRPr="007D6033" w:rsidRDefault="00C60959" w:rsidP="0098778A">
            <w:pPr>
              <w:jc w:val="center"/>
              <w:rPr>
                <w:b/>
                <w:color w:val="000000"/>
                <w:sz w:val="18"/>
                <w:szCs w:val="18"/>
              </w:rPr>
            </w:pPr>
            <w:r>
              <w:rPr>
                <w:b/>
                <w:color w:val="000000"/>
                <w:sz w:val="18"/>
                <w:szCs w:val="18"/>
              </w:rPr>
              <w:t>к</w:t>
            </w:r>
            <w:r w:rsidRPr="007D6033">
              <w:rPr>
                <w:b/>
                <w:color w:val="000000"/>
                <w:sz w:val="18"/>
                <w:szCs w:val="18"/>
              </w:rPr>
              <w:t xml:space="preserve"> 2014 г.</w:t>
            </w:r>
          </w:p>
        </w:tc>
        <w:tc>
          <w:tcPr>
            <w:tcW w:w="993" w:type="dxa"/>
            <w:tcBorders>
              <w:left w:val="single" w:sz="0" w:space="0" w:color="836967"/>
              <w:bottom w:val="single" w:sz="5" w:space="0" w:color="836967"/>
              <w:right w:val="single" w:sz="5" w:space="0" w:color="836967"/>
            </w:tcBorders>
            <w:shd w:val="clear" w:color="auto" w:fill="auto"/>
            <w:tcMar>
              <w:left w:w="108" w:type="dxa"/>
              <w:right w:w="108" w:type="dxa"/>
            </w:tcMar>
          </w:tcPr>
          <w:p w:rsidR="00C60959" w:rsidRPr="0098778A" w:rsidRDefault="00C60959" w:rsidP="00DD2C46">
            <w:pPr>
              <w:jc w:val="center"/>
              <w:rPr>
                <w:b/>
                <w:color w:val="000000"/>
                <w:sz w:val="18"/>
                <w:szCs w:val="18"/>
              </w:rPr>
            </w:pPr>
            <w:r w:rsidRPr="0098778A">
              <w:rPr>
                <w:b/>
                <w:color w:val="000000"/>
                <w:sz w:val="18"/>
                <w:szCs w:val="18"/>
              </w:rPr>
              <w:t>к</w:t>
            </w:r>
            <w:r>
              <w:rPr>
                <w:b/>
                <w:color w:val="000000"/>
                <w:sz w:val="18"/>
                <w:szCs w:val="18"/>
              </w:rPr>
              <w:t xml:space="preserve"> ожидаемому исполнению бюджета </w:t>
            </w:r>
            <w:r w:rsidR="00EA5EF0">
              <w:rPr>
                <w:b/>
                <w:color w:val="000000"/>
                <w:sz w:val="18"/>
                <w:szCs w:val="18"/>
              </w:rPr>
              <w:t xml:space="preserve">на </w:t>
            </w:r>
            <w:r w:rsidRPr="0098778A">
              <w:rPr>
                <w:b/>
                <w:color w:val="000000"/>
                <w:sz w:val="18"/>
                <w:szCs w:val="18"/>
              </w:rPr>
              <w:t>2015 г.</w:t>
            </w:r>
          </w:p>
        </w:tc>
      </w:tr>
      <w:tr w:rsidR="0098778A" w:rsidRPr="00FA6260" w:rsidTr="002C225C">
        <w:tc>
          <w:tcPr>
            <w:tcW w:w="852"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8778A" w:rsidRPr="007D6033" w:rsidRDefault="0098778A" w:rsidP="002C225C">
            <w:pPr>
              <w:jc w:val="center"/>
              <w:rPr>
                <w:b/>
                <w:color w:val="000000"/>
                <w:sz w:val="18"/>
                <w:szCs w:val="18"/>
              </w:rPr>
            </w:pPr>
            <w:r w:rsidRPr="007D6033">
              <w:rPr>
                <w:b/>
                <w:color w:val="000000"/>
                <w:sz w:val="18"/>
                <w:szCs w:val="18"/>
              </w:rPr>
              <w:t>Доходы</w:t>
            </w:r>
          </w:p>
        </w:tc>
        <w:tc>
          <w:tcPr>
            <w:tcW w:w="992"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98778A" w:rsidP="002C225C">
            <w:pPr>
              <w:jc w:val="center"/>
              <w:rPr>
                <w:b/>
                <w:color w:val="000000"/>
                <w:sz w:val="20"/>
                <w:szCs w:val="20"/>
              </w:rPr>
            </w:pPr>
            <w:r w:rsidRPr="00FA6260">
              <w:rPr>
                <w:b/>
                <w:color w:val="000000"/>
                <w:sz w:val="20"/>
                <w:szCs w:val="20"/>
              </w:rPr>
              <w:t>244868,2</w:t>
            </w:r>
          </w:p>
        </w:tc>
        <w:tc>
          <w:tcPr>
            <w:tcW w:w="992" w:type="dxa"/>
            <w:tcBorders>
              <w:top w:val="single" w:sz="0" w:space="0" w:color="836967"/>
              <w:left w:val="single" w:sz="0" w:space="0" w:color="836967"/>
              <w:bottom w:val="single" w:sz="5" w:space="0" w:color="836967"/>
              <w:right w:val="single" w:sz="0" w:space="0" w:color="836967"/>
            </w:tcBorders>
            <w:tcMar>
              <w:left w:w="108" w:type="dxa"/>
              <w:right w:w="108" w:type="dxa"/>
            </w:tcMar>
            <w:vAlign w:val="center"/>
          </w:tcPr>
          <w:p w:rsidR="0098778A" w:rsidRPr="00FA6260" w:rsidRDefault="0098778A" w:rsidP="002C225C">
            <w:pPr>
              <w:jc w:val="center"/>
              <w:rPr>
                <w:b/>
                <w:color w:val="000000"/>
                <w:sz w:val="20"/>
                <w:szCs w:val="20"/>
              </w:rPr>
            </w:pPr>
            <w:r w:rsidRPr="00FA6260">
              <w:rPr>
                <w:b/>
                <w:color w:val="000000"/>
                <w:sz w:val="20"/>
                <w:szCs w:val="20"/>
              </w:rPr>
              <w:t>298915,8</w:t>
            </w:r>
          </w:p>
        </w:tc>
        <w:tc>
          <w:tcPr>
            <w:tcW w:w="992" w:type="dxa"/>
            <w:tcBorders>
              <w:top w:val="single" w:sz="0" w:space="0" w:color="836967"/>
              <w:left w:val="single" w:sz="0" w:space="0" w:color="836967"/>
              <w:bottom w:val="single" w:sz="5" w:space="0" w:color="836967"/>
              <w:right w:val="single" w:sz="0" w:space="0" w:color="836967"/>
            </w:tcBorders>
            <w:vAlign w:val="center"/>
          </w:tcPr>
          <w:p w:rsidR="0098778A" w:rsidRPr="00FA6260" w:rsidRDefault="0098778A" w:rsidP="002C225C">
            <w:pPr>
              <w:jc w:val="center"/>
              <w:rPr>
                <w:b/>
                <w:color w:val="000000"/>
                <w:sz w:val="20"/>
                <w:szCs w:val="20"/>
              </w:rPr>
            </w:pPr>
            <w:r>
              <w:rPr>
                <w:b/>
                <w:color w:val="000000"/>
                <w:sz w:val="20"/>
                <w:szCs w:val="20"/>
              </w:rPr>
              <w:t>293297,2</w:t>
            </w:r>
          </w:p>
        </w:tc>
        <w:tc>
          <w:tcPr>
            <w:tcW w:w="1134"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672B88" w:rsidP="002C225C">
            <w:pPr>
              <w:jc w:val="center"/>
              <w:rPr>
                <w:b/>
                <w:color w:val="000000"/>
                <w:sz w:val="20"/>
                <w:szCs w:val="20"/>
              </w:rPr>
            </w:pPr>
            <w:r>
              <w:rPr>
                <w:b/>
                <w:color w:val="000000"/>
                <w:sz w:val="20"/>
                <w:szCs w:val="20"/>
              </w:rPr>
              <w:t>372294,7</w:t>
            </w:r>
          </w:p>
        </w:tc>
        <w:tc>
          <w:tcPr>
            <w:tcW w:w="1134"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672B88" w:rsidP="002C225C">
            <w:pPr>
              <w:jc w:val="center"/>
              <w:rPr>
                <w:b/>
                <w:color w:val="000000"/>
                <w:sz w:val="20"/>
                <w:szCs w:val="20"/>
              </w:rPr>
            </w:pPr>
            <w:r>
              <w:rPr>
                <w:b/>
                <w:color w:val="000000"/>
                <w:sz w:val="20"/>
                <w:szCs w:val="20"/>
              </w:rPr>
              <w:t>228596,4</w:t>
            </w:r>
          </w:p>
        </w:tc>
        <w:tc>
          <w:tcPr>
            <w:tcW w:w="993"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93,4</w:t>
            </w:r>
          </w:p>
        </w:tc>
        <w:tc>
          <w:tcPr>
            <w:tcW w:w="850" w:type="dxa"/>
            <w:tcBorders>
              <w:top w:val="single" w:sz="0" w:space="0" w:color="836967"/>
              <w:left w:val="single" w:sz="0" w:space="0" w:color="836967"/>
              <w:bottom w:val="single" w:sz="5" w:space="0" w:color="836967"/>
              <w:right w:val="single" w:sz="0" w:space="0" w:color="836967"/>
            </w:tcBorders>
            <w:vAlign w:val="center"/>
          </w:tcPr>
          <w:p w:rsidR="0098778A" w:rsidRPr="00FA6260" w:rsidRDefault="002C225C" w:rsidP="002C225C">
            <w:pPr>
              <w:jc w:val="center"/>
              <w:rPr>
                <w:b/>
                <w:color w:val="000000"/>
                <w:sz w:val="20"/>
                <w:szCs w:val="20"/>
              </w:rPr>
            </w:pPr>
            <w:r>
              <w:rPr>
                <w:b/>
                <w:color w:val="000000"/>
                <w:sz w:val="20"/>
                <w:szCs w:val="20"/>
              </w:rPr>
              <w:t>76,5</w:t>
            </w:r>
          </w:p>
        </w:tc>
        <w:tc>
          <w:tcPr>
            <w:tcW w:w="992" w:type="dxa"/>
            <w:tcBorders>
              <w:top w:val="single" w:sz="0" w:space="0" w:color="836967"/>
              <w:left w:val="single" w:sz="0" w:space="0" w:color="836967"/>
              <w:bottom w:val="single" w:sz="5" w:space="0" w:color="836967"/>
              <w:right w:val="single" w:sz="0" w:space="0" w:color="836967"/>
            </w:tcBorders>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77,9</w:t>
            </w:r>
          </w:p>
        </w:tc>
        <w:tc>
          <w:tcPr>
            <w:tcW w:w="993"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61,4</w:t>
            </w:r>
          </w:p>
        </w:tc>
      </w:tr>
      <w:tr w:rsidR="0098778A" w:rsidRPr="00FA6260" w:rsidTr="002C225C">
        <w:tc>
          <w:tcPr>
            <w:tcW w:w="852"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8778A" w:rsidRPr="007D6033" w:rsidRDefault="0098778A" w:rsidP="002C225C">
            <w:pPr>
              <w:jc w:val="center"/>
              <w:rPr>
                <w:b/>
                <w:color w:val="000000"/>
                <w:sz w:val="18"/>
                <w:szCs w:val="18"/>
              </w:rPr>
            </w:pPr>
            <w:r w:rsidRPr="007D6033">
              <w:rPr>
                <w:b/>
                <w:color w:val="000000"/>
                <w:sz w:val="18"/>
                <w:szCs w:val="18"/>
              </w:rPr>
              <w:t>Расходы</w:t>
            </w:r>
          </w:p>
        </w:tc>
        <w:tc>
          <w:tcPr>
            <w:tcW w:w="992"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98778A" w:rsidP="002C225C">
            <w:pPr>
              <w:jc w:val="center"/>
              <w:rPr>
                <w:b/>
                <w:color w:val="000000"/>
                <w:sz w:val="20"/>
                <w:szCs w:val="20"/>
              </w:rPr>
            </w:pPr>
            <w:r w:rsidRPr="00FA6260">
              <w:rPr>
                <w:b/>
                <w:color w:val="000000"/>
                <w:sz w:val="20"/>
                <w:szCs w:val="20"/>
              </w:rPr>
              <w:t>253266,2</w:t>
            </w:r>
          </w:p>
        </w:tc>
        <w:tc>
          <w:tcPr>
            <w:tcW w:w="992" w:type="dxa"/>
            <w:tcBorders>
              <w:top w:val="single" w:sz="0" w:space="0" w:color="836967"/>
              <w:left w:val="single" w:sz="0" w:space="0" w:color="836967"/>
              <w:bottom w:val="single" w:sz="5" w:space="0" w:color="836967"/>
              <w:right w:val="single" w:sz="0" w:space="0" w:color="836967"/>
            </w:tcBorders>
            <w:tcMar>
              <w:left w:w="108" w:type="dxa"/>
              <w:right w:w="108" w:type="dxa"/>
            </w:tcMar>
            <w:vAlign w:val="center"/>
          </w:tcPr>
          <w:p w:rsidR="0098778A" w:rsidRPr="00FA6260" w:rsidRDefault="0098778A" w:rsidP="002C225C">
            <w:pPr>
              <w:jc w:val="center"/>
              <w:rPr>
                <w:b/>
                <w:color w:val="000000"/>
                <w:sz w:val="20"/>
                <w:szCs w:val="20"/>
              </w:rPr>
            </w:pPr>
            <w:r w:rsidRPr="00FA6260">
              <w:rPr>
                <w:b/>
                <w:color w:val="000000"/>
                <w:sz w:val="20"/>
                <w:szCs w:val="20"/>
              </w:rPr>
              <w:t>295216,9</w:t>
            </w:r>
          </w:p>
        </w:tc>
        <w:tc>
          <w:tcPr>
            <w:tcW w:w="992" w:type="dxa"/>
            <w:tcBorders>
              <w:top w:val="single" w:sz="0" w:space="0" w:color="836967"/>
              <w:left w:val="single" w:sz="0" w:space="0" w:color="836967"/>
              <w:bottom w:val="single" w:sz="5" w:space="0" w:color="836967"/>
              <w:right w:val="single" w:sz="0" w:space="0" w:color="836967"/>
            </w:tcBorders>
            <w:vAlign w:val="center"/>
          </w:tcPr>
          <w:p w:rsidR="0098778A" w:rsidRPr="00FA6260" w:rsidRDefault="0098778A" w:rsidP="002C225C">
            <w:pPr>
              <w:jc w:val="center"/>
              <w:rPr>
                <w:b/>
                <w:color w:val="000000"/>
                <w:sz w:val="20"/>
                <w:szCs w:val="20"/>
              </w:rPr>
            </w:pPr>
            <w:r>
              <w:rPr>
                <w:b/>
                <w:color w:val="000000"/>
                <w:sz w:val="20"/>
                <w:szCs w:val="20"/>
              </w:rPr>
              <w:t>292964,4</w:t>
            </w:r>
          </w:p>
        </w:tc>
        <w:tc>
          <w:tcPr>
            <w:tcW w:w="1134"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672B88" w:rsidP="002C225C">
            <w:pPr>
              <w:jc w:val="center"/>
              <w:rPr>
                <w:b/>
                <w:color w:val="000000"/>
                <w:sz w:val="20"/>
                <w:szCs w:val="20"/>
              </w:rPr>
            </w:pPr>
            <w:r>
              <w:rPr>
                <w:b/>
                <w:color w:val="000000"/>
                <w:sz w:val="20"/>
                <w:szCs w:val="20"/>
              </w:rPr>
              <w:t>380808,7</w:t>
            </w:r>
          </w:p>
        </w:tc>
        <w:tc>
          <w:tcPr>
            <w:tcW w:w="1134"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672B88" w:rsidP="002C225C">
            <w:pPr>
              <w:jc w:val="center"/>
              <w:rPr>
                <w:b/>
                <w:sz w:val="20"/>
                <w:szCs w:val="20"/>
              </w:rPr>
            </w:pPr>
            <w:r>
              <w:rPr>
                <w:b/>
                <w:sz w:val="20"/>
                <w:szCs w:val="20"/>
              </w:rPr>
              <w:t>228596,4</w:t>
            </w:r>
          </w:p>
        </w:tc>
        <w:tc>
          <w:tcPr>
            <w:tcW w:w="993"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90,3</w:t>
            </w:r>
          </w:p>
        </w:tc>
        <w:tc>
          <w:tcPr>
            <w:tcW w:w="850" w:type="dxa"/>
            <w:tcBorders>
              <w:top w:val="single" w:sz="0" w:space="0" w:color="836967"/>
              <w:left w:val="single" w:sz="0" w:space="0" w:color="836967"/>
              <w:bottom w:val="single" w:sz="5" w:space="0" w:color="836967"/>
              <w:right w:val="single" w:sz="0" w:space="0" w:color="836967"/>
            </w:tcBorders>
            <w:vAlign w:val="center"/>
          </w:tcPr>
          <w:p w:rsidR="0098778A" w:rsidRPr="00FA6260" w:rsidRDefault="002C225C" w:rsidP="002C225C">
            <w:pPr>
              <w:jc w:val="center"/>
              <w:rPr>
                <w:b/>
                <w:color w:val="000000"/>
                <w:sz w:val="20"/>
                <w:szCs w:val="20"/>
              </w:rPr>
            </w:pPr>
            <w:r>
              <w:rPr>
                <w:b/>
                <w:color w:val="000000"/>
                <w:sz w:val="20"/>
                <w:szCs w:val="20"/>
              </w:rPr>
              <w:t>77,4</w:t>
            </w:r>
          </w:p>
        </w:tc>
        <w:tc>
          <w:tcPr>
            <w:tcW w:w="992" w:type="dxa"/>
            <w:tcBorders>
              <w:top w:val="single" w:sz="0" w:space="0" w:color="836967"/>
              <w:left w:val="single" w:sz="0" w:space="0" w:color="836967"/>
              <w:bottom w:val="single" w:sz="5" w:space="0" w:color="836967"/>
              <w:right w:val="single" w:sz="0" w:space="0" w:color="836967"/>
            </w:tcBorders>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78,0</w:t>
            </w:r>
          </w:p>
        </w:tc>
        <w:tc>
          <w:tcPr>
            <w:tcW w:w="993"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60,0</w:t>
            </w:r>
          </w:p>
        </w:tc>
      </w:tr>
      <w:tr w:rsidR="0098778A" w:rsidRPr="00FA6260" w:rsidTr="002C225C">
        <w:tc>
          <w:tcPr>
            <w:tcW w:w="852"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98778A" w:rsidRPr="00884D55" w:rsidRDefault="0098778A" w:rsidP="002C225C">
            <w:pPr>
              <w:jc w:val="center"/>
              <w:rPr>
                <w:b/>
                <w:color w:val="000000"/>
                <w:sz w:val="18"/>
                <w:szCs w:val="18"/>
              </w:rPr>
            </w:pPr>
            <w:r w:rsidRPr="00884D55">
              <w:rPr>
                <w:b/>
                <w:color w:val="000000"/>
                <w:sz w:val="18"/>
                <w:szCs w:val="18"/>
              </w:rPr>
              <w:t>Дефицит «-», профицит «+»</w:t>
            </w:r>
          </w:p>
        </w:tc>
        <w:tc>
          <w:tcPr>
            <w:tcW w:w="992"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98778A" w:rsidP="002C225C">
            <w:pPr>
              <w:jc w:val="center"/>
              <w:rPr>
                <w:b/>
                <w:color w:val="000000"/>
                <w:sz w:val="20"/>
                <w:szCs w:val="20"/>
              </w:rPr>
            </w:pPr>
            <w:r w:rsidRPr="00FA6260">
              <w:rPr>
                <w:b/>
                <w:color w:val="000000"/>
                <w:sz w:val="20"/>
                <w:szCs w:val="20"/>
              </w:rPr>
              <w:t>-8398,0</w:t>
            </w:r>
          </w:p>
        </w:tc>
        <w:tc>
          <w:tcPr>
            <w:tcW w:w="992" w:type="dxa"/>
            <w:tcBorders>
              <w:top w:val="single" w:sz="0" w:space="0" w:color="836967"/>
              <w:left w:val="single" w:sz="0" w:space="0" w:color="836967"/>
              <w:bottom w:val="single" w:sz="5" w:space="0" w:color="836967"/>
              <w:right w:val="single" w:sz="0" w:space="0" w:color="836967"/>
            </w:tcBorders>
            <w:tcMar>
              <w:left w:w="108" w:type="dxa"/>
              <w:right w:w="108" w:type="dxa"/>
            </w:tcMar>
            <w:vAlign w:val="center"/>
          </w:tcPr>
          <w:p w:rsidR="0098778A" w:rsidRPr="00FA6260" w:rsidRDefault="0098778A" w:rsidP="002C225C">
            <w:pPr>
              <w:jc w:val="center"/>
              <w:rPr>
                <w:b/>
                <w:color w:val="000000"/>
                <w:sz w:val="20"/>
                <w:szCs w:val="20"/>
              </w:rPr>
            </w:pPr>
            <w:r w:rsidRPr="00FA6260">
              <w:rPr>
                <w:b/>
                <w:color w:val="000000"/>
                <w:sz w:val="20"/>
                <w:szCs w:val="20"/>
              </w:rPr>
              <w:t>+3698,9</w:t>
            </w:r>
          </w:p>
        </w:tc>
        <w:tc>
          <w:tcPr>
            <w:tcW w:w="992" w:type="dxa"/>
            <w:tcBorders>
              <w:top w:val="single" w:sz="0" w:space="0" w:color="836967"/>
              <w:left w:val="single" w:sz="0" w:space="0" w:color="836967"/>
              <w:bottom w:val="single" w:sz="5" w:space="0" w:color="836967"/>
              <w:right w:val="single" w:sz="0" w:space="0" w:color="836967"/>
            </w:tcBorders>
            <w:vAlign w:val="center"/>
          </w:tcPr>
          <w:p w:rsidR="0098778A" w:rsidRPr="00FA6260" w:rsidRDefault="0098778A" w:rsidP="002C225C">
            <w:pPr>
              <w:jc w:val="center"/>
              <w:rPr>
                <w:b/>
                <w:color w:val="000000"/>
                <w:sz w:val="20"/>
                <w:szCs w:val="20"/>
              </w:rPr>
            </w:pPr>
            <w:r>
              <w:rPr>
                <w:b/>
                <w:color w:val="000000"/>
                <w:sz w:val="20"/>
                <w:szCs w:val="20"/>
              </w:rPr>
              <w:t>+332,8</w:t>
            </w:r>
          </w:p>
        </w:tc>
        <w:tc>
          <w:tcPr>
            <w:tcW w:w="1134"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672B88" w:rsidP="002C225C">
            <w:pPr>
              <w:jc w:val="center"/>
              <w:rPr>
                <w:b/>
                <w:color w:val="000000"/>
                <w:sz w:val="20"/>
                <w:szCs w:val="20"/>
              </w:rPr>
            </w:pPr>
            <w:r>
              <w:rPr>
                <w:b/>
                <w:color w:val="000000"/>
                <w:sz w:val="20"/>
                <w:szCs w:val="20"/>
              </w:rPr>
              <w:t>8514,0</w:t>
            </w:r>
          </w:p>
        </w:tc>
        <w:tc>
          <w:tcPr>
            <w:tcW w:w="1134"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672B88" w:rsidP="002C225C">
            <w:pPr>
              <w:jc w:val="center"/>
              <w:rPr>
                <w:b/>
                <w:sz w:val="20"/>
                <w:szCs w:val="20"/>
              </w:rPr>
            </w:pPr>
            <w:r>
              <w:rPr>
                <w:b/>
                <w:sz w:val="20"/>
                <w:szCs w:val="20"/>
              </w:rPr>
              <w:t>0</w:t>
            </w:r>
          </w:p>
        </w:tc>
        <w:tc>
          <w:tcPr>
            <w:tcW w:w="993"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х</w:t>
            </w:r>
          </w:p>
        </w:tc>
        <w:tc>
          <w:tcPr>
            <w:tcW w:w="850" w:type="dxa"/>
            <w:tcBorders>
              <w:top w:val="single" w:sz="0" w:space="0" w:color="836967"/>
              <w:left w:val="single" w:sz="0" w:space="0" w:color="836967"/>
              <w:bottom w:val="single" w:sz="5" w:space="0" w:color="836967"/>
              <w:right w:val="single" w:sz="0" w:space="0" w:color="836967"/>
            </w:tcBorders>
            <w:vAlign w:val="center"/>
          </w:tcPr>
          <w:p w:rsidR="0098778A" w:rsidRPr="00FA6260" w:rsidRDefault="002C225C" w:rsidP="002C225C">
            <w:pPr>
              <w:jc w:val="center"/>
              <w:rPr>
                <w:b/>
                <w:color w:val="000000"/>
                <w:sz w:val="20"/>
                <w:szCs w:val="20"/>
              </w:rPr>
            </w:pPr>
            <w:r>
              <w:rPr>
                <w:b/>
                <w:color w:val="000000"/>
                <w:sz w:val="20"/>
                <w:szCs w:val="20"/>
              </w:rPr>
              <w:t>х</w:t>
            </w:r>
          </w:p>
        </w:tc>
        <w:tc>
          <w:tcPr>
            <w:tcW w:w="992" w:type="dxa"/>
            <w:tcBorders>
              <w:top w:val="single" w:sz="0" w:space="0" w:color="836967"/>
              <w:left w:val="single" w:sz="0" w:space="0" w:color="836967"/>
              <w:bottom w:val="single" w:sz="5" w:space="0" w:color="836967"/>
              <w:right w:val="single" w:sz="0" w:space="0" w:color="836967"/>
            </w:tcBorders>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х</w:t>
            </w:r>
          </w:p>
        </w:tc>
        <w:tc>
          <w:tcPr>
            <w:tcW w:w="993"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vAlign w:val="center"/>
          </w:tcPr>
          <w:p w:rsidR="0098778A" w:rsidRPr="00FA6260" w:rsidRDefault="002C225C" w:rsidP="002C225C">
            <w:pPr>
              <w:jc w:val="center"/>
              <w:rPr>
                <w:b/>
                <w:color w:val="000000"/>
                <w:sz w:val="20"/>
                <w:szCs w:val="20"/>
              </w:rPr>
            </w:pPr>
            <w:r>
              <w:rPr>
                <w:b/>
                <w:color w:val="000000"/>
                <w:sz w:val="20"/>
                <w:szCs w:val="20"/>
              </w:rPr>
              <w:t>х</w:t>
            </w:r>
          </w:p>
        </w:tc>
      </w:tr>
    </w:tbl>
    <w:p w:rsidR="00583074" w:rsidRPr="00E76DCE" w:rsidRDefault="00583074" w:rsidP="00E76DCE">
      <w:pPr>
        <w:autoSpaceDE w:val="0"/>
        <w:autoSpaceDN w:val="0"/>
        <w:adjustRightInd w:val="0"/>
        <w:ind w:firstLine="709"/>
        <w:jc w:val="both"/>
        <w:rPr>
          <w:sz w:val="28"/>
          <w:szCs w:val="28"/>
        </w:rPr>
      </w:pPr>
      <w:r w:rsidRPr="00E76DCE">
        <w:rPr>
          <w:sz w:val="28"/>
          <w:szCs w:val="28"/>
        </w:rPr>
        <w:t>Общий объем доходов в Проекте бюджета на 2016 год предусмотрен в сумме 228596,4 тыс. рублей.</w:t>
      </w:r>
    </w:p>
    <w:p w:rsidR="002C225C" w:rsidRPr="00E76DCE" w:rsidRDefault="002C225C" w:rsidP="00E76DCE">
      <w:pPr>
        <w:autoSpaceDE w:val="0"/>
        <w:autoSpaceDN w:val="0"/>
        <w:adjustRightInd w:val="0"/>
        <w:ind w:firstLine="709"/>
        <w:jc w:val="both"/>
        <w:rPr>
          <w:sz w:val="28"/>
          <w:szCs w:val="28"/>
        </w:rPr>
      </w:pPr>
      <w:r w:rsidRPr="00E76DCE">
        <w:rPr>
          <w:sz w:val="28"/>
          <w:szCs w:val="28"/>
        </w:rPr>
        <w:t xml:space="preserve">По </w:t>
      </w:r>
      <w:r w:rsidR="00583074" w:rsidRPr="00E76DCE">
        <w:rPr>
          <w:sz w:val="28"/>
          <w:szCs w:val="28"/>
        </w:rPr>
        <w:t>Проекту бюджета</w:t>
      </w:r>
      <w:r w:rsidRPr="00E76DCE">
        <w:rPr>
          <w:sz w:val="28"/>
          <w:szCs w:val="28"/>
        </w:rPr>
        <w:t xml:space="preserve"> в</w:t>
      </w:r>
      <w:r w:rsidR="00D45FB9" w:rsidRPr="00E76DCE">
        <w:rPr>
          <w:sz w:val="28"/>
          <w:szCs w:val="28"/>
        </w:rPr>
        <w:t xml:space="preserve"> 2016 году по сравнению</w:t>
      </w:r>
      <w:r w:rsidRPr="00E76DCE">
        <w:rPr>
          <w:sz w:val="28"/>
          <w:szCs w:val="28"/>
        </w:rPr>
        <w:t>:</w:t>
      </w:r>
    </w:p>
    <w:p w:rsidR="002C225C" w:rsidRPr="00E76DCE" w:rsidRDefault="00D45FB9" w:rsidP="00D45FB9">
      <w:pPr>
        <w:autoSpaceDE w:val="0"/>
        <w:autoSpaceDN w:val="0"/>
        <w:adjustRightInd w:val="0"/>
        <w:jc w:val="both"/>
        <w:rPr>
          <w:sz w:val="28"/>
          <w:szCs w:val="28"/>
        </w:rPr>
      </w:pPr>
      <w:r w:rsidRPr="00E76DCE">
        <w:rPr>
          <w:sz w:val="28"/>
          <w:szCs w:val="28"/>
        </w:rPr>
        <w:t xml:space="preserve"> с фактическими показателями 2013 года доходы </w:t>
      </w:r>
      <w:r w:rsidR="002C225C" w:rsidRPr="00E76DCE">
        <w:rPr>
          <w:sz w:val="28"/>
          <w:szCs w:val="28"/>
        </w:rPr>
        <w:t>снизятся</w:t>
      </w:r>
      <w:r w:rsidRPr="00E76DCE">
        <w:rPr>
          <w:sz w:val="28"/>
          <w:szCs w:val="28"/>
        </w:rPr>
        <w:t xml:space="preserve"> на </w:t>
      </w:r>
      <w:r w:rsidR="002C225C" w:rsidRPr="00E76DCE">
        <w:rPr>
          <w:sz w:val="28"/>
          <w:szCs w:val="28"/>
        </w:rPr>
        <w:t>70319,4</w:t>
      </w:r>
      <w:r w:rsidRPr="00E76DCE">
        <w:rPr>
          <w:sz w:val="28"/>
          <w:szCs w:val="28"/>
        </w:rPr>
        <w:t xml:space="preserve"> тыс. рублей, или на </w:t>
      </w:r>
      <w:r w:rsidR="002C225C" w:rsidRPr="00E76DCE">
        <w:rPr>
          <w:sz w:val="28"/>
          <w:szCs w:val="28"/>
        </w:rPr>
        <w:t>23,5</w:t>
      </w:r>
      <w:r w:rsidRPr="00E76DCE">
        <w:rPr>
          <w:sz w:val="28"/>
          <w:szCs w:val="28"/>
        </w:rPr>
        <w:t xml:space="preserve">%, </w:t>
      </w:r>
    </w:p>
    <w:p w:rsidR="002C225C" w:rsidRPr="00E76DCE" w:rsidRDefault="002C225C" w:rsidP="002C225C">
      <w:pPr>
        <w:autoSpaceDE w:val="0"/>
        <w:autoSpaceDN w:val="0"/>
        <w:adjustRightInd w:val="0"/>
        <w:jc w:val="both"/>
        <w:rPr>
          <w:sz w:val="28"/>
          <w:szCs w:val="28"/>
        </w:rPr>
      </w:pPr>
      <w:r w:rsidRPr="00E76DCE">
        <w:rPr>
          <w:sz w:val="28"/>
          <w:szCs w:val="28"/>
        </w:rPr>
        <w:t xml:space="preserve">с фактическими показателями 2014 года доходы снизятся на </w:t>
      </w:r>
      <w:r w:rsidR="00583074" w:rsidRPr="00E76DCE">
        <w:rPr>
          <w:sz w:val="28"/>
          <w:szCs w:val="28"/>
        </w:rPr>
        <w:t>64700,8</w:t>
      </w:r>
      <w:r w:rsidRPr="00E76DCE">
        <w:rPr>
          <w:sz w:val="28"/>
          <w:szCs w:val="28"/>
        </w:rPr>
        <w:t xml:space="preserve"> тыс. рублей, или на 22,1%, </w:t>
      </w:r>
    </w:p>
    <w:p w:rsidR="00583074" w:rsidRPr="00E76DCE" w:rsidRDefault="002C225C" w:rsidP="00583074">
      <w:pPr>
        <w:autoSpaceDE w:val="0"/>
        <w:autoSpaceDN w:val="0"/>
        <w:adjustRightInd w:val="0"/>
        <w:jc w:val="both"/>
        <w:rPr>
          <w:sz w:val="28"/>
          <w:szCs w:val="28"/>
        </w:rPr>
      </w:pPr>
      <w:r w:rsidRPr="00E76DCE">
        <w:rPr>
          <w:sz w:val="28"/>
          <w:szCs w:val="28"/>
        </w:rPr>
        <w:t xml:space="preserve">с ожидаемым исполнением бюджета в 2015 году снизятся на </w:t>
      </w:r>
      <w:r w:rsidR="00583074" w:rsidRPr="00E76DCE">
        <w:rPr>
          <w:sz w:val="28"/>
          <w:szCs w:val="28"/>
        </w:rPr>
        <w:t>143698,3 тыс. рублей, или на 38,6%.</w:t>
      </w:r>
    </w:p>
    <w:p w:rsidR="00583074" w:rsidRPr="00E76DCE" w:rsidRDefault="00583074" w:rsidP="00D45FB9">
      <w:pPr>
        <w:autoSpaceDE w:val="0"/>
        <w:autoSpaceDN w:val="0"/>
        <w:adjustRightInd w:val="0"/>
        <w:jc w:val="both"/>
        <w:rPr>
          <w:sz w:val="28"/>
          <w:szCs w:val="28"/>
        </w:rPr>
      </w:pPr>
      <w:r w:rsidRPr="00E76DCE">
        <w:rPr>
          <w:sz w:val="28"/>
          <w:szCs w:val="28"/>
        </w:rPr>
        <w:t xml:space="preserve"> </w:t>
      </w:r>
      <w:r w:rsidR="00D45FB9" w:rsidRPr="00E76DCE">
        <w:rPr>
          <w:sz w:val="28"/>
          <w:szCs w:val="28"/>
        </w:rPr>
        <w:t xml:space="preserve">        Общий объем расходов в </w:t>
      </w:r>
      <w:r w:rsidRPr="00E76DCE">
        <w:rPr>
          <w:sz w:val="28"/>
          <w:szCs w:val="28"/>
        </w:rPr>
        <w:t>П</w:t>
      </w:r>
      <w:r w:rsidR="00D45FB9" w:rsidRPr="00E76DCE">
        <w:rPr>
          <w:sz w:val="28"/>
          <w:szCs w:val="28"/>
        </w:rPr>
        <w:t xml:space="preserve">роекте бюджета на 2016 год предусмотрен в сумме </w:t>
      </w:r>
      <w:r w:rsidRPr="00E76DCE">
        <w:rPr>
          <w:sz w:val="28"/>
          <w:szCs w:val="28"/>
        </w:rPr>
        <w:t>228596,4</w:t>
      </w:r>
      <w:r w:rsidR="00D45FB9" w:rsidRPr="00E76DCE">
        <w:rPr>
          <w:sz w:val="28"/>
          <w:szCs w:val="28"/>
        </w:rPr>
        <w:t xml:space="preserve"> тыс. рублей.</w:t>
      </w:r>
    </w:p>
    <w:p w:rsidR="00583074" w:rsidRPr="00E76DCE" w:rsidRDefault="00583074" w:rsidP="00583074">
      <w:pPr>
        <w:autoSpaceDE w:val="0"/>
        <w:autoSpaceDN w:val="0"/>
        <w:adjustRightInd w:val="0"/>
        <w:ind w:firstLine="567"/>
        <w:jc w:val="both"/>
        <w:rPr>
          <w:sz w:val="28"/>
          <w:szCs w:val="28"/>
        </w:rPr>
      </w:pPr>
      <w:r w:rsidRPr="00E76DCE">
        <w:rPr>
          <w:sz w:val="28"/>
          <w:szCs w:val="28"/>
        </w:rPr>
        <w:t>По Проекту бюджета в</w:t>
      </w:r>
      <w:r w:rsidR="00D45FB9" w:rsidRPr="00E76DCE">
        <w:rPr>
          <w:sz w:val="28"/>
          <w:szCs w:val="28"/>
        </w:rPr>
        <w:t xml:space="preserve"> 201</w:t>
      </w:r>
      <w:r w:rsidRPr="00E76DCE">
        <w:rPr>
          <w:sz w:val="28"/>
          <w:szCs w:val="28"/>
        </w:rPr>
        <w:t>6</w:t>
      </w:r>
      <w:r w:rsidR="00D45FB9" w:rsidRPr="00E76DCE">
        <w:rPr>
          <w:sz w:val="28"/>
          <w:szCs w:val="28"/>
        </w:rPr>
        <w:t xml:space="preserve"> году по сравнению</w:t>
      </w:r>
      <w:r w:rsidRPr="00E76DCE">
        <w:rPr>
          <w:sz w:val="28"/>
          <w:szCs w:val="28"/>
        </w:rPr>
        <w:t>:</w:t>
      </w:r>
    </w:p>
    <w:p w:rsidR="00583074" w:rsidRPr="00E76DCE" w:rsidRDefault="00D45FB9" w:rsidP="00D45FB9">
      <w:pPr>
        <w:autoSpaceDE w:val="0"/>
        <w:autoSpaceDN w:val="0"/>
        <w:adjustRightInd w:val="0"/>
        <w:jc w:val="both"/>
        <w:rPr>
          <w:sz w:val="28"/>
          <w:szCs w:val="28"/>
        </w:rPr>
      </w:pPr>
      <w:r w:rsidRPr="00E76DCE">
        <w:rPr>
          <w:sz w:val="28"/>
          <w:szCs w:val="28"/>
        </w:rPr>
        <w:t xml:space="preserve"> с фактическими показателями 2013 года расходы </w:t>
      </w:r>
      <w:r w:rsidR="00583074" w:rsidRPr="00E76DCE">
        <w:rPr>
          <w:sz w:val="28"/>
          <w:szCs w:val="28"/>
        </w:rPr>
        <w:t>уменьшатся</w:t>
      </w:r>
      <w:r w:rsidRPr="00E76DCE">
        <w:rPr>
          <w:sz w:val="28"/>
          <w:szCs w:val="28"/>
        </w:rPr>
        <w:t xml:space="preserve"> на </w:t>
      </w:r>
      <w:r w:rsidR="00583074" w:rsidRPr="00E76DCE">
        <w:rPr>
          <w:sz w:val="28"/>
          <w:szCs w:val="28"/>
        </w:rPr>
        <w:t>66620,5</w:t>
      </w:r>
      <w:r w:rsidRPr="00E76DCE">
        <w:rPr>
          <w:sz w:val="28"/>
          <w:szCs w:val="28"/>
        </w:rPr>
        <w:t xml:space="preserve"> тыс. рублей, или на </w:t>
      </w:r>
      <w:r w:rsidR="00583074" w:rsidRPr="00E76DCE">
        <w:rPr>
          <w:sz w:val="28"/>
          <w:szCs w:val="28"/>
        </w:rPr>
        <w:t>22,6</w:t>
      </w:r>
      <w:r w:rsidRPr="00E76DCE">
        <w:rPr>
          <w:sz w:val="28"/>
          <w:szCs w:val="28"/>
        </w:rPr>
        <w:t xml:space="preserve">%, </w:t>
      </w:r>
    </w:p>
    <w:p w:rsidR="00D45FB9" w:rsidRPr="00E76DCE" w:rsidRDefault="00D45FB9" w:rsidP="00D45FB9">
      <w:pPr>
        <w:autoSpaceDE w:val="0"/>
        <w:autoSpaceDN w:val="0"/>
        <w:adjustRightInd w:val="0"/>
        <w:jc w:val="both"/>
        <w:rPr>
          <w:sz w:val="28"/>
          <w:szCs w:val="28"/>
        </w:rPr>
      </w:pPr>
      <w:r w:rsidRPr="00E76DCE">
        <w:rPr>
          <w:sz w:val="28"/>
          <w:szCs w:val="28"/>
        </w:rPr>
        <w:t xml:space="preserve">с </w:t>
      </w:r>
      <w:r w:rsidR="00583074" w:rsidRPr="00E76DCE">
        <w:rPr>
          <w:sz w:val="28"/>
          <w:szCs w:val="28"/>
        </w:rPr>
        <w:t xml:space="preserve">фактическими показателями </w:t>
      </w:r>
      <w:r w:rsidRPr="00E76DCE">
        <w:rPr>
          <w:sz w:val="28"/>
          <w:szCs w:val="28"/>
        </w:rPr>
        <w:t xml:space="preserve">2014 года уменьшаться на </w:t>
      </w:r>
      <w:r w:rsidR="00583074" w:rsidRPr="00E76DCE">
        <w:rPr>
          <w:sz w:val="28"/>
          <w:szCs w:val="28"/>
        </w:rPr>
        <w:t>64368,0</w:t>
      </w:r>
      <w:r w:rsidRPr="00E76DCE">
        <w:rPr>
          <w:sz w:val="28"/>
          <w:szCs w:val="28"/>
        </w:rPr>
        <w:t xml:space="preserve"> тыс. рублей, или на </w:t>
      </w:r>
      <w:r w:rsidR="00583074" w:rsidRPr="00E76DCE">
        <w:rPr>
          <w:sz w:val="28"/>
          <w:szCs w:val="28"/>
        </w:rPr>
        <w:t>12,0</w:t>
      </w:r>
      <w:r w:rsidRPr="00E76DCE">
        <w:rPr>
          <w:sz w:val="28"/>
          <w:szCs w:val="28"/>
        </w:rPr>
        <w:t>%.</w:t>
      </w:r>
      <w:r w:rsidR="00583074" w:rsidRPr="00E76DCE">
        <w:rPr>
          <w:sz w:val="28"/>
          <w:szCs w:val="28"/>
        </w:rPr>
        <w:t>,</w:t>
      </w:r>
    </w:p>
    <w:p w:rsidR="00583074" w:rsidRPr="00E76DCE" w:rsidRDefault="00583074" w:rsidP="00583074">
      <w:pPr>
        <w:autoSpaceDE w:val="0"/>
        <w:autoSpaceDN w:val="0"/>
        <w:adjustRightInd w:val="0"/>
        <w:jc w:val="both"/>
        <w:rPr>
          <w:sz w:val="28"/>
          <w:szCs w:val="28"/>
        </w:rPr>
      </w:pPr>
      <w:r w:rsidRPr="00E76DCE">
        <w:rPr>
          <w:sz w:val="28"/>
          <w:szCs w:val="28"/>
        </w:rPr>
        <w:t>с ожидаемым исполнением бюджета в 2015 году уменьшатся на 152212,3 тыс. рублей, или на 40%.</w:t>
      </w:r>
    </w:p>
    <w:p w:rsidR="00583074" w:rsidRPr="00E76DCE" w:rsidRDefault="00583074" w:rsidP="00D45FB9">
      <w:pPr>
        <w:autoSpaceDE w:val="0"/>
        <w:autoSpaceDN w:val="0"/>
        <w:adjustRightInd w:val="0"/>
        <w:jc w:val="both"/>
        <w:rPr>
          <w:sz w:val="28"/>
          <w:szCs w:val="28"/>
        </w:rPr>
      </w:pPr>
    </w:p>
    <w:p w:rsidR="00D45FB9" w:rsidRPr="00E76DCE" w:rsidRDefault="00D45FB9" w:rsidP="00D45FB9">
      <w:pPr>
        <w:autoSpaceDE w:val="0"/>
        <w:autoSpaceDN w:val="0"/>
        <w:adjustRightInd w:val="0"/>
        <w:jc w:val="both"/>
        <w:rPr>
          <w:sz w:val="28"/>
          <w:szCs w:val="28"/>
        </w:rPr>
      </w:pPr>
      <w:r w:rsidRPr="00E76DCE">
        <w:rPr>
          <w:sz w:val="28"/>
          <w:szCs w:val="28"/>
        </w:rPr>
        <w:t xml:space="preserve">         Проект бюджета на 2016 год </w:t>
      </w:r>
      <w:r w:rsidR="00583074" w:rsidRPr="00E76DCE">
        <w:rPr>
          <w:sz w:val="28"/>
          <w:szCs w:val="28"/>
        </w:rPr>
        <w:t>сбалансирован по доходам и расходам</w:t>
      </w:r>
      <w:r w:rsidRPr="00E76DCE">
        <w:rPr>
          <w:sz w:val="28"/>
          <w:szCs w:val="28"/>
        </w:rPr>
        <w:t>.</w:t>
      </w:r>
    </w:p>
    <w:p w:rsidR="001C1B1A" w:rsidRPr="00E76DCE" w:rsidRDefault="00D45FB9" w:rsidP="00191740">
      <w:pPr>
        <w:autoSpaceDE w:val="0"/>
        <w:autoSpaceDN w:val="0"/>
        <w:adjustRightInd w:val="0"/>
        <w:jc w:val="both"/>
        <w:rPr>
          <w:sz w:val="28"/>
          <w:szCs w:val="28"/>
        </w:rPr>
      </w:pPr>
      <w:r w:rsidRPr="00E76DCE">
        <w:rPr>
          <w:sz w:val="28"/>
          <w:szCs w:val="28"/>
        </w:rPr>
        <w:t xml:space="preserve">         </w:t>
      </w:r>
    </w:p>
    <w:p w:rsidR="001C1B1A" w:rsidRPr="00E76DCE" w:rsidRDefault="001C1B1A" w:rsidP="001C1B1A">
      <w:pPr>
        <w:ind w:right="-74" w:firstLine="720"/>
        <w:jc w:val="both"/>
        <w:rPr>
          <w:b/>
          <w:sz w:val="28"/>
          <w:szCs w:val="28"/>
        </w:rPr>
      </w:pPr>
      <w:r w:rsidRPr="00E76DCE">
        <w:rPr>
          <w:b/>
          <w:sz w:val="28"/>
          <w:szCs w:val="28"/>
        </w:rPr>
        <w:t>Анализ значений основных параметров  бюджета  позволяет сделать вывод:</w:t>
      </w:r>
    </w:p>
    <w:p w:rsidR="005F4257" w:rsidRPr="00E76DCE" w:rsidRDefault="001C1B1A" w:rsidP="001C1B1A">
      <w:pPr>
        <w:ind w:right="-74" w:firstLine="720"/>
        <w:jc w:val="both"/>
        <w:rPr>
          <w:sz w:val="28"/>
          <w:szCs w:val="28"/>
        </w:rPr>
      </w:pPr>
      <w:r w:rsidRPr="00E76DCE">
        <w:rPr>
          <w:sz w:val="28"/>
          <w:szCs w:val="28"/>
        </w:rPr>
        <w:t>Общие доходы бюджета района  в 201</w:t>
      </w:r>
      <w:r w:rsidR="00185C3B" w:rsidRPr="00E76DCE">
        <w:rPr>
          <w:sz w:val="28"/>
          <w:szCs w:val="28"/>
        </w:rPr>
        <w:t>6</w:t>
      </w:r>
      <w:r w:rsidRPr="00E76DCE">
        <w:rPr>
          <w:sz w:val="28"/>
          <w:szCs w:val="28"/>
        </w:rPr>
        <w:t xml:space="preserve"> году</w:t>
      </w:r>
      <w:r w:rsidR="005F4257" w:rsidRPr="00E76DCE">
        <w:rPr>
          <w:sz w:val="28"/>
          <w:szCs w:val="28"/>
        </w:rPr>
        <w:t xml:space="preserve"> по отношению к ожидаемому исполнению 201</w:t>
      </w:r>
      <w:r w:rsidR="00185C3B" w:rsidRPr="00E76DCE">
        <w:rPr>
          <w:sz w:val="28"/>
          <w:szCs w:val="28"/>
        </w:rPr>
        <w:t>5</w:t>
      </w:r>
      <w:r w:rsidR="005F4257" w:rsidRPr="00E76DCE">
        <w:rPr>
          <w:sz w:val="28"/>
          <w:szCs w:val="28"/>
        </w:rPr>
        <w:t xml:space="preserve"> года снижаются </w:t>
      </w:r>
      <w:r w:rsidRPr="00E76DCE">
        <w:rPr>
          <w:sz w:val="28"/>
          <w:szCs w:val="28"/>
        </w:rPr>
        <w:t xml:space="preserve"> на </w:t>
      </w:r>
      <w:r w:rsidR="00185C3B" w:rsidRPr="00E76DCE">
        <w:rPr>
          <w:sz w:val="28"/>
          <w:szCs w:val="28"/>
        </w:rPr>
        <w:t>38,6</w:t>
      </w:r>
      <w:r w:rsidRPr="00E76DCE">
        <w:rPr>
          <w:sz w:val="28"/>
          <w:szCs w:val="28"/>
        </w:rPr>
        <w:t>%</w:t>
      </w:r>
      <w:r w:rsidR="005F4257" w:rsidRPr="00E76DCE">
        <w:rPr>
          <w:sz w:val="28"/>
          <w:szCs w:val="28"/>
        </w:rPr>
        <w:t>.</w:t>
      </w:r>
    </w:p>
    <w:p w:rsidR="005F4257" w:rsidRPr="00E76DCE" w:rsidRDefault="005F4257" w:rsidP="001C1B1A">
      <w:pPr>
        <w:ind w:right="-74" w:firstLine="720"/>
        <w:jc w:val="both"/>
        <w:rPr>
          <w:sz w:val="28"/>
          <w:szCs w:val="28"/>
        </w:rPr>
      </w:pPr>
      <w:r w:rsidRPr="00E76DCE">
        <w:rPr>
          <w:sz w:val="28"/>
          <w:szCs w:val="28"/>
        </w:rPr>
        <w:t>Н</w:t>
      </w:r>
      <w:r w:rsidR="001C1B1A" w:rsidRPr="00E76DCE">
        <w:rPr>
          <w:sz w:val="28"/>
          <w:szCs w:val="28"/>
        </w:rPr>
        <w:t>алоговые доходы в 201</w:t>
      </w:r>
      <w:r w:rsidR="00185C3B" w:rsidRPr="00E76DCE">
        <w:rPr>
          <w:sz w:val="28"/>
          <w:szCs w:val="28"/>
        </w:rPr>
        <w:t>6</w:t>
      </w:r>
      <w:r w:rsidR="001C1B1A" w:rsidRPr="00E76DCE">
        <w:rPr>
          <w:sz w:val="28"/>
          <w:szCs w:val="28"/>
        </w:rPr>
        <w:t xml:space="preserve"> году планируются </w:t>
      </w:r>
      <w:r w:rsidR="00185C3B" w:rsidRPr="00E76DCE">
        <w:rPr>
          <w:sz w:val="28"/>
          <w:szCs w:val="28"/>
        </w:rPr>
        <w:t>выше</w:t>
      </w:r>
      <w:r w:rsidR="001C1B1A" w:rsidRPr="00E76DCE">
        <w:rPr>
          <w:sz w:val="28"/>
          <w:szCs w:val="28"/>
        </w:rPr>
        <w:t xml:space="preserve"> уровня ожидаемого исполнения в 201</w:t>
      </w:r>
      <w:r w:rsidR="00185C3B" w:rsidRPr="00E76DCE">
        <w:rPr>
          <w:sz w:val="28"/>
          <w:szCs w:val="28"/>
        </w:rPr>
        <w:t>5</w:t>
      </w:r>
      <w:r w:rsidR="001C1B1A" w:rsidRPr="00E76DCE">
        <w:rPr>
          <w:sz w:val="28"/>
          <w:szCs w:val="28"/>
        </w:rPr>
        <w:t xml:space="preserve"> году на </w:t>
      </w:r>
      <w:r w:rsidR="00185C3B" w:rsidRPr="00E76DCE">
        <w:rPr>
          <w:sz w:val="28"/>
          <w:szCs w:val="28"/>
        </w:rPr>
        <w:t>107,8</w:t>
      </w:r>
      <w:r w:rsidR="001C1B1A" w:rsidRPr="00E76DCE">
        <w:rPr>
          <w:sz w:val="28"/>
          <w:szCs w:val="28"/>
        </w:rPr>
        <w:t xml:space="preserve">%. </w:t>
      </w:r>
    </w:p>
    <w:p w:rsidR="001C1B1A" w:rsidRPr="00E76DCE" w:rsidRDefault="001C1B1A" w:rsidP="001C1B1A">
      <w:pPr>
        <w:ind w:right="-74" w:firstLine="720"/>
        <w:jc w:val="both"/>
        <w:rPr>
          <w:sz w:val="28"/>
          <w:szCs w:val="28"/>
        </w:rPr>
      </w:pPr>
      <w:r w:rsidRPr="00E76DCE">
        <w:rPr>
          <w:sz w:val="28"/>
          <w:szCs w:val="28"/>
        </w:rPr>
        <w:t>Неналоговые доходы в 201</w:t>
      </w:r>
      <w:r w:rsidR="00185C3B" w:rsidRPr="00E76DCE">
        <w:rPr>
          <w:sz w:val="28"/>
          <w:szCs w:val="28"/>
        </w:rPr>
        <w:t>6</w:t>
      </w:r>
      <w:r w:rsidRPr="00E76DCE">
        <w:rPr>
          <w:sz w:val="28"/>
          <w:szCs w:val="28"/>
        </w:rPr>
        <w:t xml:space="preserve"> году к ожидаемому исполнению в 201</w:t>
      </w:r>
      <w:r w:rsidR="00185C3B" w:rsidRPr="00E76DCE">
        <w:rPr>
          <w:sz w:val="28"/>
          <w:szCs w:val="28"/>
        </w:rPr>
        <w:t>5</w:t>
      </w:r>
      <w:r w:rsidRPr="00E76DCE">
        <w:rPr>
          <w:sz w:val="28"/>
          <w:szCs w:val="28"/>
        </w:rPr>
        <w:t xml:space="preserve"> году снизятся на </w:t>
      </w:r>
      <w:r w:rsidR="00185C3B" w:rsidRPr="00E76DCE">
        <w:rPr>
          <w:sz w:val="28"/>
          <w:szCs w:val="28"/>
        </w:rPr>
        <w:t>18,3</w:t>
      </w:r>
      <w:r w:rsidRPr="00E76DCE">
        <w:rPr>
          <w:sz w:val="28"/>
          <w:szCs w:val="28"/>
        </w:rPr>
        <w:t xml:space="preserve">%. </w:t>
      </w:r>
    </w:p>
    <w:p w:rsidR="007B70BF" w:rsidRPr="00E76DCE" w:rsidRDefault="001C1B1A" w:rsidP="001C1B1A">
      <w:pPr>
        <w:ind w:right="-74" w:firstLine="720"/>
        <w:jc w:val="both"/>
        <w:rPr>
          <w:sz w:val="28"/>
          <w:szCs w:val="28"/>
        </w:rPr>
      </w:pPr>
      <w:r w:rsidRPr="00E76DCE">
        <w:rPr>
          <w:sz w:val="28"/>
          <w:szCs w:val="28"/>
        </w:rPr>
        <w:lastRenderedPageBreak/>
        <w:t>Планируется сократить расходы в 201</w:t>
      </w:r>
      <w:r w:rsidR="00185C3B" w:rsidRPr="00E76DCE">
        <w:rPr>
          <w:sz w:val="28"/>
          <w:szCs w:val="28"/>
        </w:rPr>
        <w:t>6</w:t>
      </w:r>
      <w:r w:rsidRPr="00E76DCE">
        <w:rPr>
          <w:sz w:val="28"/>
          <w:szCs w:val="28"/>
        </w:rPr>
        <w:t xml:space="preserve"> году  относительно  ожидаемого исполнения в 201</w:t>
      </w:r>
      <w:r w:rsidR="00185C3B" w:rsidRPr="00E76DCE">
        <w:rPr>
          <w:sz w:val="28"/>
          <w:szCs w:val="28"/>
        </w:rPr>
        <w:t>5</w:t>
      </w:r>
      <w:r w:rsidRPr="00E76DCE">
        <w:rPr>
          <w:sz w:val="28"/>
          <w:szCs w:val="28"/>
        </w:rPr>
        <w:t xml:space="preserve"> году на </w:t>
      </w:r>
      <w:r w:rsidR="00185C3B" w:rsidRPr="00E76DCE">
        <w:rPr>
          <w:sz w:val="28"/>
          <w:szCs w:val="28"/>
        </w:rPr>
        <w:t>40</w:t>
      </w:r>
      <w:r w:rsidRPr="00E76DCE">
        <w:rPr>
          <w:sz w:val="28"/>
          <w:szCs w:val="28"/>
        </w:rPr>
        <w:t xml:space="preserve"> %,  относительно показателей  201</w:t>
      </w:r>
      <w:r w:rsidR="00185C3B" w:rsidRPr="00E76DCE">
        <w:rPr>
          <w:sz w:val="28"/>
          <w:szCs w:val="28"/>
        </w:rPr>
        <w:t>4</w:t>
      </w:r>
      <w:r w:rsidRPr="00E76DCE">
        <w:rPr>
          <w:sz w:val="28"/>
          <w:szCs w:val="28"/>
        </w:rPr>
        <w:t xml:space="preserve"> года расходы </w:t>
      </w:r>
      <w:r w:rsidR="00FD550C" w:rsidRPr="00E76DCE">
        <w:rPr>
          <w:sz w:val="28"/>
          <w:szCs w:val="28"/>
        </w:rPr>
        <w:t>снизятся</w:t>
      </w:r>
      <w:r w:rsidRPr="00E76DCE">
        <w:rPr>
          <w:sz w:val="28"/>
          <w:szCs w:val="28"/>
        </w:rPr>
        <w:t xml:space="preserve"> на </w:t>
      </w:r>
      <w:r w:rsidR="00185C3B" w:rsidRPr="00E76DCE">
        <w:rPr>
          <w:sz w:val="28"/>
          <w:szCs w:val="28"/>
        </w:rPr>
        <w:t>12</w:t>
      </w:r>
      <w:r w:rsidRPr="00E76DCE">
        <w:rPr>
          <w:sz w:val="28"/>
          <w:szCs w:val="28"/>
        </w:rPr>
        <w:t>%.</w:t>
      </w:r>
    </w:p>
    <w:p w:rsidR="004177DF" w:rsidRPr="00E76DCE" w:rsidRDefault="001C1B1A" w:rsidP="001C1B1A">
      <w:pPr>
        <w:ind w:right="-74" w:firstLine="720"/>
        <w:jc w:val="both"/>
        <w:rPr>
          <w:sz w:val="28"/>
          <w:szCs w:val="28"/>
        </w:rPr>
      </w:pPr>
      <w:r w:rsidRPr="00E76DCE">
        <w:rPr>
          <w:sz w:val="28"/>
          <w:szCs w:val="28"/>
        </w:rPr>
        <w:t xml:space="preserve">Доля межбюджетных трансфертов, получаемых из других бюджетов бюджетной системы Российской Федерации  также имеет тенденцию  к снижению от </w:t>
      </w:r>
      <w:r w:rsidR="00FD550C" w:rsidRPr="00E76DCE">
        <w:rPr>
          <w:sz w:val="28"/>
          <w:szCs w:val="28"/>
        </w:rPr>
        <w:t>71,9</w:t>
      </w:r>
      <w:r w:rsidRPr="00E76DCE">
        <w:rPr>
          <w:sz w:val="28"/>
          <w:szCs w:val="28"/>
        </w:rPr>
        <w:t xml:space="preserve"> % прогнозируемой суммы на 201</w:t>
      </w:r>
      <w:r w:rsidR="00185C3B" w:rsidRPr="00E76DCE">
        <w:rPr>
          <w:sz w:val="28"/>
          <w:szCs w:val="28"/>
        </w:rPr>
        <w:t>5</w:t>
      </w:r>
      <w:r w:rsidRPr="00E76DCE">
        <w:rPr>
          <w:sz w:val="28"/>
          <w:szCs w:val="28"/>
        </w:rPr>
        <w:t xml:space="preserve"> год до </w:t>
      </w:r>
      <w:r w:rsidR="004177DF" w:rsidRPr="00E76DCE">
        <w:rPr>
          <w:sz w:val="28"/>
          <w:szCs w:val="28"/>
        </w:rPr>
        <w:t>самого низкого уровня в 2016 году  (60,9%).</w:t>
      </w:r>
    </w:p>
    <w:p w:rsidR="001C1B1A" w:rsidRPr="00E76DCE" w:rsidRDefault="00185C3B" w:rsidP="001C1B1A">
      <w:pPr>
        <w:ind w:right="-74" w:firstLine="720"/>
        <w:jc w:val="both"/>
        <w:rPr>
          <w:sz w:val="28"/>
          <w:szCs w:val="28"/>
        </w:rPr>
      </w:pPr>
      <w:r w:rsidRPr="00E76DCE">
        <w:rPr>
          <w:sz w:val="28"/>
          <w:szCs w:val="28"/>
        </w:rPr>
        <w:t>В</w:t>
      </w:r>
      <w:r w:rsidR="004177DF" w:rsidRPr="00E76DCE">
        <w:rPr>
          <w:sz w:val="28"/>
          <w:szCs w:val="28"/>
        </w:rPr>
        <w:t xml:space="preserve"> 201</w:t>
      </w:r>
      <w:r w:rsidRPr="00E76DCE">
        <w:rPr>
          <w:sz w:val="28"/>
          <w:szCs w:val="28"/>
        </w:rPr>
        <w:t>6</w:t>
      </w:r>
      <w:r w:rsidR="004177DF" w:rsidRPr="00E76DCE">
        <w:rPr>
          <w:sz w:val="28"/>
          <w:szCs w:val="28"/>
        </w:rPr>
        <w:t xml:space="preserve"> год</w:t>
      </w:r>
      <w:r w:rsidRPr="00E76DCE">
        <w:rPr>
          <w:sz w:val="28"/>
          <w:szCs w:val="28"/>
        </w:rPr>
        <w:t>у</w:t>
      </w:r>
      <w:r w:rsidR="004177DF" w:rsidRPr="00E76DCE">
        <w:rPr>
          <w:sz w:val="28"/>
          <w:szCs w:val="28"/>
        </w:rPr>
        <w:t xml:space="preserve"> доля межбюджетных трансфертов, получаемых из других бюджетов бюджетной системы Российской Федерации</w:t>
      </w:r>
      <w:r w:rsidRPr="00E76DCE">
        <w:rPr>
          <w:sz w:val="28"/>
          <w:szCs w:val="28"/>
        </w:rPr>
        <w:t xml:space="preserve"> в общем объеме доходов </w:t>
      </w:r>
      <w:r w:rsidR="004177DF" w:rsidRPr="00E76DCE">
        <w:rPr>
          <w:sz w:val="28"/>
          <w:szCs w:val="28"/>
        </w:rPr>
        <w:t xml:space="preserve"> планируется быть </w:t>
      </w:r>
      <w:r w:rsidRPr="00E76DCE">
        <w:rPr>
          <w:sz w:val="28"/>
          <w:szCs w:val="28"/>
        </w:rPr>
        <w:t xml:space="preserve"> - 67,0</w:t>
      </w:r>
      <w:r w:rsidR="004177DF" w:rsidRPr="00E76DCE">
        <w:rPr>
          <w:sz w:val="28"/>
          <w:szCs w:val="28"/>
        </w:rPr>
        <w:t xml:space="preserve">%, т.е. </w:t>
      </w:r>
      <w:r w:rsidRPr="00E76DCE">
        <w:rPr>
          <w:sz w:val="28"/>
          <w:szCs w:val="28"/>
        </w:rPr>
        <w:t>ниже</w:t>
      </w:r>
      <w:r w:rsidR="004177DF" w:rsidRPr="00E76DCE">
        <w:rPr>
          <w:sz w:val="28"/>
          <w:szCs w:val="28"/>
        </w:rPr>
        <w:t xml:space="preserve"> ожидаемого уровня исполнения в 201</w:t>
      </w:r>
      <w:r w:rsidRPr="00E76DCE">
        <w:rPr>
          <w:sz w:val="28"/>
          <w:szCs w:val="28"/>
        </w:rPr>
        <w:t>5</w:t>
      </w:r>
      <w:r w:rsidR="004177DF" w:rsidRPr="00E76DCE">
        <w:rPr>
          <w:sz w:val="28"/>
          <w:szCs w:val="28"/>
        </w:rPr>
        <w:t xml:space="preserve"> году(</w:t>
      </w:r>
      <w:r w:rsidRPr="00E76DCE">
        <w:rPr>
          <w:sz w:val="28"/>
          <w:szCs w:val="28"/>
        </w:rPr>
        <w:t>80,2</w:t>
      </w:r>
      <w:r w:rsidR="004177DF" w:rsidRPr="00E76DCE">
        <w:rPr>
          <w:sz w:val="28"/>
          <w:szCs w:val="28"/>
        </w:rPr>
        <w:t xml:space="preserve">9%) на </w:t>
      </w:r>
      <w:r w:rsidR="00E76DCE" w:rsidRPr="00E76DCE">
        <w:rPr>
          <w:sz w:val="28"/>
          <w:szCs w:val="28"/>
        </w:rPr>
        <w:t>13,2</w:t>
      </w:r>
      <w:r w:rsidR="004177DF" w:rsidRPr="00E76DCE">
        <w:rPr>
          <w:sz w:val="28"/>
          <w:szCs w:val="28"/>
        </w:rPr>
        <w:t xml:space="preserve">%.  </w:t>
      </w:r>
    </w:p>
    <w:p w:rsidR="00191740" w:rsidRPr="00E76DCE" w:rsidRDefault="00191740" w:rsidP="00191740">
      <w:pPr>
        <w:ind w:right="-74" w:firstLine="720"/>
        <w:jc w:val="both"/>
        <w:rPr>
          <w:sz w:val="28"/>
          <w:szCs w:val="28"/>
        </w:rPr>
      </w:pPr>
      <w:r w:rsidRPr="008C61E4">
        <w:rPr>
          <w:sz w:val="28"/>
          <w:szCs w:val="28"/>
        </w:rPr>
        <w:t>Динамика основных параметров бюджета и отдельных показателей  муниципального района  за период с 2011 по 2016 годы приведена в Приложении № 1 к настоящему заключению.</w:t>
      </w:r>
    </w:p>
    <w:p w:rsidR="00191740" w:rsidRDefault="00191740" w:rsidP="00191740">
      <w:pPr>
        <w:autoSpaceDE w:val="0"/>
        <w:autoSpaceDN w:val="0"/>
        <w:adjustRightInd w:val="0"/>
        <w:jc w:val="both"/>
      </w:pPr>
    </w:p>
    <w:p w:rsidR="0043791C" w:rsidRPr="002F18AE" w:rsidRDefault="008C61E4" w:rsidP="0043791C">
      <w:pPr>
        <w:jc w:val="center"/>
        <w:rPr>
          <w:b/>
          <w:sz w:val="28"/>
          <w:szCs w:val="28"/>
        </w:rPr>
      </w:pPr>
      <w:r>
        <w:rPr>
          <w:b/>
          <w:sz w:val="28"/>
          <w:szCs w:val="28"/>
        </w:rPr>
        <w:t>4</w:t>
      </w:r>
      <w:r w:rsidR="0043791C" w:rsidRPr="002F18AE">
        <w:rPr>
          <w:b/>
          <w:sz w:val="28"/>
          <w:szCs w:val="28"/>
        </w:rPr>
        <w:t xml:space="preserve">. </w:t>
      </w:r>
      <w:r w:rsidR="0043791C" w:rsidRPr="002F18AE">
        <w:rPr>
          <w:b/>
          <w:caps/>
          <w:sz w:val="28"/>
          <w:szCs w:val="28"/>
        </w:rPr>
        <w:t>д</w:t>
      </w:r>
      <w:r w:rsidR="0043791C" w:rsidRPr="002F18AE">
        <w:rPr>
          <w:b/>
          <w:sz w:val="28"/>
          <w:szCs w:val="28"/>
        </w:rPr>
        <w:t>оходы бюджета муниципального района</w:t>
      </w:r>
    </w:p>
    <w:p w:rsidR="0043791C" w:rsidRPr="002F18AE" w:rsidRDefault="008C61E4" w:rsidP="0043791C">
      <w:pPr>
        <w:jc w:val="both"/>
        <w:rPr>
          <w:b/>
          <w:sz w:val="28"/>
          <w:szCs w:val="28"/>
        </w:rPr>
      </w:pPr>
      <w:r>
        <w:rPr>
          <w:b/>
          <w:sz w:val="28"/>
          <w:szCs w:val="28"/>
        </w:rPr>
        <w:t>4</w:t>
      </w:r>
      <w:r w:rsidR="0043791C" w:rsidRPr="002F18AE">
        <w:rPr>
          <w:b/>
          <w:sz w:val="28"/>
          <w:szCs w:val="28"/>
        </w:rPr>
        <w:t xml:space="preserve">.1. Общая характеристика доходной базы </w:t>
      </w:r>
      <w:r w:rsidR="00EA5EF0">
        <w:rPr>
          <w:b/>
          <w:sz w:val="28"/>
          <w:szCs w:val="28"/>
        </w:rPr>
        <w:t>П</w:t>
      </w:r>
      <w:r w:rsidR="0043791C" w:rsidRPr="002F18AE">
        <w:rPr>
          <w:b/>
          <w:sz w:val="28"/>
          <w:szCs w:val="28"/>
        </w:rPr>
        <w:t>роекта бюджета муниципального района</w:t>
      </w:r>
    </w:p>
    <w:p w:rsidR="0043791C" w:rsidRPr="002F18AE" w:rsidRDefault="0043791C" w:rsidP="0043791C">
      <w:pPr>
        <w:autoSpaceDE w:val="0"/>
        <w:autoSpaceDN w:val="0"/>
        <w:adjustRightInd w:val="0"/>
        <w:jc w:val="both"/>
        <w:rPr>
          <w:sz w:val="28"/>
          <w:szCs w:val="28"/>
        </w:rPr>
      </w:pPr>
      <w:r w:rsidRPr="002F18AE">
        <w:rPr>
          <w:sz w:val="28"/>
          <w:szCs w:val="28"/>
        </w:rPr>
        <w:t xml:space="preserve">          Налоговые и неналоговые доходы бюджета муниципального района в 2016 году прогнозируются в объеме 75408,2 тыс. рублей. По сравнению с бюджетными назначениями 2015 года (74047,3 тыс. рублей) налоговые и неналоговые доходы увеличиваются на 1360,9 тыс. рублей, к фактическим показателям 2014 года </w:t>
      </w:r>
      <w:r w:rsidR="00895F37" w:rsidRPr="002F18AE">
        <w:rPr>
          <w:sz w:val="28"/>
          <w:szCs w:val="28"/>
        </w:rPr>
        <w:t xml:space="preserve">(77075,2 тыс. рублей) </w:t>
      </w:r>
      <w:r w:rsidRPr="002F18AE">
        <w:rPr>
          <w:sz w:val="28"/>
          <w:szCs w:val="28"/>
        </w:rPr>
        <w:t xml:space="preserve">уменьшаются на </w:t>
      </w:r>
      <w:r w:rsidR="00895F37" w:rsidRPr="002F18AE">
        <w:rPr>
          <w:sz w:val="28"/>
          <w:szCs w:val="28"/>
        </w:rPr>
        <w:t>1667,0</w:t>
      </w:r>
      <w:r w:rsidRPr="002F18AE">
        <w:rPr>
          <w:sz w:val="28"/>
          <w:szCs w:val="28"/>
        </w:rPr>
        <w:t xml:space="preserve"> тыс. рублей, или на </w:t>
      </w:r>
      <w:r w:rsidR="00895F37" w:rsidRPr="002F18AE">
        <w:rPr>
          <w:sz w:val="28"/>
          <w:szCs w:val="28"/>
        </w:rPr>
        <w:t>2,2</w:t>
      </w:r>
      <w:r w:rsidRPr="002F18AE">
        <w:rPr>
          <w:sz w:val="28"/>
          <w:szCs w:val="28"/>
        </w:rPr>
        <w:t xml:space="preserve">%. Основную долю в собственных доходах бюджета </w:t>
      </w:r>
      <w:r w:rsidR="00895F37" w:rsidRPr="002F18AE">
        <w:rPr>
          <w:sz w:val="28"/>
          <w:szCs w:val="28"/>
        </w:rPr>
        <w:t xml:space="preserve">муниципального района </w:t>
      </w:r>
      <w:r w:rsidRPr="002F18AE">
        <w:rPr>
          <w:sz w:val="28"/>
          <w:szCs w:val="28"/>
        </w:rPr>
        <w:t>в 201</w:t>
      </w:r>
      <w:r w:rsidR="00895F37" w:rsidRPr="002F18AE">
        <w:rPr>
          <w:sz w:val="28"/>
          <w:szCs w:val="28"/>
        </w:rPr>
        <w:t>6</w:t>
      </w:r>
      <w:r w:rsidRPr="002F18AE">
        <w:rPr>
          <w:sz w:val="28"/>
          <w:szCs w:val="28"/>
        </w:rPr>
        <w:t xml:space="preserve"> году, по-прежнему, будут составлять доходы от уплаты налога на доходы физических лиц</w:t>
      </w:r>
      <w:r w:rsidR="007F2C2E" w:rsidRPr="002F18AE">
        <w:rPr>
          <w:sz w:val="28"/>
          <w:szCs w:val="28"/>
        </w:rPr>
        <w:t>(55347,7 тыс. рублей)</w:t>
      </w:r>
      <w:r w:rsidRPr="002F18AE">
        <w:rPr>
          <w:sz w:val="28"/>
          <w:szCs w:val="28"/>
        </w:rPr>
        <w:t xml:space="preserve"> – </w:t>
      </w:r>
      <w:r w:rsidR="00895F37" w:rsidRPr="002F18AE">
        <w:rPr>
          <w:sz w:val="28"/>
          <w:szCs w:val="28"/>
        </w:rPr>
        <w:t>73,4</w:t>
      </w:r>
      <w:r w:rsidRPr="002F18AE">
        <w:rPr>
          <w:sz w:val="28"/>
          <w:szCs w:val="28"/>
        </w:rPr>
        <w:t>% (в 201</w:t>
      </w:r>
      <w:r w:rsidR="00895F37" w:rsidRPr="002F18AE">
        <w:rPr>
          <w:sz w:val="28"/>
          <w:szCs w:val="28"/>
        </w:rPr>
        <w:t>4</w:t>
      </w:r>
      <w:r w:rsidRPr="002F18AE">
        <w:rPr>
          <w:sz w:val="28"/>
          <w:szCs w:val="28"/>
        </w:rPr>
        <w:t xml:space="preserve"> году </w:t>
      </w:r>
      <w:r w:rsidR="00895F37" w:rsidRPr="002F18AE">
        <w:rPr>
          <w:sz w:val="28"/>
          <w:szCs w:val="28"/>
        </w:rPr>
        <w:t xml:space="preserve">данный показатель составлял </w:t>
      </w:r>
      <w:r w:rsidRPr="002F18AE">
        <w:rPr>
          <w:sz w:val="28"/>
          <w:szCs w:val="28"/>
        </w:rPr>
        <w:t xml:space="preserve">– </w:t>
      </w:r>
      <w:r w:rsidR="00895F37" w:rsidRPr="002F18AE">
        <w:rPr>
          <w:sz w:val="28"/>
          <w:szCs w:val="28"/>
        </w:rPr>
        <w:t>77,5</w:t>
      </w:r>
      <w:r w:rsidRPr="002F18AE">
        <w:rPr>
          <w:sz w:val="28"/>
          <w:szCs w:val="28"/>
        </w:rPr>
        <w:t xml:space="preserve">%), </w:t>
      </w:r>
      <w:r w:rsidR="007F2C2E" w:rsidRPr="002F18AE">
        <w:rPr>
          <w:sz w:val="28"/>
          <w:szCs w:val="28"/>
        </w:rPr>
        <w:t xml:space="preserve">доходы от продажи материальных  и нематериальных активов(7600,0 тыс. рублей) – 10,1% (в 2014 году данный показатель составлял – 7,7%),  </w:t>
      </w:r>
      <w:r w:rsidRPr="002F18AE">
        <w:rPr>
          <w:sz w:val="28"/>
          <w:szCs w:val="28"/>
        </w:rPr>
        <w:t>налогов на совокупный доход</w:t>
      </w:r>
      <w:r w:rsidR="007F2C2E" w:rsidRPr="002F18AE">
        <w:rPr>
          <w:sz w:val="28"/>
          <w:szCs w:val="28"/>
        </w:rPr>
        <w:t>(4529,0 тыс. рублей)</w:t>
      </w:r>
      <w:r w:rsidRPr="002F18AE">
        <w:rPr>
          <w:sz w:val="28"/>
          <w:szCs w:val="28"/>
        </w:rPr>
        <w:t xml:space="preserve"> – </w:t>
      </w:r>
      <w:r w:rsidR="00895F37" w:rsidRPr="002F18AE">
        <w:rPr>
          <w:sz w:val="28"/>
          <w:szCs w:val="28"/>
        </w:rPr>
        <w:t>6,0</w:t>
      </w:r>
      <w:r w:rsidRPr="002F18AE">
        <w:rPr>
          <w:sz w:val="28"/>
          <w:szCs w:val="28"/>
        </w:rPr>
        <w:t>% (в 201</w:t>
      </w:r>
      <w:r w:rsidR="00895F37" w:rsidRPr="002F18AE">
        <w:rPr>
          <w:sz w:val="28"/>
          <w:szCs w:val="28"/>
        </w:rPr>
        <w:t>4</w:t>
      </w:r>
      <w:r w:rsidRPr="002F18AE">
        <w:rPr>
          <w:sz w:val="28"/>
          <w:szCs w:val="28"/>
        </w:rPr>
        <w:t xml:space="preserve"> году</w:t>
      </w:r>
      <w:r w:rsidR="007F2C2E" w:rsidRPr="002F18AE">
        <w:rPr>
          <w:sz w:val="28"/>
          <w:szCs w:val="28"/>
        </w:rPr>
        <w:t xml:space="preserve"> данный показатель составлял</w:t>
      </w:r>
      <w:r w:rsidRPr="002F18AE">
        <w:rPr>
          <w:sz w:val="28"/>
          <w:szCs w:val="28"/>
        </w:rPr>
        <w:t xml:space="preserve"> – </w:t>
      </w:r>
      <w:r w:rsidR="00895F37" w:rsidRPr="002F18AE">
        <w:rPr>
          <w:sz w:val="28"/>
          <w:szCs w:val="28"/>
        </w:rPr>
        <w:t>6,8</w:t>
      </w:r>
      <w:r w:rsidRPr="002F18AE">
        <w:rPr>
          <w:sz w:val="28"/>
          <w:szCs w:val="28"/>
        </w:rPr>
        <w:t>%)</w:t>
      </w:r>
      <w:r w:rsidR="00895F37" w:rsidRPr="002F18AE">
        <w:rPr>
          <w:sz w:val="28"/>
          <w:szCs w:val="28"/>
        </w:rPr>
        <w:t>,</w:t>
      </w:r>
      <w:r w:rsidRPr="002F18AE">
        <w:rPr>
          <w:sz w:val="28"/>
          <w:szCs w:val="28"/>
        </w:rPr>
        <w:t>.</w:t>
      </w:r>
    </w:p>
    <w:p w:rsidR="006D60BA" w:rsidRPr="002F18AE" w:rsidRDefault="0043791C" w:rsidP="0043791C">
      <w:pPr>
        <w:autoSpaceDE w:val="0"/>
        <w:autoSpaceDN w:val="0"/>
        <w:adjustRightInd w:val="0"/>
        <w:jc w:val="both"/>
        <w:rPr>
          <w:color w:val="7030A0"/>
          <w:sz w:val="28"/>
          <w:szCs w:val="28"/>
        </w:rPr>
      </w:pPr>
      <w:r w:rsidRPr="002F18AE">
        <w:rPr>
          <w:sz w:val="28"/>
          <w:szCs w:val="28"/>
        </w:rPr>
        <w:t xml:space="preserve">        Безвозмездные поступления в бюджет</w:t>
      </w:r>
      <w:r w:rsidR="007F2C2E" w:rsidRPr="002F18AE">
        <w:rPr>
          <w:sz w:val="28"/>
          <w:szCs w:val="28"/>
        </w:rPr>
        <w:t xml:space="preserve"> муниципального района</w:t>
      </w:r>
      <w:r w:rsidRPr="002F18AE">
        <w:rPr>
          <w:sz w:val="28"/>
          <w:szCs w:val="28"/>
        </w:rPr>
        <w:t xml:space="preserve"> в 201</w:t>
      </w:r>
      <w:r w:rsidR="007F2C2E" w:rsidRPr="002F18AE">
        <w:rPr>
          <w:sz w:val="28"/>
          <w:szCs w:val="28"/>
        </w:rPr>
        <w:t>6</w:t>
      </w:r>
      <w:r w:rsidRPr="002F18AE">
        <w:rPr>
          <w:sz w:val="28"/>
          <w:szCs w:val="28"/>
        </w:rPr>
        <w:t xml:space="preserve"> году прогнозируются в объеме </w:t>
      </w:r>
      <w:r w:rsidR="007F2C2E" w:rsidRPr="002F18AE">
        <w:rPr>
          <w:sz w:val="28"/>
          <w:szCs w:val="28"/>
        </w:rPr>
        <w:t xml:space="preserve">153188,2 </w:t>
      </w:r>
      <w:r w:rsidRPr="002F18AE">
        <w:rPr>
          <w:sz w:val="28"/>
          <w:szCs w:val="28"/>
        </w:rPr>
        <w:t xml:space="preserve">тыс. рублей. </w:t>
      </w:r>
      <w:r w:rsidR="007F2C2E" w:rsidRPr="002F18AE">
        <w:rPr>
          <w:sz w:val="28"/>
          <w:szCs w:val="28"/>
        </w:rPr>
        <w:t xml:space="preserve">По сравнению с бюджетными назначениями 2015 года (298641,7тыс. рублей) </w:t>
      </w:r>
      <w:r w:rsidRPr="002F18AE">
        <w:rPr>
          <w:sz w:val="28"/>
          <w:szCs w:val="28"/>
        </w:rPr>
        <w:t xml:space="preserve">объем безвозмездных поступлений уменьшится на </w:t>
      </w:r>
      <w:r w:rsidR="007F2C2E" w:rsidRPr="002F18AE">
        <w:rPr>
          <w:sz w:val="28"/>
          <w:szCs w:val="28"/>
        </w:rPr>
        <w:t>145453,5</w:t>
      </w:r>
      <w:r w:rsidRPr="002F18AE">
        <w:rPr>
          <w:sz w:val="28"/>
          <w:szCs w:val="28"/>
        </w:rPr>
        <w:t xml:space="preserve"> тыс. рублей, или на </w:t>
      </w:r>
      <w:r w:rsidR="007F2C2E" w:rsidRPr="002F18AE">
        <w:rPr>
          <w:sz w:val="28"/>
          <w:szCs w:val="28"/>
        </w:rPr>
        <w:t>48,7</w:t>
      </w:r>
      <w:r w:rsidRPr="002F18AE">
        <w:rPr>
          <w:sz w:val="28"/>
          <w:szCs w:val="28"/>
        </w:rPr>
        <w:t>%, к фактическим показателям 201</w:t>
      </w:r>
      <w:r w:rsidR="007F2C2E" w:rsidRPr="002F18AE">
        <w:rPr>
          <w:sz w:val="28"/>
          <w:szCs w:val="28"/>
        </w:rPr>
        <w:t>4</w:t>
      </w:r>
      <w:r w:rsidRPr="002F18AE">
        <w:rPr>
          <w:sz w:val="28"/>
          <w:szCs w:val="28"/>
        </w:rPr>
        <w:t xml:space="preserve"> года</w:t>
      </w:r>
      <w:r w:rsidR="007F2C2E" w:rsidRPr="002F18AE">
        <w:rPr>
          <w:sz w:val="28"/>
          <w:szCs w:val="28"/>
        </w:rPr>
        <w:t xml:space="preserve">(216222,0 тыс. рублей) </w:t>
      </w:r>
      <w:r w:rsidRPr="002F18AE">
        <w:rPr>
          <w:sz w:val="28"/>
          <w:szCs w:val="28"/>
        </w:rPr>
        <w:t xml:space="preserve"> </w:t>
      </w:r>
      <w:r w:rsidR="007F2C2E" w:rsidRPr="002F18AE">
        <w:rPr>
          <w:sz w:val="28"/>
          <w:szCs w:val="28"/>
        </w:rPr>
        <w:t xml:space="preserve">также </w:t>
      </w:r>
      <w:r w:rsidR="006D60BA" w:rsidRPr="002F18AE">
        <w:rPr>
          <w:sz w:val="28"/>
          <w:szCs w:val="28"/>
        </w:rPr>
        <w:t>наблюдается снижение</w:t>
      </w:r>
      <w:r w:rsidRPr="002F18AE">
        <w:rPr>
          <w:sz w:val="28"/>
          <w:szCs w:val="28"/>
        </w:rPr>
        <w:t xml:space="preserve"> на </w:t>
      </w:r>
      <w:r w:rsidR="006D60BA" w:rsidRPr="002F18AE">
        <w:rPr>
          <w:sz w:val="28"/>
          <w:szCs w:val="28"/>
        </w:rPr>
        <w:t>63033,8</w:t>
      </w:r>
      <w:r w:rsidRPr="002F18AE">
        <w:rPr>
          <w:sz w:val="28"/>
          <w:szCs w:val="28"/>
        </w:rPr>
        <w:t xml:space="preserve"> тыс. рублей, или на </w:t>
      </w:r>
      <w:r w:rsidR="006D60BA" w:rsidRPr="002F18AE">
        <w:rPr>
          <w:sz w:val="28"/>
          <w:szCs w:val="28"/>
        </w:rPr>
        <w:t>29,2</w:t>
      </w:r>
      <w:r w:rsidRPr="002F18AE">
        <w:rPr>
          <w:sz w:val="28"/>
          <w:szCs w:val="28"/>
        </w:rPr>
        <w:t>%.</w:t>
      </w:r>
      <w:r w:rsidRPr="002F18AE">
        <w:rPr>
          <w:color w:val="7030A0"/>
          <w:sz w:val="28"/>
          <w:szCs w:val="28"/>
        </w:rPr>
        <w:t xml:space="preserve">        </w:t>
      </w:r>
    </w:p>
    <w:p w:rsidR="0043791C" w:rsidRPr="0073519C" w:rsidRDefault="0043791C" w:rsidP="0073519C">
      <w:pPr>
        <w:autoSpaceDE w:val="0"/>
        <w:autoSpaceDN w:val="0"/>
        <w:adjustRightInd w:val="0"/>
        <w:ind w:firstLine="709"/>
        <w:jc w:val="both"/>
        <w:rPr>
          <w:sz w:val="28"/>
          <w:szCs w:val="28"/>
        </w:rPr>
      </w:pPr>
      <w:r w:rsidRPr="008C61E4">
        <w:rPr>
          <w:sz w:val="28"/>
          <w:szCs w:val="28"/>
        </w:rPr>
        <w:t>Данные о поступлении доходов в бюджет</w:t>
      </w:r>
      <w:r w:rsidR="00EA5EF0">
        <w:rPr>
          <w:sz w:val="28"/>
          <w:szCs w:val="28"/>
        </w:rPr>
        <w:t xml:space="preserve"> муниципального района</w:t>
      </w:r>
      <w:r w:rsidRPr="008C61E4">
        <w:rPr>
          <w:sz w:val="28"/>
          <w:szCs w:val="28"/>
        </w:rPr>
        <w:t xml:space="preserve"> и изменение соотношения доходов районного бюджета в </w:t>
      </w:r>
      <w:r w:rsidR="00EA5EF0">
        <w:rPr>
          <w:sz w:val="28"/>
          <w:szCs w:val="28"/>
        </w:rPr>
        <w:t>2016 году</w:t>
      </w:r>
      <w:r w:rsidRPr="008C61E4">
        <w:rPr>
          <w:sz w:val="28"/>
          <w:szCs w:val="28"/>
        </w:rPr>
        <w:t xml:space="preserve"> представлены в </w:t>
      </w:r>
      <w:r w:rsidR="00EA5EF0">
        <w:rPr>
          <w:sz w:val="28"/>
          <w:szCs w:val="28"/>
        </w:rPr>
        <w:t>П</w:t>
      </w:r>
      <w:r w:rsidRPr="008C61E4">
        <w:rPr>
          <w:sz w:val="28"/>
          <w:szCs w:val="28"/>
        </w:rPr>
        <w:t xml:space="preserve">риложении № 2 к </w:t>
      </w:r>
      <w:r w:rsidR="0073519C" w:rsidRPr="008C61E4">
        <w:rPr>
          <w:sz w:val="28"/>
          <w:szCs w:val="28"/>
        </w:rPr>
        <w:t xml:space="preserve">настоящему </w:t>
      </w:r>
      <w:r w:rsidRPr="008C61E4">
        <w:rPr>
          <w:sz w:val="28"/>
          <w:szCs w:val="28"/>
        </w:rPr>
        <w:t>Заключению.</w:t>
      </w:r>
    </w:p>
    <w:p w:rsidR="0043791C" w:rsidRDefault="0043791C" w:rsidP="0043791C">
      <w:pPr>
        <w:autoSpaceDE w:val="0"/>
        <w:autoSpaceDN w:val="0"/>
        <w:adjustRightInd w:val="0"/>
        <w:jc w:val="both"/>
      </w:pPr>
    </w:p>
    <w:p w:rsidR="006D60BA" w:rsidRPr="001541D0" w:rsidRDefault="008C61E4" w:rsidP="006D60BA">
      <w:pPr>
        <w:jc w:val="both"/>
        <w:rPr>
          <w:b/>
          <w:sz w:val="28"/>
          <w:szCs w:val="28"/>
        </w:rPr>
      </w:pPr>
      <w:r>
        <w:rPr>
          <w:b/>
          <w:sz w:val="28"/>
          <w:szCs w:val="28"/>
        </w:rPr>
        <w:t>4</w:t>
      </w:r>
      <w:r w:rsidR="006D60BA" w:rsidRPr="001541D0">
        <w:rPr>
          <w:b/>
          <w:sz w:val="28"/>
          <w:szCs w:val="28"/>
        </w:rPr>
        <w:t>.2. Прогноз налоговых доходов бюджета в разрезе классификации доходов бюджетов Российской Федерации</w:t>
      </w:r>
    </w:p>
    <w:p w:rsidR="006D60BA" w:rsidRPr="001541D0" w:rsidRDefault="006D60BA" w:rsidP="006D60BA">
      <w:pPr>
        <w:spacing w:before="120"/>
        <w:jc w:val="both"/>
        <w:rPr>
          <w:sz w:val="28"/>
          <w:szCs w:val="28"/>
        </w:rPr>
      </w:pPr>
      <w:r w:rsidRPr="008C61E4">
        <w:rPr>
          <w:b/>
          <w:sz w:val="28"/>
          <w:szCs w:val="28"/>
        </w:rPr>
        <w:lastRenderedPageBreak/>
        <w:t xml:space="preserve">         </w:t>
      </w:r>
      <w:r w:rsidR="008C61E4" w:rsidRPr="008C61E4">
        <w:rPr>
          <w:b/>
          <w:sz w:val="28"/>
          <w:szCs w:val="28"/>
        </w:rPr>
        <w:t>4.2.1.</w:t>
      </w:r>
      <w:r w:rsidRPr="001541D0">
        <w:rPr>
          <w:sz w:val="28"/>
          <w:szCs w:val="28"/>
        </w:rPr>
        <w:t>Проектом решения о бюджете  не предусматривается утверждение налоговых  доходов в разрезе доходных источников.</w:t>
      </w:r>
    </w:p>
    <w:p w:rsidR="006D60BA" w:rsidRPr="001541D0" w:rsidRDefault="006D60BA" w:rsidP="006D60BA">
      <w:pPr>
        <w:jc w:val="both"/>
        <w:rPr>
          <w:sz w:val="28"/>
          <w:szCs w:val="28"/>
        </w:rPr>
      </w:pPr>
      <w:r w:rsidRPr="001541D0">
        <w:rPr>
          <w:sz w:val="28"/>
          <w:szCs w:val="28"/>
        </w:rPr>
        <w:t xml:space="preserve">         Анализ налоговых доходов проведен в соответствии с представленными расчетами, и пояснительной запиской к проекту решения.</w:t>
      </w:r>
    </w:p>
    <w:p w:rsidR="006D60BA" w:rsidRPr="001541D0" w:rsidRDefault="006D60BA" w:rsidP="006D60BA">
      <w:pPr>
        <w:autoSpaceDE w:val="0"/>
        <w:autoSpaceDN w:val="0"/>
        <w:adjustRightInd w:val="0"/>
        <w:jc w:val="both"/>
        <w:rPr>
          <w:sz w:val="28"/>
          <w:szCs w:val="28"/>
        </w:rPr>
      </w:pPr>
      <w:r w:rsidRPr="001541D0">
        <w:rPr>
          <w:sz w:val="28"/>
          <w:szCs w:val="28"/>
        </w:rPr>
        <w:t xml:space="preserve">         Проектом</w:t>
      </w:r>
      <w:r w:rsidR="00EA5EF0">
        <w:rPr>
          <w:sz w:val="28"/>
          <w:szCs w:val="28"/>
        </w:rPr>
        <w:t xml:space="preserve"> бюджета</w:t>
      </w:r>
      <w:r w:rsidRPr="001541D0">
        <w:rPr>
          <w:sz w:val="28"/>
          <w:szCs w:val="28"/>
        </w:rPr>
        <w:t xml:space="preserve"> предлагается утвердить на 201</w:t>
      </w:r>
      <w:r w:rsidR="00EA5EF0">
        <w:rPr>
          <w:sz w:val="28"/>
          <w:szCs w:val="28"/>
        </w:rPr>
        <w:t>6</w:t>
      </w:r>
      <w:r w:rsidRPr="001541D0">
        <w:rPr>
          <w:sz w:val="28"/>
          <w:szCs w:val="28"/>
        </w:rPr>
        <w:t xml:space="preserve"> год налоговые доходы в сумме </w:t>
      </w:r>
      <w:r w:rsidRPr="00EA5EF0">
        <w:rPr>
          <w:sz w:val="28"/>
          <w:szCs w:val="28"/>
        </w:rPr>
        <w:t>62925,2</w:t>
      </w:r>
      <w:r w:rsidRPr="001541D0">
        <w:rPr>
          <w:b/>
          <w:sz w:val="28"/>
          <w:szCs w:val="28"/>
        </w:rPr>
        <w:t xml:space="preserve"> </w:t>
      </w:r>
      <w:r w:rsidRPr="001541D0">
        <w:rPr>
          <w:sz w:val="28"/>
          <w:szCs w:val="28"/>
        </w:rPr>
        <w:t>тыс. рублей. В структуре налоговых доходов основной удельный вес продолжает занимать налог на доходы физических лиц (55347,7 тыс. рублей) или 88,0%.</w:t>
      </w:r>
    </w:p>
    <w:p w:rsidR="006D60BA" w:rsidRPr="001541D0" w:rsidRDefault="006D60BA" w:rsidP="006D60BA">
      <w:pPr>
        <w:autoSpaceDE w:val="0"/>
        <w:autoSpaceDN w:val="0"/>
        <w:adjustRightInd w:val="0"/>
        <w:jc w:val="both"/>
        <w:rPr>
          <w:sz w:val="28"/>
          <w:szCs w:val="28"/>
        </w:rPr>
      </w:pPr>
    </w:p>
    <w:p w:rsidR="006D60BA" w:rsidRPr="001541D0" w:rsidRDefault="006D60BA" w:rsidP="006D60BA">
      <w:pPr>
        <w:autoSpaceDE w:val="0"/>
        <w:autoSpaceDN w:val="0"/>
        <w:adjustRightInd w:val="0"/>
        <w:jc w:val="both"/>
        <w:rPr>
          <w:sz w:val="28"/>
          <w:szCs w:val="28"/>
        </w:rPr>
      </w:pPr>
      <w:r w:rsidRPr="001541D0">
        <w:rPr>
          <w:b/>
          <w:sz w:val="28"/>
          <w:szCs w:val="28"/>
        </w:rPr>
        <w:t>Налог на доходы физических лиц</w:t>
      </w:r>
    </w:p>
    <w:p w:rsidR="006D60BA" w:rsidRPr="001541D0" w:rsidRDefault="006D60BA" w:rsidP="006D60BA">
      <w:pPr>
        <w:autoSpaceDE w:val="0"/>
        <w:autoSpaceDN w:val="0"/>
        <w:adjustRightInd w:val="0"/>
        <w:jc w:val="both"/>
        <w:rPr>
          <w:sz w:val="28"/>
          <w:szCs w:val="28"/>
        </w:rPr>
      </w:pPr>
      <w:r w:rsidRPr="001541D0">
        <w:rPr>
          <w:sz w:val="28"/>
          <w:szCs w:val="28"/>
        </w:rPr>
        <w:t xml:space="preserve">        Поступление </w:t>
      </w:r>
      <w:r w:rsidRPr="00EA5EF0">
        <w:rPr>
          <w:sz w:val="28"/>
          <w:szCs w:val="28"/>
        </w:rPr>
        <w:t>налога на доходы физических лиц</w:t>
      </w:r>
      <w:r w:rsidRPr="001541D0">
        <w:rPr>
          <w:sz w:val="28"/>
          <w:szCs w:val="28"/>
        </w:rPr>
        <w:t xml:space="preserve"> в 2016 году в бюджет муниципального района прогнозируется в объеме 55347,7 тыс. рублей с увеличением к плановым показателям 2015 года (54930,0 тыс. рублей) на 417,7 тыс. рублей, или на 0,8%, и снижением к фактическим показателям 2014 года(59696,0 тыс. рублей)  на 4348,3 тыс. рублей, или на 7,3%. </w:t>
      </w:r>
    </w:p>
    <w:p w:rsidR="006D60BA" w:rsidRPr="001541D0" w:rsidRDefault="006D60BA" w:rsidP="006D60BA">
      <w:pPr>
        <w:autoSpaceDE w:val="0"/>
        <w:autoSpaceDN w:val="0"/>
        <w:adjustRightInd w:val="0"/>
        <w:ind w:firstLine="567"/>
        <w:jc w:val="both"/>
        <w:rPr>
          <w:sz w:val="28"/>
          <w:szCs w:val="28"/>
        </w:rPr>
      </w:pPr>
      <w:r w:rsidRPr="001541D0">
        <w:rPr>
          <w:sz w:val="28"/>
          <w:szCs w:val="28"/>
        </w:rPr>
        <w:t xml:space="preserve">В соответствии с пояснительной запиской к </w:t>
      </w:r>
      <w:r w:rsidR="00FD1063" w:rsidRPr="001541D0">
        <w:rPr>
          <w:sz w:val="28"/>
          <w:szCs w:val="28"/>
        </w:rPr>
        <w:t>П</w:t>
      </w:r>
      <w:r w:rsidRPr="001541D0">
        <w:rPr>
          <w:sz w:val="28"/>
          <w:szCs w:val="28"/>
        </w:rPr>
        <w:t>роекту решения</w:t>
      </w:r>
      <w:r w:rsidR="00FD1063" w:rsidRPr="001541D0">
        <w:rPr>
          <w:sz w:val="28"/>
          <w:szCs w:val="28"/>
        </w:rPr>
        <w:t xml:space="preserve"> о бюджете</w:t>
      </w:r>
      <w:r w:rsidRPr="001541D0">
        <w:rPr>
          <w:sz w:val="28"/>
          <w:szCs w:val="28"/>
        </w:rPr>
        <w:t>, в основу расчета налога на доходы физических лиц заложен</w:t>
      </w:r>
      <w:r w:rsidR="00FD1063" w:rsidRPr="001541D0">
        <w:rPr>
          <w:sz w:val="28"/>
          <w:szCs w:val="28"/>
        </w:rPr>
        <w:t>ы прогнозные показатели ожидаемого исполнения за 2015 год, увеличенный на коэффициент роста фонда оплаты труда в 2016 году</w:t>
      </w:r>
      <w:r w:rsidRPr="001541D0">
        <w:rPr>
          <w:sz w:val="28"/>
          <w:szCs w:val="28"/>
        </w:rPr>
        <w:t xml:space="preserve">. Для определения налогооблагаемой базы фонд заработной платы труда уменьшен на сумму стандартных, социальных и имущественных налоговых вычетов, а также на доходы, не подлежащие налогообложению. </w:t>
      </w:r>
    </w:p>
    <w:p w:rsidR="00E27375" w:rsidRPr="001541D0" w:rsidRDefault="00E27375" w:rsidP="006D60BA">
      <w:pPr>
        <w:jc w:val="both"/>
        <w:rPr>
          <w:b/>
          <w:sz w:val="28"/>
          <w:szCs w:val="28"/>
        </w:rPr>
      </w:pPr>
    </w:p>
    <w:p w:rsidR="006D60BA" w:rsidRPr="001541D0" w:rsidRDefault="006D60BA" w:rsidP="00E27375">
      <w:pPr>
        <w:jc w:val="both"/>
        <w:rPr>
          <w:sz w:val="28"/>
          <w:szCs w:val="28"/>
        </w:rPr>
      </w:pPr>
      <w:r w:rsidRPr="001541D0">
        <w:rPr>
          <w:b/>
          <w:sz w:val="28"/>
          <w:szCs w:val="28"/>
        </w:rPr>
        <w:t>Акцизы на автомобильный и прямогонный бензин, дизельное топливо, моторные масла для дизельных и (или) карбюраторных (</w:t>
      </w:r>
      <w:proofErr w:type="spellStart"/>
      <w:r w:rsidRPr="001541D0">
        <w:rPr>
          <w:b/>
          <w:sz w:val="28"/>
          <w:szCs w:val="28"/>
        </w:rPr>
        <w:t>инжекторных</w:t>
      </w:r>
      <w:proofErr w:type="spellEnd"/>
      <w:r w:rsidRPr="001541D0">
        <w:rPr>
          <w:b/>
          <w:sz w:val="28"/>
          <w:szCs w:val="28"/>
        </w:rPr>
        <w:t>) двигателей, производимые на территории Российской Федерации</w:t>
      </w:r>
      <w:r w:rsidR="00FD1063" w:rsidRPr="001541D0">
        <w:rPr>
          <w:b/>
          <w:sz w:val="28"/>
          <w:szCs w:val="28"/>
        </w:rPr>
        <w:t>.</w:t>
      </w:r>
    </w:p>
    <w:p w:rsidR="006D60BA" w:rsidRPr="001541D0" w:rsidRDefault="006D60BA" w:rsidP="006D60BA">
      <w:pPr>
        <w:jc w:val="both"/>
        <w:rPr>
          <w:sz w:val="28"/>
          <w:szCs w:val="28"/>
        </w:rPr>
      </w:pPr>
      <w:r w:rsidRPr="001541D0">
        <w:rPr>
          <w:sz w:val="28"/>
          <w:szCs w:val="28"/>
        </w:rPr>
        <w:t xml:space="preserve">      В целях формирования дорожных фондов в муниципальных образованиях области району передан дифференцированный норматив отчисления от акцизов на автомобильный и прямогонный бензин, дизельное топливо, моторные масла для дизельных и (или) карбюраторных (</w:t>
      </w:r>
      <w:proofErr w:type="spellStart"/>
      <w:r w:rsidRPr="001541D0">
        <w:rPr>
          <w:sz w:val="28"/>
          <w:szCs w:val="28"/>
        </w:rPr>
        <w:t>инжекторных</w:t>
      </w:r>
      <w:proofErr w:type="spellEnd"/>
      <w:r w:rsidRPr="001541D0">
        <w:rPr>
          <w:sz w:val="28"/>
          <w:szCs w:val="28"/>
        </w:rPr>
        <w:t>) двигателей, производимые на территории Российской Федерации на 201</w:t>
      </w:r>
      <w:r w:rsidR="00FD1063" w:rsidRPr="001541D0">
        <w:rPr>
          <w:sz w:val="28"/>
          <w:szCs w:val="28"/>
        </w:rPr>
        <w:t>6</w:t>
      </w:r>
      <w:r w:rsidRPr="001541D0">
        <w:rPr>
          <w:sz w:val="28"/>
          <w:szCs w:val="28"/>
        </w:rPr>
        <w:t xml:space="preserve"> год в размере </w:t>
      </w:r>
      <w:r w:rsidR="00FD1063" w:rsidRPr="001541D0">
        <w:rPr>
          <w:sz w:val="28"/>
          <w:szCs w:val="28"/>
        </w:rPr>
        <w:t>0,0999</w:t>
      </w:r>
      <w:r w:rsidRPr="001541D0">
        <w:rPr>
          <w:sz w:val="28"/>
          <w:szCs w:val="28"/>
        </w:rPr>
        <w:t>%. Учитывая изложенное, поступление акцизов в бюджет</w:t>
      </w:r>
      <w:r w:rsidR="00FD1063" w:rsidRPr="001541D0">
        <w:rPr>
          <w:sz w:val="28"/>
          <w:szCs w:val="28"/>
        </w:rPr>
        <w:t xml:space="preserve"> муниципального района</w:t>
      </w:r>
      <w:r w:rsidRPr="001541D0">
        <w:rPr>
          <w:sz w:val="28"/>
          <w:szCs w:val="28"/>
        </w:rPr>
        <w:t xml:space="preserve"> прогнозируется на 201</w:t>
      </w:r>
      <w:r w:rsidR="00FD1063" w:rsidRPr="001541D0">
        <w:rPr>
          <w:sz w:val="28"/>
          <w:szCs w:val="28"/>
        </w:rPr>
        <w:t>6</w:t>
      </w:r>
      <w:r w:rsidRPr="001541D0">
        <w:rPr>
          <w:sz w:val="28"/>
          <w:szCs w:val="28"/>
        </w:rPr>
        <w:t xml:space="preserve"> год в сумме </w:t>
      </w:r>
      <w:r w:rsidR="00FD1063" w:rsidRPr="001541D0">
        <w:rPr>
          <w:sz w:val="28"/>
          <w:szCs w:val="28"/>
        </w:rPr>
        <w:t>2108,5</w:t>
      </w:r>
      <w:r w:rsidRPr="001541D0">
        <w:rPr>
          <w:sz w:val="28"/>
          <w:szCs w:val="28"/>
        </w:rPr>
        <w:t xml:space="preserve"> тыс. рублей. Доля акцизов в общем объеме налоговых доходов бюджета</w:t>
      </w:r>
      <w:r w:rsidR="00FD1063" w:rsidRPr="001541D0">
        <w:rPr>
          <w:sz w:val="28"/>
          <w:szCs w:val="28"/>
        </w:rPr>
        <w:t xml:space="preserve"> муниципального района</w:t>
      </w:r>
      <w:r w:rsidRPr="001541D0">
        <w:rPr>
          <w:sz w:val="28"/>
          <w:szCs w:val="28"/>
        </w:rPr>
        <w:t xml:space="preserve"> составит: по прогнозу на 201</w:t>
      </w:r>
      <w:r w:rsidR="00FD1063" w:rsidRPr="001541D0">
        <w:rPr>
          <w:sz w:val="28"/>
          <w:szCs w:val="28"/>
        </w:rPr>
        <w:t>6</w:t>
      </w:r>
      <w:r w:rsidRPr="001541D0">
        <w:rPr>
          <w:sz w:val="28"/>
          <w:szCs w:val="28"/>
        </w:rPr>
        <w:t xml:space="preserve"> год – </w:t>
      </w:r>
      <w:r w:rsidR="00FD1063" w:rsidRPr="001541D0">
        <w:rPr>
          <w:sz w:val="28"/>
          <w:szCs w:val="28"/>
        </w:rPr>
        <w:t>3,35%</w:t>
      </w:r>
      <w:r w:rsidRPr="001541D0">
        <w:rPr>
          <w:sz w:val="28"/>
          <w:szCs w:val="28"/>
        </w:rPr>
        <w:t xml:space="preserve">. </w:t>
      </w:r>
    </w:p>
    <w:p w:rsidR="006D60BA" w:rsidRPr="001541D0" w:rsidRDefault="006D60BA" w:rsidP="006D60BA">
      <w:pPr>
        <w:jc w:val="both"/>
        <w:rPr>
          <w:sz w:val="28"/>
          <w:szCs w:val="28"/>
        </w:rPr>
      </w:pPr>
    </w:p>
    <w:p w:rsidR="006D60BA" w:rsidRPr="001541D0" w:rsidRDefault="006D60BA" w:rsidP="00F352F6">
      <w:pPr>
        <w:pStyle w:val="a5"/>
        <w:ind w:hanging="283"/>
        <w:jc w:val="both"/>
        <w:rPr>
          <w:b/>
          <w:sz w:val="28"/>
          <w:szCs w:val="28"/>
        </w:rPr>
      </w:pPr>
      <w:r w:rsidRPr="001541D0">
        <w:rPr>
          <w:b/>
          <w:sz w:val="28"/>
          <w:szCs w:val="28"/>
        </w:rPr>
        <w:t>Единый налог на вмененный доход для отдельных видов деятельности</w:t>
      </w:r>
    </w:p>
    <w:p w:rsidR="00E27375" w:rsidRPr="00E27375" w:rsidRDefault="006D60BA" w:rsidP="00E27375">
      <w:pPr>
        <w:pStyle w:val="ConsPlusNormal"/>
        <w:ind w:firstLine="709"/>
        <w:jc w:val="both"/>
        <w:rPr>
          <w:rFonts w:ascii="Times New Roman" w:eastAsiaTheme="minorHAnsi" w:hAnsi="Times New Roman" w:cs="Times New Roman"/>
          <w:sz w:val="28"/>
          <w:szCs w:val="28"/>
          <w:lang w:eastAsia="en-US"/>
        </w:rPr>
      </w:pPr>
      <w:r w:rsidRPr="001541D0">
        <w:rPr>
          <w:rFonts w:ascii="Times New Roman" w:hAnsi="Times New Roman" w:cs="Times New Roman"/>
          <w:sz w:val="28"/>
          <w:szCs w:val="28"/>
        </w:rPr>
        <w:t>Расчет единого налога на вмененный доход для отдельных видов деятельности на 201</w:t>
      </w:r>
      <w:r w:rsidR="00E27375" w:rsidRPr="001541D0">
        <w:rPr>
          <w:rFonts w:ascii="Times New Roman" w:hAnsi="Times New Roman" w:cs="Times New Roman"/>
          <w:sz w:val="28"/>
          <w:szCs w:val="28"/>
        </w:rPr>
        <w:t>6</w:t>
      </w:r>
      <w:r w:rsidRPr="001541D0">
        <w:rPr>
          <w:rFonts w:ascii="Times New Roman" w:hAnsi="Times New Roman" w:cs="Times New Roman"/>
          <w:sz w:val="28"/>
          <w:szCs w:val="28"/>
        </w:rPr>
        <w:t xml:space="preserve"> год произведен на основе действующего налогового законодательства с учетом принятия решения </w:t>
      </w:r>
      <w:r w:rsidR="00E27375" w:rsidRPr="001541D0">
        <w:rPr>
          <w:rFonts w:ascii="Times New Roman" w:hAnsi="Times New Roman" w:cs="Times New Roman"/>
          <w:sz w:val="28"/>
          <w:szCs w:val="28"/>
        </w:rPr>
        <w:t xml:space="preserve">Думы Шимского муниципального района </w:t>
      </w:r>
      <w:r w:rsidRPr="001541D0">
        <w:rPr>
          <w:rFonts w:ascii="Times New Roman" w:hAnsi="Times New Roman" w:cs="Times New Roman"/>
          <w:sz w:val="28"/>
          <w:szCs w:val="28"/>
        </w:rPr>
        <w:t xml:space="preserve"> </w:t>
      </w:r>
      <w:r w:rsidR="00E27375" w:rsidRPr="001541D0">
        <w:rPr>
          <w:rFonts w:ascii="Times New Roman" w:eastAsiaTheme="minorHAnsi" w:hAnsi="Times New Roman" w:cs="Times New Roman"/>
          <w:sz w:val="28"/>
          <w:szCs w:val="28"/>
          <w:lang w:eastAsia="en-US"/>
        </w:rPr>
        <w:t xml:space="preserve">от 17.11.2005 N 11 </w:t>
      </w:r>
      <w:r w:rsidR="00E27375" w:rsidRPr="00E27375">
        <w:rPr>
          <w:rFonts w:ascii="Times New Roman" w:eastAsiaTheme="minorHAnsi" w:hAnsi="Times New Roman" w:cs="Times New Roman"/>
          <w:sz w:val="28"/>
          <w:szCs w:val="28"/>
          <w:lang w:eastAsia="en-US"/>
        </w:rPr>
        <w:t>"О системе налогообложения в виде единого налога на вмененный доход для отдельных видов деятельности"</w:t>
      </w:r>
    </w:p>
    <w:p w:rsidR="006D60BA" w:rsidRPr="001541D0" w:rsidRDefault="006D60BA" w:rsidP="00EA5EF0">
      <w:pPr>
        <w:pStyle w:val="a5"/>
        <w:ind w:left="0" w:firstLine="709"/>
        <w:jc w:val="both"/>
        <w:rPr>
          <w:sz w:val="28"/>
          <w:szCs w:val="28"/>
        </w:rPr>
      </w:pPr>
      <w:r w:rsidRPr="001541D0">
        <w:rPr>
          <w:sz w:val="28"/>
          <w:szCs w:val="28"/>
        </w:rPr>
        <w:t xml:space="preserve">В соответствии </w:t>
      </w:r>
      <w:r w:rsidR="00EA5EF0">
        <w:rPr>
          <w:sz w:val="28"/>
          <w:szCs w:val="28"/>
        </w:rPr>
        <w:t>со ст. 61.1. БК</w:t>
      </w:r>
      <w:r w:rsidRPr="001541D0">
        <w:rPr>
          <w:sz w:val="28"/>
          <w:szCs w:val="28"/>
        </w:rPr>
        <w:t xml:space="preserve"> РФ норматив отчислений в районный бюджет налога на вмененный доход составляет 100 процентов. Расчет налога </w:t>
      </w:r>
      <w:r w:rsidRPr="001541D0">
        <w:rPr>
          <w:sz w:val="28"/>
          <w:szCs w:val="28"/>
        </w:rPr>
        <w:lastRenderedPageBreak/>
        <w:t>произведен по базовой доходности, и с применением корректирующих коэффициентов, принятых в соответствии со ст. 346.26 Налогового кодекса Р</w:t>
      </w:r>
      <w:r w:rsidR="00EA5EF0">
        <w:rPr>
          <w:sz w:val="28"/>
          <w:szCs w:val="28"/>
        </w:rPr>
        <w:t xml:space="preserve">оссийской  </w:t>
      </w:r>
      <w:r w:rsidRPr="001541D0">
        <w:rPr>
          <w:sz w:val="28"/>
          <w:szCs w:val="28"/>
        </w:rPr>
        <w:t>Ф</w:t>
      </w:r>
      <w:r w:rsidR="00EA5EF0">
        <w:rPr>
          <w:sz w:val="28"/>
          <w:szCs w:val="28"/>
        </w:rPr>
        <w:t xml:space="preserve">едерации </w:t>
      </w:r>
      <w:r w:rsidRPr="001541D0">
        <w:rPr>
          <w:sz w:val="28"/>
          <w:szCs w:val="28"/>
        </w:rPr>
        <w:t xml:space="preserve"> решениями представительных органов муниципальных районов в отношении видов деятельности, предусмотренных п</w:t>
      </w:r>
      <w:r w:rsidR="00EA5EF0">
        <w:rPr>
          <w:sz w:val="28"/>
          <w:szCs w:val="28"/>
        </w:rPr>
        <w:t>.</w:t>
      </w:r>
      <w:r w:rsidRPr="001541D0">
        <w:rPr>
          <w:sz w:val="28"/>
          <w:szCs w:val="28"/>
        </w:rPr>
        <w:t xml:space="preserve"> 2 ст</w:t>
      </w:r>
      <w:r w:rsidR="00EA5EF0">
        <w:rPr>
          <w:sz w:val="28"/>
          <w:szCs w:val="28"/>
        </w:rPr>
        <w:t>.</w:t>
      </w:r>
      <w:r w:rsidRPr="001541D0">
        <w:rPr>
          <w:sz w:val="28"/>
          <w:szCs w:val="28"/>
        </w:rPr>
        <w:t xml:space="preserve"> 346.26</w:t>
      </w:r>
      <w:r w:rsidR="00EA5EF0">
        <w:rPr>
          <w:sz w:val="28"/>
          <w:szCs w:val="28"/>
        </w:rPr>
        <w:t xml:space="preserve"> </w:t>
      </w:r>
      <w:r w:rsidR="00EA5EF0" w:rsidRPr="001541D0">
        <w:rPr>
          <w:sz w:val="28"/>
          <w:szCs w:val="28"/>
        </w:rPr>
        <w:t>Налогового кодекса Р</w:t>
      </w:r>
      <w:r w:rsidR="00EA5EF0">
        <w:rPr>
          <w:sz w:val="28"/>
          <w:szCs w:val="28"/>
        </w:rPr>
        <w:t xml:space="preserve">оссийской  </w:t>
      </w:r>
      <w:r w:rsidR="00EA5EF0" w:rsidRPr="001541D0">
        <w:rPr>
          <w:sz w:val="28"/>
          <w:szCs w:val="28"/>
        </w:rPr>
        <w:t>Ф</w:t>
      </w:r>
      <w:r w:rsidR="00EA5EF0">
        <w:rPr>
          <w:sz w:val="28"/>
          <w:szCs w:val="28"/>
        </w:rPr>
        <w:t>едерации</w:t>
      </w:r>
      <w:r w:rsidRPr="001541D0">
        <w:rPr>
          <w:sz w:val="28"/>
          <w:szCs w:val="28"/>
        </w:rPr>
        <w:t xml:space="preserve">.  </w:t>
      </w:r>
    </w:p>
    <w:p w:rsidR="006D60BA" w:rsidRPr="001541D0" w:rsidRDefault="006D60BA" w:rsidP="00F352F6">
      <w:pPr>
        <w:pStyle w:val="a5"/>
        <w:ind w:left="0" w:firstLine="709"/>
        <w:jc w:val="both"/>
        <w:rPr>
          <w:sz w:val="28"/>
          <w:szCs w:val="28"/>
        </w:rPr>
      </w:pPr>
      <w:r w:rsidRPr="001541D0">
        <w:rPr>
          <w:sz w:val="28"/>
          <w:szCs w:val="28"/>
        </w:rPr>
        <w:t>С учетом изложенного, поступление налога на вмененный доход для отдельных видов деятельности на 201</w:t>
      </w:r>
      <w:r w:rsidR="00D03697" w:rsidRPr="001541D0">
        <w:rPr>
          <w:sz w:val="28"/>
          <w:szCs w:val="28"/>
        </w:rPr>
        <w:t>6</w:t>
      </w:r>
      <w:r w:rsidRPr="001541D0">
        <w:rPr>
          <w:sz w:val="28"/>
          <w:szCs w:val="28"/>
        </w:rPr>
        <w:t xml:space="preserve"> год в бюджет</w:t>
      </w:r>
      <w:r w:rsidR="00D03697" w:rsidRPr="001541D0">
        <w:rPr>
          <w:sz w:val="28"/>
          <w:szCs w:val="28"/>
        </w:rPr>
        <w:t xml:space="preserve"> муниципального района</w:t>
      </w:r>
      <w:r w:rsidRPr="001541D0">
        <w:rPr>
          <w:sz w:val="28"/>
          <w:szCs w:val="28"/>
        </w:rPr>
        <w:t xml:space="preserve"> планируется в объеме </w:t>
      </w:r>
      <w:r w:rsidR="00D03697" w:rsidRPr="001541D0">
        <w:rPr>
          <w:sz w:val="28"/>
          <w:szCs w:val="28"/>
        </w:rPr>
        <w:t>4300,0</w:t>
      </w:r>
      <w:r w:rsidRPr="001541D0">
        <w:rPr>
          <w:sz w:val="28"/>
          <w:szCs w:val="28"/>
        </w:rPr>
        <w:t xml:space="preserve"> тыс. рублей с</w:t>
      </w:r>
      <w:r w:rsidR="00D03697" w:rsidRPr="001541D0">
        <w:rPr>
          <w:sz w:val="28"/>
          <w:szCs w:val="28"/>
        </w:rPr>
        <w:t xml:space="preserve">о снижением </w:t>
      </w:r>
      <w:r w:rsidRPr="001541D0">
        <w:rPr>
          <w:sz w:val="28"/>
          <w:szCs w:val="28"/>
        </w:rPr>
        <w:t xml:space="preserve"> на </w:t>
      </w:r>
      <w:r w:rsidR="00D03697" w:rsidRPr="001541D0">
        <w:rPr>
          <w:sz w:val="28"/>
          <w:szCs w:val="28"/>
        </w:rPr>
        <w:t>17,3 %</w:t>
      </w:r>
      <w:r w:rsidRPr="001541D0">
        <w:rPr>
          <w:sz w:val="28"/>
          <w:szCs w:val="28"/>
        </w:rPr>
        <w:t xml:space="preserve"> к утвержденным </w:t>
      </w:r>
      <w:r w:rsidR="00D03697" w:rsidRPr="001541D0">
        <w:rPr>
          <w:sz w:val="28"/>
          <w:szCs w:val="28"/>
        </w:rPr>
        <w:t xml:space="preserve">плановым </w:t>
      </w:r>
      <w:r w:rsidRPr="001541D0">
        <w:rPr>
          <w:sz w:val="28"/>
          <w:szCs w:val="28"/>
        </w:rPr>
        <w:t>показателям 201</w:t>
      </w:r>
      <w:r w:rsidR="00D03697" w:rsidRPr="001541D0">
        <w:rPr>
          <w:sz w:val="28"/>
          <w:szCs w:val="28"/>
        </w:rPr>
        <w:t>5</w:t>
      </w:r>
      <w:r w:rsidRPr="001541D0">
        <w:rPr>
          <w:sz w:val="28"/>
          <w:szCs w:val="28"/>
        </w:rPr>
        <w:t>года.</w:t>
      </w:r>
      <w:r w:rsidR="00D03697" w:rsidRPr="001541D0">
        <w:rPr>
          <w:sz w:val="28"/>
          <w:szCs w:val="28"/>
        </w:rPr>
        <w:t xml:space="preserve"> В соответствии с пояснительной запиской к Проекту решения о бюджете, в основу расчета налога на </w:t>
      </w:r>
      <w:r w:rsidR="00D03697" w:rsidRPr="001541D0">
        <w:rPr>
          <w:b/>
          <w:sz w:val="28"/>
          <w:szCs w:val="28"/>
        </w:rPr>
        <w:t xml:space="preserve">вмененный доход для отдельных видов деятельности </w:t>
      </w:r>
      <w:r w:rsidR="00D03697" w:rsidRPr="001541D0">
        <w:rPr>
          <w:sz w:val="28"/>
          <w:szCs w:val="28"/>
        </w:rPr>
        <w:t xml:space="preserve"> заложены прогнозные показатели ожидаемого исполнения за 2015 год</w:t>
      </w:r>
      <w:r w:rsidR="00F352F6">
        <w:rPr>
          <w:sz w:val="28"/>
          <w:szCs w:val="28"/>
        </w:rPr>
        <w:t>.</w:t>
      </w:r>
    </w:p>
    <w:p w:rsidR="006D60BA" w:rsidRPr="001541D0" w:rsidRDefault="006D60BA" w:rsidP="00F352F6">
      <w:pPr>
        <w:pStyle w:val="a5"/>
        <w:ind w:hanging="283"/>
        <w:jc w:val="both"/>
        <w:rPr>
          <w:b/>
          <w:sz w:val="28"/>
          <w:szCs w:val="28"/>
        </w:rPr>
      </w:pPr>
      <w:r w:rsidRPr="001541D0">
        <w:rPr>
          <w:b/>
          <w:sz w:val="28"/>
          <w:szCs w:val="28"/>
        </w:rPr>
        <w:t>Единый сельскохозяйственный налог</w:t>
      </w:r>
    </w:p>
    <w:p w:rsidR="006D60BA" w:rsidRPr="001541D0" w:rsidRDefault="006D60BA" w:rsidP="006D60BA">
      <w:pPr>
        <w:pStyle w:val="a5"/>
        <w:ind w:firstLine="709"/>
        <w:jc w:val="both"/>
        <w:rPr>
          <w:sz w:val="28"/>
          <w:szCs w:val="28"/>
        </w:rPr>
      </w:pPr>
      <w:r w:rsidRPr="001541D0">
        <w:rPr>
          <w:sz w:val="28"/>
          <w:szCs w:val="28"/>
        </w:rPr>
        <w:t>Поступление</w:t>
      </w:r>
      <w:r w:rsidRPr="001541D0">
        <w:rPr>
          <w:i/>
          <w:sz w:val="28"/>
          <w:szCs w:val="28"/>
        </w:rPr>
        <w:t xml:space="preserve"> </w:t>
      </w:r>
      <w:r w:rsidRPr="00F352F6">
        <w:rPr>
          <w:sz w:val="28"/>
          <w:szCs w:val="28"/>
        </w:rPr>
        <w:t xml:space="preserve">единого сельскохозяйственного налога </w:t>
      </w:r>
      <w:r w:rsidR="00D03697" w:rsidRPr="00F352F6">
        <w:rPr>
          <w:sz w:val="28"/>
          <w:szCs w:val="28"/>
        </w:rPr>
        <w:t>в 2016 году</w:t>
      </w:r>
      <w:r w:rsidR="00D03697" w:rsidRPr="001541D0">
        <w:rPr>
          <w:i/>
          <w:sz w:val="28"/>
          <w:szCs w:val="28"/>
        </w:rPr>
        <w:t xml:space="preserve"> </w:t>
      </w:r>
      <w:r w:rsidRPr="001541D0">
        <w:rPr>
          <w:sz w:val="28"/>
          <w:szCs w:val="28"/>
        </w:rPr>
        <w:t xml:space="preserve">планируется </w:t>
      </w:r>
      <w:r w:rsidR="00D03697" w:rsidRPr="001541D0">
        <w:rPr>
          <w:sz w:val="28"/>
          <w:szCs w:val="28"/>
        </w:rPr>
        <w:t>в сумме 129,0</w:t>
      </w:r>
      <w:r w:rsidRPr="001541D0">
        <w:rPr>
          <w:sz w:val="28"/>
          <w:szCs w:val="28"/>
        </w:rPr>
        <w:t xml:space="preserve"> тыс. рублей, что ниже ожидаемой оценки 201</w:t>
      </w:r>
      <w:r w:rsidR="00D03697" w:rsidRPr="001541D0">
        <w:rPr>
          <w:sz w:val="28"/>
          <w:szCs w:val="28"/>
        </w:rPr>
        <w:t>5</w:t>
      </w:r>
      <w:r w:rsidRPr="001541D0">
        <w:rPr>
          <w:sz w:val="28"/>
          <w:szCs w:val="28"/>
        </w:rPr>
        <w:t xml:space="preserve"> года</w:t>
      </w:r>
      <w:r w:rsidR="00D03697" w:rsidRPr="001541D0">
        <w:rPr>
          <w:sz w:val="28"/>
          <w:szCs w:val="28"/>
        </w:rPr>
        <w:t xml:space="preserve"> (183,0 тыс. рублей)</w:t>
      </w:r>
      <w:r w:rsidRPr="001541D0">
        <w:rPr>
          <w:sz w:val="28"/>
          <w:szCs w:val="28"/>
        </w:rPr>
        <w:t xml:space="preserve"> на </w:t>
      </w:r>
      <w:r w:rsidR="00D03697" w:rsidRPr="001541D0">
        <w:rPr>
          <w:sz w:val="28"/>
          <w:szCs w:val="28"/>
        </w:rPr>
        <w:t>54</w:t>
      </w:r>
      <w:r w:rsidRPr="001541D0">
        <w:rPr>
          <w:sz w:val="28"/>
          <w:szCs w:val="28"/>
        </w:rPr>
        <w:t xml:space="preserve"> тыс. рублей.</w:t>
      </w:r>
    </w:p>
    <w:p w:rsidR="006D60BA" w:rsidRPr="001541D0" w:rsidRDefault="006D60BA" w:rsidP="006D60BA">
      <w:pPr>
        <w:ind w:firstLine="709"/>
        <w:jc w:val="both"/>
        <w:rPr>
          <w:bCs/>
          <w:sz w:val="28"/>
          <w:szCs w:val="28"/>
        </w:rPr>
      </w:pPr>
      <w:r w:rsidRPr="001541D0">
        <w:rPr>
          <w:bCs/>
          <w:sz w:val="28"/>
          <w:szCs w:val="28"/>
        </w:rPr>
        <w:t>Доля единого сельскохозяйственного налога в объеме налоговых доходов бюджета</w:t>
      </w:r>
      <w:r w:rsidR="00D03697" w:rsidRPr="001541D0">
        <w:rPr>
          <w:bCs/>
          <w:sz w:val="28"/>
          <w:szCs w:val="28"/>
        </w:rPr>
        <w:t xml:space="preserve"> муниципального района</w:t>
      </w:r>
      <w:r w:rsidRPr="001541D0">
        <w:rPr>
          <w:bCs/>
          <w:sz w:val="28"/>
          <w:szCs w:val="28"/>
        </w:rPr>
        <w:t xml:space="preserve"> незначительна</w:t>
      </w:r>
      <w:r w:rsidR="00D03697" w:rsidRPr="001541D0">
        <w:rPr>
          <w:bCs/>
          <w:sz w:val="28"/>
          <w:szCs w:val="28"/>
        </w:rPr>
        <w:t xml:space="preserve"> и составляет 0,2 %</w:t>
      </w:r>
      <w:r w:rsidRPr="001541D0">
        <w:rPr>
          <w:bCs/>
          <w:sz w:val="28"/>
          <w:szCs w:val="28"/>
        </w:rPr>
        <w:t xml:space="preserve">. </w:t>
      </w:r>
    </w:p>
    <w:p w:rsidR="00D03697" w:rsidRPr="001541D0" w:rsidRDefault="00D03697" w:rsidP="006D60BA">
      <w:pPr>
        <w:ind w:firstLine="709"/>
        <w:jc w:val="both"/>
        <w:rPr>
          <w:bCs/>
          <w:sz w:val="28"/>
          <w:szCs w:val="28"/>
        </w:rPr>
      </w:pPr>
    </w:p>
    <w:p w:rsidR="00D03697" w:rsidRPr="001541D0" w:rsidRDefault="00D03697" w:rsidP="00D03697">
      <w:pPr>
        <w:jc w:val="both"/>
        <w:rPr>
          <w:b/>
          <w:bCs/>
          <w:sz w:val="28"/>
          <w:szCs w:val="28"/>
        </w:rPr>
      </w:pPr>
      <w:r w:rsidRPr="001541D0">
        <w:rPr>
          <w:b/>
          <w:bCs/>
          <w:sz w:val="28"/>
          <w:szCs w:val="28"/>
        </w:rPr>
        <w:t>Налог, взимаемый в связи с применением патентной системы налогообложения, зачисляемый в бюджеты муниципальных районов</w:t>
      </w:r>
    </w:p>
    <w:p w:rsidR="002F18AE" w:rsidRPr="001541D0" w:rsidRDefault="002F18AE" w:rsidP="00F352F6">
      <w:pPr>
        <w:pStyle w:val="a5"/>
        <w:ind w:left="0" w:firstLine="709"/>
        <w:jc w:val="both"/>
        <w:rPr>
          <w:sz w:val="28"/>
          <w:szCs w:val="28"/>
        </w:rPr>
      </w:pPr>
      <w:r w:rsidRPr="001541D0">
        <w:rPr>
          <w:sz w:val="28"/>
          <w:szCs w:val="28"/>
        </w:rPr>
        <w:t>Поступление</w:t>
      </w:r>
      <w:r w:rsidRPr="001541D0">
        <w:rPr>
          <w:i/>
          <w:sz w:val="28"/>
          <w:szCs w:val="28"/>
        </w:rPr>
        <w:t xml:space="preserve"> </w:t>
      </w:r>
      <w:r w:rsidRPr="00F352F6">
        <w:rPr>
          <w:bCs/>
          <w:sz w:val="28"/>
          <w:szCs w:val="28"/>
        </w:rPr>
        <w:t>налога, взимаемого в связи с применением патентной системы налогообложения</w:t>
      </w:r>
      <w:r w:rsidRPr="00F352F6">
        <w:rPr>
          <w:sz w:val="28"/>
          <w:szCs w:val="28"/>
        </w:rPr>
        <w:t xml:space="preserve"> в 2016 году</w:t>
      </w:r>
      <w:r w:rsidRPr="001541D0">
        <w:rPr>
          <w:i/>
          <w:sz w:val="28"/>
          <w:szCs w:val="28"/>
        </w:rPr>
        <w:t xml:space="preserve"> </w:t>
      </w:r>
      <w:r w:rsidRPr="001541D0">
        <w:rPr>
          <w:sz w:val="28"/>
          <w:szCs w:val="28"/>
        </w:rPr>
        <w:t>планируется в сумме 100,0 тыс. рублей, что выше ожидаемой оценки 2015 года (48,0 тыс. рублей) на 52 тыс. рублей. В соответствии с пояснительной запиской к Проекту решения о бюджете поступление доходов от патентной системы налогообложения определено исходя из ожидаемого поступления в 2015 году с учетом индекса роста потребительских цен и увеличения числа плательщиков.</w:t>
      </w:r>
    </w:p>
    <w:p w:rsidR="006D60BA" w:rsidRPr="001541D0" w:rsidRDefault="006D60BA" w:rsidP="002F18AE">
      <w:pPr>
        <w:jc w:val="both"/>
        <w:rPr>
          <w:bCs/>
          <w:sz w:val="28"/>
          <w:szCs w:val="28"/>
        </w:rPr>
      </w:pPr>
      <w:r w:rsidRPr="001541D0">
        <w:rPr>
          <w:b/>
          <w:sz w:val="28"/>
          <w:szCs w:val="28"/>
        </w:rPr>
        <w:t>Государственная пошлина</w:t>
      </w:r>
    </w:p>
    <w:p w:rsidR="006D60BA" w:rsidRPr="001541D0" w:rsidRDefault="006D60BA" w:rsidP="006D60BA">
      <w:pPr>
        <w:ind w:firstLine="709"/>
        <w:jc w:val="both"/>
        <w:rPr>
          <w:bCs/>
          <w:sz w:val="28"/>
          <w:szCs w:val="28"/>
        </w:rPr>
      </w:pPr>
      <w:r w:rsidRPr="001541D0">
        <w:rPr>
          <w:sz w:val="28"/>
          <w:szCs w:val="28"/>
        </w:rPr>
        <w:t>Расчет государственной пошлины на 2016 год произведен в соответствии с главой 25.3 части второй Налогового кодекса Российской Федерации «Государственная пошлина».</w:t>
      </w:r>
    </w:p>
    <w:p w:rsidR="006D60BA" w:rsidRPr="001541D0" w:rsidRDefault="006D60BA" w:rsidP="00F352F6">
      <w:pPr>
        <w:pStyle w:val="a5"/>
        <w:ind w:left="0" w:firstLine="709"/>
        <w:jc w:val="both"/>
        <w:rPr>
          <w:sz w:val="28"/>
          <w:szCs w:val="28"/>
        </w:rPr>
      </w:pPr>
      <w:r w:rsidRPr="001541D0">
        <w:rPr>
          <w:color w:val="000000"/>
          <w:sz w:val="28"/>
          <w:szCs w:val="28"/>
        </w:rPr>
        <w:t xml:space="preserve">В соответствии со статьей 61.1 </w:t>
      </w:r>
      <w:r w:rsidR="00F352F6">
        <w:rPr>
          <w:color w:val="000000"/>
          <w:sz w:val="28"/>
          <w:szCs w:val="28"/>
        </w:rPr>
        <w:t>БК РФ</w:t>
      </w:r>
      <w:r w:rsidRPr="001541D0">
        <w:rPr>
          <w:color w:val="000000"/>
          <w:sz w:val="28"/>
          <w:szCs w:val="28"/>
        </w:rPr>
        <w:t xml:space="preserve">  норматив отчислений в бюджет муниципального района составляет 100 процентов.</w:t>
      </w:r>
    </w:p>
    <w:p w:rsidR="006D60BA" w:rsidRPr="001541D0" w:rsidRDefault="006D60BA" w:rsidP="006D60BA">
      <w:pPr>
        <w:pStyle w:val="a5"/>
        <w:ind w:firstLine="709"/>
        <w:jc w:val="both"/>
        <w:rPr>
          <w:sz w:val="28"/>
          <w:szCs w:val="28"/>
        </w:rPr>
      </w:pPr>
      <w:r w:rsidRPr="001541D0">
        <w:rPr>
          <w:sz w:val="28"/>
          <w:szCs w:val="28"/>
        </w:rPr>
        <w:t>Поступление</w:t>
      </w:r>
      <w:r w:rsidRPr="001541D0">
        <w:rPr>
          <w:i/>
          <w:sz w:val="28"/>
          <w:szCs w:val="28"/>
        </w:rPr>
        <w:t xml:space="preserve"> </w:t>
      </w:r>
      <w:r w:rsidRPr="00F352F6">
        <w:rPr>
          <w:sz w:val="28"/>
          <w:szCs w:val="28"/>
        </w:rPr>
        <w:t>государственной пошлины</w:t>
      </w:r>
      <w:r w:rsidRPr="001541D0">
        <w:rPr>
          <w:sz w:val="28"/>
          <w:szCs w:val="28"/>
        </w:rPr>
        <w:t xml:space="preserve"> в 201</w:t>
      </w:r>
      <w:r w:rsidR="002F18AE" w:rsidRPr="001541D0">
        <w:rPr>
          <w:sz w:val="28"/>
          <w:szCs w:val="28"/>
        </w:rPr>
        <w:t>6</w:t>
      </w:r>
      <w:r w:rsidRPr="001541D0">
        <w:rPr>
          <w:sz w:val="28"/>
          <w:szCs w:val="28"/>
        </w:rPr>
        <w:t xml:space="preserve"> году планируется в сумме </w:t>
      </w:r>
      <w:r w:rsidR="002F18AE" w:rsidRPr="001541D0">
        <w:rPr>
          <w:sz w:val="28"/>
          <w:szCs w:val="28"/>
        </w:rPr>
        <w:t>940,0</w:t>
      </w:r>
      <w:r w:rsidRPr="001541D0">
        <w:rPr>
          <w:sz w:val="28"/>
          <w:szCs w:val="28"/>
        </w:rPr>
        <w:t xml:space="preserve"> тыс. рублей, что </w:t>
      </w:r>
      <w:r w:rsidR="002F18AE" w:rsidRPr="001541D0">
        <w:rPr>
          <w:sz w:val="28"/>
          <w:szCs w:val="28"/>
        </w:rPr>
        <w:t>ниже</w:t>
      </w:r>
      <w:r w:rsidRPr="001541D0">
        <w:rPr>
          <w:sz w:val="28"/>
          <w:szCs w:val="28"/>
        </w:rPr>
        <w:t xml:space="preserve"> ожидаемой оценки 201</w:t>
      </w:r>
      <w:r w:rsidR="002F18AE" w:rsidRPr="001541D0">
        <w:rPr>
          <w:sz w:val="28"/>
          <w:szCs w:val="28"/>
        </w:rPr>
        <w:t>5</w:t>
      </w:r>
      <w:r w:rsidRPr="001541D0">
        <w:rPr>
          <w:sz w:val="28"/>
          <w:szCs w:val="28"/>
        </w:rPr>
        <w:t xml:space="preserve"> года на   </w:t>
      </w:r>
      <w:r w:rsidR="002F18AE" w:rsidRPr="001541D0">
        <w:rPr>
          <w:sz w:val="28"/>
          <w:szCs w:val="28"/>
        </w:rPr>
        <w:t>110,0</w:t>
      </w:r>
      <w:r w:rsidRPr="001541D0">
        <w:rPr>
          <w:sz w:val="28"/>
          <w:szCs w:val="28"/>
        </w:rPr>
        <w:t xml:space="preserve"> тыс. рублей (на </w:t>
      </w:r>
      <w:r w:rsidR="002F18AE" w:rsidRPr="001541D0">
        <w:rPr>
          <w:sz w:val="28"/>
          <w:szCs w:val="28"/>
        </w:rPr>
        <w:t>10,5</w:t>
      </w:r>
      <w:r w:rsidRPr="001541D0">
        <w:rPr>
          <w:sz w:val="28"/>
          <w:szCs w:val="28"/>
        </w:rPr>
        <w:t xml:space="preserve">%). </w:t>
      </w:r>
    </w:p>
    <w:p w:rsidR="006D60BA" w:rsidRPr="001541D0" w:rsidRDefault="006D60BA" w:rsidP="006D60BA">
      <w:pPr>
        <w:rPr>
          <w:b/>
          <w:sz w:val="28"/>
          <w:szCs w:val="28"/>
        </w:rPr>
      </w:pPr>
    </w:p>
    <w:p w:rsidR="001541D0" w:rsidRPr="00F76AB5" w:rsidRDefault="008C61E4" w:rsidP="001541D0">
      <w:pPr>
        <w:rPr>
          <w:b/>
          <w:sz w:val="28"/>
          <w:szCs w:val="28"/>
        </w:rPr>
      </w:pPr>
      <w:r>
        <w:rPr>
          <w:b/>
          <w:sz w:val="28"/>
          <w:szCs w:val="28"/>
        </w:rPr>
        <w:t>4.2.2</w:t>
      </w:r>
      <w:r w:rsidR="001541D0" w:rsidRPr="00F76AB5">
        <w:rPr>
          <w:b/>
          <w:sz w:val="28"/>
          <w:szCs w:val="28"/>
        </w:rPr>
        <w:t>. Анализ неналоговых доходов районного бюджета</w:t>
      </w:r>
    </w:p>
    <w:p w:rsidR="001541D0" w:rsidRPr="00F76AB5" w:rsidRDefault="001541D0" w:rsidP="001541D0">
      <w:pPr>
        <w:autoSpaceDE w:val="0"/>
        <w:autoSpaceDN w:val="0"/>
        <w:adjustRightInd w:val="0"/>
        <w:jc w:val="both"/>
        <w:rPr>
          <w:sz w:val="28"/>
          <w:szCs w:val="28"/>
        </w:rPr>
      </w:pPr>
      <w:r w:rsidRPr="00F76AB5">
        <w:rPr>
          <w:sz w:val="28"/>
          <w:szCs w:val="28"/>
        </w:rPr>
        <w:t xml:space="preserve">              Общий объем неналоговых доходов бюджета района прогнозируется:</w:t>
      </w:r>
    </w:p>
    <w:p w:rsidR="001541D0" w:rsidRPr="00F76AB5" w:rsidRDefault="001541D0" w:rsidP="001541D0">
      <w:pPr>
        <w:autoSpaceDE w:val="0"/>
        <w:autoSpaceDN w:val="0"/>
        <w:adjustRightInd w:val="0"/>
        <w:jc w:val="both"/>
        <w:rPr>
          <w:sz w:val="28"/>
          <w:szCs w:val="28"/>
        </w:rPr>
      </w:pPr>
      <w:r w:rsidRPr="00F76AB5">
        <w:rPr>
          <w:sz w:val="28"/>
          <w:szCs w:val="28"/>
        </w:rPr>
        <w:t>на 2016 год – в сумме 12483,0 тыс. рублей.</w:t>
      </w:r>
    </w:p>
    <w:p w:rsidR="001541D0" w:rsidRPr="00F76AB5" w:rsidRDefault="001541D0" w:rsidP="001541D0">
      <w:pPr>
        <w:autoSpaceDE w:val="0"/>
        <w:autoSpaceDN w:val="0"/>
        <w:adjustRightInd w:val="0"/>
        <w:jc w:val="both"/>
        <w:rPr>
          <w:sz w:val="28"/>
          <w:szCs w:val="28"/>
        </w:rPr>
      </w:pPr>
    </w:p>
    <w:p w:rsidR="001541D0" w:rsidRPr="00F76AB5" w:rsidRDefault="001541D0" w:rsidP="001541D0">
      <w:pPr>
        <w:widowControl w:val="0"/>
        <w:autoSpaceDE w:val="0"/>
        <w:autoSpaceDN w:val="0"/>
        <w:adjustRightInd w:val="0"/>
        <w:jc w:val="both"/>
        <w:rPr>
          <w:b/>
          <w:sz w:val="28"/>
          <w:szCs w:val="28"/>
        </w:rPr>
      </w:pPr>
      <w:r w:rsidRPr="00F76AB5">
        <w:rPr>
          <w:b/>
          <w:sz w:val="28"/>
          <w:szCs w:val="28"/>
        </w:rPr>
        <w:lastRenderedPageBreak/>
        <w:t>Доходы от использования имущества, находящегося в государственной и муниципальной собственности</w:t>
      </w:r>
    </w:p>
    <w:p w:rsidR="001541D0" w:rsidRPr="00F76AB5" w:rsidRDefault="001541D0" w:rsidP="001541D0">
      <w:pPr>
        <w:widowControl w:val="0"/>
        <w:autoSpaceDE w:val="0"/>
        <w:autoSpaceDN w:val="0"/>
        <w:adjustRightInd w:val="0"/>
        <w:ind w:firstLine="709"/>
        <w:jc w:val="both"/>
        <w:rPr>
          <w:sz w:val="28"/>
          <w:szCs w:val="28"/>
        </w:rPr>
      </w:pPr>
      <w:r w:rsidRPr="0073519C">
        <w:rPr>
          <w:sz w:val="28"/>
          <w:szCs w:val="28"/>
        </w:rPr>
        <w:t>В соответствии с положениями БК</w:t>
      </w:r>
      <w:r w:rsidR="00F76AB5" w:rsidRPr="0073519C">
        <w:rPr>
          <w:sz w:val="28"/>
          <w:szCs w:val="28"/>
        </w:rPr>
        <w:t xml:space="preserve"> </w:t>
      </w:r>
      <w:r w:rsidRPr="0073519C">
        <w:rPr>
          <w:sz w:val="28"/>
          <w:szCs w:val="28"/>
        </w:rPr>
        <w:t>РФ в бюджет района поступают:</w:t>
      </w:r>
      <w:r w:rsidRPr="00F76AB5">
        <w:rPr>
          <w:sz w:val="28"/>
          <w:szCs w:val="28"/>
        </w:rPr>
        <w:t xml:space="preserve"> </w:t>
      </w:r>
    </w:p>
    <w:p w:rsidR="00166F61" w:rsidRPr="00F76AB5" w:rsidRDefault="0073519C" w:rsidP="00166F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166F61" w:rsidRPr="00F76AB5">
        <w:rPr>
          <w:rFonts w:eastAsiaTheme="minorHAnsi"/>
          <w:sz w:val="28"/>
          <w:szCs w:val="28"/>
          <w:lang w:eastAsia="en-US"/>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 по нормативу 100%,</w:t>
      </w:r>
    </w:p>
    <w:p w:rsidR="00166F61" w:rsidRPr="00F76AB5" w:rsidRDefault="0073519C" w:rsidP="00166F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166F61" w:rsidRPr="00F76AB5">
        <w:rPr>
          <w:rFonts w:eastAsiaTheme="minorHAnsi"/>
          <w:sz w:val="28"/>
          <w:szCs w:val="28"/>
          <w:lang w:eastAsia="en-US"/>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w:t>
      </w:r>
    </w:p>
    <w:p w:rsidR="00166F61" w:rsidRPr="00F76AB5" w:rsidRDefault="0073519C" w:rsidP="00166F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166F61" w:rsidRPr="00F76AB5">
        <w:rPr>
          <w:rFonts w:eastAsiaTheme="minorHAnsi"/>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w:t>
      </w:r>
    </w:p>
    <w:p w:rsidR="00166F61" w:rsidRPr="00F76AB5" w:rsidRDefault="0073519C" w:rsidP="00166F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166F61" w:rsidRPr="00F76AB5">
        <w:rPr>
          <w:rFonts w:eastAsiaTheme="minorHAnsi"/>
          <w:sz w:val="28"/>
          <w:szCs w:val="28"/>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r w:rsidR="00D837E1" w:rsidRPr="00F76AB5">
        <w:rPr>
          <w:rFonts w:eastAsiaTheme="minorHAnsi"/>
          <w:sz w:val="28"/>
          <w:szCs w:val="28"/>
          <w:lang w:eastAsia="en-US"/>
        </w:rPr>
        <w:t>.</w:t>
      </w:r>
    </w:p>
    <w:p w:rsidR="008A7A1F" w:rsidRPr="00F76AB5" w:rsidRDefault="008A7A1F" w:rsidP="001541D0">
      <w:pPr>
        <w:widowControl w:val="0"/>
        <w:autoSpaceDE w:val="0"/>
        <w:autoSpaceDN w:val="0"/>
        <w:adjustRightInd w:val="0"/>
        <w:ind w:firstLine="709"/>
        <w:jc w:val="both"/>
        <w:rPr>
          <w:sz w:val="28"/>
          <w:szCs w:val="28"/>
        </w:rPr>
      </w:pPr>
    </w:p>
    <w:p w:rsidR="00D837E1" w:rsidRPr="00F76AB5" w:rsidRDefault="001541D0" w:rsidP="001541D0">
      <w:pPr>
        <w:widowControl w:val="0"/>
        <w:autoSpaceDE w:val="0"/>
        <w:autoSpaceDN w:val="0"/>
        <w:adjustRightInd w:val="0"/>
        <w:ind w:firstLine="709"/>
        <w:jc w:val="both"/>
        <w:rPr>
          <w:sz w:val="28"/>
          <w:szCs w:val="28"/>
        </w:rPr>
      </w:pPr>
      <w:r w:rsidRPr="00F76AB5">
        <w:rPr>
          <w:sz w:val="28"/>
          <w:szCs w:val="28"/>
        </w:rPr>
        <w:t xml:space="preserve">Доходы от использования имущества, находящегося в собственности </w:t>
      </w:r>
      <w:r w:rsidR="00D837E1" w:rsidRPr="00F76AB5">
        <w:rPr>
          <w:sz w:val="28"/>
          <w:szCs w:val="28"/>
        </w:rPr>
        <w:t xml:space="preserve">муниципального </w:t>
      </w:r>
      <w:r w:rsidRPr="00F76AB5">
        <w:rPr>
          <w:sz w:val="28"/>
          <w:szCs w:val="28"/>
        </w:rPr>
        <w:t>района, а также доходы от продажи имущества</w:t>
      </w:r>
      <w:r w:rsidR="00D837E1" w:rsidRPr="00F76AB5">
        <w:rPr>
          <w:sz w:val="28"/>
          <w:szCs w:val="28"/>
        </w:rPr>
        <w:t>, находящегося в казне муниципального района</w:t>
      </w:r>
      <w:r w:rsidRPr="00F76AB5">
        <w:rPr>
          <w:sz w:val="28"/>
          <w:szCs w:val="28"/>
        </w:rPr>
        <w:t xml:space="preserve"> в полном объеме зачисляются в бюджет</w:t>
      </w:r>
      <w:r w:rsidR="00D837E1" w:rsidRPr="00F76AB5">
        <w:rPr>
          <w:sz w:val="28"/>
          <w:szCs w:val="28"/>
        </w:rPr>
        <w:t xml:space="preserve"> муниципального района</w:t>
      </w:r>
      <w:r w:rsidRPr="00F76AB5">
        <w:rPr>
          <w:sz w:val="28"/>
          <w:szCs w:val="28"/>
        </w:rPr>
        <w:t xml:space="preserve">. </w:t>
      </w:r>
      <w:r w:rsidR="00D837E1" w:rsidRPr="00F76AB5">
        <w:rPr>
          <w:sz w:val="28"/>
          <w:szCs w:val="28"/>
        </w:rPr>
        <w:t xml:space="preserve">         </w:t>
      </w:r>
    </w:p>
    <w:p w:rsidR="001541D0" w:rsidRPr="00F76AB5" w:rsidRDefault="001541D0" w:rsidP="001541D0">
      <w:pPr>
        <w:widowControl w:val="0"/>
        <w:autoSpaceDE w:val="0"/>
        <w:autoSpaceDN w:val="0"/>
        <w:adjustRightInd w:val="0"/>
        <w:ind w:firstLine="709"/>
        <w:jc w:val="both"/>
        <w:rPr>
          <w:sz w:val="28"/>
          <w:szCs w:val="28"/>
        </w:rPr>
      </w:pPr>
      <w:r w:rsidRPr="00F76AB5">
        <w:rPr>
          <w:sz w:val="28"/>
          <w:szCs w:val="28"/>
        </w:rPr>
        <w:t xml:space="preserve">В </w:t>
      </w:r>
      <w:r w:rsidR="00D837E1" w:rsidRPr="00F76AB5">
        <w:rPr>
          <w:sz w:val="28"/>
          <w:szCs w:val="28"/>
        </w:rPr>
        <w:t>пояснительной запиской к Проекту решения о бюджете</w:t>
      </w:r>
      <w:r w:rsidRPr="00F76AB5">
        <w:rPr>
          <w:sz w:val="28"/>
          <w:szCs w:val="28"/>
        </w:rPr>
        <w:t xml:space="preserve"> доходы от сдачи в аренду имущества, находящегося на оперативном управлении муниципальных органов </w:t>
      </w:r>
      <w:r w:rsidR="00D837E1" w:rsidRPr="00F76AB5">
        <w:rPr>
          <w:sz w:val="28"/>
          <w:szCs w:val="28"/>
        </w:rPr>
        <w:t xml:space="preserve">поступающие в бюджет муниципального района </w:t>
      </w:r>
      <w:r w:rsidRPr="00F76AB5">
        <w:rPr>
          <w:sz w:val="28"/>
          <w:szCs w:val="28"/>
        </w:rPr>
        <w:t>запланированы в 201</w:t>
      </w:r>
      <w:r w:rsidR="00D837E1" w:rsidRPr="00F76AB5">
        <w:rPr>
          <w:sz w:val="28"/>
          <w:szCs w:val="28"/>
        </w:rPr>
        <w:t>6</w:t>
      </w:r>
      <w:r w:rsidRPr="00F76AB5">
        <w:rPr>
          <w:sz w:val="28"/>
          <w:szCs w:val="28"/>
        </w:rPr>
        <w:t xml:space="preserve"> году в сумме </w:t>
      </w:r>
      <w:r w:rsidR="00D837E1" w:rsidRPr="00F76AB5">
        <w:rPr>
          <w:sz w:val="28"/>
          <w:szCs w:val="28"/>
        </w:rPr>
        <w:t>4498,0</w:t>
      </w:r>
      <w:r w:rsidRPr="00F76AB5">
        <w:rPr>
          <w:sz w:val="28"/>
          <w:szCs w:val="28"/>
        </w:rPr>
        <w:t xml:space="preserve"> тыс. рублей</w:t>
      </w:r>
      <w:r w:rsidR="00144128" w:rsidRPr="00F76AB5">
        <w:rPr>
          <w:sz w:val="28"/>
          <w:szCs w:val="28"/>
        </w:rPr>
        <w:t>, в общей сумме неналоговых доходов они составляют – 36%.</w:t>
      </w:r>
    </w:p>
    <w:p w:rsidR="00862850" w:rsidRPr="00F76AB5" w:rsidRDefault="00862850" w:rsidP="00862850">
      <w:pPr>
        <w:widowControl w:val="0"/>
        <w:autoSpaceDE w:val="0"/>
        <w:autoSpaceDN w:val="0"/>
        <w:adjustRightInd w:val="0"/>
        <w:jc w:val="both"/>
        <w:rPr>
          <w:b/>
          <w:bCs/>
          <w:sz w:val="28"/>
          <w:szCs w:val="28"/>
        </w:rPr>
      </w:pPr>
      <w:r w:rsidRPr="00F76AB5">
        <w:rPr>
          <w:b/>
          <w:sz w:val="28"/>
          <w:szCs w:val="28"/>
        </w:rPr>
        <w:t xml:space="preserve">          В пояснительной записке к проекту о бюджете расчет данного вида доходов не представлен.</w:t>
      </w:r>
    </w:p>
    <w:p w:rsidR="008F0A7A" w:rsidRDefault="008F0A7A" w:rsidP="001541D0">
      <w:pPr>
        <w:widowControl w:val="0"/>
        <w:autoSpaceDE w:val="0"/>
        <w:autoSpaceDN w:val="0"/>
        <w:adjustRightInd w:val="0"/>
        <w:jc w:val="both"/>
        <w:rPr>
          <w:b/>
          <w:sz w:val="28"/>
          <w:szCs w:val="28"/>
        </w:rPr>
      </w:pPr>
    </w:p>
    <w:p w:rsidR="001541D0" w:rsidRPr="00F76AB5" w:rsidRDefault="001541D0" w:rsidP="001541D0">
      <w:pPr>
        <w:widowControl w:val="0"/>
        <w:autoSpaceDE w:val="0"/>
        <w:autoSpaceDN w:val="0"/>
        <w:adjustRightInd w:val="0"/>
        <w:jc w:val="both"/>
        <w:rPr>
          <w:b/>
          <w:sz w:val="28"/>
          <w:szCs w:val="28"/>
        </w:rPr>
      </w:pPr>
      <w:r w:rsidRPr="00F76AB5">
        <w:rPr>
          <w:b/>
          <w:sz w:val="28"/>
          <w:szCs w:val="28"/>
        </w:rPr>
        <w:t>Плата за негативное воздействие на окружающую среду</w:t>
      </w:r>
    </w:p>
    <w:p w:rsidR="00144128" w:rsidRPr="00F76AB5" w:rsidRDefault="001541D0" w:rsidP="001541D0">
      <w:pPr>
        <w:widowControl w:val="0"/>
        <w:autoSpaceDE w:val="0"/>
        <w:autoSpaceDN w:val="0"/>
        <w:adjustRightInd w:val="0"/>
        <w:jc w:val="both"/>
        <w:rPr>
          <w:b/>
          <w:sz w:val="28"/>
          <w:szCs w:val="28"/>
        </w:rPr>
      </w:pPr>
      <w:r w:rsidRPr="00F76AB5">
        <w:rPr>
          <w:b/>
          <w:sz w:val="28"/>
          <w:szCs w:val="28"/>
        </w:rPr>
        <w:t xml:space="preserve">           </w:t>
      </w:r>
    </w:p>
    <w:p w:rsidR="00144128" w:rsidRPr="00F76AB5" w:rsidRDefault="001541D0" w:rsidP="0073519C">
      <w:pPr>
        <w:widowControl w:val="0"/>
        <w:autoSpaceDE w:val="0"/>
        <w:autoSpaceDN w:val="0"/>
        <w:adjustRightInd w:val="0"/>
        <w:ind w:firstLine="709"/>
        <w:jc w:val="both"/>
        <w:rPr>
          <w:b/>
          <w:sz w:val="28"/>
          <w:szCs w:val="28"/>
        </w:rPr>
      </w:pPr>
      <w:r w:rsidRPr="00F76AB5">
        <w:rPr>
          <w:b/>
          <w:sz w:val="28"/>
          <w:szCs w:val="28"/>
        </w:rPr>
        <w:t>В пояснительной записке к проекту решения</w:t>
      </w:r>
      <w:r w:rsidR="00144128" w:rsidRPr="00F76AB5">
        <w:rPr>
          <w:b/>
          <w:sz w:val="28"/>
          <w:szCs w:val="28"/>
        </w:rPr>
        <w:t xml:space="preserve"> о бюджете</w:t>
      </w:r>
      <w:r w:rsidRPr="00F76AB5">
        <w:rPr>
          <w:b/>
          <w:sz w:val="28"/>
          <w:szCs w:val="28"/>
        </w:rPr>
        <w:t xml:space="preserve"> </w:t>
      </w:r>
      <w:r w:rsidR="00144128" w:rsidRPr="00F76AB5">
        <w:rPr>
          <w:b/>
          <w:sz w:val="28"/>
          <w:szCs w:val="28"/>
        </w:rPr>
        <w:t xml:space="preserve">не </w:t>
      </w:r>
      <w:r w:rsidRPr="00F76AB5">
        <w:rPr>
          <w:b/>
          <w:sz w:val="28"/>
          <w:szCs w:val="28"/>
        </w:rPr>
        <w:t>сообща</w:t>
      </w:r>
      <w:r w:rsidR="00144128" w:rsidRPr="00F76AB5">
        <w:rPr>
          <w:b/>
          <w:sz w:val="28"/>
          <w:szCs w:val="28"/>
        </w:rPr>
        <w:t>ю</w:t>
      </w:r>
      <w:r w:rsidRPr="00F76AB5">
        <w:rPr>
          <w:b/>
          <w:sz w:val="28"/>
          <w:szCs w:val="28"/>
        </w:rPr>
        <w:t>тся</w:t>
      </w:r>
      <w:r w:rsidR="00144128" w:rsidRPr="00F76AB5">
        <w:rPr>
          <w:b/>
          <w:sz w:val="28"/>
          <w:szCs w:val="28"/>
        </w:rPr>
        <w:t xml:space="preserve"> виды</w:t>
      </w:r>
      <w:r w:rsidRPr="00F76AB5">
        <w:rPr>
          <w:b/>
          <w:sz w:val="28"/>
          <w:szCs w:val="28"/>
        </w:rPr>
        <w:t xml:space="preserve"> </w:t>
      </w:r>
      <w:r w:rsidR="00144128" w:rsidRPr="00F76AB5">
        <w:rPr>
          <w:b/>
          <w:sz w:val="28"/>
          <w:szCs w:val="28"/>
        </w:rPr>
        <w:t xml:space="preserve">доходных источников в разрезе  </w:t>
      </w:r>
      <w:r w:rsidRPr="00F76AB5">
        <w:rPr>
          <w:b/>
          <w:sz w:val="28"/>
          <w:szCs w:val="28"/>
        </w:rPr>
        <w:t>прогнозируемых поступлени</w:t>
      </w:r>
      <w:r w:rsidR="00144128" w:rsidRPr="00F76AB5">
        <w:rPr>
          <w:b/>
          <w:sz w:val="28"/>
          <w:szCs w:val="28"/>
        </w:rPr>
        <w:t>й</w:t>
      </w:r>
      <w:r w:rsidRPr="00F76AB5">
        <w:rPr>
          <w:b/>
          <w:sz w:val="28"/>
          <w:szCs w:val="28"/>
        </w:rPr>
        <w:t xml:space="preserve"> платы</w:t>
      </w:r>
      <w:r w:rsidR="00144128" w:rsidRPr="00F76AB5">
        <w:rPr>
          <w:b/>
          <w:sz w:val="28"/>
          <w:szCs w:val="28"/>
        </w:rPr>
        <w:t xml:space="preserve"> за негативное воздействие на окружающую среду.</w:t>
      </w:r>
    </w:p>
    <w:p w:rsidR="001541D0" w:rsidRPr="00F76AB5" w:rsidRDefault="001541D0" w:rsidP="001541D0">
      <w:pPr>
        <w:ind w:firstLine="709"/>
        <w:jc w:val="both"/>
        <w:rPr>
          <w:sz w:val="28"/>
          <w:szCs w:val="28"/>
        </w:rPr>
      </w:pPr>
      <w:r w:rsidRPr="00F76AB5">
        <w:rPr>
          <w:sz w:val="28"/>
          <w:szCs w:val="28"/>
        </w:rPr>
        <w:t>В соответствии со статьей 62 Бюджетного кодекса Российской Федерации поступление платы за негативное воздействие на окружающую среду в бюджет</w:t>
      </w:r>
      <w:r w:rsidR="00144128" w:rsidRPr="00F76AB5">
        <w:rPr>
          <w:sz w:val="28"/>
          <w:szCs w:val="28"/>
        </w:rPr>
        <w:t xml:space="preserve"> муниципального района</w:t>
      </w:r>
      <w:r w:rsidRPr="00F76AB5">
        <w:rPr>
          <w:sz w:val="28"/>
          <w:szCs w:val="28"/>
        </w:rPr>
        <w:t xml:space="preserve"> запланировано по нормативу 40,0 </w:t>
      </w:r>
      <w:r w:rsidR="00144128" w:rsidRPr="00F76AB5">
        <w:rPr>
          <w:sz w:val="28"/>
          <w:szCs w:val="28"/>
        </w:rPr>
        <w:t>%</w:t>
      </w:r>
      <w:r w:rsidRPr="00F76AB5">
        <w:rPr>
          <w:sz w:val="28"/>
          <w:szCs w:val="28"/>
        </w:rPr>
        <w:t xml:space="preserve">. </w:t>
      </w:r>
    </w:p>
    <w:p w:rsidR="008F0A7A" w:rsidRDefault="001541D0" w:rsidP="001541D0">
      <w:pPr>
        <w:widowControl w:val="0"/>
        <w:autoSpaceDE w:val="0"/>
        <w:autoSpaceDN w:val="0"/>
        <w:adjustRightInd w:val="0"/>
        <w:ind w:firstLine="709"/>
        <w:jc w:val="both"/>
        <w:rPr>
          <w:sz w:val="28"/>
          <w:szCs w:val="28"/>
        </w:rPr>
      </w:pPr>
      <w:r w:rsidRPr="00F76AB5">
        <w:rPr>
          <w:sz w:val="28"/>
          <w:szCs w:val="28"/>
        </w:rPr>
        <w:t>Плата за негативное воздействие на окружающую среду прогнозируется в бюджет</w:t>
      </w:r>
      <w:r w:rsidR="00144128" w:rsidRPr="00F76AB5">
        <w:rPr>
          <w:sz w:val="28"/>
          <w:szCs w:val="28"/>
        </w:rPr>
        <w:t xml:space="preserve"> муниципального района</w:t>
      </w:r>
      <w:r w:rsidRPr="00F76AB5">
        <w:rPr>
          <w:sz w:val="28"/>
          <w:szCs w:val="28"/>
        </w:rPr>
        <w:t xml:space="preserve"> в 201</w:t>
      </w:r>
      <w:r w:rsidR="00144128" w:rsidRPr="00F76AB5">
        <w:rPr>
          <w:sz w:val="28"/>
          <w:szCs w:val="28"/>
        </w:rPr>
        <w:t>6</w:t>
      </w:r>
      <w:r w:rsidRPr="00F76AB5">
        <w:rPr>
          <w:sz w:val="28"/>
          <w:szCs w:val="28"/>
        </w:rPr>
        <w:t xml:space="preserve"> году в сумме </w:t>
      </w:r>
      <w:r w:rsidR="00144128" w:rsidRPr="00F76AB5">
        <w:rPr>
          <w:sz w:val="28"/>
          <w:szCs w:val="28"/>
        </w:rPr>
        <w:t>85,0</w:t>
      </w:r>
      <w:r w:rsidRPr="00F76AB5">
        <w:rPr>
          <w:sz w:val="28"/>
          <w:szCs w:val="28"/>
        </w:rPr>
        <w:t xml:space="preserve"> тыс. рублей со снижением на </w:t>
      </w:r>
      <w:r w:rsidR="00144128" w:rsidRPr="00F76AB5">
        <w:rPr>
          <w:sz w:val="28"/>
          <w:szCs w:val="28"/>
        </w:rPr>
        <w:t>35%</w:t>
      </w:r>
      <w:r w:rsidRPr="00F76AB5">
        <w:rPr>
          <w:sz w:val="28"/>
          <w:szCs w:val="28"/>
        </w:rPr>
        <w:t xml:space="preserve"> к исполнению 201</w:t>
      </w:r>
      <w:r w:rsidR="00144128" w:rsidRPr="00F76AB5">
        <w:rPr>
          <w:sz w:val="28"/>
          <w:szCs w:val="28"/>
        </w:rPr>
        <w:t>5</w:t>
      </w:r>
      <w:r w:rsidRPr="00F76AB5">
        <w:rPr>
          <w:sz w:val="28"/>
          <w:szCs w:val="28"/>
        </w:rPr>
        <w:t xml:space="preserve"> года.</w:t>
      </w:r>
      <w:r w:rsidR="00144128" w:rsidRPr="00F76AB5">
        <w:rPr>
          <w:sz w:val="28"/>
          <w:szCs w:val="28"/>
        </w:rPr>
        <w:t xml:space="preserve"> </w:t>
      </w:r>
    </w:p>
    <w:p w:rsidR="001541D0" w:rsidRPr="00F76AB5" w:rsidRDefault="00144128" w:rsidP="001541D0">
      <w:pPr>
        <w:widowControl w:val="0"/>
        <w:autoSpaceDE w:val="0"/>
        <w:autoSpaceDN w:val="0"/>
        <w:adjustRightInd w:val="0"/>
        <w:ind w:firstLine="709"/>
        <w:jc w:val="both"/>
        <w:rPr>
          <w:sz w:val="28"/>
          <w:szCs w:val="28"/>
        </w:rPr>
      </w:pPr>
      <w:r w:rsidRPr="00F76AB5">
        <w:rPr>
          <w:b/>
          <w:sz w:val="28"/>
          <w:szCs w:val="28"/>
        </w:rPr>
        <w:t xml:space="preserve">Причины снижения </w:t>
      </w:r>
      <w:r w:rsidR="0073519C" w:rsidRPr="00F352F6">
        <w:rPr>
          <w:b/>
          <w:sz w:val="28"/>
          <w:szCs w:val="28"/>
        </w:rPr>
        <w:t xml:space="preserve">платы за негативное воздействие на </w:t>
      </w:r>
      <w:r w:rsidR="0073519C" w:rsidRPr="00F352F6">
        <w:rPr>
          <w:b/>
          <w:sz w:val="28"/>
          <w:szCs w:val="28"/>
        </w:rPr>
        <w:lastRenderedPageBreak/>
        <w:t>окружающую среду</w:t>
      </w:r>
      <w:r w:rsidR="0073519C" w:rsidRPr="00F76AB5">
        <w:rPr>
          <w:sz w:val="28"/>
          <w:szCs w:val="28"/>
        </w:rPr>
        <w:t xml:space="preserve"> </w:t>
      </w:r>
      <w:r w:rsidRPr="00F76AB5">
        <w:rPr>
          <w:b/>
          <w:sz w:val="28"/>
          <w:szCs w:val="28"/>
        </w:rPr>
        <w:t>в</w:t>
      </w:r>
      <w:r w:rsidRPr="00F76AB5">
        <w:rPr>
          <w:sz w:val="28"/>
          <w:szCs w:val="28"/>
        </w:rPr>
        <w:t xml:space="preserve"> </w:t>
      </w:r>
      <w:r w:rsidRPr="00F76AB5">
        <w:rPr>
          <w:b/>
          <w:sz w:val="28"/>
          <w:szCs w:val="28"/>
        </w:rPr>
        <w:t>пояснительной записке к проекту решения о бюджете не приводятся</w:t>
      </w:r>
      <w:r w:rsidR="0073519C">
        <w:rPr>
          <w:b/>
          <w:sz w:val="28"/>
          <w:szCs w:val="28"/>
        </w:rPr>
        <w:t>.</w:t>
      </w:r>
    </w:p>
    <w:p w:rsidR="00144128" w:rsidRPr="00F76AB5" w:rsidRDefault="00144128" w:rsidP="001541D0">
      <w:pPr>
        <w:widowControl w:val="0"/>
        <w:autoSpaceDE w:val="0"/>
        <w:autoSpaceDN w:val="0"/>
        <w:adjustRightInd w:val="0"/>
        <w:rPr>
          <w:b/>
          <w:bCs/>
          <w:sz w:val="28"/>
          <w:szCs w:val="28"/>
        </w:rPr>
      </w:pPr>
    </w:p>
    <w:p w:rsidR="001541D0" w:rsidRPr="00F76AB5" w:rsidRDefault="001541D0" w:rsidP="001541D0">
      <w:pPr>
        <w:widowControl w:val="0"/>
        <w:autoSpaceDE w:val="0"/>
        <w:autoSpaceDN w:val="0"/>
        <w:adjustRightInd w:val="0"/>
        <w:rPr>
          <w:b/>
          <w:bCs/>
          <w:sz w:val="28"/>
          <w:szCs w:val="28"/>
        </w:rPr>
      </w:pPr>
      <w:r w:rsidRPr="00F76AB5">
        <w:rPr>
          <w:b/>
          <w:bCs/>
          <w:sz w:val="28"/>
          <w:szCs w:val="28"/>
        </w:rPr>
        <w:t>Доходы от оказания платных услуг и компенсации затрат государства</w:t>
      </w:r>
    </w:p>
    <w:p w:rsidR="00862850" w:rsidRPr="00F76AB5" w:rsidRDefault="001541D0" w:rsidP="001541D0">
      <w:pPr>
        <w:widowControl w:val="0"/>
        <w:autoSpaceDE w:val="0"/>
        <w:autoSpaceDN w:val="0"/>
        <w:adjustRightInd w:val="0"/>
        <w:jc w:val="both"/>
        <w:rPr>
          <w:sz w:val="28"/>
          <w:szCs w:val="28"/>
        </w:rPr>
      </w:pPr>
      <w:r w:rsidRPr="00F76AB5">
        <w:rPr>
          <w:b/>
          <w:bCs/>
          <w:sz w:val="28"/>
          <w:szCs w:val="28"/>
        </w:rPr>
        <w:t xml:space="preserve">            </w:t>
      </w:r>
      <w:r w:rsidRPr="00F76AB5">
        <w:rPr>
          <w:sz w:val="28"/>
          <w:szCs w:val="28"/>
        </w:rPr>
        <w:t>Поступление данного вида неналоговых доходов  в бюджет</w:t>
      </w:r>
      <w:r w:rsidR="00862850" w:rsidRPr="00F76AB5">
        <w:rPr>
          <w:sz w:val="28"/>
          <w:szCs w:val="28"/>
        </w:rPr>
        <w:t xml:space="preserve"> муниципального района</w:t>
      </w:r>
      <w:r w:rsidRPr="00F76AB5">
        <w:rPr>
          <w:sz w:val="28"/>
          <w:szCs w:val="28"/>
        </w:rPr>
        <w:t xml:space="preserve"> в 201</w:t>
      </w:r>
      <w:r w:rsidR="00862850" w:rsidRPr="00F76AB5">
        <w:rPr>
          <w:sz w:val="28"/>
          <w:szCs w:val="28"/>
        </w:rPr>
        <w:t>6</w:t>
      </w:r>
      <w:r w:rsidRPr="00F76AB5">
        <w:rPr>
          <w:sz w:val="28"/>
          <w:szCs w:val="28"/>
        </w:rPr>
        <w:t xml:space="preserve"> году </w:t>
      </w:r>
      <w:r w:rsidR="00862850" w:rsidRPr="00F76AB5">
        <w:rPr>
          <w:sz w:val="28"/>
          <w:szCs w:val="28"/>
        </w:rPr>
        <w:t>не планируются.</w:t>
      </w:r>
    </w:p>
    <w:p w:rsidR="001541D0" w:rsidRPr="00F76AB5" w:rsidRDefault="001541D0" w:rsidP="001541D0">
      <w:pPr>
        <w:ind w:firstLine="709"/>
        <w:jc w:val="both"/>
        <w:rPr>
          <w:sz w:val="28"/>
          <w:szCs w:val="28"/>
        </w:rPr>
      </w:pPr>
      <w:r w:rsidRPr="00F76AB5">
        <w:rPr>
          <w:sz w:val="28"/>
          <w:szCs w:val="28"/>
        </w:rPr>
        <w:t xml:space="preserve">Исполнение за </w:t>
      </w:r>
      <w:r w:rsidR="00862850" w:rsidRPr="00F76AB5">
        <w:rPr>
          <w:sz w:val="28"/>
          <w:szCs w:val="28"/>
        </w:rPr>
        <w:t>9</w:t>
      </w:r>
      <w:r w:rsidRPr="00F76AB5">
        <w:rPr>
          <w:sz w:val="28"/>
          <w:szCs w:val="28"/>
        </w:rPr>
        <w:t>месяцев 201</w:t>
      </w:r>
      <w:r w:rsidR="00862850" w:rsidRPr="00F76AB5">
        <w:rPr>
          <w:sz w:val="28"/>
          <w:szCs w:val="28"/>
        </w:rPr>
        <w:t>5</w:t>
      </w:r>
      <w:r w:rsidRPr="00F76AB5">
        <w:rPr>
          <w:sz w:val="28"/>
          <w:szCs w:val="28"/>
        </w:rPr>
        <w:t xml:space="preserve"> года </w:t>
      </w:r>
      <w:r w:rsidR="00862850" w:rsidRPr="00F76AB5">
        <w:rPr>
          <w:sz w:val="28"/>
          <w:szCs w:val="28"/>
        </w:rPr>
        <w:t xml:space="preserve">(Постановление Администрации района от 20.10.2015 № 776»Об утверждении отчета об исполнении бюджета муниципального района за 9 месяцев 2015 года) </w:t>
      </w:r>
      <w:r w:rsidRPr="00F76AB5">
        <w:rPr>
          <w:sz w:val="28"/>
          <w:szCs w:val="28"/>
        </w:rPr>
        <w:t xml:space="preserve">по данному виду неналоговых доходов составило </w:t>
      </w:r>
      <w:r w:rsidR="00862850" w:rsidRPr="00F76AB5">
        <w:rPr>
          <w:sz w:val="28"/>
          <w:szCs w:val="28"/>
        </w:rPr>
        <w:t>122,3</w:t>
      </w:r>
      <w:r w:rsidRPr="00F76AB5">
        <w:rPr>
          <w:sz w:val="28"/>
          <w:szCs w:val="28"/>
        </w:rPr>
        <w:t xml:space="preserve"> тыс. рублей.</w:t>
      </w:r>
    </w:p>
    <w:p w:rsidR="00862850" w:rsidRPr="00F76AB5" w:rsidRDefault="00862850" w:rsidP="00862850">
      <w:pPr>
        <w:widowControl w:val="0"/>
        <w:autoSpaceDE w:val="0"/>
        <w:autoSpaceDN w:val="0"/>
        <w:adjustRightInd w:val="0"/>
        <w:jc w:val="both"/>
        <w:rPr>
          <w:sz w:val="28"/>
          <w:szCs w:val="28"/>
        </w:rPr>
      </w:pPr>
    </w:p>
    <w:p w:rsidR="00862850" w:rsidRPr="00F76AB5" w:rsidRDefault="00862850" w:rsidP="00862850">
      <w:pPr>
        <w:widowControl w:val="0"/>
        <w:autoSpaceDE w:val="0"/>
        <w:autoSpaceDN w:val="0"/>
        <w:adjustRightInd w:val="0"/>
        <w:jc w:val="both"/>
        <w:rPr>
          <w:b/>
          <w:bCs/>
          <w:sz w:val="28"/>
          <w:szCs w:val="28"/>
        </w:rPr>
      </w:pPr>
      <w:r w:rsidRPr="00F76AB5">
        <w:rPr>
          <w:b/>
          <w:sz w:val="28"/>
          <w:szCs w:val="28"/>
        </w:rPr>
        <w:t xml:space="preserve">             В пояснительной записке к проекту о бюджете расчет данного вида доходов не представлен.</w:t>
      </w:r>
    </w:p>
    <w:p w:rsidR="001541D0" w:rsidRPr="00F76AB5" w:rsidRDefault="001541D0" w:rsidP="001541D0">
      <w:pPr>
        <w:autoSpaceDE w:val="0"/>
        <w:autoSpaceDN w:val="0"/>
        <w:adjustRightInd w:val="0"/>
        <w:jc w:val="both"/>
        <w:rPr>
          <w:sz w:val="28"/>
          <w:szCs w:val="28"/>
        </w:rPr>
      </w:pPr>
    </w:p>
    <w:p w:rsidR="001541D0" w:rsidRPr="00F76AB5" w:rsidRDefault="001541D0" w:rsidP="001541D0">
      <w:pPr>
        <w:autoSpaceDE w:val="0"/>
        <w:autoSpaceDN w:val="0"/>
        <w:adjustRightInd w:val="0"/>
        <w:jc w:val="both"/>
        <w:rPr>
          <w:sz w:val="28"/>
          <w:szCs w:val="28"/>
        </w:rPr>
      </w:pPr>
      <w:r w:rsidRPr="00F76AB5">
        <w:rPr>
          <w:b/>
          <w:bCs/>
          <w:sz w:val="28"/>
          <w:szCs w:val="28"/>
        </w:rPr>
        <w:t>Доходы от продажи материальных и нематериальных активов</w:t>
      </w:r>
    </w:p>
    <w:p w:rsidR="001541D0" w:rsidRPr="00F76AB5" w:rsidRDefault="001541D0" w:rsidP="001541D0">
      <w:pPr>
        <w:autoSpaceDE w:val="0"/>
        <w:autoSpaceDN w:val="0"/>
        <w:adjustRightInd w:val="0"/>
        <w:jc w:val="both"/>
        <w:rPr>
          <w:sz w:val="28"/>
          <w:szCs w:val="28"/>
        </w:rPr>
      </w:pPr>
      <w:r w:rsidRPr="00F76AB5">
        <w:rPr>
          <w:b/>
          <w:bCs/>
          <w:iCs/>
          <w:sz w:val="28"/>
          <w:szCs w:val="28"/>
        </w:rPr>
        <w:t xml:space="preserve">       </w:t>
      </w:r>
      <w:r w:rsidRPr="00F76AB5">
        <w:rPr>
          <w:bCs/>
          <w:iCs/>
          <w:sz w:val="28"/>
          <w:szCs w:val="28"/>
        </w:rPr>
        <w:t>Доходы от продажи материальных и нематериальных активов</w:t>
      </w:r>
      <w:r w:rsidRPr="00F76AB5">
        <w:rPr>
          <w:sz w:val="28"/>
          <w:szCs w:val="28"/>
        </w:rPr>
        <w:t xml:space="preserve"> запланированы на 201</w:t>
      </w:r>
      <w:r w:rsidR="00862850" w:rsidRPr="00F76AB5">
        <w:rPr>
          <w:sz w:val="28"/>
          <w:szCs w:val="28"/>
        </w:rPr>
        <w:t>6</w:t>
      </w:r>
      <w:r w:rsidRPr="00F76AB5">
        <w:rPr>
          <w:sz w:val="28"/>
          <w:szCs w:val="28"/>
        </w:rPr>
        <w:t xml:space="preserve"> год – в сумме </w:t>
      </w:r>
      <w:r w:rsidR="00862850" w:rsidRPr="00F76AB5">
        <w:rPr>
          <w:sz w:val="28"/>
          <w:szCs w:val="28"/>
        </w:rPr>
        <w:t>7600,0</w:t>
      </w:r>
      <w:r w:rsidRPr="00F76AB5">
        <w:rPr>
          <w:sz w:val="28"/>
          <w:szCs w:val="28"/>
        </w:rPr>
        <w:t xml:space="preserve"> тыс. рублей со снижением на </w:t>
      </w:r>
      <w:r w:rsidR="002C42D6" w:rsidRPr="00F76AB5">
        <w:rPr>
          <w:sz w:val="28"/>
          <w:szCs w:val="28"/>
        </w:rPr>
        <w:t>2257,0</w:t>
      </w:r>
      <w:r w:rsidRPr="00F76AB5">
        <w:rPr>
          <w:sz w:val="28"/>
          <w:szCs w:val="28"/>
        </w:rPr>
        <w:t xml:space="preserve"> тыс. рублей, или на </w:t>
      </w:r>
      <w:r w:rsidR="002C42D6" w:rsidRPr="00F76AB5">
        <w:rPr>
          <w:sz w:val="28"/>
          <w:szCs w:val="28"/>
        </w:rPr>
        <w:t>22,9</w:t>
      </w:r>
      <w:r w:rsidRPr="00F76AB5">
        <w:rPr>
          <w:sz w:val="28"/>
          <w:szCs w:val="28"/>
        </w:rPr>
        <w:t xml:space="preserve">% к </w:t>
      </w:r>
      <w:r w:rsidR="00862850" w:rsidRPr="00F76AB5">
        <w:rPr>
          <w:sz w:val="28"/>
          <w:szCs w:val="28"/>
        </w:rPr>
        <w:t xml:space="preserve">ожидаемому </w:t>
      </w:r>
      <w:r w:rsidRPr="00F76AB5">
        <w:rPr>
          <w:sz w:val="28"/>
          <w:szCs w:val="28"/>
        </w:rPr>
        <w:t>уровню 201</w:t>
      </w:r>
      <w:r w:rsidR="00862850" w:rsidRPr="00F76AB5">
        <w:rPr>
          <w:sz w:val="28"/>
          <w:szCs w:val="28"/>
        </w:rPr>
        <w:t>5 (9857,0 тыс. рублей)</w:t>
      </w:r>
      <w:r w:rsidRPr="00F76AB5">
        <w:rPr>
          <w:b/>
          <w:color w:val="C0504D"/>
          <w:sz w:val="28"/>
          <w:szCs w:val="28"/>
        </w:rPr>
        <w:t xml:space="preserve"> </w:t>
      </w:r>
      <w:r w:rsidRPr="00F76AB5">
        <w:rPr>
          <w:sz w:val="28"/>
          <w:szCs w:val="28"/>
        </w:rPr>
        <w:t>и с</w:t>
      </w:r>
      <w:r w:rsidR="002C42D6" w:rsidRPr="00F76AB5">
        <w:rPr>
          <w:sz w:val="28"/>
          <w:szCs w:val="28"/>
        </w:rPr>
        <w:t xml:space="preserve"> увеличением </w:t>
      </w:r>
      <w:r w:rsidRPr="00F76AB5">
        <w:rPr>
          <w:sz w:val="28"/>
          <w:szCs w:val="28"/>
        </w:rPr>
        <w:t xml:space="preserve">на </w:t>
      </w:r>
      <w:r w:rsidR="002C42D6" w:rsidRPr="00F76AB5">
        <w:rPr>
          <w:sz w:val="28"/>
          <w:szCs w:val="28"/>
        </w:rPr>
        <w:t>28,0</w:t>
      </w:r>
      <w:r w:rsidRPr="00F76AB5">
        <w:rPr>
          <w:sz w:val="28"/>
          <w:szCs w:val="28"/>
        </w:rPr>
        <w:t>%  к исполнению 201</w:t>
      </w:r>
      <w:r w:rsidR="00862850" w:rsidRPr="00F76AB5">
        <w:rPr>
          <w:sz w:val="28"/>
          <w:szCs w:val="28"/>
        </w:rPr>
        <w:t>4</w:t>
      </w:r>
      <w:r w:rsidRPr="00F76AB5">
        <w:rPr>
          <w:sz w:val="28"/>
          <w:szCs w:val="28"/>
        </w:rPr>
        <w:t xml:space="preserve"> года</w:t>
      </w:r>
      <w:r w:rsidR="002C42D6" w:rsidRPr="00F76AB5">
        <w:rPr>
          <w:sz w:val="28"/>
          <w:szCs w:val="28"/>
        </w:rPr>
        <w:t xml:space="preserve"> (5935,1 тыс. рублей)</w:t>
      </w:r>
      <w:r w:rsidRPr="00F76AB5">
        <w:rPr>
          <w:sz w:val="28"/>
          <w:szCs w:val="28"/>
        </w:rPr>
        <w:t xml:space="preserve">. </w:t>
      </w:r>
    </w:p>
    <w:p w:rsidR="001541D0" w:rsidRPr="00F76AB5" w:rsidRDefault="001541D0" w:rsidP="001541D0">
      <w:pPr>
        <w:autoSpaceDE w:val="0"/>
        <w:autoSpaceDN w:val="0"/>
        <w:adjustRightInd w:val="0"/>
        <w:jc w:val="both"/>
        <w:rPr>
          <w:sz w:val="28"/>
          <w:szCs w:val="28"/>
        </w:rPr>
      </w:pPr>
    </w:p>
    <w:p w:rsidR="001541D0" w:rsidRPr="00F76AB5" w:rsidRDefault="001541D0" w:rsidP="001541D0">
      <w:pPr>
        <w:autoSpaceDE w:val="0"/>
        <w:autoSpaceDN w:val="0"/>
        <w:adjustRightInd w:val="0"/>
        <w:jc w:val="both"/>
        <w:rPr>
          <w:sz w:val="28"/>
          <w:szCs w:val="28"/>
        </w:rPr>
      </w:pPr>
      <w:r w:rsidRPr="00F76AB5">
        <w:rPr>
          <w:b/>
          <w:bCs/>
          <w:sz w:val="28"/>
          <w:szCs w:val="28"/>
        </w:rPr>
        <w:t>Штрафы, санкции, возмещение ущерба</w:t>
      </w:r>
    </w:p>
    <w:p w:rsidR="002C42D6" w:rsidRPr="00F76AB5" w:rsidRDefault="001541D0" w:rsidP="001541D0">
      <w:pPr>
        <w:autoSpaceDE w:val="0"/>
        <w:autoSpaceDN w:val="0"/>
        <w:adjustRightInd w:val="0"/>
        <w:jc w:val="both"/>
        <w:rPr>
          <w:sz w:val="28"/>
          <w:szCs w:val="28"/>
        </w:rPr>
      </w:pPr>
      <w:r w:rsidRPr="00F76AB5">
        <w:rPr>
          <w:sz w:val="28"/>
          <w:szCs w:val="28"/>
        </w:rPr>
        <w:t xml:space="preserve">          Поступление штрафов, санкций, возмещения ущерба на 201</w:t>
      </w:r>
      <w:r w:rsidR="002C42D6" w:rsidRPr="00F76AB5">
        <w:rPr>
          <w:sz w:val="28"/>
          <w:szCs w:val="28"/>
        </w:rPr>
        <w:t>6</w:t>
      </w:r>
      <w:r w:rsidRPr="00F76AB5">
        <w:rPr>
          <w:sz w:val="28"/>
          <w:szCs w:val="28"/>
        </w:rPr>
        <w:t xml:space="preserve"> год прогнозируется в сумме </w:t>
      </w:r>
      <w:r w:rsidR="002C42D6" w:rsidRPr="00F76AB5">
        <w:rPr>
          <w:sz w:val="28"/>
          <w:szCs w:val="28"/>
        </w:rPr>
        <w:t>300,0</w:t>
      </w:r>
      <w:r w:rsidRPr="00F76AB5">
        <w:rPr>
          <w:sz w:val="28"/>
          <w:szCs w:val="28"/>
        </w:rPr>
        <w:t xml:space="preserve"> тыс. рублей, выше ожидаемой оценки </w:t>
      </w:r>
      <w:r w:rsidR="002C42D6" w:rsidRPr="00F76AB5">
        <w:rPr>
          <w:sz w:val="28"/>
          <w:szCs w:val="28"/>
        </w:rPr>
        <w:t>2015</w:t>
      </w:r>
      <w:r w:rsidRPr="00F76AB5">
        <w:rPr>
          <w:sz w:val="28"/>
          <w:szCs w:val="28"/>
        </w:rPr>
        <w:t xml:space="preserve"> года на </w:t>
      </w:r>
      <w:r w:rsidR="002C42D6" w:rsidRPr="00F76AB5">
        <w:rPr>
          <w:sz w:val="28"/>
          <w:szCs w:val="28"/>
        </w:rPr>
        <w:t>40,0</w:t>
      </w:r>
      <w:r w:rsidRPr="00F76AB5">
        <w:rPr>
          <w:sz w:val="28"/>
          <w:szCs w:val="28"/>
        </w:rPr>
        <w:t xml:space="preserve"> тыс. рублей.</w:t>
      </w:r>
    </w:p>
    <w:p w:rsidR="001541D0" w:rsidRPr="00F76AB5" w:rsidRDefault="001541D0" w:rsidP="001541D0">
      <w:pPr>
        <w:autoSpaceDE w:val="0"/>
        <w:autoSpaceDN w:val="0"/>
        <w:adjustRightInd w:val="0"/>
        <w:jc w:val="both"/>
        <w:rPr>
          <w:sz w:val="28"/>
          <w:szCs w:val="28"/>
        </w:rPr>
      </w:pPr>
      <w:r w:rsidRPr="00F76AB5">
        <w:rPr>
          <w:sz w:val="28"/>
          <w:szCs w:val="28"/>
        </w:rPr>
        <w:t xml:space="preserve">     </w:t>
      </w:r>
    </w:p>
    <w:p w:rsidR="001541D0" w:rsidRPr="00F76AB5" w:rsidRDefault="008C61E4" w:rsidP="001541D0">
      <w:pPr>
        <w:jc w:val="both"/>
        <w:rPr>
          <w:b/>
          <w:sz w:val="28"/>
          <w:szCs w:val="28"/>
        </w:rPr>
      </w:pPr>
      <w:r>
        <w:rPr>
          <w:b/>
          <w:sz w:val="28"/>
          <w:szCs w:val="28"/>
        </w:rPr>
        <w:t>4.2.3</w:t>
      </w:r>
      <w:r w:rsidR="001541D0" w:rsidRPr="00F76AB5">
        <w:rPr>
          <w:b/>
          <w:sz w:val="28"/>
          <w:szCs w:val="28"/>
        </w:rPr>
        <w:t>.</w:t>
      </w:r>
      <w:r w:rsidR="001541D0" w:rsidRPr="00F76AB5">
        <w:rPr>
          <w:sz w:val="28"/>
          <w:szCs w:val="28"/>
        </w:rPr>
        <w:t xml:space="preserve">  </w:t>
      </w:r>
      <w:r w:rsidR="001541D0" w:rsidRPr="00F76AB5">
        <w:rPr>
          <w:b/>
          <w:sz w:val="28"/>
          <w:szCs w:val="28"/>
        </w:rPr>
        <w:t>Анализ доходов, получаемых  бюджетом</w:t>
      </w:r>
      <w:r w:rsidR="00F352F6">
        <w:rPr>
          <w:b/>
          <w:sz w:val="28"/>
          <w:szCs w:val="28"/>
        </w:rPr>
        <w:t xml:space="preserve"> муниципального района </w:t>
      </w:r>
      <w:r w:rsidR="001541D0" w:rsidRPr="00F76AB5">
        <w:rPr>
          <w:b/>
          <w:sz w:val="28"/>
          <w:szCs w:val="28"/>
        </w:rPr>
        <w:t xml:space="preserve"> в виде безвозмездных поступлений </w:t>
      </w:r>
    </w:p>
    <w:p w:rsidR="001541D0" w:rsidRPr="00F76AB5" w:rsidRDefault="001541D0" w:rsidP="001541D0">
      <w:pPr>
        <w:autoSpaceDE w:val="0"/>
        <w:autoSpaceDN w:val="0"/>
        <w:adjustRightInd w:val="0"/>
        <w:jc w:val="both"/>
        <w:rPr>
          <w:sz w:val="28"/>
          <w:szCs w:val="28"/>
        </w:rPr>
      </w:pPr>
      <w:r w:rsidRPr="00F76AB5">
        <w:rPr>
          <w:sz w:val="28"/>
          <w:szCs w:val="28"/>
        </w:rPr>
        <w:t xml:space="preserve">          Законопроектом «Об областном бюджете на 201</w:t>
      </w:r>
      <w:r w:rsidR="002C42D6" w:rsidRPr="00F76AB5">
        <w:rPr>
          <w:sz w:val="28"/>
          <w:szCs w:val="28"/>
        </w:rPr>
        <w:t>6</w:t>
      </w:r>
      <w:r w:rsidRPr="00F76AB5">
        <w:rPr>
          <w:sz w:val="28"/>
          <w:szCs w:val="28"/>
        </w:rPr>
        <w:t xml:space="preserve"> год</w:t>
      </w:r>
      <w:r w:rsidR="002C42D6" w:rsidRPr="00F76AB5">
        <w:rPr>
          <w:sz w:val="28"/>
          <w:szCs w:val="28"/>
        </w:rPr>
        <w:t>»</w:t>
      </w:r>
      <w:r w:rsidRPr="00F76AB5">
        <w:rPr>
          <w:sz w:val="28"/>
          <w:szCs w:val="28"/>
        </w:rPr>
        <w:t xml:space="preserve"> бюджету </w:t>
      </w:r>
      <w:r w:rsidR="002C42D6" w:rsidRPr="00F76AB5">
        <w:rPr>
          <w:sz w:val="28"/>
          <w:szCs w:val="28"/>
        </w:rPr>
        <w:t xml:space="preserve">Шимского муниципального района </w:t>
      </w:r>
      <w:proofErr w:type="spellStart"/>
      <w:r w:rsidRPr="00F76AB5">
        <w:rPr>
          <w:sz w:val="28"/>
          <w:szCs w:val="28"/>
        </w:rPr>
        <w:t>района</w:t>
      </w:r>
      <w:proofErr w:type="spellEnd"/>
      <w:r w:rsidRPr="00F76AB5">
        <w:rPr>
          <w:sz w:val="28"/>
          <w:szCs w:val="28"/>
        </w:rPr>
        <w:t xml:space="preserve">  планируется предоставить межбюджетные трансферты в следующих формах: дотации, субсидии, субвенции</w:t>
      </w:r>
      <w:r w:rsidR="00FB73FE" w:rsidRPr="00F76AB5">
        <w:rPr>
          <w:sz w:val="28"/>
          <w:szCs w:val="28"/>
        </w:rPr>
        <w:t>, иные межбюджетные трансферты</w:t>
      </w:r>
      <w:r w:rsidRPr="00F76AB5">
        <w:rPr>
          <w:sz w:val="28"/>
          <w:szCs w:val="28"/>
        </w:rPr>
        <w:t>.</w:t>
      </w:r>
    </w:p>
    <w:p w:rsidR="002C42D6" w:rsidRPr="00F76AB5" w:rsidRDefault="001541D0" w:rsidP="001541D0">
      <w:pPr>
        <w:autoSpaceDE w:val="0"/>
        <w:autoSpaceDN w:val="0"/>
        <w:adjustRightInd w:val="0"/>
        <w:jc w:val="both"/>
        <w:rPr>
          <w:sz w:val="28"/>
          <w:szCs w:val="28"/>
        </w:rPr>
      </w:pPr>
      <w:r w:rsidRPr="00F76AB5">
        <w:rPr>
          <w:sz w:val="28"/>
          <w:szCs w:val="28"/>
        </w:rPr>
        <w:t xml:space="preserve">          Общий объем безвозмездных поступлений в бюджет в 201</w:t>
      </w:r>
      <w:r w:rsidR="002C42D6" w:rsidRPr="00F76AB5">
        <w:rPr>
          <w:sz w:val="28"/>
          <w:szCs w:val="28"/>
        </w:rPr>
        <w:t>6</w:t>
      </w:r>
      <w:r w:rsidRPr="00F76AB5">
        <w:rPr>
          <w:sz w:val="28"/>
          <w:szCs w:val="28"/>
        </w:rPr>
        <w:t xml:space="preserve">году прогнозируется в сумме </w:t>
      </w:r>
      <w:r w:rsidR="002C42D6" w:rsidRPr="00F76AB5">
        <w:rPr>
          <w:sz w:val="28"/>
          <w:szCs w:val="28"/>
        </w:rPr>
        <w:t>153188,2</w:t>
      </w:r>
      <w:r w:rsidRPr="00F76AB5">
        <w:rPr>
          <w:sz w:val="28"/>
          <w:szCs w:val="28"/>
        </w:rPr>
        <w:t xml:space="preserve"> тыс. рублей, что составит к </w:t>
      </w:r>
      <w:r w:rsidR="002C42D6" w:rsidRPr="00F76AB5">
        <w:rPr>
          <w:sz w:val="28"/>
          <w:szCs w:val="28"/>
        </w:rPr>
        <w:t xml:space="preserve">плановому </w:t>
      </w:r>
      <w:r w:rsidRPr="00F76AB5">
        <w:rPr>
          <w:sz w:val="28"/>
          <w:szCs w:val="28"/>
        </w:rPr>
        <w:t>уровню 201</w:t>
      </w:r>
      <w:r w:rsidR="002C42D6" w:rsidRPr="00F76AB5">
        <w:rPr>
          <w:sz w:val="28"/>
          <w:szCs w:val="28"/>
        </w:rPr>
        <w:t>5</w:t>
      </w:r>
      <w:r w:rsidRPr="00F76AB5">
        <w:rPr>
          <w:sz w:val="28"/>
          <w:szCs w:val="28"/>
        </w:rPr>
        <w:t xml:space="preserve"> года </w:t>
      </w:r>
      <w:r w:rsidR="002C42D6" w:rsidRPr="00F76AB5">
        <w:rPr>
          <w:sz w:val="28"/>
          <w:szCs w:val="28"/>
        </w:rPr>
        <w:t>51,3</w:t>
      </w:r>
      <w:r w:rsidRPr="00F76AB5">
        <w:rPr>
          <w:sz w:val="28"/>
          <w:szCs w:val="28"/>
        </w:rPr>
        <w:t xml:space="preserve">%.           </w:t>
      </w:r>
    </w:p>
    <w:p w:rsidR="001541D0" w:rsidRPr="00F76AB5" w:rsidRDefault="001541D0" w:rsidP="002C42D6">
      <w:pPr>
        <w:autoSpaceDE w:val="0"/>
        <w:autoSpaceDN w:val="0"/>
        <w:adjustRightInd w:val="0"/>
        <w:ind w:firstLine="709"/>
        <w:jc w:val="both"/>
        <w:rPr>
          <w:sz w:val="28"/>
          <w:szCs w:val="28"/>
        </w:rPr>
      </w:pPr>
      <w:r w:rsidRPr="00F76AB5">
        <w:rPr>
          <w:sz w:val="28"/>
          <w:szCs w:val="28"/>
        </w:rPr>
        <w:t>Удельный вес безвозмездных поступлений в доходах бюджета</w:t>
      </w:r>
      <w:r w:rsidR="002C42D6" w:rsidRPr="00F76AB5">
        <w:rPr>
          <w:sz w:val="28"/>
          <w:szCs w:val="28"/>
        </w:rPr>
        <w:t xml:space="preserve"> муниципального района</w:t>
      </w:r>
      <w:r w:rsidRPr="00F76AB5">
        <w:rPr>
          <w:sz w:val="28"/>
          <w:szCs w:val="28"/>
        </w:rPr>
        <w:t xml:space="preserve"> в 201</w:t>
      </w:r>
      <w:r w:rsidR="002C42D6" w:rsidRPr="00F76AB5">
        <w:rPr>
          <w:sz w:val="28"/>
          <w:szCs w:val="28"/>
        </w:rPr>
        <w:t>6</w:t>
      </w:r>
      <w:r w:rsidRPr="00F76AB5">
        <w:rPr>
          <w:sz w:val="28"/>
          <w:szCs w:val="28"/>
        </w:rPr>
        <w:t xml:space="preserve"> году составит </w:t>
      </w:r>
      <w:r w:rsidR="002C42D6" w:rsidRPr="00F76AB5">
        <w:rPr>
          <w:sz w:val="28"/>
          <w:szCs w:val="28"/>
        </w:rPr>
        <w:t>53,5</w:t>
      </w:r>
      <w:r w:rsidRPr="00F76AB5">
        <w:rPr>
          <w:sz w:val="28"/>
          <w:szCs w:val="28"/>
        </w:rPr>
        <w:t>%</w:t>
      </w:r>
      <w:r w:rsidR="002C42D6" w:rsidRPr="00F76AB5">
        <w:rPr>
          <w:sz w:val="28"/>
          <w:szCs w:val="28"/>
        </w:rPr>
        <w:t>.</w:t>
      </w:r>
    </w:p>
    <w:p w:rsidR="001541D0" w:rsidRPr="00F76AB5" w:rsidRDefault="001541D0" w:rsidP="001541D0">
      <w:pPr>
        <w:autoSpaceDE w:val="0"/>
        <w:autoSpaceDN w:val="0"/>
        <w:adjustRightInd w:val="0"/>
        <w:jc w:val="both"/>
        <w:rPr>
          <w:sz w:val="28"/>
          <w:szCs w:val="28"/>
        </w:rPr>
      </w:pPr>
      <w:r w:rsidRPr="00F76AB5">
        <w:rPr>
          <w:sz w:val="28"/>
          <w:szCs w:val="28"/>
        </w:rPr>
        <w:t xml:space="preserve">        В проекте решения все распределенные межбюджетные трансферты из проекта закона </w:t>
      </w:r>
      <w:r w:rsidR="00F352F6">
        <w:rPr>
          <w:sz w:val="28"/>
          <w:szCs w:val="28"/>
        </w:rPr>
        <w:t xml:space="preserve">Новгородской </w:t>
      </w:r>
      <w:r w:rsidRPr="00F76AB5">
        <w:rPr>
          <w:sz w:val="28"/>
          <w:szCs w:val="28"/>
        </w:rPr>
        <w:t xml:space="preserve">области </w:t>
      </w:r>
      <w:r w:rsidR="00F352F6">
        <w:rPr>
          <w:sz w:val="28"/>
          <w:szCs w:val="28"/>
        </w:rPr>
        <w:t>«О</w:t>
      </w:r>
      <w:r w:rsidRPr="00F76AB5">
        <w:rPr>
          <w:sz w:val="28"/>
          <w:szCs w:val="28"/>
        </w:rPr>
        <w:t>б областном  бюджете</w:t>
      </w:r>
      <w:r w:rsidR="00F352F6">
        <w:rPr>
          <w:sz w:val="28"/>
          <w:szCs w:val="28"/>
        </w:rPr>
        <w:t xml:space="preserve"> на 2016 год»</w:t>
      </w:r>
      <w:r w:rsidRPr="00F76AB5">
        <w:rPr>
          <w:sz w:val="28"/>
          <w:szCs w:val="28"/>
        </w:rPr>
        <w:t xml:space="preserve"> отражены в полном объеме.</w:t>
      </w:r>
    </w:p>
    <w:p w:rsidR="00FB73FE" w:rsidRPr="00F76AB5" w:rsidRDefault="00FB73FE" w:rsidP="001541D0">
      <w:pPr>
        <w:autoSpaceDE w:val="0"/>
        <w:autoSpaceDN w:val="0"/>
        <w:adjustRightInd w:val="0"/>
        <w:jc w:val="both"/>
        <w:rPr>
          <w:sz w:val="28"/>
          <w:szCs w:val="28"/>
        </w:rPr>
      </w:pPr>
    </w:p>
    <w:p w:rsidR="008F0A7A" w:rsidRDefault="008F0A7A" w:rsidP="00FB73FE">
      <w:pPr>
        <w:autoSpaceDE w:val="0"/>
        <w:autoSpaceDN w:val="0"/>
        <w:adjustRightInd w:val="0"/>
        <w:ind w:firstLine="540"/>
        <w:jc w:val="center"/>
        <w:rPr>
          <w:b/>
          <w:sz w:val="28"/>
          <w:szCs w:val="28"/>
        </w:rPr>
      </w:pPr>
    </w:p>
    <w:p w:rsidR="008F0A7A" w:rsidRDefault="008F0A7A" w:rsidP="00FB73FE">
      <w:pPr>
        <w:autoSpaceDE w:val="0"/>
        <w:autoSpaceDN w:val="0"/>
        <w:adjustRightInd w:val="0"/>
        <w:ind w:firstLine="540"/>
        <w:jc w:val="center"/>
        <w:rPr>
          <w:b/>
          <w:sz w:val="28"/>
          <w:szCs w:val="28"/>
        </w:rPr>
      </w:pPr>
    </w:p>
    <w:p w:rsidR="008F0A7A" w:rsidRDefault="008F0A7A" w:rsidP="00FB73FE">
      <w:pPr>
        <w:autoSpaceDE w:val="0"/>
        <w:autoSpaceDN w:val="0"/>
        <w:adjustRightInd w:val="0"/>
        <w:ind w:firstLine="540"/>
        <w:jc w:val="center"/>
        <w:rPr>
          <w:b/>
          <w:sz w:val="28"/>
          <w:szCs w:val="28"/>
        </w:rPr>
      </w:pPr>
    </w:p>
    <w:p w:rsidR="00FB73FE" w:rsidRPr="0073519C" w:rsidRDefault="008C61E4" w:rsidP="00FB73FE">
      <w:pPr>
        <w:autoSpaceDE w:val="0"/>
        <w:autoSpaceDN w:val="0"/>
        <w:adjustRightInd w:val="0"/>
        <w:ind w:firstLine="540"/>
        <w:jc w:val="center"/>
        <w:rPr>
          <w:b/>
          <w:sz w:val="28"/>
          <w:szCs w:val="28"/>
        </w:rPr>
      </w:pPr>
      <w:r>
        <w:rPr>
          <w:b/>
          <w:sz w:val="28"/>
          <w:szCs w:val="28"/>
        </w:rPr>
        <w:lastRenderedPageBreak/>
        <w:t>5</w:t>
      </w:r>
      <w:r w:rsidR="00FB73FE" w:rsidRPr="0073519C">
        <w:rPr>
          <w:b/>
          <w:sz w:val="28"/>
          <w:szCs w:val="28"/>
        </w:rPr>
        <w:t xml:space="preserve">. </w:t>
      </w:r>
      <w:r w:rsidR="00FB73FE" w:rsidRPr="0073519C">
        <w:rPr>
          <w:b/>
          <w:caps/>
          <w:sz w:val="28"/>
          <w:szCs w:val="28"/>
        </w:rPr>
        <w:t>Р</w:t>
      </w:r>
      <w:r w:rsidR="00FB73FE" w:rsidRPr="0073519C">
        <w:rPr>
          <w:b/>
          <w:sz w:val="28"/>
          <w:szCs w:val="28"/>
        </w:rPr>
        <w:t>асходы бюджета</w:t>
      </w:r>
      <w:r w:rsidR="00191273">
        <w:rPr>
          <w:b/>
          <w:sz w:val="28"/>
          <w:szCs w:val="28"/>
        </w:rPr>
        <w:t xml:space="preserve"> муниципального района</w:t>
      </w:r>
    </w:p>
    <w:p w:rsidR="00FB73FE" w:rsidRPr="0073519C" w:rsidRDefault="00FB73FE" w:rsidP="00FB73FE">
      <w:pPr>
        <w:autoSpaceDE w:val="0"/>
        <w:autoSpaceDN w:val="0"/>
        <w:adjustRightInd w:val="0"/>
        <w:jc w:val="both"/>
        <w:rPr>
          <w:sz w:val="28"/>
          <w:szCs w:val="28"/>
        </w:rPr>
      </w:pPr>
      <w:r w:rsidRPr="0073519C">
        <w:rPr>
          <w:b/>
          <w:sz w:val="28"/>
          <w:szCs w:val="28"/>
        </w:rPr>
        <w:t>Общая характеристика расходной части бюджета</w:t>
      </w:r>
      <w:r w:rsidRPr="0073519C">
        <w:rPr>
          <w:sz w:val="28"/>
          <w:szCs w:val="28"/>
        </w:rPr>
        <w:t xml:space="preserve"> </w:t>
      </w:r>
      <w:r w:rsidR="00191273" w:rsidRPr="00191273">
        <w:rPr>
          <w:b/>
          <w:sz w:val="28"/>
          <w:szCs w:val="28"/>
        </w:rPr>
        <w:t>муниципального района</w:t>
      </w:r>
      <w:r w:rsidRPr="0073519C">
        <w:rPr>
          <w:sz w:val="28"/>
          <w:szCs w:val="28"/>
        </w:rPr>
        <w:t xml:space="preserve">  </w:t>
      </w:r>
    </w:p>
    <w:p w:rsidR="00FB73FE" w:rsidRPr="0073519C" w:rsidRDefault="00FB73FE" w:rsidP="00FB73FE">
      <w:pPr>
        <w:autoSpaceDE w:val="0"/>
        <w:autoSpaceDN w:val="0"/>
        <w:adjustRightInd w:val="0"/>
        <w:jc w:val="both"/>
        <w:rPr>
          <w:sz w:val="28"/>
          <w:szCs w:val="28"/>
        </w:rPr>
      </w:pPr>
      <w:r w:rsidRPr="0073519C">
        <w:rPr>
          <w:sz w:val="28"/>
          <w:szCs w:val="28"/>
        </w:rPr>
        <w:t xml:space="preserve">          Расходы бюджета муниципального района на 2016 год спрогнозированы в объеме 228596,4 тыс. рублей. </w:t>
      </w:r>
    </w:p>
    <w:p w:rsidR="00FB73FE" w:rsidRPr="0073519C" w:rsidRDefault="00FB73FE" w:rsidP="00FB73FE">
      <w:pPr>
        <w:autoSpaceDE w:val="0"/>
        <w:autoSpaceDN w:val="0"/>
        <w:adjustRightInd w:val="0"/>
        <w:ind w:firstLine="709"/>
        <w:jc w:val="both"/>
        <w:rPr>
          <w:sz w:val="28"/>
          <w:szCs w:val="28"/>
        </w:rPr>
      </w:pPr>
      <w:r w:rsidRPr="008C61E4">
        <w:rPr>
          <w:sz w:val="28"/>
          <w:szCs w:val="28"/>
        </w:rPr>
        <w:t xml:space="preserve">Анализ расходов бюджета муниципального района и их изменений в разрезе разделов и подразделов классификации расходов представлен в </w:t>
      </w:r>
      <w:r w:rsidR="008C61E4" w:rsidRPr="008C61E4">
        <w:rPr>
          <w:sz w:val="28"/>
          <w:szCs w:val="28"/>
        </w:rPr>
        <w:t>П</w:t>
      </w:r>
      <w:r w:rsidRPr="008C61E4">
        <w:rPr>
          <w:sz w:val="28"/>
          <w:szCs w:val="28"/>
        </w:rPr>
        <w:t xml:space="preserve">риложении № 3 к </w:t>
      </w:r>
      <w:r w:rsidR="0073519C" w:rsidRPr="008C61E4">
        <w:rPr>
          <w:sz w:val="28"/>
          <w:szCs w:val="28"/>
        </w:rPr>
        <w:t xml:space="preserve">настоящему </w:t>
      </w:r>
      <w:r w:rsidRPr="008C61E4">
        <w:rPr>
          <w:sz w:val="28"/>
          <w:szCs w:val="28"/>
        </w:rPr>
        <w:t>Заключению.</w:t>
      </w:r>
      <w:r w:rsidRPr="0073519C">
        <w:rPr>
          <w:sz w:val="28"/>
          <w:szCs w:val="28"/>
        </w:rPr>
        <w:t xml:space="preserve"> </w:t>
      </w:r>
    </w:p>
    <w:p w:rsidR="00FB73FE" w:rsidRPr="0073519C" w:rsidRDefault="00FB73FE" w:rsidP="00FB73FE">
      <w:pPr>
        <w:autoSpaceDE w:val="0"/>
        <w:autoSpaceDN w:val="0"/>
        <w:adjustRightInd w:val="0"/>
        <w:ind w:firstLine="709"/>
        <w:jc w:val="both"/>
        <w:rPr>
          <w:sz w:val="28"/>
          <w:szCs w:val="28"/>
        </w:rPr>
      </w:pPr>
      <w:r w:rsidRPr="0073519C">
        <w:rPr>
          <w:sz w:val="28"/>
          <w:szCs w:val="28"/>
        </w:rPr>
        <w:t>Анализ динамики расходов бюджета</w:t>
      </w:r>
      <w:r w:rsidR="00F352F6">
        <w:rPr>
          <w:sz w:val="28"/>
          <w:szCs w:val="28"/>
        </w:rPr>
        <w:t xml:space="preserve"> муниципального района</w:t>
      </w:r>
      <w:r w:rsidRPr="0073519C">
        <w:rPr>
          <w:sz w:val="28"/>
          <w:szCs w:val="28"/>
        </w:rPr>
        <w:t xml:space="preserve"> по </w:t>
      </w:r>
      <w:r w:rsidR="00F352F6">
        <w:rPr>
          <w:sz w:val="28"/>
          <w:szCs w:val="28"/>
        </w:rPr>
        <w:t>П</w:t>
      </w:r>
      <w:r w:rsidRPr="0073519C">
        <w:rPr>
          <w:sz w:val="28"/>
          <w:szCs w:val="28"/>
        </w:rPr>
        <w:t>роекту</w:t>
      </w:r>
      <w:r w:rsidR="00F352F6">
        <w:rPr>
          <w:sz w:val="28"/>
          <w:szCs w:val="28"/>
        </w:rPr>
        <w:t xml:space="preserve"> бюджета</w:t>
      </w:r>
      <w:r w:rsidRPr="0073519C">
        <w:rPr>
          <w:sz w:val="28"/>
          <w:szCs w:val="28"/>
        </w:rPr>
        <w:t xml:space="preserve"> показывает, что в целом расходы в 2016 году </w:t>
      </w:r>
      <w:r w:rsidR="0079509A" w:rsidRPr="0073519C">
        <w:rPr>
          <w:sz w:val="28"/>
          <w:szCs w:val="28"/>
        </w:rPr>
        <w:t>сокращаются</w:t>
      </w:r>
      <w:r w:rsidRPr="0073519C">
        <w:rPr>
          <w:sz w:val="28"/>
          <w:szCs w:val="28"/>
        </w:rPr>
        <w:t xml:space="preserve"> по сравнению с утвержденным бюджетом на 201</w:t>
      </w:r>
      <w:r w:rsidR="00924072" w:rsidRPr="0073519C">
        <w:rPr>
          <w:sz w:val="28"/>
          <w:szCs w:val="28"/>
        </w:rPr>
        <w:t>5</w:t>
      </w:r>
      <w:r w:rsidRPr="0073519C">
        <w:rPr>
          <w:sz w:val="28"/>
          <w:szCs w:val="28"/>
        </w:rPr>
        <w:t xml:space="preserve"> год (с учетом изменений от 18.11.2015 года) на 152606,6 тыс. рублей, или на 40,0 %. </w:t>
      </w:r>
    </w:p>
    <w:p w:rsidR="00FB73FE" w:rsidRPr="0073519C" w:rsidRDefault="00FB73FE" w:rsidP="00F352F6">
      <w:pPr>
        <w:autoSpaceDE w:val="0"/>
        <w:autoSpaceDN w:val="0"/>
        <w:adjustRightInd w:val="0"/>
        <w:ind w:firstLine="709"/>
        <w:jc w:val="both"/>
        <w:rPr>
          <w:sz w:val="28"/>
          <w:szCs w:val="28"/>
        </w:rPr>
      </w:pPr>
      <w:r w:rsidRPr="0073519C">
        <w:rPr>
          <w:sz w:val="28"/>
          <w:szCs w:val="28"/>
        </w:rPr>
        <w:t xml:space="preserve">По </w:t>
      </w:r>
      <w:r w:rsidR="00271805" w:rsidRPr="0073519C">
        <w:rPr>
          <w:sz w:val="28"/>
          <w:szCs w:val="28"/>
        </w:rPr>
        <w:t>семи</w:t>
      </w:r>
      <w:r w:rsidRPr="0073519C">
        <w:rPr>
          <w:sz w:val="28"/>
          <w:szCs w:val="28"/>
        </w:rPr>
        <w:t xml:space="preserve"> разделам </w:t>
      </w:r>
      <w:r w:rsidR="00F352F6">
        <w:rPr>
          <w:sz w:val="28"/>
          <w:szCs w:val="28"/>
        </w:rPr>
        <w:t>П</w:t>
      </w:r>
      <w:r w:rsidRPr="0073519C">
        <w:rPr>
          <w:sz w:val="28"/>
          <w:szCs w:val="28"/>
        </w:rPr>
        <w:t>роекта бюджета</w:t>
      </w:r>
      <w:r w:rsidR="00924072" w:rsidRPr="0073519C">
        <w:rPr>
          <w:sz w:val="28"/>
          <w:szCs w:val="28"/>
        </w:rPr>
        <w:t xml:space="preserve"> муниципального района</w:t>
      </w:r>
      <w:r w:rsidRPr="0073519C">
        <w:rPr>
          <w:sz w:val="28"/>
          <w:szCs w:val="28"/>
        </w:rPr>
        <w:t xml:space="preserve"> планируется уменьшить расходы</w:t>
      </w:r>
      <w:r w:rsidR="00271805" w:rsidRPr="0073519C">
        <w:rPr>
          <w:sz w:val="28"/>
          <w:szCs w:val="28"/>
        </w:rPr>
        <w:t xml:space="preserve"> </w:t>
      </w:r>
      <w:r w:rsidR="0049793F" w:rsidRPr="0073519C">
        <w:rPr>
          <w:sz w:val="28"/>
          <w:szCs w:val="28"/>
        </w:rPr>
        <w:t>166021,4</w:t>
      </w:r>
      <w:r w:rsidR="00271805" w:rsidRPr="0073519C">
        <w:rPr>
          <w:sz w:val="28"/>
          <w:szCs w:val="28"/>
        </w:rPr>
        <w:t xml:space="preserve"> тыс. рублей</w:t>
      </w:r>
      <w:r w:rsidRPr="0073519C">
        <w:rPr>
          <w:sz w:val="28"/>
          <w:szCs w:val="28"/>
        </w:rPr>
        <w:t>, в том числе:</w:t>
      </w:r>
    </w:p>
    <w:p w:rsidR="002148C2" w:rsidRPr="0073519C" w:rsidRDefault="002148C2" w:rsidP="00FB73FE">
      <w:pPr>
        <w:autoSpaceDE w:val="0"/>
        <w:autoSpaceDN w:val="0"/>
        <w:adjustRightInd w:val="0"/>
        <w:jc w:val="both"/>
        <w:rPr>
          <w:sz w:val="28"/>
          <w:szCs w:val="28"/>
        </w:rPr>
      </w:pPr>
      <w:r w:rsidRPr="0073519C">
        <w:rPr>
          <w:sz w:val="28"/>
          <w:szCs w:val="28"/>
        </w:rPr>
        <w:t>- национальная безопасность и правоохранительная деятельность – на 149,5 тыс.рублей</w:t>
      </w:r>
      <w:r w:rsidR="00271805" w:rsidRPr="0073519C">
        <w:rPr>
          <w:sz w:val="28"/>
          <w:szCs w:val="28"/>
        </w:rPr>
        <w:t>,</w:t>
      </w:r>
      <w:r w:rsidRPr="0073519C">
        <w:rPr>
          <w:sz w:val="28"/>
          <w:szCs w:val="28"/>
        </w:rPr>
        <w:t xml:space="preserve"> или на 16,4%;</w:t>
      </w:r>
    </w:p>
    <w:p w:rsidR="00FB73FE" w:rsidRPr="0073519C" w:rsidRDefault="00FB73FE" w:rsidP="00FB73FE">
      <w:pPr>
        <w:autoSpaceDE w:val="0"/>
        <w:autoSpaceDN w:val="0"/>
        <w:adjustRightInd w:val="0"/>
        <w:jc w:val="both"/>
        <w:rPr>
          <w:sz w:val="28"/>
          <w:szCs w:val="28"/>
        </w:rPr>
      </w:pPr>
      <w:r w:rsidRPr="0073519C">
        <w:rPr>
          <w:sz w:val="28"/>
          <w:szCs w:val="28"/>
        </w:rPr>
        <w:t xml:space="preserve">- на жилищно-коммунальное хозяйство – на </w:t>
      </w:r>
      <w:r w:rsidR="002148C2" w:rsidRPr="0073519C">
        <w:rPr>
          <w:sz w:val="28"/>
          <w:szCs w:val="28"/>
        </w:rPr>
        <w:t>14649,6 тыс.</w:t>
      </w:r>
      <w:r w:rsidRPr="0073519C">
        <w:rPr>
          <w:sz w:val="28"/>
          <w:szCs w:val="28"/>
        </w:rPr>
        <w:t xml:space="preserve"> рублей, или </w:t>
      </w:r>
      <w:r w:rsidR="002148C2" w:rsidRPr="0073519C">
        <w:rPr>
          <w:sz w:val="28"/>
          <w:szCs w:val="28"/>
        </w:rPr>
        <w:t>на 96,6</w:t>
      </w:r>
      <w:r w:rsidRPr="0073519C">
        <w:rPr>
          <w:sz w:val="28"/>
          <w:szCs w:val="28"/>
        </w:rPr>
        <w:t>%;</w:t>
      </w:r>
    </w:p>
    <w:p w:rsidR="002148C2" w:rsidRPr="0073519C" w:rsidRDefault="002148C2" w:rsidP="00FB73FE">
      <w:pPr>
        <w:autoSpaceDE w:val="0"/>
        <w:autoSpaceDN w:val="0"/>
        <w:adjustRightInd w:val="0"/>
        <w:jc w:val="both"/>
        <w:rPr>
          <w:sz w:val="28"/>
          <w:szCs w:val="28"/>
        </w:rPr>
      </w:pPr>
      <w:r w:rsidRPr="0073519C">
        <w:rPr>
          <w:sz w:val="28"/>
          <w:szCs w:val="28"/>
        </w:rPr>
        <w:t>- на образование – на 144</w:t>
      </w:r>
      <w:r w:rsidR="00271805" w:rsidRPr="0073519C">
        <w:rPr>
          <w:sz w:val="28"/>
          <w:szCs w:val="28"/>
        </w:rPr>
        <w:t>4</w:t>
      </w:r>
      <w:r w:rsidRPr="0073519C">
        <w:rPr>
          <w:sz w:val="28"/>
          <w:szCs w:val="28"/>
        </w:rPr>
        <w:t>80,8 тыс. рублей</w:t>
      </w:r>
      <w:r w:rsidR="00271805" w:rsidRPr="0073519C">
        <w:rPr>
          <w:sz w:val="28"/>
          <w:szCs w:val="28"/>
        </w:rPr>
        <w:t>,</w:t>
      </w:r>
      <w:r w:rsidRPr="0073519C">
        <w:rPr>
          <w:sz w:val="28"/>
          <w:szCs w:val="28"/>
        </w:rPr>
        <w:t xml:space="preserve"> или на </w:t>
      </w:r>
      <w:r w:rsidR="00271805" w:rsidRPr="0073519C">
        <w:rPr>
          <w:sz w:val="28"/>
          <w:szCs w:val="28"/>
        </w:rPr>
        <w:t>59,5%;</w:t>
      </w:r>
    </w:p>
    <w:p w:rsidR="00FB73FE" w:rsidRPr="0073519C" w:rsidRDefault="00FB73FE" w:rsidP="00FB73FE">
      <w:pPr>
        <w:autoSpaceDE w:val="0"/>
        <w:autoSpaceDN w:val="0"/>
        <w:adjustRightInd w:val="0"/>
        <w:rPr>
          <w:sz w:val="28"/>
          <w:szCs w:val="28"/>
        </w:rPr>
      </w:pPr>
      <w:r w:rsidRPr="0073519C">
        <w:rPr>
          <w:sz w:val="28"/>
          <w:szCs w:val="28"/>
        </w:rPr>
        <w:t xml:space="preserve">- на культуру, кинематографию – на </w:t>
      </w:r>
      <w:r w:rsidR="00A022C1" w:rsidRPr="0073519C">
        <w:rPr>
          <w:sz w:val="28"/>
          <w:szCs w:val="28"/>
        </w:rPr>
        <w:t>1400,4</w:t>
      </w:r>
      <w:r w:rsidR="00271805" w:rsidRPr="0073519C">
        <w:rPr>
          <w:sz w:val="28"/>
          <w:szCs w:val="28"/>
        </w:rPr>
        <w:t>тыс</w:t>
      </w:r>
      <w:r w:rsidRPr="0073519C">
        <w:rPr>
          <w:sz w:val="28"/>
          <w:szCs w:val="28"/>
        </w:rPr>
        <w:t xml:space="preserve">. рублей, или на </w:t>
      </w:r>
      <w:r w:rsidR="00271805" w:rsidRPr="0073519C">
        <w:rPr>
          <w:sz w:val="28"/>
          <w:szCs w:val="28"/>
        </w:rPr>
        <w:t>5,4</w:t>
      </w:r>
      <w:r w:rsidRPr="0073519C">
        <w:rPr>
          <w:sz w:val="28"/>
          <w:szCs w:val="28"/>
        </w:rPr>
        <w:t xml:space="preserve"> %;</w:t>
      </w:r>
    </w:p>
    <w:p w:rsidR="00FB73FE" w:rsidRPr="0073519C" w:rsidRDefault="00FB73FE" w:rsidP="00FB73FE">
      <w:pPr>
        <w:jc w:val="both"/>
        <w:rPr>
          <w:sz w:val="28"/>
          <w:szCs w:val="28"/>
        </w:rPr>
      </w:pPr>
      <w:r w:rsidRPr="0073519C">
        <w:rPr>
          <w:sz w:val="28"/>
          <w:szCs w:val="28"/>
        </w:rPr>
        <w:t xml:space="preserve">- на физическую культуру и спорт – на </w:t>
      </w:r>
      <w:r w:rsidR="00271805" w:rsidRPr="0073519C">
        <w:rPr>
          <w:sz w:val="28"/>
          <w:szCs w:val="28"/>
        </w:rPr>
        <w:t>312,1тыс.</w:t>
      </w:r>
      <w:r w:rsidRPr="0073519C">
        <w:rPr>
          <w:sz w:val="28"/>
          <w:szCs w:val="28"/>
        </w:rPr>
        <w:t xml:space="preserve"> рублей или на </w:t>
      </w:r>
      <w:r w:rsidR="00271805" w:rsidRPr="0073519C">
        <w:rPr>
          <w:sz w:val="28"/>
          <w:szCs w:val="28"/>
        </w:rPr>
        <w:t>46,2</w:t>
      </w:r>
      <w:r w:rsidRPr="0073519C">
        <w:rPr>
          <w:sz w:val="28"/>
          <w:szCs w:val="28"/>
        </w:rPr>
        <w:t xml:space="preserve"> %;</w:t>
      </w:r>
    </w:p>
    <w:p w:rsidR="00FB73FE" w:rsidRPr="0073519C" w:rsidRDefault="00FB73FE" w:rsidP="00FB73FE">
      <w:pPr>
        <w:autoSpaceDE w:val="0"/>
        <w:autoSpaceDN w:val="0"/>
        <w:adjustRightInd w:val="0"/>
        <w:jc w:val="both"/>
        <w:rPr>
          <w:sz w:val="28"/>
          <w:szCs w:val="28"/>
        </w:rPr>
      </w:pPr>
      <w:r w:rsidRPr="0073519C">
        <w:rPr>
          <w:sz w:val="28"/>
          <w:szCs w:val="28"/>
        </w:rPr>
        <w:t xml:space="preserve">- на </w:t>
      </w:r>
      <w:r w:rsidR="00271805" w:rsidRPr="0073519C">
        <w:rPr>
          <w:sz w:val="28"/>
          <w:szCs w:val="28"/>
        </w:rPr>
        <w:t>обслуживание государственного и муниципального долга</w:t>
      </w:r>
      <w:r w:rsidRPr="0073519C">
        <w:rPr>
          <w:sz w:val="28"/>
          <w:szCs w:val="28"/>
        </w:rPr>
        <w:t xml:space="preserve"> – на </w:t>
      </w:r>
      <w:r w:rsidR="00271805" w:rsidRPr="0073519C">
        <w:rPr>
          <w:sz w:val="28"/>
          <w:szCs w:val="28"/>
        </w:rPr>
        <w:t>281,1 тыс.</w:t>
      </w:r>
      <w:r w:rsidRPr="0073519C">
        <w:rPr>
          <w:sz w:val="28"/>
          <w:szCs w:val="28"/>
        </w:rPr>
        <w:t xml:space="preserve"> рублей или на </w:t>
      </w:r>
      <w:r w:rsidR="00271805" w:rsidRPr="0073519C">
        <w:rPr>
          <w:sz w:val="28"/>
          <w:szCs w:val="28"/>
        </w:rPr>
        <w:t>51,6</w:t>
      </w:r>
      <w:r w:rsidRPr="0073519C">
        <w:rPr>
          <w:sz w:val="28"/>
          <w:szCs w:val="28"/>
        </w:rPr>
        <w:t>%;</w:t>
      </w:r>
    </w:p>
    <w:p w:rsidR="00FB73FE" w:rsidRPr="0073519C" w:rsidRDefault="00FB73FE" w:rsidP="00FB73FE">
      <w:pPr>
        <w:autoSpaceDE w:val="0"/>
        <w:autoSpaceDN w:val="0"/>
        <w:adjustRightInd w:val="0"/>
        <w:jc w:val="both"/>
        <w:rPr>
          <w:sz w:val="28"/>
          <w:szCs w:val="28"/>
        </w:rPr>
      </w:pPr>
      <w:r w:rsidRPr="0073519C">
        <w:rPr>
          <w:sz w:val="28"/>
          <w:szCs w:val="28"/>
        </w:rPr>
        <w:t xml:space="preserve">- на межбюджетные трансферты – на </w:t>
      </w:r>
      <w:r w:rsidR="00271805" w:rsidRPr="0073519C">
        <w:rPr>
          <w:sz w:val="28"/>
          <w:szCs w:val="28"/>
        </w:rPr>
        <w:t>4747,9 тыс</w:t>
      </w:r>
      <w:r w:rsidRPr="0073519C">
        <w:rPr>
          <w:sz w:val="28"/>
          <w:szCs w:val="28"/>
        </w:rPr>
        <w:t xml:space="preserve">. рублей или на </w:t>
      </w:r>
      <w:r w:rsidR="00271805" w:rsidRPr="0073519C">
        <w:rPr>
          <w:sz w:val="28"/>
          <w:szCs w:val="28"/>
        </w:rPr>
        <w:t>30,3</w:t>
      </w:r>
      <w:r w:rsidRPr="0073519C">
        <w:rPr>
          <w:sz w:val="28"/>
          <w:szCs w:val="28"/>
        </w:rPr>
        <w:t xml:space="preserve"> %.</w:t>
      </w:r>
    </w:p>
    <w:p w:rsidR="00A022C1" w:rsidRPr="0073519C" w:rsidRDefault="00A022C1" w:rsidP="00A022C1">
      <w:pPr>
        <w:autoSpaceDE w:val="0"/>
        <w:autoSpaceDN w:val="0"/>
        <w:adjustRightInd w:val="0"/>
        <w:jc w:val="both"/>
        <w:rPr>
          <w:sz w:val="28"/>
          <w:szCs w:val="28"/>
        </w:rPr>
      </w:pPr>
      <w:r w:rsidRPr="0073519C">
        <w:rPr>
          <w:sz w:val="28"/>
          <w:szCs w:val="28"/>
        </w:rPr>
        <w:t>а по 4 разделам проекта – увеличить расходы в целом на 13414,8 тыс. рублей, в том числе:</w:t>
      </w:r>
    </w:p>
    <w:p w:rsidR="0079509A" w:rsidRPr="0073519C" w:rsidRDefault="0079509A" w:rsidP="0079509A">
      <w:pPr>
        <w:autoSpaceDE w:val="0"/>
        <w:autoSpaceDN w:val="0"/>
        <w:adjustRightInd w:val="0"/>
        <w:rPr>
          <w:sz w:val="28"/>
          <w:szCs w:val="28"/>
        </w:rPr>
      </w:pPr>
      <w:r w:rsidRPr="0073519C">
        <w:rPr>
          <w:sz w:val="28"/>
          <w:szCs w:val="28"/>
        </w:rPr>
        <w:t xml:space="preserve">- на общегосударственные вопросы – на </w:t>
      </w:r>
      <w:r w:rsidR="00A022C1" w:rsidRPr="0073519C">
        <w:rPr>
          <w:sz w:val="28"/>
          <w:szCs w:val="28"/>
        </w:rPr>
        <w:t>2265,0 тыс</w:t>
      </w:r>
      <w:r w:rsidRPr="0073519C">
        <w:rPr>
          <w:sz w:val="28"/>
          <w:szCs w:val="28"/>
        </w:rPr>
        <w:t xml:space="preserve">. рублей, или на </w:t>
      </w:r>
      <w:r w:rsidR="00A022C1" w:rsidRPr="0073519C">
        <w:rPr>
          <w:sz w:val="28"/>
          <w:szCs w:val="28"/>
        </w:rPr>
        <w:t>7,5</w:t>
      </w:r>
      <w:r w:rsidRPr="0073519C">
        <w:rPr>
          <w:sz w:val="28"/>
          <w:szCs w:val="28"/>
        </w:rPr>
        <w:t xml:space="preserve"> %;</w:t>
      </w:r>
    </w:p>
    <w:p w:rsidR="00A022C1" w:rsidRPr="0073519C" w:rsidRDefault="00A022C1" w:rsidP="0079509A">
      <w:pPr>
        <w:autoSpaceDE w:val="0"/>
        <w:autoSpaceDN w:val="0"/>
        <w:adjustRightInd w:val="0"/>
        <w:rPr>
          <w:sz w:val="28"/>
          <w:szCs w:val="28"/>
        </w:rPr>
      </w:pPr>
      <w:r w:rsidRPr="0073519C">
        <w:rPr>
          <w:sz w:val="28"/>
          <w:szCs w:val="28"/>
        </w:rPr>
        <w:t>- на национальную оборону – на 9,9 тыс. рублей, или на 4,8%;</w:t>
      </w:r>
    </w:p>
    <w:p w:rsidR="00A022C1" w:rsidRPr="0073519C" w:rsidRDefault="00A022C1" w:rsidP="0079509A">
      <w:pPr>
        <w:autoSpaceDE w:val="0"/>
        <w:autoSpaceDN w:val="0"/>
        <w:adjustRightInd w:val="0"/>
        <w:rPr>
          <w:sz w:val="28"/>
          <w:szCs w:val="28"/>
        </w:rPr>
      </w:pPr>
      <w:r w:rsidRPr="0073519C">
        <w:rPr>
          <w:sz w:val="28"/>
          <w:szCs w:val="28"/>
        </w:rPr>
        <w:t>- на национальную экономику – на 2075,4 тыс. рублей, или на 104,2 %;</w:t>
      </w:r>
    </w:p>
    <w:p w:rsidR="00A022C1" w:rsidRPr="0073519C" w:rsidRDefault="00A022C1" w:rsidP="0079509A">
      <w:pPr>
        <w:autoSpaceDE w:val="0"/>
        <w:autoSpaceDN w:val="0"/>
        <w:adjustRightInd w:val="0"/>
        <w:rPr>
          <w:sz w:val="28"/>
          <w:szCs w:val="28"/>
        </w:rPr>
      </w:pPr>
      <w:r w:rsidRPr="0073519C">
        <w:rPr>
          <w:sz w:val="28"/>
          <w:szCs w:val="28"/>
        </w:rPr>
        <w:t>- на социальную политику – на 9064,5 тыс. рублей, или на 19,2%</w:t>
      </w:r>
    </w:p>
    <w:p w:rsidR="00FB73FE" w:rsidRPr="0073519C" w:rsidRDefault="00FB73FE" w:rsidP="00FB73FE">
      <w:pPr>
        <w:autoSpaceDE w:val="0"/>
        <w:autoSpaceDN w:val="0"/>
        <w:adjustRightInd w:val="0"/>
        <w:jc w:val="both"/>
        <w:rPr>
          <w:sz w:val="28"/>
          <w:szCs w:val="28"/>
        </w:rPr>
      </w:pPr>
      <w:r w:rsidRPr="0073519C">
        <w:rPr>
          <w:sz w:val="28"/>
          <w:szCs w:val="28"/>
        </w:rPr>
        <w:t xml:space="preserve">         В структуре общего объема расходов бюджета</w:t>
      </w:r>
      <w:r w:rsidR="00F352F6">
        <w:rPr>
          <w:sz w:val="28"/>
          <w:szCs w:val="28"/>
        </w:rPr>
        <w:t xml:space="preserve"> муниципального района</w:t>
      </w:r>
      <w:r w:rsidRPr="0073519C">
        <w:rPr>
          <w:sz w:val="28"/>
          <w:szCs w:val="28"/>
        </w:rPr>
        <w:t xml:space="preserve"> в 201</w:t>
      </w:r>
      <w:r w:rsidR="0023612B" w:rsidRPr="0073519C">
        <w:rPr>
          <w:sz w:val="28"/>
          <w:szCs w:val="28"/>
        </w:rPr>
        <w:t>5</w:t>
      </w:r>
      <w:r w:rsidRPr="0073519C">
        <w:rPr>
          <w:sz w:val="28"/>
          <w:szCs w:val="28"/>
        </w:rPr>
        <w:t>-201</w:t>
      </w:r>
      <w:r w:rsidR="0023612B" w:rsidRPr="0073519C">
        <w:rPr>
          <w:sz w:val="28"/>
          <w:szCs w:val="28"/>
        </w:rPr>
        <w:t>6</w:t>
      </w:r>
      <w:r w:rsidRPr="0073519C">
        <w:rPr>
          <w:sz w:val="28"/>
          <w:szCs w:val="28"/>
        </w:rPr>
        <w:t xml:space="preserve"> годах первое место занимают расходы, направляемые на образование (2015 год – </w:t>
      </w:r>
      <w:r w:rsidR="0023612B" w:rsidRPr="0073519C">
        <w:rPr>
          <w:sz w:val="28"/>
          <w:szCs w:val="28"/>
        </w:rPr>
        <w:t>63,7</w:t>
      </w:r>
      <w:r w:rsidRPr="0073519C">
        <w:rPr>
          <w:sz w:val="28"/>
          <w:szCs w:val="28"/>
        </w:rPr>
        <w:t xml:space="preserve"> %, 2016 год – </w:t>
      </w:r>
      <w:r w:rsidR="0023612B" w:rsidRPr="0073519C">
        <w:rPr>
          <w:sz w:val="28"/>
          <w:szCs w:val="28"/>
        </w:rPr>
        <w:t>43,1</w:t>
      </w:r>
      <w:r w:rsidRPr="0073519C">
        <w:rPr>
          <w:sz w:val="28"/>
          <w:szCs w:val="28"/>
        </w:rPr>
        <w:t xml:space="preserve"> %</w:t>
      </w:r>
      <w:r w:rsidR="0023612B" w:rsidRPr="0073519C">
        <w:rPr>
          <w:sz w:val="28"/>
          <w:szCs w:val="28"/>
        </w:rPr>
        <w:t>)</w:t>
      </w:r>
      <w:r w:rsidRPr="0073519C">
        <w:rPr>
          <w:sz w:val="28"/>
          <w:szCs w:val="28"/>
        </w:rPr>
        <w:t xml:space="preserve">, второе место – расходы на социальную политику (2015 год – </w:t>
      </w:r>
      <w:r w:rsidR="0023612B" w:rsidRPr="0073519C">
        <w:rPr>
          <w:sz w:val="28"/>
          <w:szCs w:val="28"/>
        </w:rPr>
        <w:t>12,4</w:t>
      </w:r>
      <w:r w:rsidRPr="0073519C">
        <w:rPr>
          <w:sz w:val="28"/>
          <w:szCs w:val="28"/>
        </w:rPr>
        <w:t xml:space="preserve"> %, 2016 год – </w:t>
      </w:r>
      <w:r w:rsidR="0023612B" w:rsidRPr="0073519C">
        <w:rPr>
          <w:sz w:val="28"/>
          <w:szCs w:val="28"/>
        </w:rPr>
        <w:t>24,6</w:t>
      </w:r>
      <w:r w:rsidRPr="0073519C">
        <w:rPr>
          <w:sz w:val="28"/>
          <w:szCs w:val="28"/>
        </w:rPr>
        <w:t xml:space="preserve"> %</w:t>
      </w:r>
      <w:r w:rsidR="0023612B" w:rsidRPr="0073519C">
        <w:rPr>
          <w:sz w:val="28"/>
          <w:szCs w:val="28"/>
        </w:rPr>
        <w:t>)</w:t>
      </w:r>
      <w:r w:rsidRPr="0073519C">
        <w:rPr>
          <w:sz w:val="28"/>
          <w:szCs w:val="28"/>
        </w:rPr>
        <w:t xml:space="preserve">, третье место - расходы на общегосударственные вопросы (2015 год – </w:t>
      </w:r>
      <w:r w:rsidR="0023612B" w:rsidRPr="0073519C">
        <w:rPr>
          <w:sz w:val="28"/>
          <w:szCs w:val="28"/>
        </w:rPr>
        <w:t>7,9</w:t>
      </w:r>
      <w:r w:rsidRPr="0073519C">
        <w:rPr>
          <w:sz w:val="28"/>
          <w:szCs w:val="28"/>
        </w:rPr>
        <w:t xml:space="preserve"> %, 2016 год – </w:t>
      </w:r>
      <w:r w:rsidR="0023612B" w:rsidRPr="0073519C">
        <w:rPr>
          <w:sz w:val="28"/>
          <w:szCs w:val="28"/>
        </w:rPr>
        <w:t>14,2</w:t>
      </w:r>
      <w:r w:rsidRPr="0073519C">
        <w:rPr>
          <w:sz w:val="28"/>
          <w:szCs w:val="28"/>
        </w:rPr>
        <w:t xml:space="preserve"> %). Проект бюджета на </w:t>
      </w:r>
      <w:r w:rsidR="0023612B" w:rsidRPr="0073519C">
        <w:rPr>
          <w:sz w:val="28"/>
          <w:szCs w:val="28"/>
        </w:rPr>
        <w:t xml:space="preserve">2016 </w:t>
      </w:r>
      <w:r w:rsidRPr="0073519C">
        <w:rPr>
          <w:sz w:val="28"/>
          <w:szCs w:val="28"/>
        </w:rPr>
        <w:t xml:space="preserve"> год так же, как и уточненный бюджет </w:t>
      </w:r>
      <w:r w:rsidR="00F352F6">
        <w:rPr>
          <w:sz w:val="28"/>
          <w:szCs w:val="28"/>
        </w:rPr>
        <w:t xml:space="preserve">на </w:t>
      </w:r>
      <w:r w:rsidRPr="0073519C">
        <w:rPr>
          <w:sz w:val="28"/>
          <w:szCs w:val="28"/>
        </w:rPr>
        <w:t>201</w:t>
      </w:r>
      <w:r w:rsidR="0023612B" w:rsidRPr="0073519C">
        <w:rPr>
          <w:sz w:val="28"/>
          <w:szCs w:val="28"/>
        </w:rPr>
        <w:t>5</w:t>
      </w:r>
      <w:r w:rsidRPr="0073519C">
        <w:rPr>
          <w:sz w:val="28"/>
          <w:szCs w:val="28"/>
        </w:rPr>
        <w:t xml:space="preserve"> год сохраняет социальную направленность, что соответствует основным задачам бюджетной политики на 201</w:t>
      </w:r>
      <w:r w:rsidR="0023612B" w:rsidRPr="0073519C">
        <w:rPr>
          <w:sz w:val="28"/>
          <w:szCs w:val="28"/>
        </w:rPr>
        <w:t>6</w:t>
      </w:r>
      <w:r w:rsidRPr="0073519C">
        <w:rPr>
          <w:sz w:val="28"/>
          <w:szCs w:val="28"/>
        </w:rPr>
        <w:t xml:space="preserve"> год и плановый период 201</w:t>
      </w:r>
      <w:r w:rsidR="0023612B" w:rsidRPr="0073519C">
        <w:rPr>
          <w:sz w:val="28"/>
          <w:szCs w:val="28"/>
        </w:rPr>
        <w:t>7</w:t>
      </w:r>
      <w:r w:rsidRPr="0073519C">
        <w:rPr>
          <w:sz w:val="28"/>
          <w:szCs w:val="28"/>
        </w:rPr>
        <w:t xml:space="preserve"> и 201</w:t>
      </w:r>
      <w:r w:rsidR="0023612B" w:rsidRPr="0073519C">
        <w:rPr>
          <w:sz w:val="28"/>
          <w:szCs w:val="28"/>
        </w:rPr>
        <w:t>8</w:t>
      </w:r>
      <w:r w:rsidRPr="0073519C">
        <w:rPr>
          <w:sz w:val="28"/>
          <w:szCs w:val="28"/>
        </w:rPr>
        <w:t xml:space="preserve"> годов.</w:t>
      </w:r>
    </w:p>
    <w:p w:rsidR="0073519C" w:rsidRDefault="00FB73FE" w:rsidP="00BE5D21">
      <w:pPr>
        <w:shd w:val="clear" w:color="auto" w:fill="FFFFFF"/>
        <w:jc w:val="both"/>
        <w:rPr>
          <w:sz w:val="28"/>
          <w:szCs w:val="28"/>
        </w:rPr>
      </w:pPr>
      <w:r w:rsidRPr="0073519C">
        <w:rPr>
          <w:sz w:val="28"/>
          <w:szCs w:val="28"/>
        </w:rPr>
        <w:t xml:space="preserve">        В следующем бюджетном цикле продолжено программное построение бюджета, что соответствует положениям Бюджетного послания Президента Р</w:t>
      </w:r>
      <w:r w:rsidR="00F352F6">
        <w:rPr>
          <w:sz w:val="28"/>
          <w:szCs w:val="28"/>
        </w:rPr>
        <w:t xml:space="preserve">оссийской </w:t>
      </w:r>
      <w:r w:rsidRPr="0073519C">
        <w:rPr>
          <w:sz w:val="28"/>
          <w:szCs w:val="28"/>
        </w:rPr>
        <w:t>Ф</w:t>
      </w:r>
      <w:r w:rsidR="00F352F6">
        <w:rPr>
          <w:sz w:val="28"/>
          <w:szCs w:val="28"/>
        </w:rPr>
        <w:t>едерации</w:t>
      </w:r>
      <w:r w:rsidRPr="0073519C">
        <w:rPr>
          <w:sz w:val="28"/>
          <w:szCs w:val="28"/>
        </w:rPr>
        <w:t xml:space="preserve"> Федеральному Собранию Р</w:t>
      </w:r>
      <w:r w:rsidR="00F352F6">
        <w:rPr>
          <w:sz w:val="28"/>
          <w:szCs w:val="28"/>
        </w:rPr>
        <w:t xml:space="preserve">оссийской </w:t>
      </w:r>
      <w:r w:rsidRPr="0073519C">
        <w:rPr>
          <w:sz w:val="28"/>
          <w:szCs w:val="28"/>
        </w:rPr>
        <w:t>Ф</w:t>
      </w:r>
      <w:r w:rsidR="00F352F6">
        <w:rPr>
          <w:sz w:val="28"/>
          <w:szCs w:val="28"/>
        </w:rPr>
        <w:t>едерации</w:t>
      </w:r>
      <w:r w:rsidRPr="0073519C">
        <w:rPr>
          <w:sz w:val="28"/>
          <w:szCs w:val="28"/>
        </w:rPr>
        <w:t>.</w:t>
      </w:r>
      <w:r w:rsidR="00841C1C" w:rsidRPr="0073519C">
        <w:rPr>
          <w:sz w:val="28"/>
          <w:szCs w:val="28"/>
        </w:rPr>
        <w:t xml:space="preserve"> </w:t>
      </w:r>
    </w:p>
    <w:p w:rsidR="00191740" w:rsidRPr="00E76DCE" w:rsidRDefault="00841C1C" w:rsidP="008F0A7A">
      <w:pPr>
        <w:shd w:val="clear" w:color="auto" w:fill="FFFFFF"/>
        <w:ind w:firstLine="709"/>
        <w:jc w:val="both"/>
        <w:rPr>
          <w:sz w:val="28"/>
          <w:szCs w:val="28"/>
        </w:rPr>
      </w:pPr>
      <w:r w:rsidRPr="0073519C">
        <w:rPr>
          <w:b/>
          <w:sz w:val="28"/>
          <w:szCs w:val="28"/>
        </w:rPr>
        <w:t xml:space="preserve">Однако </w:t>
      </w:r>
      <w:r w:rsidR="00E632D4" w:rsidRPr="0073519C">
        <w:rPr>
          <w:b/>
          <w:sz w:val="28"/>
          <w:szCs w:val="28"/>
        </w:rPr>
        <w:t xml:space="preserve">структура расходов бюджета муниципального района </w:t>
      </w:r>
      <w:r w:rsidRPr="0073519C">
        <w:rPr>
          <w:b/>
          <w:sz w:val="28"/>
          <w:szCs w:val="28"/>
        </w:rPr>
        <w:t xml:space="preserve">в 2016 году </w:t>
      </w:r>
      <w:r w:rsidR="00E632D4" w:rsidRPr="0073519C">
        <w:rPr>
          <w:b/>
          <w:sz w:val="28"/>
          <w:szCs w:val="28"/>
        </w:rPr>
        <w:t xml:space="preserve">характеризуется </w:t>
      </w:r>
      <w:r w:rsidRPr="0073519C">
        <w:rPr>
          <w:b/>
          <w:sz w:val="28"/>
          <w:szCs w:val="28"/>
        </w:rPr>
        <w:t>снижени</w:t>
      </w:r>
      <w:r w:rsidR="00E632D4" w:rsidRPr="0073519C">
        <w:rPr>
          <w:b/>
          <w:sz w:val="28"/>
          <w:szCs w:val="28"/>
        </w:rPr>
        <w:t>ем</w:t>
      </w:r>
      <w:r w:rsidRPr="0073519C">
        <w:rPr>
          <w:b/>
          <w:sz w:val="28"/>
          <w:szCs w:val="28"/>
        </w:rPr>
        <w:t xml:space="preserve"> доли программн</w:t>
      </w:r>
      <w:r w:rsidR="00E632D4" w:rsidRPr="0073519C">
        <w:rPr>
          <w:b/>
          <w:sz w:val="28"/>
          <w:szCs w:val="28"/>
        </w:rPr>
        <w:t xml:space="preserve">ых расходов  с </w:t>
      </w:r>
      <w:r w:rsidR="00E632D4" w:rsidRPr="0073519C">
        <w:rPr>
          <w:b/>
          <w:sz w:val="28"/>
          <w:szCs w:val="28"/>
        </w:rPr>
        <w:lastRenderedPageBreak/>
        <w:t>89,9% до 78,1%.</w:t>
      </w:r>
      <w:r>
        <w:t xml:space="preserve"> </w:t>
      </w:r>
      <w:r w:rsidR="00E632D4" w:rsidRPr="00BE5D21">
        <w:rPr>
          <w:rFonts w:ascii="Open Sans" w:hAnsi="Open Sans" w:cs="Arial"/>
          <w:color w:val="000000"/>
          <w:sz w:val="28"/>
          <w:szCs w:val="28"/>
        </w:rPr>
        <w:t xml:space="preserve">Неохваченными остались расходы на обеспечение деятельности функционирования высшего должностного лица </w:t>
      </w:r>
      <w:r w:rsidR="00BE5D21" w:rsidRPr="00BE5D21">
        <w:rPr>
          <w:rFonts w:ascii="Open Sans" w:hAnsi="Open Sans" w:cs="Arial"/>
          <w:color w:val="000000"/>
          <w:sz w:val="28"/>
          <w:szCs w:val="28"/>
        </w:rPr>
        <w:t xml:space="preserve">Шимского </w:t>
      </w:r>
      <w:r w:rsidR="00E632D4" w:rsidRPr="00BE5D21">
        <w:rPr>
          <w:rFonts w:ascii="Open Sans" w:hAnsi="Open Sans" w:cs="Arial"/>
          <w:color w:val="000000"/>
          <w:sz w:val="28"/>
          <w:szCs w:val="28"/>
        </w:rPr>
        <w:t>муниципального района</w:t>
      </w:r>
      <w:r w:rsidR="00BE5D21" w:rsidRPr="00BE5D21">
        <w:rPr>
          <w:rFonts w:ascii="Open Sans" w:hAnsi="Open Sans" w:cs="Arial"/>
          <w:color w:val="000000"/>
          <w:sz w:val="28"/>
          <w:szCs w:val="28"/>
        </w:rPr>
        <w:t>-Главы Шимского муниципального района, Контрольно-счётной палаты Шимского муниципального района,</w:t>
      </w:r>
      <w:r w:rsidR="00E632D4" w:rsidRPr="00BE5D21">
        <w:rPr>
          <w:rFonts w:ascii="Open Sans" w:hAnsi="Open Sans" w:cs="Arial"/>
          <w:color w:val="000000"/>
          <w:sz w:val="28"/>
          <w:szCs w:val="28"/>
        </w:rPr>
        <w:t xml:space="preserve"> </w:t>
      </w:r>
      <w:r w:rsidR="00BE5D21" w:rsidRPr="00BE5D21">
        <w:rPr>
          <w:rFonts w:ascii="Open Sans" w:hAnsi="Open Sans" w:cs="Arial"/>
          <w:color w:val="000000"/>
          <w:sz w:val="28"/>
          <w:szCs w:val="28"/>
        </w:rPr>
        <w:t>расходы резервного фонда и расходы в сфере социальной политики.</w:t>
      </w:r>
      <w:r w:rsidR="00E632D4" w:rsidRPr="00BE5D21">
        <w:rPr>
          <w:rFonts w:ascii="Open Sans" w:hAnsi="Open Sans" w:cs="Arial"/>
          <w:color w:val="000000"/>
          <w:sz w:val="28"/>
          <w:szCs w:val="28"/>
        </w:rPr>
        <w:br/>
      </w:r>
      <w:r w:rsidR="0073519C" w:rsidRPr="0073519C">
        <w:rPr>
          <w:sz w:val="28"/>
          <w:szCs w:val="28"/>
        </w:rPr>
        <w:t>Общая сумма</w:t>
      </w:r>
      <w:r w:rsidR="00191740" w:rsidRPr="00E76DCE">
        <w:rPr>
          <w:sz w:val="28"/>
          <w:szCs w:val="28"/>
        </w:rPr>
        <w:t xml:space="preserve"> программного финансирования в общем объеме расходов районного бюджета составит в 2016 году</w:t>
      </w:r>
      <w:r w:rsidR="00191740">
        <w:rPr>
          <w:sz w:val="28"/>
          <w:szCs w:val="28"/>
        </w:rPr>
        <w:t xml:space="preserve"> 178560,2 тыс. рублей</w:t>
      </w:r>
      <w:r w:rsidR="00191740" w:rsidRPr="00E76DCE">
        <w:rPr>
          <w:sz w:val="28"/>
          <w:szCs w:val="28"/>
        </w:rPr>
        <w:t xml:space="preserve">. </w:t>
      </w:r>
    </w:p>
    <w:p w:rsidR="00191740" w:rsidRDefault="00191740" w:rsidP="00191740">
      <w:pPr>
        <w:autoSpaceDE w:val="0"/>
        <w:autoSpaceDN w:val="0"/>
        <w:adjustRightInd w:val="0"/>
        <w:jc w:val="both"/>
        <w:rPr>
          <w:sz w:val="28"/>
          <w:szCs w:val="28"/>
        </w:rPr>
      </w:pPr>
    </w:p>
    <w:p w:rsidR="00191740" w:rsidRPr="0043791C" w:rsidRDefault="00191740" w:rsidP="00191740">
      <w:pPr>
        <w:autoSpaceDE w:val="0"/>
        <w:autoSpaceDN w:val="0"/>
        <w:adjustRightInd w:val="0"/>
        <w:ind w:firstLine="709"/>
        <w:jc w:val="both"/>
        <w:rPr>
          <w:b/>
          <w:sz w:val="28"/>
          <w:szCs w:val="28"/>
        </w:rPr>
      </w:pPr>
      <w:r w:rsidRPr="0043791C">
        <w:rPr>
          <w:b/>
          <w:sz w:val="28"/>
          <w:szCs w:val="28"/>
        </w:rPr>
        <w:t xml:space="preserve">Следует отметить, что в ходе экспертизы выявлено не соответствие общего объема расходов на исполнение муниципальных программ на 2016 </w:t>
      </w:r>
      <w:r>
        <w:rPr>
          <w:b/>
          <w:sz w:val="28"/>
          <w:szCs w:val="28"/>
        </w:rPr>
        <w:t>год,</w:t>
      </w:r>
      <w:r w:rsidRPr="0043791C">
        <w:rPr>
          <w:b/>
          <w:sz w:val="28"/>
          <w:szCs w:val="28"/>
        </w:rPr>
        <w:t xml:space="preserve"> изложенн</w:t>
      </w:r>
      <w:r w:rsidR="0073519C">
        <w:rPr>
          <w:b/>
          <w:sz w:val="28"/>
          <w:szCs w:val="28"/>
        </w:rPr>
        <w:t>ые</w:t>
      </w:r>
      <w:r w:rsidRPr="0043791C">
        <w:rPr>
          <w:b/>
          <w:sz w:val="28"/>
          <w:szCs w:val="28"/>
        </w:rPr>
        <w:t xml:space="preserve"> в Приложении 8 к Проекту решения о бюджете:</w:t>
      </w:r>
    </w:p>
    <w:p w:rsidR="00191740" w:rsidRPr="00E76DCE" w:rsidRDefault="00191740" w:rsidP="00191740">
      <w:pPr>
        <w:pStyle w:val="a5"/>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191740" w:rsidRPr="00E76DCE" w:rsidTr="0073519C">
        <w:tc>
          <w:tcPr>
            <w:tcW w:w="7338" w:type="dxa"/>
            <w:shd w:val="clear" w:color="auto" w:fill="auto"/>
          </w:tcPr>
          <w:p w:rsidR="00191740" w:rsidRPr="00E76DCE" w:rsidRDefault="00191740" w:rsidP="00CB252C">
            <w:pPr>
              <w:pStyle w:val="a5"/>
              <w:ind w:firstLine="709"/>
            </w:pPr>
            <w:r w:rsidRPr="00E76DCE">
              <w:t>Целевые программы муниципальных образований</w:t>
            </w:r>
          </w:p>
        </w:tc>
        <w:tc>
          <w:tcPr>
            <w:tcW w:w="2126" w:type="dxa"/>
            <w:shd w:val="clear" w:color="auto" w:fill="auto"/>
          </w:tcPr>
          <w:p w:rsidR="00191740" w:rsidRDefault="00191740" w:rsidP="00CB252C">
            <w:pPr>
              <w:pStyle w:val="a5"/>
              <w:ind w:firstLine="34"/>
            </w:pPr>
            <w:r w:rsidRPr="00E76DCE">
              <w:t>2016 год,</w:t>
            </w:r>
          </w:p>
          <w:p w:rsidR="00191740" w:rsidRPr="00E76DCE" w:rsidRDefault="00191740" w:rsidP="00CB252C">
            <w:pPr>
              <w:pStyle w:val="a5"/>
              <w:ind w:firstLine="34"/>
            </w:pPr>
            <w:r w:rsidRPr="00E76DCE">
              <w:t xml:space="preserve">( тыс. </w:t>
            </w:r>
            <w:r>
              <w:t>р</w:t>
            </w:r>
            <w:r w:rsidRPr="00E76DCE">
              <w:t>ублей)</w:t>
            </w:r>
          </w:p>
        </w:tc>
      </w:tr>
      <w:tr w:rsidR="00191740" w:rsidRPr="00E76DCE" w:rsidTr="0073519C">
        <w:tc>
          <w:tcPr>
            <w:tcW w:w="7338" w:type="dxa"/>
            <w:shd w:val="clear" w:color="auto" w:fill="auto"/>
          </w:tcPr>
          <w:p w:rsidR="00191740" w:rsidRPr="00E76DCE" w:rsidRDefault="00191740" w:rsidP="00CB252C">
            <w:pPr>
              <w:pStyle w:val="a5"/>
              <w:ind w:firstLine="1"/>
            </w:pPr>
            <w:r w:rsidRPr="00E76DCE">
              <w:t>Проект решения о бюджете</w:t>
            </w:r>
          </w:p>
        </w:tc>
        <w:tc>
          <w:tcPr>
            <w:tcW w:w="2126" w:type="dxa"/>
            <w:shd w:val="clear" w:color="auto" w:fill="auto"/>
          </w:tcPr>
          <w:p w:rsidR="00191740" w:rsidRPr="00E76DCE" w:rsidRDefault="00191740" w:rsidP="00191740">
            <w:pPr>
              <w:pStyle w:val="a5"/>
              <w:ind w:left="0"/>
              <w:jc w:val="center"/>
            </w:pPr>
            <w:r w:rsidRPr="00E76DCE">
              <w:t>228596,4</w:t>
            </w:r>
          </w:p>
        </w:tc>
      </w:tr>
      <w:tr w:rsidR="00191740" w:rsidRPr="00E76DCE" w:rsidTr="0073519C">
        <w:tc>
          <w:tcPr>
            <w:tcW w:w="7338" w:type="dxa"/>
            <w:shd w:val="clear" w:color="auto" w:fill="auto"/>
          </w:tcPr>
          <w:p w:rsidR="00191740" w:rsidRPr="00E76DCE" w:rsidRDefault="00191740" w:rsidP="00CB252C">
            <w:pPr>
              <w:pStyle w:val="a5"/>
              <w:ind w:firstLine="1"/>
            </w:pPr>
            <w:r w:rsidRPr="00E76DCE">
              <w:t>Данные финансово-экономической экспертизы</w:t>
            </w:r>
          </w:p>
        </w:tc>
        <w:tc>
          <w:tcPr>
            <w:tcW w:w="2126" w:type="dxa"/>
            <w:shd w:val="clear" w:color="auto" w:fill="auto"/>
          </w:tcPr>
          <w:p w:rsidR="00191740" w:rsidRPr="00E76DCE" w:rsidRDefault="00191740" w:rsidP="00191740">
            <w:pPr>
              <w:pStyle w:val="a5"/>
              <w:ind w:left="34"/>
              <w:jc w:val="center"/>
            </w:pPr>
            <w:r w:rsidRPr="00E76DCE">
              <w:t>178560,2</w:t>
            </w:r>
          </w:p>
        </w:tc>
      </w:tr>
      <w:tr w:rsidR="00191740" w:rsidRPr="00E76DCE" w:rsidTr="0073519C">
        <w:tc>
          <w:tcPr>
            <w:tcW w:w="7338" w:type="dxa"/>
            <w:shd w:val="clear" w:color="auto" w:fill="auto"/>
          </w:tcPr>
          <w:p w:rsidR="00191740" w:rsidRPr="00E76DCE" w:rsidRDefault="00191740" w:rsidP="00CB252C">
            <w:pPr>
              <w:pStyle w:val="a5"/>
              <w:ind w:firstLine="1"/>
              <w:rPr>
                <w:b/>
              </w:rPr>
            </w:pPr>
            <w:r>
              <w:rPr>
                <w:b/>
              </w:rPr>
              <w:t>О</w:t>
            </w:r>
            <w:r w:rsidRPr="00E76DCE">
              <w:rPr>
                <w:b/>
              </w:rPr>
              <w:t>тклонение</w:t>
            </w:r>
          </w:p>
        </w:tc>
        <w:tc>
          <w:tcPr>
            <w:tcW w:w="2126" w:type="dxa"/>
            <w:shd w:val="clear" w:color="auto" w:fill="auto"/>
          </w:tcPr>
          <w:p w:rsidR="00191740" w:rsidRPr="00E76DCE" w:rsidRDefault="00191740" w:rsidP="00191740">
            <w:pPr>
              <w:pStyle w:val="a5"/>
              <w:ind w:left="-108" w:firstLine="108"/>
              <w:jc w:val="center"/>
              <w:rPr>
                <w:b/>
              </w:rPr>
            </w:pPr>
            <w:r w:rsidRPr="00E76DCE">
              <w:rPr>
                <w:b/>
              </w:rPr>
              <w:t>50036,2</w:t>
            </w:r>
          </w:p>
        </w:tc>
      </w:tr>
    </w:tbl>
    <w:p w:rsidR="00191740" w:rsidRPr="00E76DCE" w:rsidRDefault="00191740" w:rsidP="00191740">
      <w:pPr>
        <w:autoSpaceDE w:val="0"/>
        <w:autoSpaceDN w:val="0"/>
        <w:adjustRightInd w:val="0"/>
        <w:jc w:val="both"/>
        <w:rPr>
          <w:sz w:val="28"/>
          <w:szCs w:val="28"/>
        </w:rPr>
      </w:pPr>
    </w:p>
    <w:p w:rsidR="00191740" w:rsidRPr="00E76DCE" w:rsidRDefault="00191740" w:rsidP="00191740">
      <w:pPr>
        <w:autoSpaceDE w:val="0"/>
        <w:autoSpaceDN w:val="0"/>
        <w:adjustRightInd w:val="0"/>
        <w:ind w:firstLine="709"/>
        <w:jc w:val="both"/>
        <w:rPr>
          <w:sz w:val="28"/>
          <w:szCs w:val="28"/>
        </w:rPr>
      </w:pPr>
      <w:r w:rsidRPr="00E76DCE">
        <w:rPr>
          <w:sz w:val="28"/>
          <w:szCs w:val="28"/>
        </w:rPr>
        <w:t xml:space="preserve">По «непрограммным» направлениям деятельности ГРБС проектом бюджета запланированы расходы на 2016год – в сумме 50036,2 тыс. рублей, что в структуре всех расходов проекта бюджета составит 21,9 %. </w:t>
      </w:r>
    </w:p>
    <w:p w:rsidR="00191740" w:rsidRPr="00E76DCE" w:rsidRDefault="00191740" w:rsidP="00191740">
      <w:pPr>
        <w:autoSpaceDE w:val="0"/>
        <w:autoSpaceDN w:val="0"/>
        <w:adjustRightInd w:val="0"/>
        <w:ind w:firstLine="709"/>
        <w:jc w:val="both"/>
        <w:rPr>
          <w:sz w:val="28"/>
          <w:szCs w:val="28"/>
        </w:rPr>
      </w:pPr>
      <w:r w:rsidRPr="00E76DCE">
        <w:rPr>
          <w:sz w:val="28"/>
          <w:szCs w:val="28"/>
        </w:rPr>
        <w:t>Наибольший объём бюджетных обязательств по «непрограммным» расходам в 2016 году сосредоточен в сфере социальной политики (47033,9 тыс. рублей или 94 % от общего объема «непрограммных» расходов).</w:t>
      </w:r>
    </w:p>
    <w:p w:rsidR="00191740" w:rsidRDefault="00191740" w:rsidP="00FB73FE">
      <w:pPr>
        <w:autoSpaceDE w:val="0"/>
        <w:autoSpaceDN w:val="0"/>
        <w:adjustRightInd w:val="0"/>
        <w:jc w:val="both"/>
      </w:pPr>
    </w:p>
    <w:p w:rsidR="00FB73FE" w:rsidRPr="0073519C" w:rsidRDefault="00FB73FE" w:rsidP="0073519C">
      <w:pPr>
        <w:autoSpaceDE w:val="0"/>
        <w:autoSpaceDN w:val="0"/>
        <w:adjustRightInd w:val="0"/>
        <w:ind w:firstLine="709"/>
        <w:jc w:val="both"/>
        <w:rPr>
          <w:sz w:val="28"/>
          <w:szCs w:val="28"/>
        </w:rPr>
      </w:pPr>
      <w:r w:rsidRPr="0073519C">
        <w:rPr>
          <w:sz w:val="28"/>
          <w:szCs w:val="28"/>
        </w:rPr>
        <w:t xml:space="preserve"> В 201</w:t>
      </w:r>
      <w:r w:rsidR="0029379B" w:rsidRPr="0073519C">
        <w:rPr>
          <w:sz w:val="28"/>
          <w:szCs w:val="28"/>
        </w:rPr>
        <w:t>6</w:t>
      </w:r>
      <w:r w:rsidRPr="0073519C">
        <w:rPr>
          <w:sz w:val="28"/>
          <w:szCs w:val="28"/>
        </w:rPr>
        <w:t xml:space="preserve">году в </w:t>
      </w:r>
      <w:r w:rsidR="006C585F">
        <w:rPr>
          <w:sz w:val="28"/>
          <w:szCs w:val="28"/>
        </w:rPr>
        <w:t xml:space="preserve">муниципальном </w:t>
      </w:r>
      <w:r w:rsidRPr="0073519C">
        <w:rPr>
          <w:sz w:val="28"/>
          <w:szCs w:val="28"/>
        </w:rPr>
        <w:t>районе будет реализовываться 1</w:t>
      </w:r>
      <w:r w:rsidR="0029379B" w:rsidRPr="0073519C">
        <w:rPr>
          <w:sz w:val="28"/>
          <w:szCs w:val="28"/>
        </w:rPr>
        <w:t>2</w:t>
      </w:r>
      <w:r w:rsidRPr="0073519C">
        <w:rPr>
          <w:sz w:val="28"/>
          <w:szCs w:val="28"/>
        </w:rPr>
        <w:t xml:space="preserve"> муниципальных программ. Информация о бюджетных ассигнованиях на реализацию программных мероприятий 201</w:t>
      </w:r>
      <w:r w:rsidR="00841C1C" w:rsidRPr="0073519C">
        <w:rPr>
          <w:sz w:val="28"/>
          <w:szCs w:val="28"/>
        </w:rPr>
        <w:t>4 -2016 годов</w:t>
      </w:r>
      <w:r w:rsidRPr="0073519C">
        <w:rPr>
          <w:sz w:val="28"/>
          <w:szCs w:val="28"/>
        </w:rPr>
        <w:t xml:space="preserve"> представлена в </w:t>
      </w:r>
      <w:r w:rsidR="00F352F6">
        <w:rPr>
          <w:sz w:val="28"/>
          <w:szCs w:val="28"/>
        </w:rPr>
        <w:t>Т</w:t>
      </w:r>
      <w:r w:rsidRPr="0073519C">
        <w:rPr>
          <w:sz w:val="28"/>
          <w:szCs w:val="28"/>
        </w:rPr>
        <w:t xml:space="preserve">аблице </w:t>
      </w:r>
      <w:r w:rsidR="00F352F6">
        <w:rPr>
          <w:sz w:val="28"/>
          <w:szCs w:val="28"/>
        </w:rPr>
        <w:t>3</w:t>
      </w:r>
      <w:r w:rsidRPr="0073519C">
        <w:rPr>
          <w:sz w:val="28"/>
          <w:szCs w:val="28"/>
        </w:rPr>
        <w:t>:</w:t>
      </w:r>
    </w:p>
    <w:p w:rsidR="0092444D" w:rsidRPr="0073519C" w:rsidRDefault="00FB73FE" w:rsidP="006C585F">
      <w:pPr>
        <w:pStyle w:val="a5"/>
        <w:spacing w:after="0"/>
        <w:ind w:left="284" w:firstLine="709"/>
        <w:jc w:val="right"/>
        <w:rPr>
          <w:sz w:val="28"/>
          <w:szCs w:val="28"/>
        </w:rPr>
      </w:pPr>
      <w:r w:rsidRPr="0073519C">
        <w:rPr>
          <w:sz w:val="28"/>
          <w:szCs w:val="28"/>
        </w:rPr>
        <w:t xml:space="preserve">Таблица </w:t>
      </w:r>
      <w:r w:rsidR="00F352F6">
        <w:rPr>
          <w:sz w:val="28"/>
          <w:szCs w:val="28"/>
        </w:rPr>
        <w:t>3</w:t>
      </w:r>
      <w:r w:rsidRPr="0073519C">
        <w:rPr>
          <w:sz w:val="28"/>
          <w:szCs w:val="28"/>
        </w:rPr>
        <w:t xml:space="preserve">                                                                                                       </w:t>
      </w:r>
    </w:p>
    <w:p w:rsidR="00FB73FE" w:rsidRPr="0073519C" w:rsidRDefault="00F352F6" w:rsidP="006C585F">
      <w:pPr>
        <w:pStyle w:val="a5"/>
        <w:spacing w:after="0"/>
        <w:ind w:left="284" w:firstLine="709"/>
        <w:jc w:val="right"/>
        <w:rPr>
          <w:sz w:val="28"/>
          <w:szCs w:val="28"/>
        </w:rPr>
      </w:pPr>
      <w:r>
        <w:rPr>
          <w:sz w:val="28"/>
          <w:szCs w:val="28"/>
        </w:rPr>
        <w:t>(</w:t>
      </w:r>
      <w:r w:rsidR="0092444D" w:rsidRPr="0073519C">
        <w:rPr>
          <w:sz w:val="28"/>
          <w:szCs w:val="28"/>
        </w:rPr>
        <w:t>в</w:t>
      </w:r>
      <w:r w:rsidR="00FB73FE" w:rsidRPr="0073519C">
        <w:rPr>
          <w:sz w:val="28"/>
          <w:szCs w:val="28"/>
        </w:rPr>
        <w:t xml:space="preserve"> тыс. рублей</w:t>
      </w:r>
      <w:r w:rsidR="006C585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249"/>
        <w:gridCol w:w="1547"/>
        <w:gridCol w:w="2466"/>
        <w:gridCol w:w="2126"/>
      </w:tblGrid>
      <w:tr w:rsidR="0092444D" w:rsidRPr="00644669" w:rsidTr="00E632D4">
        <w:tc>
          <w:tcPr>
            <w:tcW w:w="1922" w:type="dxa"/>
            <w:vMerge w:val="restart"/>
            <w:shd w:val="clear" w:color="auto" w:fill="auto"/>
          </w:tcPr>
          <w:p w:rsidR="0092444D" w:rsidRPr="00C03A0D" w:rsidRDefault="0092444D" w:rsidP="00FB73FE">
            <w:pPr>
              <w:pStyle w:val="a5"/>
              <w:jc w:val="both"/>
              <w:rPr>
                <w:sz w:val="20"/>
              </w:rPr>
            </w:pPr>
            <w:r>
              <w:rPr>
                <w:sz w:val="20"/>
              </w:rPr>
              <w:t>Наименование показателя</w:t>
            </w:r>
          </w:p>
        </w:tc>
        <w:tc>
          <w:tcPr>
            <w:tcW w:w="1249" w:type="dxa"/>
            <w:vMerge w:val="restart"/>
          </w:tcPr>
          <w:p w:rsidR="0092444D" w:rsidRPr="00E0214B" w:rsidRDefault="0092444D" w:rsidP="0029379B">
            <w:pPr>
              <w:pStyle w:val="a5"/>
              <w:jc w:val="both"/>
              <w:rPr>
                <w:b/>
                <w:sz w:val="20"/>
              </w:rPr>
            </w:pPr>
            <w:r w:rsidRPr="00E0214B">
              <w:rPr>
                <w:b/>
                <w:sz w:val="20"/>
              </w:rPr>
              <w:t>2014 год</w:t>
            </w:r>
          </w:p>
          <w:p w:rsidR="0092444D" w:rsidRDefault="0092444D" w:rsidP="0029379B">
            <w:pPr>
              <w:pStyle w:val="a5"/>
              <w:jc w:val="both"/>
              <w:rPr>
                <w:sz w:val="20"/>
              </w:rPr>
            </w:pPr>
            <w:r>
              <w:rPr>
                <w:sz w:val="20"/>
              </w:rPr>
              <w:t>(факт)</w:t>
            </w:r>
          </w:p>
        </w:tc>
        <w:tc>
          <w:tcPr>
            <w:tcW w:w="1249" w:type="dxa"/>
            <w:vMerge w:val="restart"/>
            <w:shd w:val="clear" w:color="auto" w:fill="auto"/>
          </w:tcPr>
          <w:p w:rsidR="0092444D" w:rsidRPr="00E0214B" w:rsidRDefault="0073519C" w:rsidP="0029379B">
            <w:pPr>
              <w:pStyle w:val="a5"/>
              <w:jc w:val="both"/>
              <w:rPr>
                <w:sz w:val="20"/>
              </w:rPr>
            </w:pPr>
            <w:r w:rsidRPr="00E0214B">
              <w:rPr>
                <w:sz w:val="20"/>
              </w:rPr>
              <w:t xml:space="preserve">Утверждено в бюджете на </w:t>
            </w:r>
            <w:r w:rsidR="0092444D" w:rsidRPr="00E0214B">
              <w:rPr>
                <w:sz w:val="20"/>
              </w:rPr>
              <w:t>2015 год</w:t>
            </w:r>
            <w:r w:rsidRPr="00E0214B">
              <w:rPr>
                <w:sz w:val="20"/>
              </w:rPr>
              <w:t xml:space="preserve"> (с учетом изменений от 18.11.2015 №20)</w:t>
            </w:r>
          </w:p>
        </w:tc>
        <w:tc>
          <w:tcPr>
            <w:tcW w:w="4592" w:type="dxa"/>
            <w:gridSpan w:val="2"/>
            <w:shd w:val="clear" w:color="auto" w:fill="auto"/>
          </w:tcPr>
          <w:p w:rsidR="0092444D" w:rsidRPr="00E0214B" w:rsidRDefault="0092444D" w:rsidP="00E0214B">
            <w:pPr>
              <w:pStyle w:val="a5"/>
              <w:jc w:val="center"/>
              <w:rPr>
                <w:b/>
                <w:sz w:val="20"/>
              </w:rPr>
            </w:pPr>
            <w:r w:rsidRPr="00E0214B">
              <w:rPr>
                <w:b/>
                <w:sz w:val="20"/>
              </w:rPr>
              <w:t>2016 год</w:t>
            </w:r>
          </w:p>
        </w:tc>
      </w:tr>
      <w:tr w:rsidR="0092444D" w:rsidRPr="00644669" w:rsidTr="00E632D4">
        <w:tc>
          <w:tcPr>
            <w:tcW w:w="1922" w:type="dxa"/>
            <w:vMerge/>
            <w:shd w:val="clear" w:color="auto" w:fill="auto"/>
          </w:tcPr>
          <w:p w:rsidR="0092444D" w:rsidRPr="00C03A0D" w:rsidRDefault="0092444D" w:rsidP="00FB73FE">
            <w:pPr>
              <w:pStyle w:val="a5"/>
              <w:jc w:val="both"/>
              <w:rPr>
                <w:sz w:val="20"/>
              </w:rPr>
            </w:pPr>
          </w:p>
        </w:tc>
        <w:tc>
          <w:tcPr>
            <w:tcW w:w="1249" w:type="dxa"/>
            <w:vMerge/>
          </w:tcPr>
          <w:p w:rsidR="0092444D" w:rsidRPr="00C03A0D" w:rsidRDefault="0092444D" w:rsidP="00FB73FE">
            <w:pPr>
              <w:pStyle w:val="a5"/>
              <w:jc w:val="both"/>
              <w:rPr>
                <w:sz w:val="20"/>
              </w:rPr>
            </w:pPr>
          </w:p>
        </w:tc>
        <w:tc>
          <w:tcPr>
            <w:tcW w:w="1249" w:type="dxa"/>
            <w:vMerge/>
            <w:shd w:val="clear" w:color="auto" w:fill="auto"/>
          </w:tcPr>
          <w:p w:rsidR="0092444D" w:rsidRPr="00C03A0D" w:rsidRDefault="0092444D" w:rsidP="00FB73FE">
            <w:pPr>
              <w:pStyle w:val="a5"/>
              <w:jc w:val="both"/>
              <w:rPr>
                <w:sz w:val="20"/>
              </w:rPr>
            </w:pPr>
          </w:p>
        </w:tc>
        <w:tc>
          <w:tcPr>
            <w:tcW w:w="2466" w:type="dxa"/>
            <w:shd w:val="clear" w:color="auto" w:fill="auto"/>
          </w:tcPr>
          <w:p w:rsidR="0092444D" w:rsidRPr="00C03A0D" w:rsidRDefault="006C585F" w:rsidP="00FB73FE">
            <w:pPr>
              <w:pStyle w:val="a5"/>
              <w:jc w:val="both"/>
              <w:rPr>
                <w:sz w:val="20"/>
              </w:rPr>
            </w:pPr>
            <w:r>
              <w:rPr>
                <w:sz w:val="20"/>
              </w:rPr>
              <w:t>П</w:t>
            </w:r>
            <w:r w:rsidR="0092444D">
              <w:rPr>
                <w:sz w:val="20"/>
              </w:rPr>
              <w:t>роект</w:t>
            </w:r>
            <w:r w:rsidR="00E0214B">
              <w:rPr>
                <w:sz w:val="20"/>
              </w:rPr>
              <w:t xml:space="preserve"> решения о бюджете</w:t>
            </w:r>
          </w:p>
        </w:tc>
        <w:tc>
          <w:tcPr>
            <w:tcW w:w="2126" w:type="dxa"/>
            <w:shd w:val="clear" w:color="auto" w:fill="auto"/>
          </w:tcPr>
          <w:p w:rsidR="0092444D" w:rsidRPr="00C03A0D" w:rsidRDefault="0092444D" w:rsidP="00E0214B">
            <w:pPr>
              <w:autoSpaceDE w:val="0"/>
              <w:autoSpaceDN w:val="0"/>
              <w:adjustRightInd w:val="0"/>
              <w:jc w:val="right"/>
              <w:rPr>
                <w:sz w:val="20"/>
                <w:szCs w:val="20"/>
              </w:rPr>
            </w:pPr>
            <w:r w:rsidRPr="00C03A0D">
              <w:rPr>
                <w:sz w:val="20"/>
                <w:szCs w:val="20"/>
              </w:rPr>
              <w:t>к</w:t>
            </w:r>
          </w:p>
          <w:p w:rsidR="0092444D" w:rsidRPr="00C03A0D" w:rsidRDefault="00E0214B" w:rsidP="00E0214B">
            <w:pPr>
              <w:pStyle w:val="a5"/>
              <w:jc w:val="right"/>
              <w:rPr>
                <w:sz w:val="20"/>
              </w:rPr>
            </w:pPr>
            <w:r>
              <w:rPr>
                <w:sz w:val="20"/>
              </w:rPr>
              <w:t>уточненному бюджету на 2015 год</w:t>
            </w:r>
            <w:r w:rsidR="0092444D" w:rsidRPr="00C03A0D">
              <w:rPr>
                <w:sz w:val="20"/>
              </w:rPr>
              <w:t>, %</w:t>
            </w:r>
          </w:p>
        </w:tc>
      </w:tr>
      <w:tr w:rsidR="0092444D" w:rsidRPr="00644669" w:rsidTr="00E632D4">
        <w:tc>
          <w:tcPr>
            <w:tcW w:w="1922" w:type="dxa"/>
            <w:shd w:val="clear" w:color="auto" w:fill="auto"/>
          </w:tcPr>
          <w:p w:rsidR="0092444D" w:rsidRPr="00C03A0D" w:rsidRDefault="0092444D" w:rsidP="00FB73FE">
            <w:pPr>
              <w:pStyle w:val="a5"/>
              <w:jc w:val="both"/>
              <w:rPr>
                <w:sz w:val="20"/>
              </w:rPr>
            </w:pPr>
            <w:r>
              <w:rPr>
                <w:sz w:val="20"/>
              </w:rPr>
              <w:t>Муниципальные программы:</w:t>
            </w:r>
          </w:p>
        </w:tc>
        <w:tc>
          <w:tcPr>
            <w:tcW w:w="1249" w:type="dxa"/>
          </w:tcPr>
          <w:p w:rsidR="0092444D" w:rsidRPr="00C03A0D" w:rsidRDefault="0092444D" w:rsidP="00FB73FE">
            <w:pPr>
              <w:pStyle w:val="a5"/>
              <w:jc w:val="both"/>
              <w:rPr>
                <w:sz w:val="20"/>
              </w:rPr>
            </w:pPr>
          </w:p>
        </w:tc>
        <w:tc>
          <w:tcPr>
            <w:tcW w:w="1249" w:type="dxa"/>
            <w:shd w:val="clear" w:color="auto" w:fill="auto"/>
          </w:tcPr>
          <w:p w:rsidR="0092444D" w:rsidRPr="00C03A0D" w:rsidRDefault="0092444D" w:rsidP="00FB73FE">
            <w:pPr>
              <w:pStyle w:val="a5"/>
              <w:jc w:val="both"/>
              <w:rPr>
                <w:sz w:val="20"/>
              </w:rPr>
            </w:pPr>
          </w:p>
        </w:tc>
        <w:tc>
          <w:tcPr>
            <w:tcW w:w="2466" w:type="dxa"/>
            <w:shd w:val="clear" w:color="auto" w:fill="auto"/>
          </w:tcPr>
          <w:p w:rsidR="0092444D" w:rsidRPr="00C03A0D" w:rsidRDefault="0092444D" w:rsidP="00FB73FE">
            <w:pPr>
              <w:pStyle w:val="a5"/>
              <w:jc w:val="both"/>
              <w:rPr>
                <w:sz w:val="20"/>
              </w:rPr>
            </w:pPr>
          </w:p>
        </w:tc>
        <w:tc>
          <w:tcPr>
            <w:tcW w:w="2126" w:type="dxa"/>
            <w:shd w:val="clear" w:color="auto" w:fill="auto"/>
          </w:tcPr>
          <w:p w:rsidR="0092444D" w:rsidRPr="00C03A0D" w:rsidRDefault="0092444D" w:rsidP="00FB73FE">
            <w:pPr>
              <w:pStyle w:val="a5"/>
              <w:jc w:val="both"/>
              <w:rPr>
                <w:sz w:val="20"/>
              </w:rPr>
            </w:pPr>
          </w:p>
        </w:tc>
      </w:tr>
      <w:tr w:rsidR="0092444D" w:rsidRPr="00644669" w:rsidTr="00E632D4">
        <w:tc>
          <w:tcPr>
            <w:tcW w:w="1922" w:type="dxa"/>
            <w:shd w:val="clear" w:color="auto" w:fill="auto"/>
          </w:tcPr>
          <w:p w:rsidR="0092444D" w:rsidRPr="00C03A0D" w:rsidRDefault="0092444D" w:rsidP="00FB73FE">
            <w:pPr>
              <w:pStyle w:val="a5"/>
              <w:jc w:val="both"/>
              <w:rPr>
                <w:sz w:val="20"/>
              </w:rPr>
            </w:pPr>
            <w:r>
              <w:rPr>
                <w:sz w:val="20"/>
              </w:rPr>
              <w:t>количество</w:t>
            </w:r>
          </w:p>
        </w:tc>
        <w:tc>
          <w:tcPr>
            <w:tcW w:w="1249" w:type="dxa"/>
          </w:tcPr>
          <w:p w:rsidR="0092444D" w:rsidRDefault="0092444D" w:rsidP="00FB73FE">
            <w:pPr>
              <w:pStyle w:val="a5"/>
              <w:jc w:val="center"/>
              <w:rPr>
                <w:sz w:val="20"/>
              </w:rPr>
            </w:pPr>
            <w:r>
              <w:rPr>
                <w:sz w:val="20"/>
              </w:rPr>
              <w:t>9</w:t>
            </w:r>
          </w:p>
        </w:tc>
        <w:tc>
          <w:tcPr>
            <w:tcW w:w="1249" w:type="dxa"/>
            <w:shd w:val="clear" w:color="auto" w:fill="auto"/>
          </w:tcPr>
          <w:p w:rsidR="0092444D" w:rsidRPr="00C03A0D" w:rsidRDefault="0092444D" w:rsidP="00FB73FE">
            <w:pPr>
              <w:pStyle w:val="a5"/>
              <w:jc w:val="center"/>
              <w:rPr>
                <w:sz w:val="20"/>
              </w:rPr>
            </w:pPr>
            <w:r>
              <w:rPr>
                <w:sz w:val="20"/>
              </w:rPr>
              <w:t>12</w:t>
            </w:r>
          </w:p>
        </w:tc>
        <w:tc>
          <w:tcPr>
            <w:tcW w:w="2466" w:type="dxa"/>
            <w:shd w:val="clear" w:color="auto" w:fill="auto"/>
          </w:tcPr>
          <w:p w:rsidR="0092444D" w:rsidRPr="00C03A0D" w:rsidRDefault="0092444D" w:rsidP="00FB73FE">
            <w:pPr>
              <w:pStyle w:val="a5"/>
              <w:jc w:val="center"/>
              <w:rPr>
                <w:sz w:val="20"/>
              </w:rPr>
            </w:pPr>
            <w:r>
              <w:rPr>
                <w:sz w:val="20"/>
              </w:rPr>
              <w:t>12</w:t>
            </w:r>
          </w:p>
        </w:tc>
        <w:tc>
          <w:tcPr>
            <w:tcW w:w="2126" w:type="dxa"/>
            <w:shd w:val="clear" w:color="auto" w:fill="auto"/>
          </w:tcPr>
          <w:p w:rsidR="0092444D" w:rsidRPr="00C03A0D" w:rsidRDefault="0092444D" w:rsidP="00FB73FE">
            <w:pPr>
              <w:pStyle w:val="a5"/>
              <w:jc w:val="center"/>
              <w:rPr>
                <w:sz w:val="20"/>
              </w:rPr>
            </w:pPr>
            <w:r>
              <w:rPr>
                <w:sz w:val="20"/>
              </w:rPr>
              <w:t>х</w:t>
            </w:r>
          </w:p>
        </w:tc>
      </w:tr>
      <w:tr w:rsidR="0092444D" w:rsidRPr="00644669" w:rsidTr="00E632D4">
        <w:tc>
          <w:tcPr>
            <w:tcW w:w="1922" w:type="dxa"/>
            <w:shd w:val="clear" w:color="auto" w:fill="auto"/>
          </w:tcPr>
          <w:p w:rsidR="0092444D" w:rsidRPr="00C03A0D" w:rsidRDefault="0092444D" w:rsidP="00FB73FE">
            <w:pPr>
              <w:pStyle w:val="a5"/>
              <w:jc w:val="both"/>
              <w:rPr>
                <w:sz w:val="20"/>
              </w:rPr>
            </w:pPr>
            <w:r>
              <w:rPr>
                <w:sz w:val="20"/>
              </w:rPr>
              <w:t>сумма</w:t>
            </w:r>
          </w:p>
        </w:tc>
        <w:tc>
          <w:tcPr>
            <w:tcW w:w="1249" w:type="dxa"/>
          </w:tcPr>
          <w:p w:rsidR="0092444D" w:rsidRDefault="0092444D" w:rsidP="00FB73FE">
            <w:pPr>
              <w:pStyle w:val="a5"/>
              <w:jc w:val="center"/>
              <w:rPr>
                <w:sz w:val="20"/>
              </w:rPr>
            </w:pPr>
            <w:r w:rsidRPr="0092444D">
              <w:rPr>
                <w:sz w:val="20"/>
              </w:rPr>
              <w:t>246193,2</w:t>
            </w:r>
          </w:p>
        </w:tc>
        <w:tc>
          <w:tcPr>
            <w:tcW w:w="1249" w:type="dxa"/>
            <w:shd w:val="clear" w:color="auto" w:fill="auto"/>
          </w:tcPr>
          <w:p w:rsidR="0092444D" w:rsidRPr="00C03A0D" w:rsidRDefault="0092444D" w:rsidP="00FB73FE">
            <w:pPr>
              <w:pStyle w:val="a5"/>
              <w:jc w:val="center"/>
              <w:rPr>
                <w:sz w:val="20"/>
              </w:rPr>
            </w:pPr>
            <w:r>
              <w:rPr>
                <w:sz w:val="20"/>
              </w:rPr>
              <w:t>342822,6</w:t>
            </w:r>
          </w:p>
        </w:tc>
        <w:tc>
          <w:tcPr>
            <w:tcW w:w="2466" w:type="dxa"/>
            <w:shd w:val="clear" w:color="auto" w:fill="auto"/>
          </w:tcPr>
          <w:p w:rsidR="0092444D" w:rsidRPr="00C03A0D" w:rsidRDefault="00841C1C" w:rsidP="00FB73FE">
            <w:pPr>
              <w:pStyle w:val="a5"/>
              <w:jc w:val="center"/>
              <w:rPr>
                <w:sz w:val="20"/>
              </w:rPr>
            </w:pPr>
            <w:r>
              <w:rPr>
                <w:sz w:val="20"/>
              </w:rPr>
              <w:t>178560,2</w:t>
            </w:r>
          </w:p>
        </w:tc>
        <w:tc>
          <w:tcPr>
            <w:tcW w:w="2126" w:type="dxa"/>
            <w:shd w:val="clear" w:color="auto" w:fill="auto"/>
          </w:tcPr>
          <w:p w:rsidR="0092444D" w:rsidRPr="00C03A0D" w:rsidRDefault="00841C1C" w:rsidP="00FB73FE">
            <w:pPr>
              <w:pStyle w:val="a5"/>
              <w:jc w:val="center"/>
              <w:rPr>
                <w:sz w:val="20"/>
              </w:rPr>
            </w:pPr>
            <w:r>
              <w:rPr>
                <w:sz w:val="20"/>
              </w:rPr>
              <w:t>52,1</w:t>
            </w:r>
          </w:p>
        </w:tc>
      </w:tr>
      <w:tr w:rsidR="0092444D" w:rsidRPr="00644669" w:rsidTr="00E632D4">
        <w:tc>
          <w:tcPr>
            <w:tcW w:w="1922" w:type="dxa"/>
            <w:shd w:val="clear" w:color="auto" w:fill="auto"/>
          </w:tcPr>
          <w:p w:rsidR="0092444D" w:rsidRPr="00C03A0D" w:rsidRDefault="0092444D" w:rsidP="00FB73FE">
            <w:pPr>
              <w:pStyle w:val="a5"/>
              <w:jc w:val="both"/>
              <w:rPr>
                <w:sz w:val="20"/>
              </w:rPr>
            </w:pPr>
            <w:r>
              <w:rPr>
                <w:sz w:val="20"/>
              </w:rPr>
              <w:t>Расходы бюджета</w:t>
            </w:r>
          </w:p>
        </w:tc>
        <w:tc>
          <w:tcPr>
            <w:tcW w:w="1249" w:type="dxa"/>
          </w:tcPr>
          <w:p w:rsidR="0092444D" w:rsidRDefault="0092444D" w:rsidP="00FB73FE">
            <w:pPr>
              <w:pStyle w:val="a5"/>
              <w:jc w:val="center"/>
              <w:rPr>
                <w:sz w:val="20"/>
              </w:rPr>
            </w:pPr>
            <w:r>
              <w:rPr>
                <w:sz w:val="20"/>
              </w:rPr>
              <w:t>292964,4</w:t>
            </w:r>
          </w:p>
        </w:tc>
        <w:tc>
          <w:tcPr>
            <w:tcW w:w="1249" w:type="dxa"/>
            <w:shd w:val="clear" w:color="auto" w:fill="auto"/>
          </w:tcPr>
          <w:p w:rsidR="0092444D" w:rsidRPr="00C03A0D" w:rsidRDefault="0092444D" w:rsidP="00FB73FE">
            <w:pPr>
              <w:pStyle w:val="a5"/>
              <w:jc w:val="center"/>
              <w:rPr>
                <w:sz w:val="20"/>
              </w:rPr>
            </w:pPr>
            <w:r>
              <w:rPr>
                <w:sz w:val="20"/>
              </w:rPr>
              <w:t>381203,0</w:t>
            </w:r>
          </w:p>
        </w:tc>
        <w:tc>
          <w:tcPr>
            <w:tcW w:w="2466" w:type="dxa"/>
            <w:shd w:val="clear" w:color="auto" w:fill="auto"/>
          </w:tcPr>
          <w:p w:rsidR="0092444D" w:rsidRPr="00C03A0D" w:rsidRDefault="0092444D" w:rsidP="00FB73FE">
            <w:pPr>
              <w:pStyle w:val="a5"/>
              <w:jc w:val="center"/>
              <w:rPr>
                <w:sz w:val="20"/>
              </w:rPr>
            </w:pPr>
            <w:r>
              <w:rPr>
                <w:sz w:val="20"/>
              </w:rPr>
              <w:t>228596,4</w:t>
            </w:r>
          </w:p>
        </w:tc>
        <w:tc>
          <w:tcPr>
            <w:tcW w:w="2126" w:type="dxa"/>
            <w:shd w:val="clear" w:color="auto" w:fill="auto"/>
          </w:tcPr>
          <w:p w:rsidR="0092444D" w:rsidRPr="00C03A0D" w:rsidRDefault="00841C1C" w:rsidP="00FB73FE">
            <w:pPr>
              <w:pStyle w:val="a5"/>
              <w:jc w:val="center"/>
              <w:rPr>
                <w:sz w:val="20"/>
              </w:rPr>
            </w:pPr>
            <w:r>
              <w:rPr>
                <w:sz w:val="20"/>
              </w:rPr>
              <w:t>60,1</w:t>
            </w:r>
          </w:p>
        </w:tc>
      </w:tr>
      <w:tr w:rsidR="0092444D" w:rsidRPr="00644669" w:rsidTr="00E632D4">
        <w:tc>
          <w:tcPr>
            <w:tcW w:w="1922" w:type="dxa"/>
            <w:shd w:val="clear" w:color="auto" w:fill="auto"/>
          </w:tcPr>
          <w:p w:rsidR="0092444D" w:rsidRPr="00C03A0D" w:rsidRDefault="0092444D" w:rsidP="00FB73FE">
            <w:pPr>
              <w:autoSpaceDE w:val="0"/>
              <w:autoSpaceDN w:val="0"/>
              <w:adjustRightInd w:val="0"/>
              <w:rPr>
                <w:sz w:val="20"/>
                <w:szCs w:val="20"/>
              </w:rPr>
            </w:pPr>
            <w:r w:rsidRPr="00C03A0D">
              <w:rPr>
                <w:sz w:val="20"/>
                <w:szCs w:val="20"/>
              </w:rPr>
              <w:lastRenderedPageBreak/>
              <w:t>Доля программного</w:t>
            </w:r>
          </w:p>
          <w:p w:rsidR="0092444D" w:rsidRPr="00C03A0D" w:rsidRDefault="0092444D" w:rsidP="00FB73FE">
            <w:pPr>
              <w:autoSpaceDE w:val="0"/>
              <w:autoSpaceDN w:val="0"/>
              <w:adjustRightInd w:val="0"/>
              <w:rPr>
                <w:sz w:val="20"/>
                <w:szCs w:val="20"/>
              </w:rPr>
            </w:pPr>
            <w:r w:rsidRPr="00C03A0D">
              <w:rPr>
                <w:sz w:val="20"/>
                <w:szCs w:val="20"/>
              </w:rPr>
              <w:t>финансирования в</w:t>
            </w:r>
          </w:p>
          <w:p w:rsidR="0092444D" w:rsidRPr="00C03A0D" w:rsidRDefault="0092444D" w:rsidP="00FB73FE">
            <w:pPr>
              <w:autoSpaceDE w:val="0"/>
              <w:autoSpaceDN w:val="0"/>
              <w:adjustRightInd w:val="0"/>
              <w:rPr>
                <w:sz w:val="20"/>
                <w:szCs w:val="20"/>
              </w:rPr>
            </w:pPr>
            <w:r w:rsidRPr="00C03A0D">
              <w:rPr>
                <w:sz w:val="20"/>
                <w:szCs w:val="20"/>
              </w:rPr>
              <w:t>общих расходах</w:t>
            </w:r>
          </w:p>
          <w:p w:rsidR="0092444D" w:rsidRPr="00C03A0D" w:rsidRDefault="0092444D" w:rsidP="00FB73FE">
            <w:pPr>
              <w:pStyle w:val="a5"/>
              <w:jc w:val="both"/>
              <w:rPr>
                <w:sz w:val="20"/>
              </w:rPr>
            </w:pPr>
            <w:r w:rsidRPr="00C03A0D">
              <w:rPr>
                <w:sz w:val="20"/>
              </w:rPr>
              <w:t>бюджета, %</w:t>
            </w:r>
          </w:p>
        </w:tc>
        <w:tc>
          <w:tcPr>
            <w:tcW w:w="1249" w:type="dxa"/>
          </w:tcPr>
          <w:p w:rsidR="0092444D" w:rsidRDefault="0092444D" w:rsidP="00FB73FE">
            <w:pPr>
              <w:pStyle w:val="a5"/>
              <w:jc w:val="center"/>
              <w:rPr>
                <w:sz w:val="20"/>
              </w:rPr>
            </w:pPr>
            <w:r>
              <w:rPr>
                <w:sz w:val="20"/>
              </w:rPr>
              <w:t>84,0</w:t>
            </w:r>
          </w:p>
        </w:tc>
        <w:tc>
          <w:tcPr>
            <w:tcW w:w="1249" w:type="dxa"/>
            <w:shd w:val="clear" w:color="auto" w:fill="auto"/>
          </w:tcPr>
          <w:p w:rsidR="0092444D" w:rsidRPr="00C03A0D" w:rsidRDefault="0092444D" w:rsidP="00FB73FE">
            <w:pPr>
              <w:pStyle w:val="a5"/>
              <w:jc w:val="center"/>
              <w:rPr>
                <w:sz w:val="20"/>
              </w:rPr>
            </w:pPr>
            <w:r>
              <w:rPr>
                <w:sz w:val="20"/>
              </w:rPr>
              <w:t>89,9</w:t>
            </w:r>
          </w:p>
        </w:tc>
        <w:tc>
          <w:tcPr>
            <w:tcW w:w="2466" w:type="dxa"/>
            <w:shd w:val="clear" w:color="auto" w:fill="auto"/>
          </w:tcPr>
          <w:p w:rsidR="0092444D" w:rsidRPr="00C03A0D" w:rsidRDefault="00841C1C" w:rsidP="00FB73FE">
            <w:pPr>
              <w:pStyle w:val="a5"/>
              <w:jc w:val="center"/>
              <w:rPr>
                <w:sz w:val="20"/>
              </w:rPr>
            </w:pPr>
            <w:r>
              <w:rPr>
                <w:sz w:val="20"/>
              </w:rPr>
              <w:t>78,1</w:t>
            </w:r>
          </w:p>
        </w:tc>
        <w:tc>
          <w:tcPr>
            <w:tcW w:w="2126" w:type="dxa"/>
            <w:shd w:val="clear" w:color="auto" w:fill="auto"/>
          </w:tcPr>
          <w:p w:rsidR="0092444D" w:rsidRPr="00C03A0D" w:rsidRDefault="00841C1C" w:rsidP="00FB73FE">
            <w:pPr>
              <w:pStyle w:val="a5"/>
              <w:jc w:val="center"/>
              <w:rPr>
                <w:sz w:val="20"/>
              </w:rPr>
            </w:pPr>
            <w:r>
              <w:rPr>
                <w:sz w:val="20"/>
              </w:rPr>
              <w:t>-11,8%</w:t>
            </w:r>
          </w:p>
        </w:tc>
      </w:tr>
    </w:tbl>
    <w:p w:rsidR="00FB73FE" w:rsidRPr="00245C4C" w:rsidRDefault="00FB73FE" w:rsidP="00FB73FE">
      <w:pPr>
        <w:autoSpaceDE w:val="0"/>
        <w:autoSpaceDN w:val="0"/>
        <w:adjustRightInd w:val="0"/>
        <w:jc w:val="both"/>
      </w:pPr>
    </w:p>
    <w:p w:rsidR="00FB73FE" w:rsidRPr="00E0214B" w:rsidRDefault="00FB73FE" w:rsidP="00FB73FE">
      <w:pPr>
        <w:autoSpaceDE w:val="0"/>
        <w:autoSpaceDN w:val="0"/>
        <w:adjustRightInd w:val="0"/>
        <w:jc w:val="both"/>
        <w:rPr>
          <w:sz w:val="28"/>
          <w:szCs w:val="28"/>
        </w:rPr>
      </w:pPr>
      <w:r w:rsidRPr="00E0214B">
        <w:rPr>
          <w:sz w:val="28"/>
          <w:szCs w:val="28"/>
        </w:rPr>
        <w:t xml:space="preserve">            В 201</w:t>
      </w:r>
      <w:r w:rsidR="00841C1C" w:rsidRPr="00E0214B">
        <w:rPr>
          <w:sz w:val="28"/>
          <w:szCs w:val="28"/>
        </w:rPr>
        <w:t>6</w:t>
      </w:r>
      <w:r w:rsidRPr="00E0214B">
        <w:rPr>
          <w:sz w:val="28"/>
          <w:szCs w:val="28"/>
        </w:rPr>
        <w:t xml:space="preserve">году программная часть бюджета района составит </w:t>
      </w:r>
      <w:r w:rsidR="00841C1C" w:rsidRPr="00E0214B">
        <w:rPr>
          <w:sz w:val="28"/>
          <w:szCs w:val="28"/>
        </w:rPr>
        <w:t>178560,2</w:t>
      </w:r>
      <w:r w:rsidRPr="00E0214B">
        <w:rPr>
          <w:sz w:val="28"/>
          <w:szCs w:val="28"/>
        </w:rPr>
        <w:t xml:space="preserve"> тыс. рублей Доля программного финансирования в общем объеме расходов бюджета</w:t>
      </w:r>
      <w:r w:rsidR="00841C1C" w:rsidRPr="00E0214B">
        <w:rPr>
          <w:sz w:val="28"/>
          <w:szCs w:val="28"/>
        </w:rPr>
        <w:t xml:space="preserve"> муниципального района</w:t>
      </w:r>
      <w:r w:rsidRPr="00E0214B">
        <w:rPr>
          <w:sz w:val="28"/>
          <w:szCs w:val="28"/>
        </w:rPr>
        <w:t xml:space="preserve"> в 201</w:t>
      </w:r>
      <w:r w:rsidR="00841C1C" w:rsidRPr="00E0214B">
        <w:rPr>
          <w:sz w:val="28"/>
          <w:szCs w:val="28"/>
        </w:rPr>
        <w:t>6</w:t>
      </w:r>
      <w:r w:rsidRPr="00E0214B">
        <w:rPr>
          <w:sz w:val="28"/>
          <w:szCs w:val="28"/>
        </w:rPr>
        <w:t xml:space="preserve"> году </w:t>
      </w:r>
      <w:r w:rsidR="00841C1C" w:rsidRPr="00E0214B">
        <w:rPr>
          <w:sz w:val="28"/>
          <w:szCs w:val="28"/>
        </w:rPr>
        <w:t xml:space="preserve">снижается </w:t>
      </w:r>
      <w:r w:rsidRPr="00E0214B">
        <w:rPr>
          <w:sz w:val="28"/>
          <w:szCs w:val="28"/>
        </w:rPr>
        <w:t xml:space="preserve">до </w:t>
      </w:r>
      <w:r w:rsidR="00841C1C" w:rsidRPr="00E0214B">
        <w:rPr>
          <w:sz w:val="28"/>
          <w:szCs w:val="28"/>
        </w:rPr>
        <w:t>78,1</w:t>
      </w:r>
      <w:r w:rsidRPr="00E0214B">
        <w:rPr>
          <w:sz w:val="28"/>
          <w:szCs w:val="28"/>
        </w:rPr>
        <w:t xml:space="preserve">%, или на </w:t>
      </w:r>
      <w:r w:rsidR="00841C1C" w:rsidRPr="00E0214B">
        <w:rPr>
          <w:sz w:val="28"/>
          <w:szCs w:val="28"/>
        </w:rPr>
        <w:t>11,8</w:t>
      </w:r>
      <w:r w:rsidRPr="00E0214B">
        <w:rPr>
          <w:sz w:val="28"/>
          <w:szCs w:val="28"/>
        </w:rPr>
        <w:t xml:space="preserve"> процентных пункта в сравнении с </w:t>
      </w:r>
      <w:r w:rsidR="006C585F">
        <w:rPr>
          <w:sz w:val="28"/>
          <w:szCs w:val="28"/>
        </w:rPr>
        <w:t xml:space="preserve">уточненным бюджетом на </w:t>
      </w:r>
      <w:r w:rsidRPr="00E0214B">
        <w:rPr>
          <w:sz w:val="28"/>
          <w:szCs w:val="28"/>
        </w:rPr>
        <w:t>201</w:t>
      </w:r>
      <w:r w:rsidR="00841C1C" w:rsidRPr="00E0214B">
        <w:rPr>
          <w:sz w:val="28"/>
          <w:szCs w:val="28"/>
        </w:rPr>
        <w:t>5</w:t>
      </w:r>
      <w:r w:rsidRPr="00E0214B">
        <w:rPr>
          <w:sz w:val="28"/>
          <w:szCs w:val="28"/>
        </w:rPr>
        <w:t xml:space="preserve"> год.       </w:t>
      </w:r>
    </w:p>
    <w:p w:rsidR="00FB73FE" w:rsidRPr="00E0214B" w:rsidRDefault="00FB73FE" w:rsidP="00FB73FE">
      <w:pPr>
        <w:autoSpaceDE w:val="0"/>
        <w:autoSpaceDN w:val="0"/>
        <w:adjustRightInd w:val="0"/>
        <w:jc w:val="both"/>
        <w:rPr>
          <w:sz w:val="28"/>
          <w:szCs w:val="28"/>
        </w:rPr>
      </w:pPr>
    </w:p>
    <w:p w:rsidR="00FB73FE" w:rsidRPr="006C585F" w:rsidRDefault="00FB73FE" w:rsidP="008F0A7A">
      <w:pPr>
        <w:autoSpaceDE w:val="0"/>
        <w:autoSpaceDN w:val="0"/>
        <w:adjustRightInd w:val="0"/>
        <w:rPr>
          <w:b/>
          <w:sz w:val="28"/>
          <w:szCs w:val="28"/>
        </w:rPr>
      </w:pPr>
      <w:r w:rsidRPr="006C585F">
        <w:rPr>
          <w:b/>
          <w:sz w:val="28"/>
          <w:szCs w:val="28"/>
        </w:rPr>
        <w:t>«Общегосударственные вопросы»</w:t>
      </w:r>
    </w:p>
    <w:p w:rsidR="00FB73FE" w:rsidRPr="006C585F" w:rsidRDefault="00FB73FE" w:rsidP="006C585F">
      <w:pPr>
        <w:autoSpaceDE w:val="0"/>
        <w:autoSpaceDN w:val="0"/>
        <w:adjustRightInd w:val="0"/>
        <w:ind w:firstLine="709"/>
        <w:jc w:val="both"/>
        <w:rPr>
          <w:sz w:val="28"/>
          <w:szCs w:val="28"/>
        </w:rPr>
      </w:pPr>
      <w:r w:rsidRPr="006C585F">
        <w:rPr>
          <w:sz w:val="28"/>
          <w:szCs w:val="28"/>
        </w:rPr>
        <w:t xml:space="preserve">В </w:t>
      </w:r>
      <w:r w:rsidR="006C585F">
        <w:rPr>
          <w:sz w:val="28"/>
          <w:szCs w:val="28"/>
        </w:rPr>
        <w:t>П</w:t>
      </w:r>
      <w:r w:rsidRPr="006C585F">
        <w:rPr>
          <w:sz w:val="28"/>
          <w:szCs w:val="28"/>
        </w:rPr>
        <w:t>роекте</w:t>
      </w:r>
      <w:r w:rsidR="006C585F">
        <w:rPr>
          <w:sz w:val="28"/>
          <w:szCs w:val="28"/>
        </w:rPr>
        <w:t xml:space="preserve"> бюджета</w:t>
      </w:r>
      <w:r w:rsidRPr="006C585F">
        <w:rPr>
          <w:sz w:val="28"/>
          <w:szCs w:val="28"/>
        </w:rPr>
        <w:t xml:space="preserve"> расходы </w:t>
      </w:r>
      <w:r w:rsidR="00E0214B" w:rsidRPr="006C585F">
        <w:rPr>
          <w:sz w:val="28"/>
          <w:szCs w:val="28"/>
        </w:rPr>
        <w:t>муниципального района</w:t>
      </w:r>
      <w:r w:rsidRPr="006C585F">
        <w:rPr>
          <w:sz w:val="28"/>
          <w:szCs w:val="28"/>
        </w:rPr>
        <w:t xml:space="preserve"> по разделу «Общегосударственные вопросы» предусмотрены на 201</w:t>
      </w:r>
      <w:r w:rsidR="00E0214B" w:rsidRPr="006C585F">
        <w:rPr>
          <w:sz w:val="28"/>
          <w:szCs w:val="28"/>
        </w:rPr>
        <w:t>6</w:t>
      </w:r>
      <w:r w:rsidRPr="006C585F">
        <w:rPr>
          <w:sz w:val="28"/>
          <w:szCs w:val="28"/>
        </w:rPr>
        <w:t xml:space="preserve"> год в размере </w:t>
      </w:r>
      <w:r w:rsidR="00E0214B" w:rsidRPr="006C585F">
        <w:rPr>
          <w:sz w:val="28"/>
          <w:szCs w:val="28"/>
        </w:rPr>
        <w:t>32509,2</w:t>
      </w:r>
      <w:r w:rsidRPr="006C585F">
        <w:rPr>
          <w:sz w:val="28"/>
          <w:szCs w:val="28"/>
        </w:rPr>
        <w:t xml:space="preserve"> тыс. рублей, что </w:t>
      </w:r>
      <w:r w:rsidR="00E0214B" w:rsidRPr="006C585F">
        <w:rPr>
          <w:sz w:val="28"/>
          <w:szCs w:val="28"/>
        </w:rPr>
        <w:t>выше</w:t>
      </w:r>
      <w:r w:rsidRPr="006C585F">
        <w:rPr>
          <w:sz w:val="28"/>
          <w:szCs w:val="28"/>
        </w:rPr>
        <w:t xml:space="preserve"> утвержденной на 201</w:t>
      </w:r>
      <w:r w:rsidR="00E0214B" w:rsidRPr="006C585F">
        <w:rPr>
          <w:sz w:val="28"/>
          <w:szCs w:val="28"/>
        </w:rPr>
        <w:t>5</w:t>
      </w:r>
      <w:r w:rsidRPr="006C585F">
        <w:rPr>
          <w:sz w:val="28"/>
          <w:szCs w:val="28"/>
        </w:rPr>
        <w:t xml:space="preserve"> год суммы на </w:t>
      </w:r>
      <w:r w:rsidR="00E0214B" w:rsidRPr="006C585F">
        <w:rPr>
          <w:sz w:val="28"/>
          <w:szCs w:val="28"/>
        </w:rPr>
        <w:t>2265,0</w:t>
      </w:r>
      <w:r w:rsidRPr="006C585F">
        <w:rPr>
          <w:sz w:val="28"/>
          <w:szCs w:val="28"/>
        </w:rPr>
        <w:t xml:space="preserve"> тыс. рублей, или на </w:t>
      </w:r>
      <w:r w:rsidR="00E0214B" w:rsidRPr="006C585F">
        <w:rPr>
          <w:sz w:val="28"/>
          <w:szCs w:val="28"/>
        </w:rPr>
        <w:t>7,5</w:t>
      </w:r>
      <w:r w:rsidRPr="006C585F">
        <w:rPr>
          <w:sz w:val="28"/>
          <w:szCs w:val="28"/>
        </w:rPr>
        <w:t xml:space="preserve"> %.</w:t>
      </w:r>
      <w:r w:rsidR="00E0214B" w:rsidRPr="006C585F">
        <w:rPr>
          <w:sz w:val="28"/>
          <w:szCs w:val="28"/>
        </w:rPr>
        <w:t>(по сравнению с фактическим исполнением бюджета на 2014 год темп прироста составил – 18,9%)</w:t>
      </w:r>
      <w:r w:rsidRPr="006C585F">
        <w:rPr>
          <w:sz w:val="28"/>
          <w:szCs w:val="28"/>
        </w:rPr>
        <w:t>. Доля указанных расходов в общем объеме расходов бюджета района в 201</w:t>
      </w:r>
      <w:r w:rsidR="00E0214B" w:rsidRPr="006C585F">
        <w:rPr>
          <w:sz w:val="28"/>
          <w:szCs w:val="28"/>
        </w:rPr>
        <w:t>6</w:t>
      </w:r>
      <w:r w:rsidRPr="006C585F">
        <w:rPr>
          <w:sz w:val="28"/>
          <w:szCs w:val="28"/>
        </w:rPr>
        <w:t xml:space="preserve"> году составит </w:t>
      </w:r>
      <w:r w:rsidR="00E0214B" w:rsidRPr="006C585F">
        <w:rPr>
          <w:sz w:val="28"/>
          <w:szCs w:val="28"/>
        </w:rPr>
        <w:t>14,2</w:t>
      </w:r>
      <w:r w:rsidRPr="006C585F">
        <w:rPr>
          <w:sz w:val="28"/>
          <w:szCs w:val="28"/>
        </w:rPr>
        <w:t xml:space="preserve"> %</w:t>
      </w:r>
      <w:r w:rsidR="00E0214B" w:rsidRPr="006C585F">
        <w:rPr>
          <w:sz w:val="28"/>
          <w:szCs w:val="28"/>
        </w:rPr>
        <w:t xml:space="preserve"> (по уточненному бюджету на 2015 год </w:t>
      </w:r>
      <w:r w:rsidRPr="006C585F">
        <w:rPr>
          <w:sz w:val="28"/>
          <w:szCs w:val="28"/>
        </w:rPr>
        <w:t xml:space="preserve">– </w:t>
      </w:r>
      <w:r w:rsidR="00E0214B" w:rsidRPr="006C585F">
        <w:rPr>
          <w:sz w:val="28"/>
          <w:szCs w:val="28"/>
        </w:rPr>
        <w:t>7,9</w:t>
      </w:r>
      <w:r w:rsidRPr="006C585F">
        <w:rPr>
          <w:sz w:val="28"/>
          <w:szCs w:val="28"/>
        </w:rPr>
        <w:t xml:space="preserve"> %). </w:t>
      </w:r>
    </w:p>
    <w:p w:rsidR="00FB73FE" w:rsidRPr="006C585F" w:rsidRDefault="00FB73FE" w:rsidP="006C585F">
      <w:pPr>
        <w:autoSpaceDE w:val="0"/>
        <w:autoSpaceDN w:val="0"/>
        <w:adjustRightInd w:val="0"/>
        <w:ind w:firstLine="709"/>
        <w:jc w:val="both"/>
        <w:rPr>
          <w:sz w:val="28"/>
          <w:szCs w:val="28"/>
        </w:rPr>
      </w:pPr>
      <w:r w:rsidRPr="006C585F">
        <w:rPr>
          <w:sz w:val="28"/>
          <w:szCs w:val="28"/>
        </w:rPr>
        <w:t>Ст</w:t>
      </w:r>
      <w:r w:rsidR="006C585F">
        <w:rPr>
          <w:sz w:val="28"/>
          <w:szCs w:val="28"/>
        </w:rPr>
        <w:t>.</w:t>
      </w:r>
      <w:r w:rsidRPr="006C585F">
        <w:rPr>
          <w:sz w:val="28"/>
          <w:szCs w:val="28"/>
        </w:rPr>
        <w:t xml:space="preserve">81 </w:t>
      </w:r>
      <w:r w:rsidR="006C585F">
        <w:rPr>
          <w:sz w:val="28"/>
          <w:szCs w:val="28"/>
        </w:rPr>
        <w:t>БК</w:t>
      </w:r>
      <w:r w:rsidRPr="006C585F">
        <w:rPr>
          <w:sz w:val="28"/>
          <w:szCs w:val="28"/>
        </w:rPr>
        <w:t xml:space="preserve"> РФ определено, что размер резервных фондов исполнительных органов власти устанавливается решениями о соответствующих бюджетах и не может превышать 3 % утвержденного указанными решениями общего объема расходов.</w:t>
      </w:r>
    </w:p>
    <w:p w:rsidR="00FB73FE" w:rsidRPr="006C585F" w:rsidRDefault="00FB73FE" w:rsidP="006C585F">
      <w:pPr>
        <w:autoSpaceDE w:val="0"/>
        <w:autoSpaceDN w:val="0"/>
        <w:adjustRightInd w:val="0"/>
        <w:ind w:firstLine="709"/>
        <w:jc w:val="both"/>
        <w:rPr>
          <w:sz w:val="28"/>
          <w:szCs w:val="28"/>
        </w:rPr>
      </w:pPr>
      <w:r w:rsidRPr="006C585F">
        <w:rPr>
          <w:sz w:val="28"/>
          <w:szCs w:val="28"/>
        </w:rPr>
        <w:t xml:space="preserve">В </w:t>
      </w:r>
      <w:r w:rsidR="006C585F">
        <w:rPr>
          <w:sz w:val="28"/>
          <w:szCs w:val="28"/>
        </w:rPr>
        <w:t>П</w:t>
      </w:r>
      <w:r w:rsidRPr="006C585F">
        <w:rPr>
          <w:sz w:val="28"/>
          <w:szCs w:val="28"/>
        </w:rPr>
        <w:t>роекте</w:t>
      </w:r>
      <w:r w:rsidR="006C585F">
        <w:rPr>
          <w:sz w:val="28"/>
          <w:szCs w:val="28"/>
        </w:rPr>
        <w:t xml:space="preserve"> бюджета</w:t>
      </w:r>
      <w:r w:rsidRPr="006C585F">
        <w:rPr>
          <w:sz w:val="28"/>
          <w:szCs w:val="28"/>
        </w:rPr>
        <w:t xml:space="preserve"> по подразделу </w:t>
      </w:r>
      <w:r w:rsidR="00A13783" w:rsidRPr="006C585F">
        <w:rPr>
          <w:sz w:val="28"/>
          <w:szCs w:val="28"/>
        </w:rPr>
        <w:t xml:space="preserve">01 11 </w:t>
      </w:r>
      <w:r w:rsidRPr="006C585F">
        <w:rPr>
          <w:sz w:val="28"/>
          <w:szCs w:val="28"/>
        </w:rPr>
        <w:t>«Резервные фонды» предусматриваются расходы на 201</w:t>
      </w:r>
      <w:r w:rsidR="00A13783" w:rsidRPr="006C585F">
        <w:rPr>
          <w:sz w:val="28"/>
          <w:szCs w:val="28"/>
        </w:rPr>
        <w:t>6</w:t>
      </w:r>
      <w:r w:rsidRPr="006C585F">
        <w:rPr>
          <w:sz w:val="28"/>
          <w:szCs w:val="28"/>
        </w:rPr>
        <w:t xml:space="preserve"> год в сумме </w:t>
      </w:r>
      <w:r w:rsidR="00A13783" w:rsidRPr="006C585F">
        <w:rPr>
          <w:sz w:val="28"/>
          <w:szCs w:val="28"/>
        </w:rPr>
        <w:t>577,1</w:t>
      </w:r>
      <w:r w:rsidRPr="006C585F">
        <w:rPr>
          <w:sz w:val="28"/>
          <w:szCs w:val="28"/>
        </w:rPr>
        <w:t xml:space="preserve"> тыс. рублей.  Размер резервного фонда на 201</w:t>
      </w:r>
      <w:r w:rsidR="00A13783" w:rsidRPr="006C585F">
        <w:rPr>
          <w:sz w:val="28"/>
          <w:szCs w:val="28"/>
        </w:rPr>
        <w:t xml:space="preserve">6 </w:t>
      </w:r>
      <w:r w:rsidRPr="006C585F">
        <w:rPr>
          <w:sz w:val="28"/>
          <w:szCs w:val="28"/>
        </w:rPr>
        <w:t xml:space="preserve">год составляет </w:t>
      </w:r>
      <w:r w:rsidR="00A13783" w:rsidRPr="006C585F">
        <w:rPr>
          <w:sz w:val="28"/>
          <w:szCs w:val="28"/>
        </w:rPr>
        <w:t>0,25</w:t>
      </w:r>
      <w:r w:rsidRPr="006C585F">
        <w:rPr>
          <w:sz w:val="28"/>
          <w:szCs w:val="28"/>
        </w:rPr>
        <w:t xml:space="preserve"> % общей суммы расходов, что не противоречит вышеуказанной норме </w:t>
      </w:r>
      <w:r w:rsidR="006C585F">
        <w:rPr>
          <w:sz w:val="28"/>
          <w:szCs w:val="28"/>
        </w:rPr>
        <w:t>БК</w:t>
      </w:r>
      <w:r w:rsidRPr="006C585F">
        <w:rPr>
          <w:sz w:val="28"/>
          <w:szCs w:val="28"/>
        </w:rPr>
        <w:t xml:space="preserve"> РФ.</w:t>
      </w:r>
    </w:p>
    <w:p w:rsidR="00C051EE" w:rsidRPr="006C585F" w:rsidRDefault="00C051EE" w:rsidP="006C585F">
      <w:pPr>
        <w:autoSpaceDE w:val="0"/>
        <w:autoSpaceDN w:val="0"/>
        <w:adjustRightInd w:val="0"/>
        <w:ind w:firstLine="709"/>
        <w:jc w:val="both"/>
        <w:rPr>
          <w:sz w:val="28"/>
          <w:szCs w:val="28"/>
        </w:rPr>
      </w:pPr>
      <w:r w:rsidRPr="006C585F">
        <w:rPr>
          <w:sz w:val="28"/>
          <w:szCs w:val="28"/>
        </w:rPr>
        <w:t>В 2016 году расходы по разделу «Общегосударственные вопросы»  будут производиться в рамках:</w:t>
      </w:r>
    </w:p>
    <w:p w:rsidR="00C051EE" w:rsidRPr="006C585F" w:rsidRDefault="00C051EE" w:rsidP="006C585F">
      <w:pPr>
        <w:autoSpaceDE w:val="0"/>
        <w:autoSpaceDN w:val="0"/>
        <w:adjustRightInd w:val="0"/>
        <w:ind w:firstLine="709"/>
        <w:jc w:val="both"/>
        <w:rPr>
          <w:sz w:val="28"/>
          <w:szCs w:val="28"/>
        </w:rPr>
      </w:pPr>
      <w:r w:rsidRPr="006C585F">
        <w:rPr>
          <w:sz w:val="28"/>
          <w:szCs w:val="28"/>
        </w:rPr>
        <w:t xml:space="preserve"> Муниципальных  программ:</w:t>
      </w:r>
    </w:p>
    <w:p w:rsidR="00C051EE" w:rsidRPr="006C585F" w:rsidRDefault="00C051EE" w:rsidP="006C585F">
      <w:pPr>
        <w:autoSpaceDE w:val="0"/>
        <w:autoSpaceDN w:val="0"/>
        <w:adjustRightInd w:val="0"/>
        <w:ind w:firstLine="709"/>
        <w:jc w:val="both"/>
        <w:rPr>
          <w:sz w:val="28"/>
          <w:szCs w:val="28"/>
        </w:rPr>
      </w:pPr>
      <w:r w:rsidRPr="006C585F">
        <w:rPr>
          <w:sz w:val="28"/>
          <w:szCs w:val="28"/>
        </w:rPr>
        <w:t xml:space="preserve">- «Совершенствование и развитие местного самоуправления в Шимском муниципальном районе на 2014-2020 годы» </w:t>
      </w:r>
      <w:r w:rsidR="00A51F5E" w:rsidRPr="006C585F">
        <w:rPr>
          <w:sz w:val="28"/>
          <w:szCs w:val="28"/>
        </w:rPr>
        <w:t>в сумме</w:t>
      </w:r>
      <w:r w:rsidRPr="006C585F">
        <w:rPr>
          <w:sz w:val="28"/>
          <w:szCs w:val="28"/>
        </w:rPr>
        <w:t xml:space="preserve"> </w:t>
      </w:r>
      <w:r w:rsidR="00A51F5E" w:rsidRPr="006C585F">
        <w:rPr>
          <w:sz w:val="28"/>
          <w:szCs w:val="28"/>
        </w:rPr>
        <w:t>26195,3</w:t>
      </w:r>
      <w:r w:rsidRPr="006C585F">
        <w:rPr>
          <w:sz w:val="28"/>
          <w:szCs w:val="28"/>
        </w:rPr>
        <w:t xml:space="preserve"> </w:t>
      </w:r>
      <w:r w:rsidR="00A51F5E" w:rsidRPr="006C585F">
        <w:rPr>
          <w:sz w:val="28"/>
          <w:szCs w:val="28"/>
        </w:rPr>
        <w:t>тыс. рублей</w:t>
      </w:r>
      <w:r w:rsidRPr="006C585F">
        <w:rPr>
          <w:sz w:val="28"/>
          <w:szCs w:val="28"/>
        </w:rPr>
        <w:t>;</w:t>
      </w:r>
    </w:p>
    <w:p w:rsidR="00A51F5E" w:rsidRPr="006C585F" w:rsidRDefault="00A51F5E" w:rsidP="006C585F">
      <w:pPr>
        <w:autoSpaceDE w:val="0"/>
        <w:autoSpaceDN w:val="0"/>
        <w:adjustRightInd w:val="0"/>
        <w:ind w:firstLine="709"/>
        <w:jc w:val="both"/>
        <w:rPr>
          <w:sz w:val="28"/>
          <w:szCs w:val="28"/>
        </w:rPr>
      </w:pPr>
      <w:r w:rsidRPr="006C585F">
        <w:rPr>
          <w:sz w:val="28"/>
          <w:szCs w:val="28"/>
        </w:rPr>
        <w:t xml:space="preserve">- «Управление муниципальными финансами Шимского муниципального района на 2014-2020 годы» в сумме 3311,6 тыс. рублей </w:t>
      </w:r>
    </w:p>
    <w:p w:rsidR="00C051EE" w:rsidRPr="006C585F" w:rsidRDefault="00C051EE" w:rsidP="006C585F">
      <w:pPr>
        <w:autoSpaceDE w:val="0"/>
        <w:autoSpaceDN w:val="0"/>
        <w:adjustRightInd w:val="0"/>
        <w:ind w:firstLine="709"/>
        <w:jc w:val="both"/>
        <w:rPr>
          <w:sz w:val="28"/>
          <w:szCs w:val="28"/>
        </w:rPr>
      </w:pPr>
    </w:p>
    <w:p w:rsidR="00C051EE" w:rsidRPr="006C585F" w:rsidRDefault="00C051EE" w:rsidP="006C585F">
      <w:pPr>
        <w:autoSpaceDE w:val="0"/>
        <w:autoSpaceDN w:val="0"/>
        <w:adjustRightInd w:val="0"/>
        <w:ind w:firstLine="709"/>
        <w:jc w:val="both"/>
        <w:rPr>
          <w:sz w:val="28"/>
          <w:szCs w:val="28"/>
        </w:rPr>
      </w:pPr>
      <w:proofErr w:type="spellStart"/>
      <w:r w:rsidRPr="006C585F">
        <w:rPr>
          <w:sz w:val="28"/>
          <w:szCs w:val="28"/>
        </w:rPr>
        <w:t>Непрограммых</w:t>
      </w:r>
      <w:proofErr w:type="spellEnd"/>
      <w:r w:rsidRPr="006C585F">
        <w:rPr>
          <w:sz w:val="28"/>
          <w:szCs w:val="28"/>
        </w:rPr>
        <w:t xml:space="preserve"> расходов:</w:t>
      </w:r>
    </w:p>
    <w:p w:rsidR="00C051EE" w:rsidRPr="006C585F" w:rsidRDefault="00C051EE" w:rsidP="006C585F">
      <w:pPr>
        <w:autoSpaceDE w:val="0"/>
        <w:autoSpaceDN w:val="0"/>
        <w:adjustRightInd w:val="0"/>
        <w:ind w:firstLine="709"/>
        <w:jc w:val="both"/>
        <w:rPr>
          <w:sz w:val="28"/>
          <w:szCs w:val="28"/>
        </w:rPr>
      </w:pPr>
      <w:r w:rsidRPr="006C585F">
        <w:rPr>
          <w:sz w:val="28"/>
          <w:szCs w:val="28"/>
        </w:rPr>
        <w:t xml:space="preserve">- </w:t>
      </w:r>
      <w:r w:rsidR="00A51F5E" w:rsidRPr="006C585F">
        <w:rPr>
          <w:sz w:val="28"/>
          <w:szCs w:val="28"/>
        </w:rPr>
        <w:t>функционирование Главы муниципального района в сумме 1376,1 тыс. рублей;</w:t>
      </w:r>
    </w:p>
    <w:p w:rsidR="00A51F5E" w:rsidRPr="006C585F" w:rsidRDefault="00A51F5E" w:rsidP="006C585F">
      <w:pPr>
        <w:autoSpaceDE w:val="0"/>
        <w:autoSpaceDN w:val="0"/>
        <w:adjustRightInd w:val="0"/>
        <w:ind w:firstLine="709"/>
        <w:jc w:val="both"/>
        <w:rPr>
          <w:sz w:val="28"/>
          <w:szCs w:val="28"/>
        </w:rPr>
      </w:pPr>
      <w:r w:rsidRPr="006C585F">
        <w:rPr>
          <w:sz w:val="28"/>
          <w:szCs w:val="28"/>
        </w:rPr>
        <w:t>- судебная система в сумме 8,7 тыс. рублей;</w:t>
      </w:r>
    </w:p>
    <w:p w:rsidR="00A51F5E" w:rsidRPr="006C585F" w:rsidRDefault="00A51F5E" w:rsidP="006C585F">
      <w:pPr>
        <w:autoSpaceDE w:val="0"/>
        <w:autoSpaceDN w:val="0"/>
        <w:adjustRightInd w:val="0"/>
        <w:ind w:firstLine="709"/>
        <w:jc w:val="both"/>
        <w:rPr>
          <w:sz w:val="28"/>
          <w:szCs w:val="28"/>
        </w:rPr>
      </w:pPr>
      <w:r w:rsidRPr="006C585F">
        <w:rPr>
          <w:sz w:val="28"/>
          <w:szCs w:val="28"/>
        </w:rPr>
        <w:t>- создание резервных фондов в сумме 577,1 тыс. рублей;</w:t>
      </w:r>
    </w:p>
    <w:p w:rsidR="00A51F5E" w:rsidRPr="006C585F" w:rsidRDefault="00A51F5E" w:rsidP="006C585F">
      <w:pPr>
        <w:autoSpaceDE w:val="0"/>
        <w:autoSpaceDN w:val="0"/>
        <w:adjustRightInd w:val="0"/>
        <w:ind w:firstLine="709"/>
        <w:jc w:val="both"/>
        <w:rPr>
          <w:sz w:val="28"/>
          <w:szCs w:val="28"/>
        </w:rPr>
      </w:pPr>
      <w:r w:rsidRPr="006C585F">
        <w:rPr>
          <w:sz w:val="28"/>
          <w:szCs w:val="28"/>
        </w:rPr>
        <w:t>- содержание Контрольно-счётной палаты в сумме 1040,4 тыс. рублей.</w:t>
      </w:r>
    </w:p>
    <w:p w:rsidR="00191273" w:rsidRDefault="006C585F" w:rsidP="006C585F">
      <w:pPr>
        <w:autoSpaceDE w:val="0"/>
        <w:autoSpaceDN w:val="0"/>
        <w:adjustRightInd w:val="0"/>
        <w:ind w:firstLine="709"/>
        <w:jc w:val="both"/>
        <w:rPr>
          <w:sz w:val="28"/>
          <w:szCs w:val="28"/>
        </w:rPr>
      </w:pPr>
      <w:r w:rsidRPr="006C585F">
        <w:rPr>
          <w:sz w:val="28"/>
          <w:szCs w:val="28"/>
        </w:rPr>
        <w:t xml:space="preserve">Расходы по разделу «Общегосударственные вопросы» в соответствии с ведомственной структурой расходов в 2016 году будет осуществлять </w:t>
      </w:r>
      <w:r>
        <w:rPr>
          <w:sz w:val="28"/>
          <w:szCs w:val="28"/>
        </w:rPr>
        <w:t>три</w:t>
      </w:r>
      <w:r w:rsidRPr="006C585F">
        <w:rPr>
          <w:sz w:val="28"/>
          <w:szCs w:val="28"/>
        </w:rPr>
        <w:t xml:space="preserve"> </w:t>
      </w:r>
    </w:p>
    <w:p w:rsidR="00191273" w:rsidRDefault="00191273" w:rsidP="006C585F">
      <w:pPr>
        <w:autoSpaceDE w:val="0"/>
        <w:autoSpaceDN w:val="0"/>
        <w:adjustRightInd w:val="0"/>
        <w:ind w:firstLine="709"/>
        <w:jc w:val="both"/>
        <w:rPr>
          <w:sz w:val="28"/>
          <w:szCs w:val="28"/>
        </w:rPr>
      </w:pPr>
    </w:p>
    <w:p w:rsidR="006C585F" w:rsidRPr="006C585F" w:rsidRDefault="006C585F" w:rsidP="006C585F">
      <w:pPr>
        <w:autoSpaceDE w:val="0"/>
        <w:autoSpaceDN w:val="0"/>
        <w:adjustRightInd w:val="0"/>
        <w:ind w:firstLine="709"/>
        <w:jc w:val="both"/>
        <w:rPr>
          <w:sz w:val="28"/>
          <w:szCs w:val="28"/>
        </w:rPr>
      </w:pPr>
      <w:r w:rsidRPr="006C585F">
        <w:rPr>
          <w:sz w:val="28"/>
          <w:szCs w:val="28"/>
        </w:rPr>
        <w:lastRenderedPageBreak/>
        <w:t>главных распорядителя бюджетных средств Администрация района</w:t>
      </w:r>
      <w:r>
        <w:rPr>
          <w:sz w:val="28"/>
          <w:szCs w:val="28"/>
        </w:rPr>
        <w:t>, Контрольно-счётная палата</w:t>
      </w:r>
      <w:r w:rsidRPr="006C585F">
        <w:rPr>
          <w:sz w:val="28"/>
          <w:szCs w:val="28"/>
        </w:rPr>
        <w:t xml:space="preserve"> и Комитет </w:t>
      </w:r>
      <w:r>
        <w:rPr>
          <w:sz w:val="28"/>
          <w:szCs w:val="28"/>
        </w:rPr>
        <w:t>финансов</w:t>
      </w:r>
      <w:r w:rsidRPr="006C585F">
        <w:rPr>
          <w:sz w:val="28"/>
          <w:szCs w:val="28"/>
        </w:rPr>
        <w:t>.</w:t>
      </w:r>
    </w:p>
    <w:p w:rsidR="00A13783" w:rsidRPr="006C585F" w:rsidRDefault="00A13783" w:rsidP="006C585F">
      <w:pPr>
        <w:autoSpaceDE w:val="0"/>
        <w:autoSpaceDN w:val="0"/>
        <w:adjustRightInd w:val="0"/>
        <w:ind w:firstLine="709"/>
        <w:jc w:val="both"/>
        <w:rPr>
          <w:sz w:val="28"/>
          <w:szCs w:val="28"/>
        </w:rPr>
      </w:pPr>
    </w:p>
    <w:p w:rsidR="008F0A7A" w:rsidRDefault="008F0A7A" w:rsidP="00A13783">
      <w:pPr>
        <w:autoSpaceDE w:val="0"/>
        <w:autoSpaceDN w:val="0"/>
        <w:adjustRightInd w:val="0"/>
        <w:jc w:val="center"/>
        <w:rPr>
          <w:b/>
          <w:sz w:val="28"/>
          <w:szCs w:val="28"/>
        </w:rPr>
      </w:pPr>
    </w:p>
    <w:p w:rsidR="008F0A7A" w:rsidRDefault="008F0A7A" w:rsidP="00A13783">
      <w:pPr>
        <w:autoSpaceDE w:val="0"/>
        <w:autoSpaceDN w:val="0"/>
        <w:adjustRightInd w:val="0"/>
        <w:jc w:val="center"/>
        <w:rPr>
          <w:b/>
          <w:sz w:val="28"/>
          <w:szCs w:val="28"/>
        </w:rPr>
      </w:pPr>
    </w:p>
    <w:p w:rsidR="00A13783" w:rsidRPr="006C585F" w:rsidRDefault="00A13783" w:rsidP="008F0A7A">
      <w:pPr>
        <w:autoSpaceDE w:val="0"/>
        <w:autoSpaceDN w:val="0"/>
        <w:adjustRightInd w:val="0"/>
        <w:rPr>
          <w:b/>
          <w:sz w:val="28"/>
          <w:szCs w:val="28"/>
        </w:rPr>
      </w:pPr>
      <w:r w:rsidRPr="006C585F">
        <w:rPr>
          <w:b/>
          <w:sz w:val="28"/>
          <w:szCs w:val="28"/>
        </w:rPr>
        <w:t>«Национальная оборона»</w:t>
      </w:r>
    </w:p>
    <w:p w:rsidR="00A13783" w:rsidRPr="006C585F" w:rsidRDefault="00A13783" w:rsidP="006C585F">
      <w:pPr>
        <w:autoSpaceDE w:val="0"/>
        <w:autoSpaceDN w:val="0"/>
        <w:adjustRightInd w:val="0"/>
        <w:ind w:firstLine="709"/>
        <w:jc w:val="both"/>
        <w:rPr>
          <w:sz w:val="28"/>
          <w:szCs w:val="28"/>
        </w:rPr>
      </w:pPr>
      <w:r w:rsidRPr="006C585F">
        <w:rPr>
          <w:sz w:val="28"/>
          <w:szCs w:val="28"/>
        </w:rPr>
        <w:t xml:space="preserve"> В </w:t>
      </w:r>
      <w:r w:rsidR="006C585F">
        <w:rPr>
          <w:sz w:val="28"/>
          <w:szCs w:val="28"/>
        </w:rPr>
        <w:t>П</w:t>
      </w:r>
      <w:r w:rsidRPr="006C585F">
        <w:rPr>
          <w:sz w:val="28"/>
          <w:szCs w:val="28"/>
        </w:rPr>
        <w:t>роекте</w:t>
      </w:r>
      <w:r w:rsidR="006C585F">
        <w:rPr>
          <w:sz w:val="28"/>
          <w:szCs w:val="28"/>
        </w:rPr>
        <w:t xml:space="preserve"> бюджета</w:t>
      </w:r>
      <w:r w:rsidRPr="006C585F">
        <w:rPr>
          <w:sz w:val="28"/>
          <w:szCs w:val="28"/>
        </w:rPr>
        <w:t xml:space="preserve"> расходы бюджета муниципального района по разделу «Национальная оборона» предусмотрены на 2016 год в размере  214,4 тыс. рублей, что выше утвержденной на 2015 год суммы на 9,9 тыс. рублей, или на 4,8%. В 2016 году по сравнению с фактическим исполнением бюджета в 2014 году расходы </w:t>
      </w:r>
      <w:r w:rsidR="00CB252C" w:rsidRPr="006C585F">
        <w:rPr>
          <w:sz w:val="28"/>
          <w:szCs w:val="28"/>
        </w:rPr>
        <w:t>увеличатся</w:t>
      </w:r>
      <w:r w:rsidRPr="006C585F">
        <w:rPr>
          <w:sz w:val="28"/>
          <w:szCs w:val="28"/>
        </w:rPr>
        <w:t xml:space="preserve"> на 10,2 тыс. рублей, или на </w:t>
      </w:r>
      <w:r w:rsidR="00CB252C" w:rsidRPr="006C585F">
        <w:rPr>
          <w:sz w:val="28"/>
          <w:szCs w:val="28"/>
        </w:rPr>
        <w:t>5,0</w:t>
      </w:r>
      <w:r w:rsidRPr="006C585F">
        <w:rPr>
          <w:sz w:val="28"/>
          <w:szCs w:val="28"/>
        </w:rPr>
        <w:t xml:space="preserve">%. Расходы  бюджета по данному разделу  в соответствии с ведомственной структурой расходов на </w:t>
      </w:r>
      <w:r w:rsidR="00CB252C" w:rsidRPr="006C585F">
        <w:rPr>
          <w:sz w:val="28"/>
          <w:szCs w:val="28"/>
        </w:rPr>
        <w:t>2016 год</w:t>
      </w:r>
      <w:r w:rsidRPr="006C585F">
        <w:rPr>
          <w:sz w:val="28"/>
          <w:szCs w:val="28"/>
        </w:rPr>
        <w:t xml:space="preserve"> </w:t>
      </w:r>
      <w:r w:rsidR="00B1043E">
        <w:rPr>
          <w:sz w:val="28"/>
          <w:szCs w:val="28"/>
        </w:rPr>
        <w:t xml:space="preserve">будет </w:t>
      </w:r>
      <w:r w:rsidRPr="006C585F">
        <w:rPr>
          <w:sz w:val="28"/>
          <w:szCs w:val="28"/>
        </w:rPr>
        <w:t>осуществля</w:t>
      </w:r>
      <w:r w:rsidR="00B1043E">
        <w:rPr>
          <w:sz w:val="28"/>
          <w:szCs w:val="28"/>
        </w:rPr>
        <w:t>ть</w:t>
      </w:r>
      <w:r w:rsidRPr="006C585F">
        <w:rPr>
          <w:sz w:val="28"/>
          <w:szCs w:val="28"/>
        </w:rPr>
        <w:t xml:space="preserve"> </w:t>
      </w:r>
      <w:r w:rsidR="00CB252C" w:rsidRPr="006C585F">
        <w:rPr>
          <w:sz w:val="28"/>
          <w:szCs w:val="28"/>
        </w:rPr>
        <w:t>Комитет финансов</w:t>
      </w:r>
      <w:r w:rsidRPr="006C585F">
        <w:rPr>
          <w:sz w:val="28"/>
          <w:szCs w:val="28"/>
        </w:rPr>
        <w:t>.</w:t>
      </w:r>
      <w:r w:rsidR="00CB252C" w:rsidRPr="006C585F">
        <w:rPr>
          <w:sz w:val="28"/>
          <w:szCs w:val="28"/>
        </w:rPr>
        <w:t xml:space="preserve"> </w:t>
      </w:r>
    </w:p>
    <w:p w:rsidR="00C051EE" w:rsidRPr="006C585F" w:rsidRDefault="00C051EE" w:rsidP="006C585F">
      <w:pPr>
        <w:autoSpaceDE w:val="0"/>
        <w:autoSpaceDN w:val="0"/>
        <w:adjustRightInd w:val="0"/>
        <w:ind w:firstLine="709"/>
        <w:jc w:val="both"/>
        <w:rPr>
          <w:sz w:val="28"/>
          <w:szCs w:val="28"/>
        </w:rPr>
      </w:pPr>
      <w:r w:rsidRPr="006C585F">
        <w:rPr>
          <w:sz w:val="28"/>
          <w:szCs w:val="28"/>
        </w:rPr>
        <w:t>В 2016 году все расходы по разделу «Национальная оборона» будут производиться в рамках Муниципальной  программы «Управление муниципальными финансами Шимского муниципального района на 2014-2020 годы».</w:t>
      </w:r>
    </w:p>
    <w:p w:rsidR="008F0A7A" w:rsidRDefault="008F0A7A" w:rsidP="00FB73FE">
      <w:pPr>
        <w:pStyle w:val="a5"/>
        <w:ind w:firstLine="709"/>
        <w:jc w:val="both"/>
        <w:rPr>
          <w:b/>
          <w:sz w:val="28"/>
          <w:szCs w:val="28"/>
        </w:rPr>
      </w:pPr>
    </w:p>
    <w:p w:rsidR="00FB73FE" w:rsidRPr="006C585F" w:rsidRDefault="00FB73FE" w:rsidP="008F0A7A">
      <w:pPr>
        <w:pStyle w:val="a5"/>
        <w:ind w:hanging="283"/>
        <w:jc w:val="both"/>
        <w:rPr>
          <w:b/>
          <w:sz w:val="28"/>
          <w:szCs w:val="28"/>
        </w:rPr>
      </w:pPr>
      <w:r w:rsidRPr="006C585F">
        <w:rPr>
          <w:b/>
          <w:sz w:val="28"/>
          <w:szCs w:val="28"/>
        </w:rPr>
        <w:t>«Национальная безопасность и правоохранительная деятельность»</w:t>
      </w:r>
    </w:p>
    <w:p w:rsidR="00FB73FE" w:rsidRPr="006C585F" w:rsidRDefault="00FB73FE" w:rsidP="00B1043E">
      <w:pPr>
        <w:autoSpaceDE w:val="0"/>
        <w:autoSpaceDN w:val="0"/>
        <w:adjustRightInd w:val="0"/>
        <w:ind w:firstLine="709"/>
        <w:jc w:val="both"/>
        <w:rPr>
          <w:sz w:val="28"/>
          <w:szCs w:val="28"/>
        </w:rPr>
      </w:pPr>
      <w:r w:rsidRPr="006C585F">
        <w:rPr>
          <w:sz w:val="28"/>
          <w:szCs w:val="28"/>
        </w:rPr>
        <w:t xml:space="preserve">  В проекте</w:t>
      </w:r>
      <w:r w:rsidR="00CB252C" w:rsidRPr="006C585F">
        <w:rPr>
          <w:sz w:val="28"/>
          <w:szCs w:val="28"/>
        </w:rPr>
        <w:t xml:space="preserve"> бюджета</w:t>
      </w:r>
      <w:r w:rsidRPr="006C585F">
        <w:rPr>
          <w:sz w:val="28"/>
          <w:szCs w:val="28"/>
        </w:rPr>
        <w:t xml:space="preserve"> расходы по разделу «Национальная безопасность и правоохранительная деятельность» предусмотрены на 201</w:t>
      </w:r>
      <w:r w:rsidR="00CB252C" w:rsidRPr="006C585F">
        <w:rPr>
          <w:sz w:val="28"/>
          <w:szCs w:val="28"/>
        </w:rPr>
        <w:t>6</w:t>
      </w:r>
      <w:r w:rsidRPr="006C585F">
        <w:rPr>
          <w:sz w:val="28"/>
          <w:szCs w:val="28"/>
        </w:rPr>
        <w:t xml:space="preserve"> год в размере  </w:t>
      </w:r>
      <w:r w:rsidR="00CB252C" w:rsidRPr="006C585F">
        <w:rPr>
          <w:sz w:val="28"/>
          <w:szCs w:val="28"/>
        </w:rPr>
        <w:t>760,5</w:t>
      </w:r>
      <w:r w:rsidRPr="006C585F">
        <w:rPr>
          <w:sz w:val="28"/>
          <w:szCs w:val="28"/>
        </w:rPr>
        <w:t xml:space="preserve"> тыс. рублей, что </w:t>
      </w:r>
      <w:r w:rsidR="00CB252C" w:rsidRPr="006C585F">
        <w:rPr>
          <w:sz w:val="28"/>
          <w:szCs w:val="28"/>
        </w:rPr>
        <w:t>ниже</w:t>
      </w:r>
      <w:r w:rsidRPr="006C585F">
        <w:rPr>
          <w:sz w:val="28"/>
          <w:szCs w:val="28"/>
        </w:rPr>
        <w:t xml:space="preserve"> утвержденной на 201</w:t>
      </w:r>
      <w:r w:rsidR="00CB252C" w:rsidRPr="006C585F">
        <w:rPr>
          <w:sz w:val="28"/>
          <w:szCs w:val="28"/>
        </w:rPr>
        <w:t>5</w:t>
      </w:r>
      <w:r w:rsidRPr="006C585F">
        <w:rPr>
          <w:sz w:val="28"/>
          <w:szCs w:val="28"/>
        </w:rPr>
        <w:t xml:space="preserve"> год суммы на </w:t>
      </w:r>
      <w:r w:rsidR="00CB252C" w:rsidRPr="006C585F">
        <w:rPr>
          <w:sz w:val="28"/>
          <w:szCs w:val="28"/>
        </w:rPr>
        <w:t>149,5</w:t>
      </w:r>
      <w:r w:rsidRPr="006C585F">
        <w:rPr>
          <w:sz w:val="28"/>
          <w:szCs w:val="28"/>
        </w:rPr>
        <w:t xml:space="preserve"> тыс. рублей, или на </w:t>
      </w:r>
      <w:r w:rsidR="00CB252C" w:rsidRPr="006C585F">
        <w:rPr>
          <w:sz w:val="28"/>
          <w:szCs w:val="28"/>
        </w:rPr>
        <w:t>16,5</w:t>
      </w:r>
      <w:r w:rsidRPr="006C585F">
        <w:rPr>
          <w:sz w:val="28"/>
          <w:szCs w:val="28"/>
        </w:rPr>
        <w:t xml:space="preserve">%. В 2016 </w:t>
      </w:r>
      <w:r w:rsidR="00CB252C" w:rsidRPr="006C585F">
        <w:rPr>
          <w:sz w:val="28"/>
          <w:szCs w:val="28"/>
        </w:rPr>
        <w:t>году по сравнению с фактическим исполнением бюджета в 2014 году расходы сократятся на 190,4 тыс. рублей</w:t>
      </w:r>
      <w:r w:rsidRPr="006C585F">
        <w:rPr>
          <w:sz w:val="28"/>
          <w:szCs w:val="28"/>
        </w:rPr>
        <w:t xml:space="preserve">, или на </w:t>
      </w:r>
      <w:r w:rsidR="00CB252C" w:rsidRPr="006C585F">
        <w:rPr>
          <w:sz w:val="28"/>
          <w:szCs w:val="28"/>
        </w:rPr>
        <w:t>20,0</w:t>
      </w:r>
      <w:r w:rsidRPr="006C585F">
        <w:rPr>
          <w:sz w:val="28"/>
          <w:szCs w:val="28"/>
        </w:rPr>
        <w:t xml:space="preserve">%. Расходы  бюджета по данному разделу  в соответствии с ведомственной структурой расходов на </w:t>
      </w:r>
      <w:r w:rsidR="00CB252C" w:rsidRPr="006C585F">
        <w:rPr>
          <w:sz w:val="28"/>
          <w:szCs w:val="28"/>
        </w:rPr>
        <w:t xml:space="preserve">2016 </w:t>
      </w:r>
      <w:r w:rsidRPr="006C585F">
        <w:rPr>
          <w:sz w:val="28"/>
          <w:szCs w:val="28"/>
        </w:rPr>
        <w:t>год осуществляет Администрация района.</w:t>
      </w:r>
    </w:p>
    <w:p w:rsidR="00DA3A05" w:rsidRPr="006C585F" w:rsidRDefault="00DA3A05" w:rsidP="00B1043E">
      <w:pPr>
        <w:autoSpaceDE w:val="0"/>
        <w:autoSpaceDN w:val="0"/>
        <w:adjustRightInd w:val="0"/>
        <w:ind w:firstLine="709"/>
        <w:jc w:val="both"/>
        <w:rPr>
          <w:sz w:val="28"/>
          <w:szCs w:val="28"/>
        </w:rPr>
      </w:pPr>
      <w:r w:rsidRPr="006C585F">
        <w:rPr>
          <w:sz w:val="28"/>
          <w:szCs w:val="28"/>
        </w:rPr>
        <w:t>В 2016 году расходы по разделу «Национальная безопасность и правоохранительная деятельность» будут производиться в рамках Муниципальных  программ:</w:t>
      </w:r>
    </w:p>
    <w:p w:rsidR="00DA3A05" w:rsidRPr="006C585F" w:rsidRDefault="00DA3A05" w:rsidP="00DA3A05">
      <w:pPr>
        <w:autoSpaceDE w:val="0"/>
        <w:autoSpaceDN w:val="0"/>
        <w:adjustRightInd w:val="0"/>
        <w:jc w:val="both"/>
        <w:rPr>
          <w:sz w:val="28"/>
          <w:szCs w:val="28"/>
        </w:rPr>
      </w:pPr>
      <w:r w:rsidRPr="006C585F">
        <w:rPr>
          <w:sz w:val="28"/>
          <w:szCs w:val="28"/>
        </w:rPr>
        <w:t>- «Совершенствование и развитие местного самоуправления в Шимском муниципальном районе на 2014-2020 годы» в сумме 723,1 тыс. рублей;</w:t>
      </w:r>
    </w:p>
    <w:p w:rsidR="00DA3A05" w:rsidRPr="006C585F" w:rsidRDefault="00DA3A05" w:rsidP="00DA3A05">
      <w:pPr>
        <w:autoSpaceDE w:val="0"/>
        <w:autoSpaceDN w:val="0"/>
        <w:adjustRightInd w:val="0"/>
        <w:jc w:val="both"/>
        <w:rPr>
          <w:sz w:val="28"/>
          <w:szCs w:val="28"/>
        </w:rPr>
      </w:pPr>
      <w:r w:rsidRPr="006C585F">
        <w:rPr>
          <w:sz w:val="28"/>
          <w:szCs w:val="28"/>
        </w:rPr>
        <w:t>- « Снижение рисков и смягчение последствий чрезвычайных ситуаций природного и техногенного характера в Шимском муниципальном районе на 2014-2016 годы» в сумме 37,4 тыс. рублей.</w:t>
      </w:r>
    </w:p>
    <w:p w:rsidR="00FB73FE" w:rsidRPr="006C585F" w:rsidRDefault="00FB73FE" w:rsidP="00FB73FE">
      <w:pPr>
        <w:autoSpaceDE w:val="0"/>
        <w:autoSpaceDN w:val="0"/>
        <w:adjustRightInd w:val="0"/>
        <w:jc w:val="both"/>
        <w:rPr>
          <w:sz w:val="28"/>
          <w:szCs w:val="28"/>
        </w:rPr>
      </w:pPr>
    </w:p>
    <w:p w:rsidR="00FB73FE" w:rsidRPr="006C585F" w:rsidRDefault="00FB73FE" w:rsidP="00FB73FE">
      <w:pPr>
        <w:autoSpaceDE w:val="0"/>
        <w:autoSpaceDN w:val="0"/>
        <w:adjustRightInd w:val="0"/>
        <w:rPr>
          <w:b/>
          <w:sz w:val="28"/>
          <w:szCs w:val="28"/>
        </w:rPr>
      </w:pPr>
      <w:r w:rsidRPr="006C585F">
        <w:rPr>
          <w:b/>
          <w:sz w:val="28"/>
          <w:szCs w:val="28"/>
        </w:rPr>
        <w:t>«Национальная экономика»</w:t>
      </w:r>
    </w:p>
    <w:p w:rsidR="00FB73FE" w:rsidRPr="006C585F" w:rsidRDefault="00FB73FE" w:rsidP="00FB73FE">
      <w:pPr>
        <w:autoSpaceDE w:val="0"/>
        <w:autoSpaceDN w:val="0"/>
        <w:adjustRightInd w:val="0"/>
        <w:jc w:val="both"/>
        <w:rPr>
          <w:sz w:val="28"/>
          <w:szCs w:val="28"/>
        </w:rPr>
      </w:pPr>
      <w:r w:rsidRPr="006C585F">
        <w:rPr>
          <w:sz w:val="28"/>
          <w:szCs w:val="28"/>
        </w:rPr>
        <w:t xml:space="preserve">          Бюджетные ассигнования по разделу «Национальная экономика» планируются на 201</w:t>
      </w:r>
      <w:r w:rsidR="00CB252C" w:rsidRPr="006C585F">
        <w:rPr>
          <w:sz w:val="28"/>
          <w:szCs w:val="28"/>
        </w:rPr>
        <w:t>6</w:t>
      </w:r>
      <w:r w:rsidRPr="006C585F">
        <w:rPr>
          <w:sz w:val="28"/>
          <w:szCs w:val="28"/>
        </w:rPr>
        <w:t xml:space="preserve"> год в сумме </w:t>
      </w:r>
      <w:r w:rsidR="00CB252C" w:rsidRPr="006C585F">
        <w:rPr>
          <w:sz w:val="28"/>
          <w:szCs w:val="28"/>
        </w:rPr>
        <w:t>4066,4</w:t>
      </w:r>
      <w:r w:rsidRPr="006C585F">
        <w:rPr>
          <w:sz w:val="28"/>
          <w:szCs w:val="28"/>
        </w:rPr>
        <w:t xml:space="preserve"> тыс. рублей, что на </w:t>
      </w:r>
      <w:r w:rsidR="00CB252C" w:rsidRPr="006C585F">
        <w:rPr>
          <w:sz w:val="28"/>
          <w:szCs w:val="28"/>
        </w:rPr>
        <w:t>104,2</w:t>
      </w:r>
      <w:r w:rsidRPr="006C585F">
        <w:rPr>
          <w:sz w:val="28"/>
          <w:szCs w:val="28"/>
        </w:rPr>
        <w:t xml:space="preserve">%, или </w:t>
      </w:r>
      <w:r w:rsidR="00CB252C" w:rsidRPr="006C585F">
        <w:rPr>
          <w:sz w:val="28"/>
          <w:szCs w:val="28"/>
        </w:rPr>
        <w:t>2075,4</w:t>
      </w:r>
      <w:r w:rsidRPr="006C585F">
        <w:rPr>
          <w:sz w:val="28"/>
          <w:szCs w:val="28"/>
        </w:rPr>
        <w:t xml:space="preserve"> тыс. рублей больше расходов, предусмотренных на текущий год. Доля бюджетных ассигнований по разделу в общих расходах  бюджета на 2015 год составляет </w:t>
      </w:r>
      <w:r w:rsidR="00CB252C" w:rsidRPr="006C585F">
        <w:rPr>
          <w:sz w:val="28"/>
          <w:szCs w:val="28"/>
        </w:rPr>
        <w:t>1,8</w:t>
      </w:r>
      <w:r w:rsidRPr="006C585F">
        <w:rPr>
          <w:sz w:val="28"/>
          <w:szCs w:val="28"/>
        </w:rPr>
        <w:t>%.</w:t>
      </w:r>
    </w:p>
    <w:p w:rsidR="00FB73FE" w:rsidRPr="006C585F" w:rsidRDefault="00FB73FE" w:rsidP="00FB73FE">
      <w:pPr>
        <w:autoSpaceDE w:val="0"/>
        <w:autoSpaceDN w:val="0"/>
        <w:adjustRightInd w:val="0"/>
        <w:rPr>
          <w:sz w:val="28"/>
          <w:szCs w:val="28"/>
        </w:rPr>
      </w:pPr>
      <w:r w:rsidRPr="006C585F">
        <w:rPr>
          <w:sz w:val="28"/>
          <w:szCs w:val="28"/>
        </w:rPr>
        <w:t xml:space="preserve">           Распределение ассигнований по разделу на 201</w:t>
      </w:r>
      <w:r w:rsidR="00CB252C" w:rsidRPr="006C585F">
        <w:rPr>
          <w:sz w:val="28"/>
          <w:szCs w:val="28"/>
        </w:rPr>
        <w:t>6</w:t>
      </w:r>
      <w:r w:rsidRPr="006C585F">
        <w:rPr>
          <w:sz w:val="28"/>
          <w:szCs w:val="28"/>
        </w:rPr>
        <w:t xml:space="preserve"> год предусмотрено проектом по следующим направлениям:</w:t>
      </w:r>
    </w:p>
    <w:p w:rsidR="00BE46BF" w:rsidRPr="006C585F" w:rsidRDefault="00BE46BF" w:rsidP="00FB73FE">
      <w:pPr>
        <w:autoSpaceDE w:val="0"/>
        <w:autoSpaceDN w:val="0"/>
        <w:adjustRightInd w:val="0"/>
        <w:rPr>
          <w:sz w:val="28"/>
          <w:szCs w:val="28"/>
        </w:rPr>
      </w:pPr>
      <w:r w:rsidRPr="006C585F">
        <w:rPr>
          <w:sz w:val="28"/>
          <w:szCs w:val="28"/>
        </w:rPr>
        <w:t>-сельское хозяйство и рыболовство – 119,9 тыс. рублей;</w:t>
      </w:r>
    </w:p>
    <w:p w:rsidR="00FB73FE" w:rsidRPr="006C585F" w:rsidRDefault="00FB73FE" w:rsidP="00FB73FE">
      <w:pPr>
        <w:autoSpaceDE w:val="0"/>
        <w:autoSpaceDN w:val="0"/>
        <w:adjustRightInd w:val="0"/>
        <w:jc w:val="both"/>
        <w:rPr>
          <w:sz w:val="28"/>
          <w:szCs w:val="28"/>
        </w:rPr>
      </w:pPr>
      <w:r w:rsidRPr="006C585F">
        <w:rPr>
          <w:sz w:val="28"/>
          <w:szCs w:val="28"/>
        </w:rPr>
        <w:lastRenderedPageBreak/>
        <w:t xml:space="preserve">- дорожное хозяйство (дорожные фонды) – </w:t>
      </w:r>
      <w:r w:rsidR="00BE46BF" w:rsidRPr="006C585F">
        <w:rPr>
          <w:sz w:val="28"/>
          <w:szCs w:val="28"/>
        </w:rPr>
        <w:t>3541,5</w:t>
      </w:r>
      <w:r w:rsidRPr="006C585F">
        <w:rPr>
          <w:sz w:val="28"/>
          <w:szCs w:val="28"/>
        </w:rPr>
        <w:t xml:space="preserve"> тыс. рублей;</w:t>
      </w:r>
    </w:p>
    <w:p w:rsidR="00FB73FE" w:rsidRPr="006C585F" w:rsidRDefault="00FB73FE" w:rsidP="00FB73FE">
      <w:pPr>
        <w:autoSpaceDE w:val="0"/>
        <w:autoSpaceDN w:val="0"/>
        <w:adjustRightInd w:val="0"/>
        <w:jc w:val="both"/>
        <w:rPr>
          <w:sz w:val="28"/>
          <w:szCs w:val="28"/>
        </w:rPr>
      </w:pPr>
      <w:r w:rsidRPr="006C585F">
        <w:rPr>
          <w:sz w:val="28"/>
          <w:szCs w:val="28"/>
        </w:rPr>
        <w:t xml:space="preserve">- другие вопросы в области национальной экономики – </w:t>
      </w:r>
      <w:r w:rsidR="00BE46BF" w:rsidRPr="006C585F">
        <w:rPr>
          <w:sz w:val="28"/>
          <w:szCs w:val="28"/>
        </w:rPr>
        <w:t>405,0</w:t>
      </w:r>
      <w:r w:rsidRPr="006C585F">
        <w:rPr>
          <w:sz w:val="28"/>
          <w:szCs w:val="28"/>
        </w:rPr>
        <w:t xml:space="preserve"> тыс. рублей.</w:t>
      </w:r>
    </w:p>
    <w:p w:rsidR="000864EC" w:rsidRPr="006C585F" w:rsidRDefault="000864EC" w:rsidP="000864EC">
      <w:pPr>
        <w:autoSpaceDE w:val="0"/>
        <w:autoSpaceDN w:val="0"/>
        <w:adjustRightInd w:val="0"/>
        <w:jc w:val="both"/>
        <w:rPr>
          <w:sz w:val="28"/>
          <w:szCs w:val="28"/>
        </w:rPr>
      </w:pPr>
      <w:r w:rsidRPr="006C585F">
        <w:rPr>
          <w:sz w:val="28"/>
          <w:szCs w:val="28"/>
        </w:rPr>
        <w:t>Расходы  бюджета по данному разделу  в соответствии с ведомственной структурой расходов на 2016 год осуществляет Администрация района.</w:t>
      </w:r>
    </w:p>
    <w:p w:rsidR="009470E5" w:rsidRPr="006C585F" w:rsidRDefault="009470E5" w:rsidP="009470E5">
      <w:pPr>
        <w:autoSpaceDE w:val="0"/>
        <w:autoSpaceDN w:val="0"/>
        <w:adjustRightInd w:val="0"/>
        <w:jc w:val="both"/>
        <w:rPr>
          <w:sz w:val="28"/>
          <w:szCs w:val="28"/>
        </w:rPr>
      </w:pPr>
      <w:r w:rsidRPr="006C585F">
        <w:rPr>
          <w:sz w:val="28"/>
          <w:szCs w:val="28"/>
        </w:rPr>
        <w:t xml:space="preserve">         В 2016 году расходы по разделу «Национальная экономика»  будут производиться в рамках Муниципальных  программ:</w:t>
      </w:r>
    </w:p>
    <w:p w:rsidR="009470E5" w:rsidRPr="006C585F" w:rsidRDefault="009470E5" w:rsidP="009470E5">
      <w:pPr>
        <w:autoSpaceDE w:val="0"/>
        <w:autoSpaceDN w:val="0"/>
        <w:adjustRightInd w:val="0"/>
        <w:jc w:val="both"/>
        <w:rPr>
          <w:sz w:val="28"/>
          <w:szCs w:val="28"/>
        </w:rPr>
      </w:pPr>
      <w:r w:rsidRPr="006C585F">
        <w:rPr>
          <w:sz w:val="28"/>
          <w:szCs w:val="28"/>
        </w:rPr>
        <w:t>- «Развитие агропромышленного комплекса Шимского района</w:t>
      </w:r>
      <w:r w:rsidR="00DA3A05" w:rsidRPr="006C585F">
        <w:rPr>
          <w:sz w:val="28"/>
          <w:szCs w:val="28"/>
        </w:rPr>
        <w:t xml:space="preserve"> на 2014-2020 годы» в сумме 119,9 тыс. рублей;</w:t>
      </w:r>
    </w:p>
    <w:p w:rsidR="00DA3A05" w:rsidRPr="006C585F" w:rsidRDefault="00DA3A05" w:rsidP="009470E5">
      <w:pPr>
        <w:autoSpaceDE w:val="0"/>
        <w:autoSpaceDN w:val="0"/>
        <w:adjustRightInd w:val="0"/>
        <w:jc w:val="both"/>
        <w:rPr>
          <w:sz w:val="28"/>
          <w:szCs w:val="28"/>
        </w:rPr>
      </w:pPr>
      <w:r w:rsidRPr="006C585F">
        <w:rPr>
          <w:sz w:val="28"/>
          <w:szCs w:val="28"/>
        </w:rPr>
        <w:t xml:space="preserve">- «Совершенствование и развитие сети автомобильных дорог местного значения Шимского муниципального района, повышение безопасности дорожного </w:t>
      </w:r>
      <w:r w:rsidR="00B1043E">
        <w:rPr>
          <w:sz w:val="28"/>
          <w:szCs w:val="28"/>
        </w:rPr>
        <w:t>д</w:t>
      </w:r>
      <w:r w:rsidRPr="006C585F">
        <w:rPr>
          <w:sz w:val="28"/>
          <w:szCs w:val="28"/>
        </w:rPr>
        <w:t>вижения в Шимском муниципальном районе, организация транспортного обслуживания населения между поселениями в границах муниципального района на 2014-2016 годы» в сумме 3541,5 тыс. рублей;</w:t>
      </w:r>
    </w:p>
    <w:p w:rsidR="00DA3A05" w:rsidRPr="006C585F" w:rsidRDefault="00DA3A05" w:rsidP="009470E5">
      <w:pPr>
        <w:autoSpaceDE w:val="0"/>
        <w:autoSpaceDN w:val="0"/>
        <w:adjustRightInd w:val="0"/>
        <w:jc w:val="both"/>
        <w:rPr>
          <w:sz w:val="28"/>
          <w:szCs w:val="28"/>
        </w:rPr>
      </w:pPr>
      <w:r w:rsidRPr="006C585F">
        <w:rPr>
          <w:sz w:val="28"/>
          <w:szCs w:val="28"/>
        </w:rPr>
        <w:t>- «Развитие системы управления имуществом в Шимском муниципальном районе на 2014-2020 годы» в сумме 255,0 тыс. рублей;</w:t>
      </w:r>
    </w:p>
    <w:p w:rsidR="00DA3A05" w:rsidRPr="006C585F" w:rsidRDefault="00DA3A05" w:rsidP="009470E5">
      <w:pPr>
        <w:autoSpaceDE w:val="0"/>
        <w:autoSpaceDN w:val="0"/>
        <w:adjustRightInd w:val="0"/>
        <w:jc w:val="both"/>
        <w:rPr>
          <w:sz w:val="28"/>
          <w:szCs w:val="28"/>
        </w:rPr>
      </w:pPr>
      <w:r w:rsidRPr="006C585F">
        <w:rPr>
          <w:sz w:val="28"/>
          <w:szCs w:val="28"/>
        </w:rPr>
        <w:t>- «Обеспечение экономического развития Шимского муниципального района на 2014-2016 годы» в сумме 150,0 тыс. рублей.</w:t>
      </w:r>
    </w:p>
    <w:p w:rsidR="00FB73FE" w:rsidRPr="006C585F" w:rsidRDefault="00FB73FE" w:rsidP="00FB73FE">
      <w:pPr>
        <w:pStyle w:val="a5"/>
        <w:ind w:firstLine="709"/>
        <w:jc w:val="both"/>
        <w:rPr>
          <w:sz w:val="28"/>
          <w:szCs w:val="28"/>
        </w:rPr>
      </w:pPr>
    </w:p>
    <w:p w:rsidR="00FB73FE" w:rsidRPr="006C585F" w:rsidRDefault="00FB73FE" w:rsidP="008F0A7A">
      <w:pPr>
        <w:pStyle w:val="a5"/>
        <w:ind w:hanging="283"/>
        <w:jc w:val="both"/>
        <w:rPr>
          <w:b/>
          <w:sz w:val="28"/>
          <w:szCs w:val="28"/>
        </w:rPr>
      </w:pPr>
      <w:r w:rsidRPr="006C585F">
        <w:rPr>
          <w:b/>
          <w:sz w:val="28"/>
          <w:szCs w:val="28"/>
        </w:rPr>
        <w:t>«Жилищно-коммунальное хозяйство»</w:t>
      </w:r>
    </w:p>
    <w:p w:rsidR="00FB73FE" w:rsidRPr="006C585F" w:rsidRDefault="00FB73FE" w:rsidP="00FB73FE">
      <w:pPr>
        <w:ind w:firstLine="709"/>
        <w:jc w:val="both"/>
        <w:rPr>
          <w:sz w:val="28"/>
          <w:szCs w:val="28"/>
        </w:rPr>
      </w:pPr>
      <w:r w:rsidRPr="006C585F">
        <w:rPr>
          <w:sz w:val="28"/>
          <w:szCs w:val="28"/>
        </w:rPr>
        <w:t>Бюджетные ассигнования по разделу «Жилищно-коммунальное хозяйство» планируются на 201</w:t>
      </w:r>
      <w:r w:rsidR="00BE46BF" w:rsidRPr="006C585F">
        <w:rPr>
          <w:sz w:val="28"/>
          <w:szCs w:val="28"/>
        </w:rPr>
        <w:t>6</w:t>
      </w:r>
      <w:r w:rsidRPr="006C585F">
        <w:rPr>
          <w:sz w:val="28"/>
          <w:szCs w:val="28"/>
        </w:rPr>
        <w:t xml:space="preserve"> год в сумме </w:t>
      </w:r>
      <w:r w:rsidR="00BE46BF" w:rsidRPr="006C585F">
        <w:rPr>
          <w:sz w:val="28"/>
          <w:szCs w:val="28"/>
        </w:rPr>
        <w:t>514,0</w:t>
      </w:r>
      <w:r w:rsidRPr="006C585F">
        <w:rPr>
          <w:sz w:val="28"/>
          <w:szCs w:val="28"/>
        </w:rPr>
        <w:t xml:space="preserve"> тыс. рублей, что на </w:t>
      </w:r>
      <w:r w:rsidR="00BE46BF" w:rsidRPr="006C585F">
        <w:rPr>
          <w:sz w:val="28"/>
          <w:szCs w:val="28"/>
        </w:rPr>
        <w:t>96,6</w:t>
      </w:r>
      <w:r w:rsidRPr="006C585F">
        <w:rPr>
          <w:sz w:val="28"/>
          <w:szCs w:val="28"/>
        </w:rPr>
        <w:t xml:space="preserve">% меньше расходов, предусмотренных на текущий год. </w:t>
      </w:r>
    </w:p>
    <w:p w:rsidR="00FB73FE" w:rsidRPr="006C585F" w:rsidRDefault="00FB73FE" w:rsidP="00BE46BF">
      <w:pPr>
        <w:autoSpaceDE w:val="0"/>
        <w:autoSpaceDN w:val="0"/>
        <w:adjustRightInd w:val="0"/>
        <w:jc w:val="both"/>
        <w:rPr>
          <w:sz w:val="28"/>
          <w:szCs w:val="28"/>
        </w:rPr>
      </w:pPr>
      <w:r w:rsidRPr="006C585F">
        <w:rPr>
          <w:sz w:val="28"/>
          <w:szCs w:val="28"/>
        </w:rPr>
        <w:t xml:space="preserve">           </w:t>
      </w:r>
      <w:r w:rsidR="00BE46BF" w:rsidRPr="006C585F">
        <w:rPr>
          <w:sz w:val="28"/>
          <w:szCs w:val="28"/>
        </w:rPr>
        <w:t>П</w:t>
      </w:r>
      <w:r w:rsidRPr="006C585F">
        <w:rPr>
          <w:sz w:val="28"/>
          <w:szCs w:val="28"/>
        </w:rPr>
        <w:t>роектом</w:t>
      </w:r>
      <w:r w:rsidR="00BE46BF" w:rsidRPr="006C585F">
        <w:rPr>
          <w:sz w:val="28"/>
          <w:szCs w:val="28"/>
        </w:rPr>
        <w:t xml:space="preserve"> бюджета </w:t>
      </w:r>
      <w:r w:rsidRPr="006C585F">
        <w:rPr>
          <w:sz w:val="28"/>
          <w:szCs w:val="28"/>
        </w:rPr>
        <w:t>на 201</w:t>
      </w:r>
      <w:r w:rsidR="00BE46BF" w:rsidRPr="006C585F">
        <w:rPr>
          <w:sz w:val="28"/>
          <w:szCs w:val="28"/>
        </w:rPr>
        <w:t>6</w:t>
      </w:r>
      <w:r w:rsidRPr="006C585F">
        <w:rPr>
          <w:sz w:val="28"/>
          <w:szCs w:val="28"/>
        </w:rPr>
        <w:t xml:space="preserve"> год </w:t>
      </w:r>
      <w:r w:rsidR="00BE46BF" w:rsidRPr="006C585F">
        <w:rPr>
          <w:sz w:val="28"/>
          <w:szCs w:val="28"/>
        </w:rPr>
        <w:t>вся сумма</w:t>
      </w:r>
      <w:r w:rsidRPr="006C585F">
        <w:rPr>
          <w:sz w:val="28"/>
          <w:szCs w:val="28"/>
        </w:rPr>
        <w:t xml:space="preserve"> бюджетных ассигнований </w:t>
      </w:r>
      <w:r w:rsidR="00BE46BF" w:rsidRPr="006C585F">
        <w:rPr>
          <w:sz w:val="28"/>
          <w:szCs w:val="28"/>
        </w:rPr>
        <w:t xml:space="preserve">запланирована </w:t>
      </w:r>
      <w:r w:rsidRPr="006C585F">
        <w:rPr>
          <w:sz w:val="28"/>
          <w:szCs w:val="28"/>
        </w:rPr>
        <w:t>по подраздел</w:t>
      </w:r>
      <w:r w:rsidR="00BE46BF" w:rsidRPr="006C585F">
        <w:rPr>
          <w:sz w:val="28"/>
          <w:szCs w:val="28"/>
        </w:rPr>
        <w:t>у жилищное хозяйство</w:t>
      </w:r>
      <w:r w:rsidRPr="006C585F">
        <w:rPr>
          <w:sz w:val="28"/>
          <w:szCs w:val="28"/>
        </w:rPr>
        <w:t xml:space="preserve">. </w:t>
      </w:r>
      <w:r w:rsidR="00BE46BF" w:rsidRPr="006C585F">
        <w:rPr>
          <w:sz w:val="28"/>
          <w:szCs w:val="28"/>
        </w:rPr>
        <w:t>В 2016 году по сравнению с фактическим исполнением бюджета в 2014 году с</w:t>
      </w:r>
      <w:r w:rsidRPr="006C585F">
        <w:rPr>
          <w:sz w:val="28"/>
          <w:szCs w:val="28"/>
        </w:rPr>
        <w:t>окра</w:t>
      </w:r>
      <w:r w:rsidR="00BE46BF" w:rsidRPr="006C585F">
        <w:rPr>
          <w:sz w:val="28"/>
          <w:szCs w:val="28"/>
        </w:rPr>
        <w:t>тятся расходы сократятся на 32544,2 тыс.рублей</w:t>
      </w:r>
      <w:r w:rsidRPr="006C585F">
        <w:rPr>
          <w:sz w:val="28"/>
          <w:szCs w:val="28"/>
        </w:rPr>
        <w:t xml:space="preserve">, или в </w:t>
      </w:r>
      <w:r w:rsidR="00BE46BF" w:rsidRPr="006C585F">
        <w:rPr>
          <w:sz w:val="28"/>
          <w:szCs w:val="28"/>
        </w:rPr>
        <w:t>63</w:t>
      </w:r>
      <w:r w:rsidRPr="006C585F">
        <w:rPr>
          <w:sz w:val="28"/>
          <w:szCs w:val="28"/>
        </w:rPr>
        <w:t xml:space="preserve"> раза;</w:t>
      </w:r>
      <w:r w:rsidR="00BE46BF" w:rsidRPr="006C585F">
        <w:rPr>
          <w:sz w:val="28"/>
          <w:szCs w:val="28"/>
        </w:rPr>
        <w:t xml:space="preserve"> из них жилищное хозяйство </w:t>
      </w:r>
      <w:r w:rsidR="000864EC" w:rsidRPr="006C585F">
        <w:rPr>
          <w:sz w:val="28"/>
          <w:szCs w:val="28"/>
        </w:rPr>
        <w:t xml:space="preserve">– на 17856,2 тыс. рублей, или на 97,2%, </w:t>
      </w:r>
    </w:p>
    <w:p w:rsidR="000864EC" w:rsidRPr="006C585F" w:rsidRDefault="00FB73FE" w:rsidP="000864EC">
      <w:pPr>
        <w:autoSpaceDE w:val="0"/>
        <w:autoSpaceDN w:val="0"/>
        <w:adjustRightInd w:val="0"/>
        <w:jc w:val="both"/>
        <w:rPr>
          <w:sz w:val="28"/>
          <w:szCs w:val="28"/>
        </w:rPr>
      </w:pPr>
      <w:r w:rsidRPr="006C585F">
        <w:rPr>
          <w:sz w:val="28"/>
          <w:szCs w:val="28"/>
        </w:rPr>
        <w:t xml:space="preserve">коммунальное хозяйство – </w:t>
      </w:r>
      <w:r w:rsidR="000864EC" w:rsidRPr="006C585F">
        <w:rPr>
          <w:sz w:val="28"/>
          <w:szCs w:val="28"/>
        </w:rPr>
        <w:t xml:space="preserve">на 14174,0 тыс. рублей, или на 100%, </w:t>
      </w:r>
    </w:p>
    <w:p w:rsidR="000864EC" w:rsidRPr="006C585F" w:rsidRDefault="000864EC" w:rsidP="000864EC">
      <w:pPr>
        <w:autoSpaceDE w:val="0"/>
        <w:autoSpaceDN w:val="0"/>
        <w:adjustRightInd w:val="0"/>
        <w:jc w:val="both"/>
        <w:rPr>
          <w:sz w:val="28"/>
          <w:szCs w:val="28"/>
        </w:rPr>
      </w:pPr>
      <w:r w:rsidRPr="006C585F">
        <w:rPr>
          <w:sz w:val="28"/>
          <w:szCs w:val="28"/>
        </w:rPr>
        <w:t>Расходы  бюджета по данному разделу  в соответствии с ведомственной структурой расходов на 2016 год осуществляет Администрация района.</w:t>
      </w:r>
    </w:p>
    <w:p w:rsidR="009470E5" w:rsidRPr="006C585F" w:rsidRDefault="009470E5" w:rsidP="009470E5">
      <w:pPr>
        <w:autoSpaceDE w:val="0"/>
        <w:autoSpaceDN w:val="0"/>
        <w:adjustRightInd w:val="0"/>
        <w:jc w:val="both"/>
        <w:rPr>
          <w:sz w:val="28"/>
          <w:szCs w:val="28"/>
        </w:rPr>
      </w:pPr>
      <w:r w:rsidRPr="006C585F">
        <w:rPr>
          <w:sz w:val="28"/>
          <w:szCs w:val="28"/>
        </w:rPr>
        <w:t xml:space="preserve">         В 2016 году все расходы по разделу «Жилищно-коммунальное хозяйство»  будут производиться в рамках Муниципальной  программы «Капитальный ремонт муниципального жилищного фонда Шимского муниципального района на 2015-2017 годы»</w:t>
      </w:r>
      <w:r w:rsidR="00C051EE" w:rsidRPr="006C585F">
        <w:rPr>
          <w:sz w:val="28"/>
          <w:szCs w:val="28"/>
        </w:rPr>
        <w:t>.</w:t>
      </w:r>
    </w:p>
    <w:p w:rsidR="00FB73FE" w:rsidRPr="006C585F" w:rsidRDefault="00FB73FE" w:rsidP="00FB73FE">
      <w:pPr>
        <w:autoSpaceDE w:val="0"/>
        <w:autoSpaceDN w:val="0"/>
        <w:adjustRightInd w:val="0"/>
        <w:jc w:val="both"/>
        <w:rPr>
          <w:sz w:val="28"/>
          <w:szCs w:val="28"/>
        </w:rPr>
      </w:pPr>
    </w:p>
    <w:p w:rsidR="00FB73FE" w:rsidRPr="006C585F" w:rsidRDefault="00FB73FE" w:rsidP="00FB73FE">
      <w:pPr>
        <w:autoSpaceDE w:val="0"/>
        <w:autoSpaceDN w:val="0"/>
        <w:adjustRightInd w:val="0"/>
        <w:jc w:val="both"/>
        <w:rPr>
          <w:sz w:val="28"/>
          <w:szCs w:val="28"/>
        </w:rPr>
      </w:pPr>
      <w:r w:rsidRPr="006C585F">
        <w:rPr>
          <w:b/>
          <w:sz w:val="28"/>
          <w:szCs w:val="28"/>
        </w:rPr>
        <w:t>«Образование»</w:t>
      </w:r>
    </w:p>
    <w:p w:rsidR="00FB73FE" w:rsidRPr="006C585F" w:rsidRDefault="00FB73FE" w:rsidP="00FB73FE">
      <w:pPr>
        <w:autoSpaceDE w:val="0"/>
        <w:autoSpaceDN w:val="0"/>
        <w:adjustRightInd w:val="0"/>
        <w:jc w:val="both"/>
        <w:rPr>
          <w:sz w:val="28"/>
          <w:szCs w:val="28"/>
        </w:rPr>
      </w:pPr>
      <w:r w:rsidRPr="006C585F">
        <w:rPr>
          <w:sz w:val="28"/>
          <w:szCs w:val="28"/>
        </w:rPr>
        <w:t xml:space="preserve">            Расходные обязательства по данному разделу определяются федеральными и областными законами, а также иными нормативными правовыми актами района, регулирующими вопросы образования.</w:t>
      </w:r>
    </w:p>
    <w:p w:rsidR="00FB73FE" w:rsidRPr="006C585F" w:rsidRDefault="00FB73FE" w:rsidP="00FB73FE">
      <w:pPr>
        <w:autoSpaceDE w:val="0"/>
        <w:autoSpaceDN w:val="0"/>
        <w:adjustRightInd w:val="0"/>
        <w:jc w:val="both"/>
        <w:rPr>
          <w:sz w:val="28"/>
          <w:szCs w:val="28"/>
        </w:rPr>
      </w:pPr>
      <w:r w:rsidRPr="006C585F">
        <w:rPr>
          <w:sz w:val="28"/>
          <w:szCs w:val="28"/>
        </w:rPr>
        <w:t xml:space="preserve">             В проекте расходы бюджета по разделу «Образование» предусмотрены на 201</w:t>
      </w:r>
      <w:r w:rsidR="000864EC" w:rsidRPr="006C585F">
        <w:rPr>
          <w:sz w:val="28"/>
          <w:szCs w:val="28"/>
        </w:rPr>
        <w:t>6</w:t>
      </w:r>
      <w:r w:rsidRPr="006C585F">
        <w:rPr>
          <w:sz w:val="28"/>
          <w:szCs w:val="28"/>
        </w:rPr>
        <w:t xml:space="preserve"> год в размере </w:t>
      </w:r>
      <w:r w:rsidR="000864EC" w:rsidRPr="006C585F">
        <w:rPr>
          <w:sz w:val="28"/>
          <w:szCs w:val="28"/>
        </w:rPr>
        <w:t>98417,0</w:t>
      </w:r>
      <w:r w:rsidRPr="006C585F">
        <w:rPr>
          <w:sz w:val="28"/>
          <w:szCs w:val="28"/>
        </w:rPr>
        <w:t xml:space="preserve"> тыс. рублей. </w:t>
      </w:r>
      <w:r w:rsidR="000864EC" w:rsidRPr="006C585F">
        <w:rPr>
          <w:sz w:val="28"/>
          <w:szCs w:val="28"/>
        </w:rPr>
        <w:t>Снижение</w:t>
      </w:r>
      <w:r w:rsidRPr="006C585F">
        <w:rPr>
          <w:sz w:val="28"/>
          <w:szCs w:val="28"/>
        </w:rPr>
        <w:t xml:space="preserve"> к уровню 2014 года составляет </w:t>
      </w:r>
      <w:r w:rsidR="000864EC" w:rsidRPr="006C585F">
        <w:rPr>
          <w:sz w:val="28"/>
          <w:szCs w:val="28"/>
        </w:rPr>
        <w:t>144480,8</w:t>
      </w:r>
      <w:r w:rsidRPr="006C585F">
        <w:rPr>
          <w:sz w:val="28"/>
          <w:szCs w:val="28"/>
        </w:rPr>
        <w:t xml:space="preserve"> тыс. рублей, или </w:t>
      </w:r>
      <w:r w:rsidR="000864EC" w:rsidRPr="006C585F">
        <w:rPr>
          <w:sz w:val="28"/>
          <w:szCs w:val="28"/>
        </w:rPr>
        <w:t>20,2</w:t>
      </w:r>
      <w:r w:rsidRPr="006C585F">
        <w:rPr>
          <w:sz w:val="28"/>
          <w:szCs w:val="28"/>
        </w:rPr>
        <w:t xml:space="preserve">%. В 2016 году по сравнению с </w:t>
      </w:r>
      <w:r w:rsidR="000864EC" w:rsidRPr="006C585F">
        <w:rPr>
          <w:sz w:val="28"/>
          <w:szCs w:val="28"/>
        </w:rPr>
        <w:t>утвержденным бюджетом на 2015 год</w:t>
      </w:r>
      <w:r w:rsidRPr="006C585F">
        <w:rPr>
          <w:sz w:val="28"/>
          <w:szCs w:val="28"/>
        </w:rPr>
        <w:t xml:space="preserve"> расходы уменьшатся на </w:t>
      </w:r>
      <w:r w:rsidR="000864EC" w:rsidRPr="006C585F">
        <w:rPr>
          <w:sz w:val="28"/>
          <w:szCs w:val="28"/>
        </w:rPr>
        <w:t>144480,8</w:t>
      </w:r>
      <w:r w:rsidRPr="006C585F">
        <w:rPr>
          <w:sz w:val="28"/>
          <w:szCs w:val="28"/>
        </w:rPr>
        <w:t xml:space="preserve"> тыс. рублей, или на </w:t>
      </w:r>
      <w:r w:rsidR="000864EC" w:rsidRPr="006C585F">
        <w:rPr>
          <w:sz w:val="28"/>
          <w:szCs w:val="28"/>
        </w:rPr>
        <w:t>59,5</w:t>
      </w:r>
      <w:r w:rsidRPr="006C585F">
        <w:rPr>
          <w:sz w:val="28"/>
          <w:szCs w:val="28"/>
        </w:rPr>
        <w:t>%.</w:t>
      </w:r>
    </w:p>
    <w:p w:rsidR="000864EC" w:rsidRPr="006C585F" w:rsidRDefault="00FB73FE" w:rsidP="000864EC">
      <w:pPr>
        <w:autoSpaceDE w:val="0"/>
        <w:autoSpaceDN w:val="0"/>
        <w:adjustRightInd w:val="0"/>
        <w:jc w:val="both"/>
        <w:rPr>
          <w:sz w:val="28"/>
          <w:szCs w:val="28"/>
        </w:rPr>
      </w:pPr>
      <w:r w:rsidRPr="006C585F">
        <w:rPr>
          <w:sz w:val="28"/>
          <w:szCs w:val="28"/>
        </w:rPr>
        <w:lastRenderedPageBreak/>
        <w:t xml:space="preserve">           Доля указанных расходов в общем объеме расходов  бюджета района в 201</w:t>
      </w:r>
      <w:r w:rsidR="000864EC" w:rsidRPr="006C585F">
        <w:rPr>
          <w:sz w:val="28"/>
          <w:szCs w:val="28"/>
        </w:rPr>
        <w:t>6</w:t>
      </w:r>
      <w:r w:rsidRPr="006C585F">
        <w:rPr>
          <w:sz w:val="28"/>
          <w:szCs w:val="28"/>
        </w:rPr>
        <w:t xml:space="preserve"> году </w:t>
      </w:r>
      <w:r w:rsidR="000864EC" w:rsidRPr="006C585F">
        <w:rPr>
          <w:sz w:val="28"/>
          <w:szCs w:val="28"/>
        </w:rPr>
        <w:t>снизится</w:t>
      </w:r>
      <w:r w:rsidRPr="006C585F">
        <w:rPr>
          <w:sz w:val="28"/>
          <w:szCs w:val="28"/>
        </w:rPr>
        <w:t xml:space="preserve"> и составит </w:t>
      </w:r>
      <w:r w:rsidR="000864EC" w:rsidRPr="006C585F">
        <w:rPr>
          <w:sz w:val="28"/>
          <w:szCs w:val="28"/>
        </w:rPr>
        <w:t>43,1</w:t>
      </w:r>
      <w:r w:rsidRPr="006C585F">
        <w:rPr>
          <w:sz w:val="28"/>
          <w:szCs w:val="28"/>
        </w:rPr>
        <w:t>% (</w:t>
      </w:r>
      <w:r w:rsidR="000864EC" w:rsidRPr="006C585F">
        <w:rPr>
          <w:sz w:val="28"/>
          <w:szCs w:val="28"/>
        </w:rPr>
        <w:t>2015 год (уточненный бюджет) – 63,7%</w:t>
      </w:r>
      <w:r w:rsidRPr="006C585F">
        <w:rPr>
          <w:sz w:val="28"/>
          <w:szCs w:val="28"/>
        </w:rPr>
        <w:t xml:space="preserve">). </w:t>
      </w:r>
      <w:r w:rsidR="000864EC" w:rsidRPr="006C585F">
        <w:rPr>
          <w:sz w:val="28"/>
          <w:szCs w:val="28"/>
        </w:rPr>
        <w:t>Расходы  бюджета по данному разделу  в соответствии с ведомственной структурой расходов на 2016 год осуществляет Администрация района.</w:t>
      </w:r>
    </w:p>
    <w:p w:rsidR="00FB73FE" w:rsidRPr="006C585F" w:rsidRDefault="00FB73FE" w:rsidP="00FB73FE">
      <w:pPr>
        <w:autoSpaceDE w:val="0"/>
        <w:autoSpaceDN w:val="0"/>
        <w:adjustRightInd w:val="0"/>
        <w:jc w:val="both"/>
        <w:rPr>
          <w:sz w:val="28"/>
          <w:szCs w:val="28"/>
        </w:rPr>
      </w:pPr>
      <w:r w:rsidRPr="006C585F">
        <w:rPr>
          <w:sz w:val="28"/>
          <w:szCs w:val="28"/>
        </w:rPr>
        <w:t xml:space="preserve">             В 201</w:t>
      </w:r>
      <w:r w:rsidR="009470E5" w:rsidRPr="006C585F">
        <w:rPr>
          <w:sz w:val="28"/>
          <w:szCs w:val="28"/>
        </w:rPr>
        <w:t>6</w:t>
      </w:r>
      <w:r w:rsidRPr="006C585F">
        <w:rPr>
          <w:sz w:val="28"/>
          <w:szCs w:val="28"/>
        </w:rPr>
        <w:t xml:space="preserve"> году </w:t>
      </w:r>
      <w:r w:rsidR="009470E5" w:rsidRPr="006C585F">
        <w:rPr>
          <w:sz w:val="28"/>
          <w:szCs w:val="28"/>
        </w:rPr>
        <w:t>бюджетные а</w:t>
      </w:r>
      <w:r w:rsidRPr="006C585F">
        <w:rPr>
          <w:sz w:val="28"/>
          <w:szCs w:val="28"/>
        </w:rPr>
        <w:t>ссигнования по разделу «Образование» предусмотрено направить на финансирование муниципальн</w:t>
      </w:r>
      <w:r w:rsidR="00681109" w:rsidRPr="006C585F">
        <w:rPr>
          <w:sz w:val="28"/>
          <w:szCs w:val="28"/>
        </w:rPr>
        <w:t>ой</w:t>
      </w:r>
      <w:r w:rsidRPr="006C585F">
        <w:rPr>
          <w:sz w:val="28"/>
          <w:szCs w:val="28"/>
        </w:rPr>
        <w:t xml:space="preserve"> </w:t>
      </w:r>
      <w:proofErr w:type="spellStart"/>
      <w:r w:rsidRPr="006C585F">
        <w:rPr>
          <w:sz w:val="28"/>
          <w:szCs w:val="28"/>
        </w:rPr>
        <w:t>пр</w:t>
      </w:r>
      <w:r w:rsidR="00681109" w:rsidRPr="006C585F">
        <w:rPr>
          <w:sz w:val="28"/>
          <w:szCs w:val="28"/>
        </w:rPr>
        <w:t>»</w:t>
      </w:r>
      <w:r w:rsidRPr="006C585F">
        <w:rPr>
          <w:sz w:val="28"/>
          <w:szCs w:val="28"/>
        </w:rPr>
        <w:t>грамм</w:t>
      </w:r>
      <w:r w:rsidR="00681109" w:rsidRPr="006C585F">
        <w:rPr>
          <w:sz w:val="28"/>
          <w:szCs w:val="28"/>
        </w:rPr>
        <w:t>ы"Развитие</w:t>
      </w:r>
      <w:proofErr w:type="spellEnd"/>
      <w:r w:rsidR="00681109" w:rsidRPr="006C585F">
        <w:rPr>
          <w:sz w:val="28"/>
          <w:szCs w:val="28"/>
        </w:rPr>
        <w:t xml:space="preserve"> образования, молодежной политики и спорта в Шимском муниципальном районе на 2014-2020 годы»</w:t>
      </w:r>
      <w:r w:rsidRPr="006C585F">
        <w:rPr>
          <w:sz w:val="28"/>
          <w:szCs w:val="28"/>
        </w:rPr>
        <w:t>. Доля программных расходов по разделу составляет в 201</w:t>
      </w:r>
      <w:r w:rsidR="00681109" w:rsidRPr="006C585F">
        <w:rPr>
          <w:sz w:val="28"/>
          <w:szCs w:val="28"/>
        </w:rPr>
        <w:t>6</w:t>
      </w:r>
      <w:r w:rsidRPr="006C585F">
        <w:rPr>
          <w:sz w:val="28"/>
          <w:szCs w:val="28"/>
        </w:rPr>
        <w:t xml:space="preserve"> году 100 %.</w:t>
      </w:r>
    </w:p>
    <w:p w:rsidR="00FB73FE" w:rsidRPr="006C585F" w:rsidRDefault="00FB73FE" w:rsidP="00FB73FE">
      <w:pPr>
        <w:pStyle w:val="a5"/>
        <w:ind w:firstLine="709"/>
        <w:jc w:val="both"/>
        <w:rPr>
          <w:sz w:val="28"/>
          <w:szCs w:val="28"/>
        </w:rPr>
      </w:pPr>
    </w:p>
    <w:p w:rsidR="00FB73FE" w:rsidRPr="006C585F" w:rsidRDefault="00FB73FE" w:rsidP="008F0A7A">
      <w:pPr>
        <w:pStyle w:val="a5"/>
        <w:ind w:hanging="283"/>
        <w:jc w:val="both"/>
        <w:rPr>
          <w:b/>
          <w:sz w:val="28"/>
          <w:szCs w:val="28"/>
        </w:rPr>
      </w:pPr>
      <w:r w:rsidRPr="006C585F">
        <w:rPr>
          <w:b/>
          <w:sz w:val="28"/>
          <w:szCs w:val="28"/>
        </w:rPr>
        <w:t>«Культура и кинематография»</w:t>
      </w:r>
    </w:p>
    <w:p w:rsidR="00FB73FE" w:rsidRPr="006C585F" w:rsidRDefault="00FB73FE" w:rsidP="00FB73FE">
      <w:pPr>
        <w:autoSpaceDE w:val="0"/>
        <w:autoSpaceDN w:val="0"/>
        <w:adjustRightInd w:val="0"/>
        <w:jc w:val="both"/>
        <w:rPr>
          <w:sz w:val="28"/>
          <w:szCs w:val="28"/>
        </w:rPr>
      </w:pPr>
      <w:r w:rsidRPr="006C585F">
        <w:rPr>
          <w:sz w:val="28"/>
          <w:szCs w:val="28"/>
        </w:rPr>
        <w:t xml:space="preserve">           В проекте решения бюджетные ассигнования по разделу бюджета «Культура, кинематография» на 201</w:t>
      </w:r>
      <w:r w:rsidR="009470E5" w:rsidRPr="006C585F">
        <w:rPr>
          <w:sz w:val="28"/>
          <w:szCs w:val="28"/>
        </w:rPr>
        <w:t>6</w:t>
      </w:r>
      <w:r w:rsidRPr="006C585F">
        <w:rPr>
          <w:sz w:val="28"/>
          <w:szCs w:val="28"/>
        </w:rPr>
        <w:t xml:space="preserve"> год предусмотрены в сумме </w:t>
      </w:r>
      <w:r w:rsidR="009470E5" w:rsidRPr="006C585F">
        <w:rPr>
          <w:sz w:val="28"/>
          <w:szCs w:val="28"/>
        </w:rPr>
        <w:t>24353,9</w:t>
      </w:r>
      <w:r w:rsidRPr="006C585F">
        <w:rPr>
          <w:sz w:val="28"/>
          <w:szCs w:val="28"/>
        </w:rPr>
        <w:t xml:space="preserve"> тыс. рублей, что на </w:t>
      </w:r>
      <w:r w:rsidR="009470E5" w:rsidRPr="006C585F">
        <w:rPr>
          <w:sz w:val="28"/>
          <w:szCs w:val="28"/>
        </w:rPr>
        <w:t>3477,9</w:t>
      </w:r>
      <w:r w:rsidRPr="006C585F">
        <w:rPr>
          <w:sz w:val="28"/>
          <w:szCs w:val="28"/>
        </w:rPr>
        <w:t xml:space="preserve"> тыс. рублей, или на </w:t>
      </w:r>
      <w:r w:rsidR="009470E5" w:rsidRPr="006C585F">
        <w:rPr>
          <w:sz w:val="28"/>
          <w:szCs w:val="28"/>
        </w:rPr>
        <w:t>5,4</w:t>
      </w:r>
      <w:r w:rsidRPr="006C585F">
        <w:rPr>
          <w:sz w:val="28"/>
          <w:szCs w:val="28"/>
        </w:rPr>
        <w:t xml:space="preserve"> % меньше уровня 201</w:t>
      </w:r>
      <w:r w:rsidR="009470E5" w:rsidRPr="006C585F">
        <w:rPr>
          <w:sz w:val="28"/>
          <w:szCs w:val="28"/>
        </w:rPr>
        <w:t>5</w:t>
      </w:r>
      <w:r w:rsidRPr="006C585F">
        <w:rPr>
          <w:sz w:val="28"/>
          <w:szCs w:val="28"/>
        </w:rPr>
        <w:t xml:space="preserve"> года. В 2016 году по сравнению с </w:t>
      </w:r>
      <w:r w:rsidR="009470E5" w:rsidRPr="006C585F">
        <w:rPr>
          <w:sz w:val="28"/>
          <w:szCs w:val="28"/>
        </w:rPr>
        <w:t>фактическим исполнением 2014 года</w:t>
      </w:r>
      <w:r w:rsidRPr="006C585F">
        <w:rPr>
          <w:sz w:val="28"/>
          <w:szCs w:val="28"/>
        </w:rPr>
        <w:t xml:space="preserve"> прогнозируется </w:t>
      </w:r>
      <w:r w:rsidR="009470E5" w:rsidRPr="006C585F">
        <w:rPr>
          <w:sz w:val="28"/>
          <w:szCs w:val="28"/>
        </w:rPr>
        <w:t>увеличение расходов</w:t>
      </w:r>
      <w:r w:rsidRPr="006C585F">
        <w:rPr>
          <w:sz w:val="28"/>
          <w:szCs w:val="28"/>
        </w:rPr>
        <w:t xml:space="preserve"> на </w:t>
      </w:r>
      <w:r w:rsidR="009470E5" w:rsidRPr="006C585F">
        <w:rPr>
          <w:sz w:val="28"/>
          <w:szCs w:val="28"/>
        </w:rPr>
        <w:t>2077,5</w:t>
      </w:r>
      <w:r w:rsidRPr="006C585F">
        <w:rPr>
          <w:sz w:val="28"/>
          <w:szCs w:val="28"/>
        </w:rPr>
        <w:t xml:space="preserve"> тыс. рублей, или на </w:t>
      </w:r>
      <w:r w:rsidR="009470E5" w:rsidRPr="006C585F">
        <w:rPr>
          <w:sz w:val="28"/>
          <w:szCs w:val="28"/>
        </w:rPr>
        <w:t>9,3</w:t>
      </w:r>
      <w:r w:rsidRPr="006C585F">
        <w:rPr>
          <w:sz w:val="28"/>
          <w:szCs w:val="28"/>
        </w:rPr>
        <w:t xml:space="preserve"> %. </w:t>
      </w:r>
    </w:p>
    <w:p w:rsidR="00FB73FE" w:rsidRPr="006C585F" w:rsidRDefault="00FB73FE" w:rsidP="00FB73FE">
      <w:pPr>
        <w:autoSpaceDE w:val="0"/>
        <w:autoSpaceDN w:val="0"/>
        <w:adjustRightInd w:val="0"/>
        <w:jc w:val="both"/>
        <w:rPr>
          <w:sz w:val="28"/>
          <w:szCs w:val="28"/>
        </w:rPr>
      </w:pPr>
      <w:r w:rsidRPr="006C585F">
        <w:rPr>
          <w:sz w:val="28"/>
          <w:szCs w:val="28"/>
        </w:rPr>
        <w:t xml:space="preserve">          Доля указанных расходов в общем объеме расходов районного бюджета </w:t>
      </w:r>
      <w:r w:rsidR="009470E5" w:rsidRPr="006C585F">
        <w:rPr>
          <w:sz w:val="28"/>
          <w:szCs w:val="28"/>
        </w:rPr>
        <w:t xml:space="preserve">увеличится с 6,8% в 2015 году до 10,7% </w:t>
      </w:r>
      <w:r w:rsidRPr="006C585F">
        <w:rPr>
          <w:sz w:val="28"/>
          <w:szCs w:val="28"/>
        </w:rPr>
        <w:t>в 201</w:t>
      </w:r>
      <w:r w:rsidR="009470E5" w:rsidRPr="006C585F">
        <w:rPr>
          <w:sz w:val="28"/>
          <w:szCs w:val="28"/>
        </w:rPr>
        <w:t>6</w:t>
      </w:r>
      <w:r w:rsidRPr="006C585F">
        <w:rPr>
          <w:sz w:val="28"/>
          <w:szCs w:val="28"/>
        </w:rPr>
        <w:t xml:space="preserve"> году</w:t>
      </w:r>
      <w:r w:rsidR="009470E5" w:rsidRPr="006C585F">
        <w:rPr>
          <w:sz w:val="28"/>
          <w:szCs w:val="28"/>
        </w:rPr>
        <w:t xml:space="preserve"> </w:t>
      </w:r>
      <w:r w:rsidRPr="006C585F">
        <w:rPr>
          <w:sz w:val="28"/>
          <w:szCs w:val="28"/>
        </w:rPr>
        <w:t>(в 2014 году</w:t>
      </w:r>
      <w:r w:rsidR="009470E5" w:rsidRPr="006C585F">
        <w:rPr>
          <w:sz w:val="28"/>
          <w:szCs w:val="28"/>
        </w:rPr>
        <w:t xml:space="preserve"> данный показатель составлял</w:t>
      </w:r>
      <w:r w:rsidRPr="006C585F">
        <w:rPr>
          <w:sz w:val="28"/>
          <w:szCs w:val="28"/>
        </w:rPr>
        <w:t xml:space="preserve"> – </w:t>
      </w:r>
      <w:r w:rsidR="009470E5" w:rsidRPr="006C585F">
        <w:rPr>
          <w:sz w:val="28"/>
          <w:szCs w:val="28"/>
        </w:rPr>
        <w:t>7,6</w:t>
      </w:r>
      <w:r w:rsidRPr="006C585F">
        <w:rPr>
          <w:sz w:val="28"/>
          <w:szCs w:val="28"/>
        </w:rPr>
        <w:t xml:space="preserve"> %).</w:t>
      </w:r>
    </w:p>
    <w:p w:rsidR="00FB73FE" w:rsidRPr="006C585F" w:rsidRDefault="00FB73FE" w:rsidP="00FB73FE">
      <w:pPr>
        <w:autoSpaceDE w:val="0"/>
        <w:autoSpaceDN w:val="0"/>
        <w:adjustRightInd w:val="0"/>
        <w:jc w:val="both"/>
        <w:rPr>
          <w:sz w:val="28"/>
          <w:szCs w:val="28"/>
        </w:rPr>
      </w:pPr>
      <w:r w:rsidRPr="006C585F">
        <w:rPr>
          <w:sz w:val="28"/>
          <w:szCs w:val="28"/>
        </w:rPr>
        <w:t xml:space="preserve">          Расходы по разделу «Культура, кинематография» в соответствии с ведомственной структурой расходов в 201</w:t>
      </w:r>
      <w:r w:rsidR="008533BB" w:rsidRPr="006C585F">
        <w:rPr>
          <w:sz w:val="28"/>
          <w:szCs w:val="28"/>
        </w:rPr>
        <w:t>6</w:t>
      </w:r>
      <w:r w:rsidRPr="006C585F">
        <w:rPr>
          <w:sz w:val="28"/>
          <w:szCs w:val="28"/>
        </w:rPr>
        <w:t xml:space="preserve"> году будет осуществлять один главный распорядитель бюджетных средств Администрация района.</w:t>
      </w:r>
    </w:p>
    <w:p w:rsidR="00FB73FE" w:rsidRPr="006C585F" w:rsidRDefault="00FB73FE" w:rsidP="00FB73FE">
      <w:pPr>
        <w:autoSpaceDE w:val="0"/>
        <w:autoSpaceDN w:val="0"/>
        <w:adjustRightInd w:val="0"/>
        <w:jc w:val="both"/>
        <w:rPr>
          <w:sz w:val="28"/>
          <w:szCs w:val="28"/>
        </w:rPr>
      </w:pPr>
      <w:r w:rsidRPr="006C585F">
        <w:rPr>
          <w:sz w:val="28"/>
          <w:szCs w:val="28"/>
        </w:rPr>
        <w:t xml:space="preserve">         В 201</w:t>
      </w:r>
      <w:r w:rsidR="009470E5" w:rsidRPr="006C585F">
        <w:rPr>
          <w:sz w:val="28"/>
          <w:szCs w:val="28"/>
        </w:rPr>
        <w:t>6</w:t>
      </w:r>
      <w:r w:rsidRPr="006C585F">
        <w:rPr>
          <w:sz w:val="28"/>
          <w:szCs w:val="28"/>
        </w:rPr>
        <w:t xml:space="preserve"> году все расходы по разделу «Культура, кинематография» будут производиться в рамках </w:t>
      </w:r>
      <w:r w:rsidR="009470E5" w:rsidRPr="006C585F">
        <w:rPr>
          <w:sz w:val="28"/>
          <w:szCs w:val="28"/>
        </w:rPr>
        <w:t>М</w:t>
      </w:r>
      <w:r w:rsidRPr="006C585F">
        <w:rPr>
          <w:sz w:val="28"/>
          <w:szCs w:val="28"/>
        </w:rPr>
        <w:t xml:space="preserve">униципальной  программы «Развитие культуры и туризма </w:t>
      </w:r>
      <w:r w:rsidR="009470E5" w:rsidRPr="006C585F">
        <w:rPr>
          <w:sz w:val="28"/>
          <w:szCs w:val="28"/>
        </w:rPr>
        <w:t>Шимского</w:t>
      </w:r>
      <w:r w:rsidRPr="006C585F">
        <w:rPr>
          <w:sz w:val="28"/>
          <w:szCs w:val="28"/>
        </w:rPr>
        <w:t xml:space="preserve"> муниципального района на 2014-20</w:t>
      </w:r>
      <w:r w:rsidR="009470E5" w:rsidRPr="006C585F">
        <w:rPr>
          <w:sz w:val="28"/>
          <w:szCs w:val="28"/>
        </w:rPr>
        <w:t>20</w:t>
      </w:r>
      <w:r w:rsidRPr="006C585F">
        <w:rPr>
          <w:sz w:val="28"/>
          <w:szCs w:val="28"/>
        </w:rPr>
        <w:t xml:space="preserve"> годы»</w:t>
      </w:r>
    </w:p>
    <w:p w:rsidR="00FB73FE" w:rsidRPr="006C585F" w:rsidRDefault="00FB73FE" w:rsidP="00FB73FE">
      <w:pPr>
        <w:jc w:val="both"/>
        <w:rPr>
          <w:sz w:val="28"/>
          <w:szCs w:val="28"/>
        </w:rPr>
      </w:pPr>
    </w:p>
    <w:p w:rsidR="00FB73FE" w:rsidRPr="006C585F" w:rsidRDefault="00FB73FE" w:rsidP="008F0A7A">
      <w:pPr>
        <w:jc w:val="both"/>
        <w:rPr>
          <w:b/>
          <w:sz w:val="28"/>
          <w:szCs w:val="28"/>
        </w:rPr>
      </w:pPr>
      <w:r w:rsidRPr="006C585F">
        <w:rPr>
          <w:b/>
          <w:sz w:val="28"/>
          <w:szCs w:val="28"/>
        </w:rPr>
        <w:t>«Социальная политика»</w:t>
      </w:r>
    </w:p>
    <w:p w:rsidR="00FB73FE" w:rsidRPr="006C585F" w:rsidRDefault="00FB73FE" w:rsidP="00FB73FE">
      <w:pPr>
        <w:spacing w:before="120"/>
        <w:ind w:firstLine="709"/>
        <w:jc w:val="both"/>
        <w:rPr>
          <w:sz w:val="28"/>
          <w:szCs w:val="28"/>
        </w:rPr>
      </w:pPr>
      <w:r w:rsidRPr="006C585F">
        <w:rPr>
          <w:sz w:val="28"/>
          <w:szCs w:val="28"/>
        </w:rPr>
        <w:t xml:space="preserve">В соответствии с пояснительной запиской к </w:t>
      </w:r>
      <w:r w:rsidR="00B1043E">
        <w:rPr>
          <w:sz w:val="28"/>
          <w:szCs w:val="28"/>
        </w:rPr>
        <w:t>П</w:t>
      </w:r>
      <w:r w:rsidRPr="006C585F">
        <w:rPr>
          <w:sz w:val="28"/>
          <w:szCs w:val="28"/>
        </w:rPr>
        <w:t>роекту решения</w:t>
      </w:r>
      <w:r w:rsidR="00B1043E">
        <w:rPr>
          <w:sz w:val="28"/>
          <w:szCs w:val="28"/>
        </w:rPr>
        <w:t xml:space="preserve"> о бюджете</w:t>
      </w:r>
      <w:r w:rsidRPr="006C585F">
        <w:rPr>
          <w:sz w:val="28"/>
          <w:szCs w:val="28"/>
        </w:rPr>
        <w:t xml:space="preserve"> расходные обязательства по данному разделу определяются федеральными и областными законами, а также иными нормативными правовыми актами района, регулирующими вопросы социальной политики.</w:t>
      </w:r>
    </w:p>
    <w:p w:rsidR="00FB73FE" w:rsidRPr="006C585F" w:rsidRDefault="00FB73FE" w:rsidP="00FB73FE">
      <w:pPr>
        <w:ind w:firstLine="709"/>
        <w:jc w:val="both"/>
        <w:rPr>
          <w:sz w:val="28"/>
          <w:szCs w:val="28"/>
        </w:rPr>
      </w:pPr>
      <w:r w:rsidRPr="006C585F">
        <w:rPr>
          <w:sz w:val="28"/>
          <w:szCs w:val="28"/>
        </w:rPr>
        <w:t>В проекте решения расходы бюджета</w:t>
      </w:r>
      <w:r w:rsidR="00A51F5E" w:rsidRPr="006C585F">
        <w:rPr>
          <w:sz w:val="28"/>
          <w:szCs w:val="28"/>
        </w:rPr>
        <w:t xml:space="preserve"> муниципального района</w:t>
      </w:r>
      <w:r w:rsidRPr="006C585F">
        <w:rPr>
          <w:sz w:val="28"/>
          <w:szCs w:val="28"/>
        </w:rPr>
        <w:t xml:space="preserve"> по разделу «Социальная политика» предусмотрены на 201</w:t>
      </w:r>
      <w:r w:rsidR="00A51F5E" w:rsidRPr="006C585F">
        <w:rPr>
          <w:sz w:val="28"/>
          <w:szCs w:val="28"/>
        </w:rPr>
        <w:t>6</w:t>
      </w:r>
      <w:r w:rsidRPr="006C585F">
        <w:rPr>
          <w:sz w:val="28"/>
          <w:szCs w:val="28"/>
        </w:rPr>
        <w:t xml:space="preserve"> год в сумме </w:t>
      </w:r>
      <w:r w:rsidR="008533BB" w:rsidRPr="006C585F">
        <w:rPr>
          <w:sz w:val="28"/>
          <w:szCs w:val="28"/>
        </w:rPr>
        <w:t>56207,1</w:t>
      </w:r>
      <w:r w:rsidRPr="006C585F">
        <w:rPr>
          <w:sz w:val="28"/>
          <w:szCs w:val="28"/>
        </w:rPr>
        <w:t xml:space="preserve"> тыс. рублей, что </w:t>
      </w:r>
      <w:r w:rsidR="008533BB" w:rsidRPr="006C585F">
        <w:rPr>
          <w:sz w:val="28"/>
          <w:szCs w:val="28"/>
        </w:rPr>
        <w:t>выше</w:t>
      </w:r>
      <w:r w:rsidRPr="006C585F">
        <w:rPr>
          <w:sz w:val="28"/>
          <w:szCs w:val="28"/>
        </w:rPr>
        <w:t xml:space="preserve"> утвержденной на 201</w:t>
      </w:r>
      <w:r w:rsidR="008533BB" w:rsidRPr="006C585F">
        <w:rPr>
          <w:sz w:val="28"/>
          <w:szCs w:val="28"/>
        </w:rPr>
        <w:t>5</w:t>
      </w:r>
      <w:r w:rsidRPr="006C585F">
        <w:rPr>
          <w:sz w:val="28"/>
          <w:szCs w:val="28"/>
        </w:rPr>
        <w:t xml:space="preserve"> год суммы на </w:t>
      </w:r>
      <w:r w:rsidR="008533BB" w:rsidRPr="006C585F">
        <w:rPr>
          <w:sz w:val="28"/>
          <w:szCs w:val="28"/>
        </w:rPr>
        <w:t>9064,5</w:t>
      </w:r>
      <w:r w:rsidRPr="006C585F">
        <w:rPr>
          <w:sz w:val="28"/>
          <w:szCs w:val="28"/>
        </w:rPr>
        <w:t xml:space="preserve"> тыс. рублей или на </w:t>
      </w:r>
      <w:r w:rsidR="008533BB" w:rsidRPr="006C585F">
        <w:rPr>
          <w:sz w:val="28"/>
          <w:szCs w:val="28"/>
        </w:rPr>
        <w:t>19,2 %</w:t>
      </w:r>
      <w:r w:rsidRPr="006C585F">
        <w:rPr>
          <w:sz w:val="28"/>
          <w:szCs w:val="28"/>
        </w:rPr>
        <w:t xml:space="preserve">. В 2016 году по сравнению с </w:t>
      </w:r>
      <w:r w:rsidR="008533BB" w:rsidRPr="006C585F">
        <w:rPr>
          <w:sz w:val="28"/>
          <w:szCs w:val="28"/>
        </w:rPr>
        <w:t>фактическим исполнением бюджета в 2014 году</w:t>
      </w:r>
      <w:r w:rsidRPr="006C585F">
        <w:rPr>
          <w:sz w:val="28"/>
          <w:szCs w:val="28"/>
        </w:rPr>
        <w:t xml:space="preserve"> прогнозируется уменьшение расходов на </w:t>
      </w:r>
      <w:r w:rsidR="008533BB" w:rsidRPr="006C585F">
        <w:rPr>
          <w:sz w:val="28"/>
          <w:szCs w:val="28"/>
        </w:rPr>
        <w:t>2230,7</w:t>
      </w:r>
      <w:r w:rsidRPr="006C585F">
        <w:rPr>
          <w:sz w:val="28"/>
          <w:szCs w:val="28"/>
        </w:rPr>
        <w:t xml:space="preserve"> тыс. рублей или на </w:t>
      </w:r>
      <w:r w:rsidR="008533BB" w:rsidRPr="006C585F">
        <w:rPr>
          <w:sz w:val="28"/>
          <w:szCs w:val="28"/>
        </w:rPr>
        <w:t>3,8%</w:t>
      </w:r>
      <w:r w:rsidRPr="006C585F">
        <w:rPr>
          <w:sz w:val="28"/>
          <w:szCs w:val="28"/>
        </w:rPr>
        <w:t>.</w:t>
      </w:r>
    </w:p>
    <w:p w:rsidR="00FB73FE" w:rsidRPr="006C585F" w:rsidRDefault="00FB73FE" w:rsidP="00FB73FE">
      <w:pPr>
        <w:ind w:firstLine="709"/>
        <w:jc w:val="both"/>
        <w:rPr>
          <w:sz w:val="28"/>
          <w:szCs w:val="28"/>
        </w:rPr>
      </w:pPr>
      <w:r w:rsidRPr="006C585F">
        <w:rPr>
          <w:sz w:val="28"/>
          <w:szCs w:val="28"/>
        </w:rPr>
        <w:t>Удельный вес расходов по разделу «Социальная политика» в структуре общих расходов бюджета</w:t>
      </w:r>
      <w:r w:rsidR="008533BB" w:rsidRPr="006C585F">
        <w:rPr>
          <w:sz w:val="28"/>
          <w:szCs w:val="28"/>
        </w:rPr>
        <w:t xml:space="preserve"> муниципального района увеличится с 12,4% уточненного бюджета на 2015 год </w:t>
      </w:r>
      <w:r w:rsidRPr="006C585F">
        <w:rPr>
          <w:sz w:val="28"/>
          <w:szCs w:val="28"/>
        </w:rPr>
        <w:t xml:space="preserve"> </w:t>
      </w:r>
      <w:r w:rsidR="008533BB" w:rsidRPr="006C585F">
        <w:rPr>
          <w:sz w:val="28"/>
          <w:szCs w:val="28"/>
        </w:rPr>
        <w:t xml:space="preserve">до 24,6 % </w:t>
      </w:r>
      <w:r w:rsidRPr="006C585F">
        <w:rPr>
          <w:sz w:val="28"/>
          <w:szCs w:val="28"/>
        </w:rPr>
        <w:t xml:space="preserve"> в 2016 году. </w:t>
      </w:r>
    </w:p>
    <w:p w:rsidR="008533BB" w:rsidRPr="006C585F" w:rsidRDefault="008533BB" w:rsidP="008533BB">
      <w:pPr>
        <w:autoSpaceDE w:val="0"/>
        <w:autoSpaceDN w:val="0"/>
        <w:adjustRightInd w:val="0"/>
        <w:ind w:firstLine="709"/>
        <w:jc w:val="both"/>
        <w:rPr>
          <w:sz w:val="28"/>
          <w:szCs w:val="28"/>
        </w:rPr>
      </w:pPr>
      <w:r w:rsidRPr="006C585F">
        <w:rPr>
          <w:sz w:val="28"/>
          <w:szCs w:val="28"/>
        </w:rPr>
        <w:t xml:space="preserve">Расходы по разделу «Социальная политика» в соответствии с ведомственной структурой расходов в 2016 году будет осуществлять два </w:t>
      </w:r>
      <w:r w:rsidRPr="006C585F">
        <w:rPr>
          <w:sz w:val="28"/>
          <w:szCs w:val="28"/>
        </w:rPr>
        <w:lastRenderedPageBreak/>
        <w:t>главных распорядителя бюджетных средств Администрация района и Комитет по социальной защите населения Администрации Шимского муниципального района.</w:t>
      </w:r>
    </w:p>
    <w:p w:rsidR="008533BB" w:rsidRPr="006C585F" w:rsidRDefault="008533BB" w:rsidP="008533BB">
      <w:pPr>
        <w:autoSpaceDE w:val="0"/>
        <w:autoSpaceDN w:val="0"/>
        <w:adjustRightInd w:val="0"/>
        <w:ind w:firstLine="709"/>
        <w:jc w:val="both"/>
        <w:rPr>
          <w:sz w:val="28"/>
          <w:szCs w:val="28"/>
        </w:rPr>
      </w:pPr>
      <w:r w:rsidRPr="006C585F">
        <w:rPr>
          <w:sz w:val="28"/>
          <w:szCs w:val="28"/>
        </w:rPr>
        <w:t>В 2016 году расходы по разделу «Социальная политика»  будут производиться в рамках:</w:t>
      </w:r>
    </w:p>
    <w:p w:rsidR="008533BB" w:rsidRPr="006C585F" w:rsidRDefault="008533BB" w:rsidP="008533BB">
      <w:pPr>
        <w:autoSpaceDE w:val="0"/>
        <w:autoSpaceDN w:val="0"/>
        <w:adjustRightInd w:val="0"/>
        <w:jc w:val="both"/>
        <w:rPr>
          <w:sz w:val="28"/>
          <w:szCs w:val="28"/>
        </w:rPr>
      </w:pPr>
      <w:r w:rsidRPr="006C585F">
        <w:rPr>
          <w:sz w:val="28"/>
          <w:szCs w:val="28"/>
        </w:rPr>
        <w:t xml:space="preserve"> Муниципальных  программ:</w:t>
      </w:r>
    </w:p>
    <w:p w:rsidR="008533BB" w:rsidRPr="006C585F" w:rsidRDefault="008533BB" w:rsidP="008533BB">
      <w:pPr>
        <w:autoSpaceDE w:val="0"/>
        <w:autoSpaceDN w:val="0"/>
        <w:adjustRightInd w:val="0"/>
        <w:jc w:val="both"/>
        <w:rPr>
          <w:sz w:val="28"/>
          <w:szCs w:val="28"/>
        </w:rPr>
      </w:pPr>
      <w:r w:rsidRPr="006C585F">
        <w:rPr>
          <w:sz w:val="28"/>
          <w:szCs w:val="28"/>
        </w:rPr>
        <w:t xml:space="preserve">- «Совершенствование и развитие местного самоуправления в Шимском муниципальном районе на 2014-2020 годы» в сумме </w:t>
      </w:r>
      <w:r w:rsidR="006A60E7" w:rsidRPr="006C585F">
        <w:rPr>
          <w:sz w:val="28"/>
          <w:szCs w:val="28"/>
        </w:rPr>
        <w:t>670,2</w:t>
      </w:r>
      <w:r w:rsidRPr="006C585F">
        <w:rPr>
          <w:sz w:val="28"/>
          <w:szCs w:val="28"/>
        </w:rPr>
        <w:t xml:space="preserve"> тыс. рублей;</w:t>
      </w:r>
    </w:p>
    <w:p w:rsidR="006A60E7" w:rsidRPr="006C585F" w:rsidRDefault="008533BB" w:rsidP="008533BB">
      <w:pPr>
        <w:autoSpaceDE w:val="0"/>
        <w:autoSpaceDN w:val="0"/>
        <w:adjustRightInd w:val="0"/>
        <w:jc w:val="both"/>
        <w:rPr>
          <w:sz w:val="28"/>
          <w:szCs w:val="28"/>
        </w:rPr>
      </w:pPr>
      <w:r w:rsidRPr="006C585F">
        <w:rPr>
          <w:sz w:val="28"/>
          <w:szCs w:val="28"/>
        </w:rPr>
        <w:t>- «</w:t>
      </w:r>
      <w:r w:rsidR="006A60E7" w:rsidRPr="006C585F">
        <w:rPr>
          <w:sz w:val="28"/>
          <w:szCs w:val="28"/>
        </w:rPr>
        <w:t>Устойчивое развитие сельских территорий в Шимском муниципальном районе</w:t>
      </w:r>
      <w:r w:rsidRPr="006C585F">
        <w:rPr>
          <w:sz w:val="28"/>
          <w:szCs w:val="28"/>
        </w:rPr>
        <w:t xml:space="preserve"> на 2014-2020 годы» в сумме </w:t>
      </w:r>
      <w:r w:rsidR="006A60E7" w:rsidRPr="006C585F">
        <w:rPr>
          <w:sz w:val="28"/>
          <w:szCs w:val="28"/>
        </w:rPr>
        <w:t>234,8</w:t>
      </w:r>
      <w:r w:rsidRPr="006C585F">
        <w:rPr>
          <w:sz w:val="28"/>
          <w:szCs w:val="28"/>
        </w:rPr>
        <w:t xml:space="preserve"> тыс. рублей</w:t>
      </w:r>
      <w:r w:rsidR="006A60E7" w:rsidRPr="006C585F">
        <w:rPr>
          <w:sz w:val="28"/>
          <w:szCs w:val="28"/>
        </w:rPr>
        <w:t>;</w:t>
      </w:r>
    </w:p>
    <w:p w:rsidR="006A60E7" w:rsidRPr="006C585F" w:rsidRDefault="006A60E7" w:rsidP="008533BB">
      <w:pPr>
        <w:autoSpaceDE w:val="0"/>
        <w:autoSpaceDN w:val="0"/>
        <w:adjustRightInd w:val="0"/>
        <w:jc w:val="both"/>
        <w:rPr>
          <w:sz w:val="28"/>
          <w:szCs w:val="28"/>
        </w:rPr>
      </w:pPr>
      <w:r w:rsidRPr="006C585F">
        <w:rPr>
          <w:sz w:val="28"/>
          <w:szCs w:val="28"/>
        </w:rPr>
        <w:t xml:space="preserve">- «Развитие образования, молодежной политики и спорта в Шимском муниципальном районе на 2014-2020 годы» в сумме </w:t>
      </w:r>
      <w:r w:rsidR="00BD4C5B" w:rsidRPr="006C585F">
        <w:rPr>
          <w:sz w:val="28"/>
          <w:szCs w:val="28"/>
        </w:rPr>
        <w:t>8268,2</w:t>
      </w:r>
      <w:r w:rsidRPr="006C585F">
        <w:rPr>
          <w:sz w:val="28"/>
          <w:szCs w:val="28"/>
        </w:rPr>
        <w:t xml:space="preserve"> тыс.рублей;</w:t>
      </w:r>
    </w:p>
    <w:p w:rsidR="008533BB" w:rsidRPr="006C585F" w:rsidRDefault="008533BB" w:rsidP="008533BB">
      <w:pPr>
        <w:autoSpaceDE w:val="0"/>
        <w:autoSpaceDN w:val="0"/>
        <w:adjustRightInd w:val="0"/>
        <w:jc w:val="both"/>
        <w:rPr>
          <w:sz w:val="28"/>
          <w:szCs w:val="28"/>
        </w:rPr>
      </w:pPr>
    </w:p>
    <w:p w:rsidR="008533BB" w:rsidRPr="006C585F" w:rsidRDefault="008533BB" w:rsidP="008533BB">
      <w:pPr>
        <w:autoSpaceDE w:val="0"/>
        <w:autoSpaceDN w:val="0"/>
        <w:adjustRightInd w:val="0"/>
        <w:jc w:val="both"/>
        <w:rPr>
          <w:sz w:val="28"/>
          <w:szCs w:val="28"/>
        </w:rPr>
      </w:pPr>
      <w:proofErr w:type="spellStart"/>
      <w:r w:rsidRPr="006C585F">
        <w:rPr>
          <w:sz w:val="28"/>
          <w:szCs w:val="28"/>
        </w:rPr>
        <w:t>Непрограммых</w:t>
      </w:r>
      <w:proofErr w:type="spellEnd"/>
      <w:r w:rsidRPr="006C585F">
        <w:rPr>
          <w:sz w:val="28"/>
          <w:szCs w:val="28"/>
        </w:rPr>
        <w:t xml:space="preserve"> расходов:</w:t>
      </w:r>
    </w:p>
    <w:p w:rsidR="008533BB" w:rsidRPr="006C585F" w:rsidRDefault="008533BB" w:rsidP="008533BB">
      <w:pPr>
        <w:autoSpaceDE w:val="0"/>
        <w:autoSpaceDN w:val="0"/>
        <w:adjustRightInd w:val="0"/>
        <w:jc w:val="both"/>
        <w:rPr>
          <w:sz w:val="28"/>
          <w:szCs w:val="28"/>
        </w:rPr>
      </w:pPr>
      <w:r w:rsidRPr="006C585F">
        <w:rPr>
          <w:sz w:val="28"/>
          <w:szCs w:val="28"/>
        </w:rPr>
        <w:t xml:space="preserve">- </w:t>
      </w:r>
      <w:r w:rsidR="006A60E7" w:rsidRPr="006C585F">
        <w:rPr>
          <w:sz w:val="28"/>
          <w:szCs w:val="28"/>
        </w:rPr>
        <w:t xml:space="preserve">в сфере социальной политики </w:t>
      </w:r>
      <w:r w:rsidRPr="006C585F">
        <w:rPr>
          <w:sz w:val="28"/>
          <w:szCs w:val="28"/>
        </w:rPr>
        <w:t xml:space="preserve">в сумме </w:t>
      </w:r>
      <w:r w:rsidR="006A60E7" w:rsidRPr="006C585F">
        <w:rPr>
          <w:sz w:val="28"/>
          <w:szCs w:val="28"/>
        </w:rPr>
        <w:t>47033,9</w:t>
      </w:r>
      <w:r w:rsidRPr="006C585F">
        <w:rPr>
          <w:sz w:val="28"/>
          <w:szCs w:val="28"/>
        </w:rPr>
        <w:t xml:space="preserve"> тыс. рублей;</w:t>
      </w:r>
    </w:p>
    <w:p w:rsidR="008533BB" w:rsidRPr="006C585F" w:rsidRDefault="008533BB" w:rsidP="00FB73FE">
      <w:pPr>
        <w:ind w:firstLine="709"/>
        <w:jc w:val="both"/>
        <w:rPr>
          <w:sz w:val="28"/>
          <w:szCs w:val="28"/>
        </w:rPr>
      </w:pPr>
    </w:p>
    <w:p w:rsidR="00FB73FE" w:rsidRPr="006C585F" w:rsidRDefault="00FB73FE" w:rsidP="008F0A7A">
      <w:pPr>
        <w:jc w:val="both"/>
        <w:rPr>
          <w:b/>
          <w:sz w:val="28"/>
          <w:szCs w:val="28"/>
        </w:rPr>
      </w:pPr>
      <w:r w:rsidRPr="006C585F">
        <w:rPr>
          <w:b/>
          <w:sz w:val="28"/>
          <w:szCs w:val="28"/>
        </w:rPr>
        <w:t>«Физическая культура и спорт»</w:t>
      </w:r>
    </w:p>
    <w:p w:rsidR="00BD4C5B" w:rsidRPr="00B1043E" w:rsidRDefault="00FB73FE" w:rsidP="00FB73FE">
      <w:pPr>
        <w:ind w:firstLine="709"/>
        <w:jc w:val="both"/>
        <w:rPr>
          <w:b/>
          <w:sz w:val="28"/>
          <w:szCs w:val="28"/>
        </w:rPr>
      </w:pPr>
      <w:r w:rsidRPr="006C585F">
        <w:rPr>
          <w:sz w:val="28"/>
          <w:szCs w:val="28"/>
        </w:rPr>
        <w:t>По разделу 1100 «Физическая культура и спорт» бюджетные ассигнования на 201</w:t>
      </w:r>
      <w:r w:rsidR="00BD4C5B" w:rsidRPr="006C585F">
        <w:rPr>
          <w:sz w:val="28"/>
          <w:szCs w:val="28"/>
        </w:rPr>
        <w:t>6</w:t>
      </w:r>
      <w:r w:rsidRPr="006C585F">
        <w:rPr>
          <w:sz w:val="28"/>
          <w:szCs w:val="28"/>
        </w:rPr>
        <w:t xml:space="preserve"> год планируются в сумме </w:t>
      </w:r>
      <w:r w:rsidR="00BD4C5B" w:rsidRPr="006C585F">
        <w:rPr>
          <w:sz w:val="28"/>
          <w:szCs w:val="28"/>
        </w:rPr>
        <w:t>363,7</w:t>
      </w:r>
      <w:r w:rsidRPr="006C585F">
        <w:rPr>
          <w:sz w:val="28"/>
          <w:szCs w:val="28"/>
        </w:rPr>
        <w:t xml:space="preserve"> тыс. рублей, на </w:t>
      </w:r>
      <w:r w:rsidR="00BD4C5B" w:rsidRPr="006C585F">
        <w:rPr>
          <w:sz w:val="28"/>
          <w:szCs w:val="28"/>
        </w:rPr>
        <w:t>312,1</w:t>
      </w:r>
      <w:r w:rsidRPr="006C585F">
        <w:rPr>
          <w:sz w:val="28"/>
          <w:szCs w:val="28"/>
        </w:rPr>
        <w:t xml:space="preserve"> тыс. рублей, или на </w:t>
      </w:r>
      <w:r w:rsidR="00BD4C5B" w:rsidRPr="006C585F">
        <w:rPr>
          <w:sz w:val="28"/>
          <w:szCs w:val="28"/>
        </w:rPr>
        <w:t>46,2</w:t>
      </w:r>
      <w:r w:rsidRPr="006C585F">
        <w:rPr>
          <w:sz w:val="28"/>
          <w:szCs w:val="28"/>
        </w:rPr>
        <w:t>% меньше 201</w:t>
      </w:r>
      <w:r w:rsidR="00BD4C5B" w:rsidRPr="006C585F">
        <w:rPr>
          <w:sz w:val="28"/>
          <w:szCs w:val="28"/>
        </w:rPr>
        <w:t>5</w:t>
      </w:r>
      <w:r w:rsidRPr="006C585F">
        <w:rPr>
          <w:sz w:val="28"/>
          <w:szCs w:val="28"/>
        </w:rPr>
        <w:t xml:space="preserve"> года. </w:t>
      </w:r>
      <w:r w:rsidR="00BD4C5B" w:rsidRPr="00B1043E">
        <w:rPr>
          <w:b/>
          <w:sz w:val="28"/>
          <w:szCs w:val="28"/>
        </w:rPr>
        <w:t>Снижение расходов в пояснительной записке не объясняются.</w:t>
      </w:r>
    </w:p>
    <w:p w:rsidR="00BD4C5B" w:rsidRPr="00B1043E" w:rsidRDefault="00BD4C5B" w:rsidP="00FB73FE">
      <w:pPr>
        <w:ind w:firstLine="709"/>
        <w:jc w:val="both"/>
        <w:rPr>
          <w:b/>
          <w:sz w:val="28"/>
          <w:szCs w:val="28"/>
        </w:rPr>
      </w:pPr>
    </w:p>
    <w:p w:rsidR="00BD4C5B" w:rsidRPr="006C585F" w:rsidRDefault="00BD4C5B" w:rsidP="00B1043E">
      <w:pPr>
        <w:pStyle w:val="ad"/>
        <w:ind w:firstLine="709"/>
        <w:jc w:val="both"/>
        <w:rPr>
          <w:b w:val="0"/>
          <w:color w:val="686362"/>
          <w:sz w:val="28"/>
          <w:szCs w:val="28"/>
        </w:rPr>
      </w:pPr>
      <w:r w:rsidRPr="006C585F">
        <w:rPr>
          <w:b w:val="0"/>
          <w:sz w:val="28"/>
          <w:szCs w:val="28"/>
        </w:rPr>
        <w:t>Доля указанных расходов в общем объеме расходов бюджета района составит в 201</w:t>
      </w:r>
      <w:r w:rsidR="00B1043E">
        <w:rPr>
          <w:b w:val="0"/>
          <w:sz w:val="28"/>
          <w:szCs w:val="28"/>
        </w:rPr>
        <w:t>6</w:t>
      </w:r>
      <w:r w:rsidRPr="006C585F">
        <w:rPr>
          <w:b w:val="0"/>
          <w:sz w:val="28"/>
          <w:szCs w:val="28"/>
        </w:rPr>
        <w:t xml:space="preserve"> году  0,2%.</w:t>
      </w:r>
    </w:p>
    <w:p w:rsidR="00BD4C5B" w:rsidRPr="006C585F" w:rsidRDefault="00BD4C5B" w:rsidP="00184E54">
      <w:pPr>
        <w:pStyle w:val="ad"/>
        <w:ind w:firstLine="709"/>
        <w:jc w:val="both"/>
        <w:rPr>
          <w:b w:val="0"/>
          <w:color w:val="686362"/>
          <w:sz w:val="28"/>
          <w:szCs w:val="28"/>
        </w:rPr>
      </w:pPr>
      <w:r w:rsidRPr="006C585F">
        <w:rPr>
          <w:b w:val="0"/>
          <w:sz w:val="28"/>
          <w:szCs w:val="28"/>
        </w:rPr>
        <w:t>   Расходы по разделу «Физическая культура и спорт» в соответствии с ведомственной структурой расходов бюджета муниципального района на 2016 год будет осуществлять главный распорядитель бюджетных средств- Администрация района.</w:t>
      </w:r>
    </w:p>
    <w:p w:rsidR="00BD4C5B" w:rsidRPr="006C585F" w:rsidRDefault="00BD4C5B" w:rsidP="00FB73FE">
      <w:pPr>
        <w:ind w:firstLine="709"/>
        <w:jc w:val="both"/>
        <w:rPr>
          <w:sz w:val="28"/>
          <w:szCs w:val="28"/>
        </w:rPr>
      </w:pPr>
    </w:p>
    <w:p w:rsidR="00FB73FE" w:rsidRPr="006C585F" w:rsidRDefault="00FB73FE" w:rsidP="008F0A7A">
      <w:pPr>
        <w:jc w:val="both"/>
        <w:rPr>
          <w:b/>
          <w:sz w:val="28"/>
          <w:szCs w:val="28"/>
        </w:rPr>
      </w:pPr>
      <w:r w:rsidRPr="006C585F">
        <w:rPr>
          <w:b/>
          <w:sz w:val="28"/>
          <w:szCs w:val="28"/>
        </w:rPr>
        <w:t>«Обслуживание государственного и муниципального долга»</w:t>
      </w:r>
    </w:p>
    <w:p w:rsidR="00184E54" w:rsidRPr="006C585F" w:rsidRDefault="00FB73FE" w:rsidP="00FB73FE">
      <w:pPr>
        <w:autoSpaceDE w:val="0"/>
        <w:autoSpaceDN w:val="0"/>
        <w:adjustRightInd w:val="0"/>
        <w:jc w:val="both"/>
        <w:rPr>
          <w:sz w:val="28"/>
          <w:szCs w:val="28"/>
        </w:rPr>
      </w:pPr>
      <w:r w:rsidRPr="006C585F">
        <w:rPr>
          <w:sz w:val="28"/>
          <w:szCs w:val="28"/>
        </w:rPr>
        <w:t xml:space="preserve">           Расходы на обслуживание муниципального внутреннего долга района (процентные платежи) на 201</w:t>
      </w:r>
      <w:r w:rsidR="00184E54" w:rsidRPr="006C585F">
        <w:rPr>
          <w:sz w:val="28"/>
          <w:szCs w:val="28"/>
        </w:rPr>
        <w:t>6</w:t>
      </w:r>
      <w:r w:rsidRPr="006C585F">
        <w:rPr>
          <w:sz w:val="28"/>
          <w:szCs w:val="28"/>
        </w:rPr>
        <w:t xml:space="preserve"> год утверждены в объеме </w:t>
      </w:r>
      <w:r w:rsidR="00184E54" w:rsidRPr="006C585F">
        <w:rPr>
          <w:sz w:val="28"/>
          <w:szCs w:val="28"/>
        </w:rPr>
        <w:t>264,1</w:t>
      </w:r>
      <w:r w:rsidRPr="006C585F">
        <w:rPr>
          <w:sz w:val="28"/>
          <w:szCs w:val="28"/>
        </w:rPr>
        <w:t xml:space="preserve"> тыс. рублей, или с</w:t>
      </w:r>
      <w:r w:rsidR="00184E54" w:rsidRPr="006C585F">
        <w:rPr>
          <w:sz w:val="28"/>
          <w:szCs w:val="28"/>
        </w:rPr>
        <w:t>о снижением</w:t>
      </w:r>
      <w:r w:rsidRPr="006C585F">
        <w:rPr>
          <w:sz w:val="28"/>
          <w:szCs w:val="28"/>
        </w:rPr>
        <w:t xml:space="preserve"> к исполнению за 201</w:t>
      </w:r>
      <w:r w:rsidR="00184E54" w:rsidRPr="006C585F">
        <w:rPr>
          <w:sz w:val="28"/>
          <w:szCs w:val="28"/>
        </w:rPr>
        <w:t>4</w:t>
      </w:r>
      <w:r w:rsidRPr="006C585F">
        <w:rPr>
          <w:sz w:val="28"/>
          <w:szCs w:val="28"/>
        </w:rPr>
        <w:t xml:space="preserve"> год на </w:t>
      </w:r>
      <w:r w:rsidR="00184E54" w:rsidRPr="006C585F">
        <w:rPr>
          <w:sz w:val="28"/>
          <w:szCs w:val="28"/>
        </w:rPr>
        <w:t>28</w:t>
      </w:r>
      <w:r w:rsidRPr="006C585F">
        <w:rPr>
          <w:sz w:val="28"/>
          <w:szCs w:val="28"/>
        </w:rPr>
        <w:t>%</w:t>
      </w:r>
      <w:r w:rsidR="00184E54" w:rsidRPr="006C585F">
        <w:rPr>
          <w:sz w:val="28"/>
          <w:szCs w:val="28"/>
        </w:rPr>
        <w:t>, к уточненному бюджету на 2015 год со снижением на 51,6%.</w:t>
      </w:r>
    </w:p>
    <w:p w:rsidR="00FB73FE" w:rsidRPr="006C585F" w:rsidRDefault="00FB73FE" w:rsidP="00184E54">
      <w:pPr>
        <w:autoSpaceDE w:val="0"/>
        <w:autoSpaceDN w:val="0"/>
        <w:adjustRightInd w:val="0"/>
        <w:jc w:val="both"/>
        <w:rPr>
          <w:sz w:val="28"/>
          <w:szCs w:val="28"/>
        </w:rPr>
      </w:pPr>
      <w:r w:rsidRPr="006C585F">
        <w:rPr>
          <w:sz w:val="28"/>
          <w:szCs w:val="28"/>
        </w:rPr>
        <w:t xml:space="preserve"> </w:t>
      </w:r>
    </w:p>
    <w:p w:rsidR="00FB73FE" w:rsidRPr="006C585F" w:rsidRDefault="00FB73FE" w:rsidP="00FB73FE">
      <w:pPr>
        <w:ind w:firstLine="709"/>
        <w:jc w:val="both"/>
        <w:rPr>
          <w:sz w:val="28"/>
          <w:szCs w:val="28"/>
        </w:rPr>
      </w:pPr>
      <w:r w:rsidRPr="006C585F">
        <w:rPr>
          <w:sz w:val="28"/>
          <w:szCs w:val="28"/>
        </w:rPr>
        <w:t xml:space="preserve">Данные о бюджетных ассигнованиях на обслуживание муниципального внутреннего долга района в 2013 – 2017 годах приведены в следующей </w:t>
      </w:r>
      <w:r w:rsidR="008F0A7A">
        <w:rPr>
          <w:sz w:val="28"/>
          <w:szCs w:val="28"/>
        </w:rPr>
        <w:t>Т</w:t>
      </w:r>
      <w:r w:rsidRPr="006C585F">
        <w:rPr>
          <w:sz w:val="28"/>
          <w:szCs w:val="28"/>
        </w:rPr>
        <w:t>аблице.</w:t>
      </w:r>
    </w:p>
    <w:p w:rsidR="00FB73FE" w:rsidRPr="006C585F" w:rsidRDefault="00FB73FE" w:rsidP="00FB73FE">
      <w:pPr>
        <w:ind w:firstLine="709"/>
        <w:jc w:val="both"/>
        <w:rPr>
          <w:sz w:val="28"/>
          <w:szCs w:val="28"/>
        </w:rPr>
      </w:pPr>
    </w:p>
    <w:p w:rsidR="00FB73FE" w:rsidRPr="00F609B7" w:rsidRDefault="008F0A7A" w:rsidP="008F0A7A">
      <w:pPr>
        <w:jc w:val="right"/>
        <w:rPr>
          <w:sz w:val="22"/>
          <w:szCs w:val="22"/>
        </w:rPr>
      </w:pPr>
      <w:r>
        <w:rPr>
          <w:sz w:val="28"/>
          <w:szCs w:val="28"/>
        </w:rPr>
        <w:t>Таблица 4</w:t>
      </w:r>
      <w:r w:rsidR="00FB73FE" w:rsidRPr="006C585F">
        <w:rPr>
          <w:sz w:val="28"/>
          <w:szCs w:val="28"/>
        </w:rPr>
        <w:t xml:space="preserve">                                                                                          </w:t>
      </w:r>
      <w:r w:rsidR="00FB73FE" w:rsidRPr="00F609B7">
        <w:rPr>
          <w:sz w:val="22"/>
          <w:szCs w:val="22"/>
        </w:rPr>
        <w:t xml:space="preserve">             </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0"/>
        <w:gridCol w:w="1134"/>
        <w:gridCol w:w="1749"/>
        <w:gridCol w:w="2693"/>
      </w:tblGrid>
      <w:tr w:rsidR="00184E54" w:rsidRPr="00C4755C" w:rsidTr="008F0A7A">
        <w:trPr>
          <w:trHeight w:val="225"/>
          <w:tblHeader/>
        </w:trPr>
        <w:tc>
          <w:tcPr>
            <w:tcW w:w="3790" w:type="dxa"/>
            <w:shd w:val="clear" w:color="auto" w:fill="auto"/>
            <w:vAlign w:val="bottom"/>
          </w:tcPr>
          <w:p w:rsidR="00184E54" w:rsidRPr="00C4755C" w:rsidRDefault="00184E54" w:rsidP="00FB73FE">
            <w:pPr>
              <w:jc w:val="center"/>
              <w:rPr>
                <w:rFonts w:ascii="Arial CYR" w:hAnsi="Arial CYR" w:cs="Arial CYR"/>
              </w:rPr>
            </w:pPr>
            <w:r w:rsidRPr="00C4755C">
              <w:rPr>
                <w:rFonts w:ascii="Arial CYR" w:hAnsi="Arial CYR" w:cs="Arial CYR"/>
              </w:rPr>
              <w:t> </w:t>
            </w:r>
          </w:p>
        </w:tc>
        <w:tc>
          <w:tcPr>
            <w:tcW w:w="1134" w:type="dxa"/>
            <w:shd w:val="clear" w:color="auto" w:fill="auto"/>
            <w:noWrap/>
          </w:tcPr>
          <w:p w:rsidR="00184E54" w:rsidRPr="00C4755C" w:rsidRDefault="00184E54" w:rsidP="00184E54">
            <w:pPr>
              <w:jc w:val="center"/>
              <w:rPr>
                <w:rFonts w:cs="Arial CYR"/>
              </w:rPr>
            </w:pPr>
            <w:r w:rsidRPr="00C4755C">
              <w:rPr>
                <w:rFonts w:cs="Arial CYR"/>
              </w:rPr>
              <w:t>Исполнение 201</w:t>
            </w:r>
            <w:r>
              <w:rPr>
                <w:rFonts w:cs="Arial CYR"/>
              </w:rPr>
              <w:t>4</w:t>
            </w:r>
            <w:r w:rsidRPr="00C4755C">
              <w:rPr>
                <w:rFonts w:cs="Arial CYR"/>
              </w:rPr>
              <w:t xml:space="preserve"> года</w:t>
            </w:r>
          </w:p>
        </w:tc>
        <w:tc>
          <w:tcPr>
            <w:tcW w:w="1749" w:type="dxa"/>
            <w:shd w:val="clear" w:color="auto" w:fill="auto"/>
            <w:noWrap/>
          </w:tcPr>
          <w:p w:rsidR="00184E54" w:rsidRPr="00C4755C" w:rsidRDefault="00184E54" w:rsidP="00184E54">
            <w:pPr>
              <w:jc w:val="center"/>
            </w:pPr>
            <w:r>
              <w:t>Уточненный бюджет2015 год</w:t>
            </w:r>
            <w:r w:rsidRPr="00C4755C">
              <w:t xml:space="preserve">        </w:t>
            </w:r>
          </w:p>
        </w:tc>
        <w:tc>
          <w:tcPr>
            <w:tcW w:w="2693" w:type="dxa"/>
            <w:shd w:val="clear" w:color="auto" w:fill="auto"/>
            <w:noWrap/>
          </w:tcPr>
          <w:p w:rsidR="00184E54" w:rsidRPr="00C4755C" w:rsidRDefault="00184E54" w:rsidP="00184E54">
            <w:pPr>
              <w:jc w:val="center"/>
            </w:pPr>
            <w:r w:rsidRPr="00C4755C">
              <w:t>201</w:t>
            </w:r>
            <w:r>
              <w:t>6</w:t>
            </w:r>
            <w:r w:rsidRPr="00C4755C">
              <w:t xml:space="preserve"> год проект</w:t>
            </w:r>
          </w:p>
        </w:tc>
      </w:tr>
      <w:tr w:rsidR="00184E54" w:rsidRPr="00C4755C" w:rsidTr="008F0A7A">
        <w:trPr>
          <w:trHeight w:val="349"/>
        </w:trPr>
        <w:tc>
          <w:tcPr>
            <w:tcW w:w="3790" w:type="dxa"/>
            <w:shd w:val="clear" w:color="auto" w:fill="auto"/>
            <w:vAlign w:val="center"/>
          </w:tcPr>
          <w:p w:rsidR="00184E54" w:rsidRPr="00F609B7" w:rsidRDefault="00184E54" w:rsidP="00FB73FE">
            <w:pPr>
              <w:rPr>
                <w:bCs/>
              </w:rPr>
            </w:pPr>
            <w:r w:rsidRPr="00F609B7">
              <w:rPr>
                <w:bCs/>
              </w:rPr>
              <w:t>Объем, тыс. рублей</w:t>
            </w:r>
          </w:p>
        </w:tc>
        <w:tc>
          <w:tcPr>
            <w:tcW w:w="1134" w:type="dxa"/>
            <w:shd w:val="clear" w:color="auto" w:fill="auto"/>
            <w:noWrap/>
            <w:vAlign w:val="center"/>
          </w:tcPr>
          <w:p w:rsidR="00184E54" w:rsidRPr="00F609B7" w:rsidRDefault="00184E54" w:rsidP="00FB73FE">
            <w:pPr>
              <w:jc w:val="center"/>
            </w:pPr>
            <w:r>
              <w:t>366,8</w:t>
            </w:r>
          </w:p>
        </w:tc>
        <w:tc>
          <w:tcPr>
            <w:tcW w:w="1749" w:type="dxa"/>
            <w:shd w:val="clear" w:color="auto" w:fill="auto"/>
            <w:noWrap/>
            <w:vAlign w:val="center"/>
          </w:tcPr>
          <w:p w:rsidR="00184E54" w:rsidRPr="00F609B7" w:rsidRDefault="00184E54" w:rsidP="00FB73FE">
            <w:pPr>
              <w:jc w:val="center"/>
            </w:pPr>
            <w:r>
              <w:t>545,1</w:t>
            </w:r>
          </w:p>
        </w:tc>
        <w:tc>
          <w:tcPr>
            <w:tcW w:w="2693" w:type="dxa"/>
            <w:shd w:val="clear" w:color="auto" w:fill="auto"/>
            <w:noWrap/>
            <w:vAlign w:val="center"/>
          </w:tcPr>
          <w:p w:rsidR="00184E54" w:rsidRPr="00F609B7" w:rsidRDefault="00184E54" w:rsidP="00FB73FE">
            <w:pPr>
              <w:jc w:val="center"/>
            </w:pPr>
            <w:r>
              <w:t>264,1</w:t>
            </w:r>
          </w:p>
        </w:tc>
      </w:tr>
      <w:tr w:rsidR="00184E54" w:rsidRPr="00C4755C" w:rsidTr="008F0A7A">
        <w:trPr>
          <w:trHeight w:val="349"/>
        </w:trPr>
        <w:tc>
          <w:tcPr>
            <w:tcW w:w="3790" w:type="dxa"/>
            <w:shd w:val="clear" w:color="auto" w:fill="auto"/>
            <w:vAlign w:val="center"/>
          </w:tcPr>
          <w:p w:rsidR="00184E54" w:rsidRPr="00C4755C" w:rsidRDefault="00184E54" w:rsidP="00FB73FE">
            <w:r w:rsidRPr="00C4755C">
              <w:lastRenderedPageBreak/>
              <w:t xml:space="preserve">       изменения к предыдущему году:</w:t>
            </w:r>
          </w:p>
        </w:tc>
        <w:tc>
          <w:tcPr>
            <w:tcW w:w="1134" w:type="dxa"/>
            <w:shd w:val="clear" w:color="auto" w:fill="auto"/>
            <w:noWrap/>
            <w:vAlign w:val="center"/>
          </w:tcPr>
          <w:p w:rsidR="00184E54" w:rsidRPr="00C4755C" w:rsidRDefault="00184E54" w:rsidP="00FB73FE">
            <w:pPr>
              <w:jc w:val="center"/>
            </w:pPr>
          </w:p>
        </w:tc>
        <w:tc>
          <w:tcPr>
            <w:tcW w:w="1749" w:type="dxa"/>
            <w:shd w:val="clear" w:color="auto" w:fill="auto"/>
            <w:noWrap/>
            <w:vAlign w:val="center"/>
          </w:tcPr>
          <w:p w:rsidR="00184E54" w:rsidRPr="00C4755C" w:rsidRDefault="00184E54" w:rsidP="00FB73FE">
            <w:pPr>
              <w:jc w:val="center"/>
            </w:pPr>
          </w:p>
        </w:tc>
        <w:tc>
          <w:tcPr>
            <w:tcW w:w="2693" w:type="dxa"/>
            <w:shd w:val="clear" w:color="auto" w:fill="auto"/>
            <w:noWrap/>
            <w:vAlign w:val="center"/>
          </w:tcPr>
          <w:p w:rsidR="00184E54" w:rsidRPr="00C4755C" w:rsidRDefault="00184E54" w:rsidP="00FB73FE">
            <w:pPr>
              <w:jc w:val="center"/>
            </w:pPr>
          </w:p>
        </w:tc>
      </w:tr>
      <w:tr w:rsidR="00184E54" w:rsidRPr="00C4755C" w:rsidTr="008F0A7A">
        <w:trPr>
          <w:trHeight w:val="349"/>
        </w:trPr>
        <w:tc>
          <w:tcPr>
            <w:tcW w:w="3790" w:type="dxa"/>
            <w:shd w:val="clear" w:color="auto" w:fill="auto"/>
            <w:vAlign w:val="center"/>
          </w:tcPr>
          <w:p w:rsidR="00184E54" w:rsidRPr="00C4755C" w:rsidRDefault="00184E54" w:rsidP="00FB73FE">
            <w:r w:rsidRPr="00C4755C">
              <w:t xml:space="preserve">       </w:t>
            </w:r>
            <w:r>
              <w:t>тыс</w:t>
            </w:r>
            <w:r w:rsidRPr="00C4755C">
              <w:t>. рублей</w:t>
            </w:r>
          </w:p>
        </w:tc>
        <w:tc>
          <w:tcPr>
            <w:tcW w:w="1134" w:type="dxa"/>
            <w:shd w:val="clear" w:color="auto" w:fill="auto"/>
            <w:noWrap/>
            <w:vAlign w:val="center"/>
          </w:tcPr>
          <w:p w:rsidR="00184E54" w:rsidRPr="00C4755C" w:rsidRDefault="00184E54" w:rsidP="00FB73FE">
            <w:pPr>
              <w:jc w:val="center"/>
            </w:pPr>
            <w:r w:rsidRPr="00C4755C">
              <w:t>-</w:t>
            </w:r>
          </w:p>
        </w:tc>
        <w:tc>
          <w:tcPr>
            <w:tcW w:w="1749" w:type="dxa"/>
            <w:shd w:val="clear" w:color="auto" w:fill="auto"/>
            <w:noWrap/>
            <w:vAlign w:val="center"/>
          </w:tcPr>
          <w:p w:rsidR="00184E54" w:rsidRPr="00C4755C" w:rsidRDefault="00184E54" w:rsidP="00FB73FE">
            <w:pPr>
              <w:jc w:val="center"/>
            </w:pPr>
            <w:r>
              <w:t>-102,7</w:t>
            </w:r>
          </w:p>
        </w:tc>
        <w:tc>
          <w:tcPr>
            <w:tcW w:w="2693" w:type="dxa"/>
            <w:shd w:val="clear" w:color="auto" w:fill="auto"/>
            <w:noWrap/>
            <w:vAlign w:val="center"/>
          </w:tcPr>
          <w:p w:rsidR="00184E54" w:rsidRPr="00C4755C" w:rsidRDefault="00184E54" w:rsidP="00FB73FE">
            <w:pPr>
              <w:jc w:val="center"/>
            </w:pPr>
            <w:r>
              <w:t>-281,1</w:t>
            </w:r>
          </w:p>
        </w:tc>
      </w:tr>
      <w:tr w:rsidR="00184E54" w:rsidRPr="00C4755C" w:rsidTr="008F0A7A">
        <w:trPr>
          <w:trHeight w:val="349"/>
        </w:trPr>
        <w:tc>
          <w:tcPr>
            <w:tcW w:w="3790" w:type="dxa"/>
            <w:shd w:val="clear" w:color="auto" w:fill="auto"/>
            <w:vAlign w:val="center"/>
          </w:tcPr>
          <w:p w:rsidR="00184E54" w:rsidRPr="00C4755C" w:rsidRDefault="00184E54" w:rsidP="00FB73FE">
            <w:pPr>
              <w:jc w:val="center"/>
            </w:pPr>
            <w:r w:rsidRPr="00C4755C">
              <w:t>доля в общем объеме расходов, %</w:t>
            </w:r>
          </w:p>
        </w:tc>
        <w:tc>
          <w:tcPr>
            <w:tcW w:w="1134" w:type="dxa"/>
            <w:shd w:val="clear" w:color="auto" w:fill="auto"/>
            <w:noWrap/>
            <w:vAlign w:val="center"/>
          </w:tcPr>
          <w:p w:rsidR="00184E54" w:rsidRPr="00C4755C" w:rsidRDefault="00184E54" w:rsidP="00FB73FE">
            <w:pPr>
              <w:jc w:val="center"/>
            </w:pPr>
            <w:r>
              <w:t>0,13</w:t>
            </w:r>
          </w:p>
        </w:tc>
        <w:tc>
          <w:tcPr>
            <w:tcW w:w="1749" w:type="dxa"/>
            <w:shd w:val="clear" w:color="auto" w:fill="auto"/>
            <w:noWrap/>
            <w:vAlign w:val="center"/>
          </w:tcPr>
          <w:p w:rsidR="00184E54" w:rsidRPr="00C4755C" w:rsidRDefault="00184E54" w:rsidP="00FB73FE">
            <w:pPr>
              <w:jc w:val="center"/>
            </w:pPr>
            <w:r>
              <w:t>0,1</w:t>
            </w:r>
          </w:p>
        </w:tc>
        <w:tc>
          <w:tcPr>
            <w:tcW w:w="2693" w:type="dxa"/>
            <w:shd w:val="clear" w:color="auto" w:fill="auto"/>
            <w:noWrap/>
            <w:vAlign w:val="center"/>
          </w:tcPr>
          <w:p w:rsidR="00184E54" w:rsidRPr="00C4755C" w:rsidRDefault="00184E54" w:rsidP="00FB73FE">
            <w:pPr>
              <w:jc w:val="center"/>
            </w:pPr>
            <w:r>
              <w:t>0,1</w:t>
            </w:r>
          </w:p>
        </w:tc>
      </w:tr>
    </w:tbl>
    <w:p w:rsidR="00FB73FE" w:rsidRPr="00184E54" w:rsidRDefault="00FB73FE" w:rsidP="00FB73FE">
      <w:pPr>
        <w:pStyle w:val="a5"/>
        <w:jc w:val="both"/>
        <w:rPr>
          <w:i/>
          <w:sz w:val="28"/>
          <w:szCs w:val="28"/>
        </w:rPr>
      </w:pPr>
    </w:p>
    <w:p w:rsidR="00184E54" w:rsidRPr="00184E54" w:rsidRDefault="00184E54" w:rsidP="00184E54">
      <w:pPr>
        <w:ind w:firstLine="709"/>
        <w:jc w:val="both"/>
        <w:rPr>
          <w:rFonts w:ascii="Trebuchet MS" w:hAnsi="Trebuchet MS"/>
          <w:color w:val="686362"/>
          <w:sz w:val="28"/>
          <w:szCs w:val="28"/>
        </w:rPr>
      </w:pPr>
      <w:r w:rsidRPr="00184E54">
        <w:rPr>
          <w:sz w:val="28"/>
          <w:szCs w:val="28"/>
        </w:rPr>
        <w:t>   Расходы по разделу «Обслуживание государственного и муниципального долга»</w:t>
      </w:r>
      <w:r>
        <w:rPr>
          <w:sz w:val="28"/>
          <w:szCs w:val="28"/>
        </w:rPr>
        <w:t xml:space="preserve"> </w:t>
      </w:r>
      <w:r w:rsidRPr="00184E54">
        <w:rPr>
          <w:sz w:val="28"/>
          <w:szCs w:val="28"/>
        </w:rPr>
        <w:t xml:space="preserve">в соответствии с ведомственной структурой расходов бюджета муниципального района на 2016 год будет осуществлять главный распорядитель бюджетных средств- </w:t>
      </w:r>
      <w:r>
        <w:rPr>
          <w:sz w:val="28"/>
          <w:szCs w:val="28"/>
        </w:rPr>
        <w:t>Комитет финансов</w:t>
      </w:r>
      <w:r w:rsidRPr="00184E54">
        <w:rPr>
          <w:sz w:val="28"/>
          <w:szCs w:val="28"/>
        </w:rPr>
        <w:t>.</w:t>
      </w:r>
    </w:p>
    <w:p w:rsidR="00FB73FE" w:rsidRDefault="00FB73FE" w:rsidP="00FB73FE">
      <w:pPr>
        <w:pStyle w:val="a5"/>
        <w:jc w:val="both"/>
      </w:pPr>
    </w:p>
    <w:p w:rsidR="00FB73FE" w:rsidRPr="008F0A7A" w:rsidRDefault="008C61E4" w:rsidP="00FB73FE">
      <w:pPr>
        <w:pStyle w:val="a5"/>
        <w:ind w:firstLine="709"/>
        <w:jc w:val="both"/>
        <w:rPr>
          <w:b/>
          <w:sz w:val="28"/>
          <w:szCs w:val="28"/>
        </w:rPr>
      </w:pPr>
      <w:r w:rsidRPr="008F0A7A">
        <w:rPr>
          <w:b/>
          <w:sz w:val="28"/>
          <w:szCs w:val="28"/>
        </w:rPr>
        <w:t xml:space="preserve">6. </w:t>
      </w:r>
      <w:r w:rsidR="00FB73FE" w:rsidRPr="008F0A7A">
        <w:rPr>
          <w:b/>
          <w:sz w:val="28"/>
          <w:szCs w:val="28"/>
        </w:rPr>
        <w:t>«Межбюджетные трансферты общего характера бюджетам субъектов РФ и муниципальных образований»</w:t>
      </w:r>
    </w:p>
    <w:p w:rsidR="00184E54" w:rsidRPr="00DC030C" w:rsidRDefault="00FB73FE" w:rsidP="00DC030C">
      <w:pPr>
        <w:pStyle w:val="ad"/>
        <w:ind w:firstLine="709"/>
        <w:jc w:val="both"/>
        <w:rPr>
          <w:b w:val="0"/>
          <w:color w:val="686362"/>
          <w:sz w:val="28"/>
          <w:szCs w:val="28"/>
        </w:rPr>
      </w:pPr>
      <w:r w:rsidRPr="00DC030C">
        <w:rPr>
          <w:b w:val="0"/>
          <w:sz w:val="28"/>
          <w:szCs w:val="28"/>
        </w:rPr>
        <w:t>Расходы по разделу «межбюджетные трансферты общего характера бюджетам бюджетной системы Российской Федерации» составят на 201</w:t>
      </w:r>
      <w:r w:rsidR="00184E54" w:rsidRPr="00DC030C">
        <w:rPr>
          <w:b w:val="0"/>
          <w:sz w:val="28"/>
          <w:szCs w:val="28"/>
        </w:rPr>
        <w:t>6</w:t>
      </w:r>
      <w:r w:rsidRPr="00DC030C">
        <w:rPr>
          <w:b w:val="0"/>
          <w:sz w:val="28"/>
          <w:szCs w:val="28"/>
        </w:rPr>
        <w:t xml:space="preserve"> год </w:t>
      </w:r>
      <w:r w:rsidR="00184E54" w:rsidRPr="00DC030C">
        <w:rPr>
          <w:b w:val="0"/>
          <w:sz w:val="28"/>
          <w:szCs w:val="28"/>
        </w:rPr>
        <w:t>10926,1</w:t>
      </w:r>
      <w:r w:rsidRPr="00DC030C">
        <w:rPr>
          <w:b w:val="0"/>
          <w:sz w:val="28"/>
          <w:szCs w:val="28"/>
        </w:rPr>
        <w:t xml:space="preserve"> тыс. рублей</w:t>
      </w:r>
      <w:r w:rsidR="00184E54" w:rsidRPr="00DC030C">
        <w:rPr>
          <w:b w:val="0"/>
          <w:sz w:val="28"/>
          <w:szCs w:val="28"/>
        </w:rPr>
        <w:t>,</w:t>
      </w:r>
      <w:r w:rsidRPr="00DC030C">
        <w:rPr>
          <w:b w:val="0"/>
          <w:sz w:val="28"/>
          <w:szCs w:val="28"/>
        </w:rPr>
        <w:t xml:space="preserve"> </w:t>
      </w:r>
      <w:r w:rsidR="00184E54" w:rsidRPr="00DC030C">
        <w:rPr>
          <w:b w:val="0"/>
          <w:sz w:val="28"/>
          <w:szCs w:val="28"/>
        </w:rPr>
        <w:t xml:space="preserve">что ниже уровня расходов уточненного бюджета на 2015 год на   4747,9 тыс. рублей  или на  </w:t>
      </w:r>
      <w:r w:rsidR="00DC030C" w:rsidRPr="00DC030C">
        <w:rPr>
          <w:b w:val="0"/>
          <w:sz w:val="28"/>
          <w:szCs w:val="28"/>
        </w:rPr>
        <w:t>30,3</w:t>
      </w:r>
      <w:r w:rsidR="00184E54" w:rsidRPr="00DC030C">
        <w:rPr>
          <w:b w:val="0"/>
          <w:sz w:val="28"/>
          <w:szCs w:val="28"/>
        </w:rPr>
        <w:t xml:space="preserve"> % </w:t>
      </w:r>
      <w:r w:rsidR="00184E54" w:rsidRPr="00DC030C">
        <w:rPr>
          <w:b w:val="0"/>
          <w:color w:val="000000"/>
          <w:sz w:val="28"/>
          <w:szCs w:val="28"/>
        </w:rPr>
        <w:t>из них:</w:t>
      </w:r>
    </w:p>
    <w:p w:rsidR="00184E54" w:rsidRPr="002744D0" w:rsidRDefault="00184E54" w:rsidP="00184E54">
      <w:pPr>
        <w:pStyle w:val="ad"/>
        <w:jc w:val="both"/>
        <w:rPr>
          <w:b w:val="0"/>
          <w:color w:val="686362"/>
          <w:sz w:val="28"/>
          <w:szCs w:val="28"/>
        </w:rPr>
      </w:pPr>
      <w:r w:rsidRPr="002744D0">
        <w:rPr>
          <w:b w:val="0"/>
          <w:color w:val="000000"/>
          <w:sz w:val="28"/>
          <w:szCs w:val="28"/>
        </w:rPr>
        <w:t xml:space="preserve">- </w:t>
      </w:r>
      <w:r w:rsidR="00DC030C">
        <w:rPr>
          <w:b w:val="0"/>
          <w:color w:val="000000"/>
          <w:sz w:val="28"/>
          <w:szCs w:val="28"/>
        </w:rPr>
        <w:t>10926,1</w:t>
      </w:r>
      <w:r w:rsidRPr="002744D0">
        <w:rPr>
          <w:b w:val="0"/>
          <w:color w:val="000000"/>
          <w:sz w:val="28"/>
          <w:szCs w:val="28"/>
        </w:rPr>
        <w:t xml:space="preserve"> тыс. рублей – предоставление дотаций поселениям на выравнивание бюджетной обеспеченности</w:t>
      </w:r>
      <w:r>
        <w:rPr>
          <w:b w:val="0"/>
          <w:color w:val="000000"/>
          <w:sz w:val="28"/>
          <w:szCs w:val="28"/>
        </w:rPr>
        <w:t>.</w:t>
      </w:r>
    </w:p>
    <w:p w:rsidR="00184E54" w:rsidRPr="00921689" w:rsidRDefault="00184E54" w:rsidP="00DC030C">
      <w:pPr>
        <w:pStyle w:val="ad"/>
        <w:ind w:firstLine="709"/>
        <w:jc w:val="both"/>
        <w:rPr>
          <w:rFonts w:ascii="Trebuchet MS" w:hAnsi="Trebuchet MS"/>
          <w:b w:val="0"/>
          <w:color w:val="686362"/>
          <w:sz w:val="28"/>
          <w:szCs w:val="28"/>
        </w:rPr>
      </w:pPr>
      <w:r w:rsidRPr="00921689">
        <w:rPr>
          <w:b w:val="0"/>
          <w:sz w:val="28"/>
          <w:szCs w:val="28"/>
        </w:rPr>
        <w:t xml:space="preserve">Доля указанных расходов в общем объеме расходов бюджета района составит </w:t>
      </w:r>
      <w:r>
        <w:rPr>
          <w:b w:val="0"/>
          <w:sz w:val="28"/>
          <w:szCs w:val="28"/>
        </w:rPr>
        <w:t>в 201</w:t>
      </w:r>
      <w:r w:rsidR="00DC030C">
        <w:rPr>
          <w:b w:val="0"/>
          <w:sz w:val="28"/>
          <w:szCs w:val="28"/>
        </w:rPr>
        <w:t>6</w:t>
      </w:r>
      <w:r>
        <w:rPr>
          <w:b w:val="0"/>
          <w:sz w:val="28"/>
          <w:szCs w:val="28"/>
        </w:rPr>
        <w:t xml:space="preserve"> году </w:t>
      </w:r>
      <w:r w:rsidR="00DC030C">
        <w:rPr>
          <w:b w:val="0"/>
          <w:sz w:val="28"/>
          <w:szCs w:val="28"/>
        </w:rPr>
        <w:t>4,8</w:t>
      </w:r>
      <w:r w:rsidRPr="00921689">
        <w:rPr>
          <w:b w:val="0"/>
          <w:sz w:val="28"/>
          <w:szCs w:val="28"/>
        </w:rPr>
        <w:t xml:space="preserve">%, что на </w:t>
      </w:r>
      <w:r w:rsidR="00DC030C">
        <w:rPr>
          <w:b w:val="0"/>
          <w:sz w:val="28"/>
          <w:szCs w:val="28"/>
        </w:rPr>
        <w:t>0,7</w:t>
      </w:r>
      <w:r w:rsidRPr="00921689">
        <w:rPr>
          <w:b w:val="0"/>
          <w:sz w:val="28"/>
          <w:szCs w:val="28"/>
        </w:rPr>
        <w:t>% выше</w:t>
      </w:r>
      <w:r>
        <w:rPr>
          <w:b w:val="0"/>
          <w:sz w:val="28"/>
          <w:szCs w:val="28"/>
        </w:rPr>
        <w:t xml:space="preserve"> </w:t>
      </w:r>
      <w:r w:rsidR="00DC030C">
        <w:rPr>
          <w:b w:val="0"/>
          <w:sz w:val="28"/>
          <w:szCs w:val="28"/>
        </w:rPr>
        <w:t>уточненного бюджета на 2015 год</w:t>
      </w:r>
      <w:r>
        <w:rPr>
          <w:b w:val="0"/>
          <w:sz w:val="28"/>
          <w:szCs w:val="28"/>
        </w:rPr>
        <w:t xml:space="preserve"> </w:t>
      </w:r>
      <w:r w:rsidRPr="00921689">
        <w:rPr>
          <w:b w:val="0"/>
          <w:sz w:val="28"/>
          <w:szCs w:val="28"/>
        </w:rPr>
        <w:t xml:space="preserve"> (</w:t>
      </w:r>
      <w:r>
        <w:rPr>
          <w:b w:val="0"/>
          <w:sz w:val="28"/>
          <w:szCs w:val="28"/>
        </w:rPr>
        <w:t>4,</w:t>
      </w:r>
      <w:r w:rsidR="00DC030C">
        <w:rPr>
          <w:b w:val="0"/>
          <w:sz w:val="28"/>
          <w:szCs w:val="28"/>
        </w:rPr>
        <w:t>1</w:t>
      </w:r>
      <w:r w:rsidRPr="00921689">
        <w:rPr>
          <w:b w:val="0"/>
          <w:sz w:val="28"/>
          <w:szCs w:val="28"/>
        </w:rPr>
        <w:t>%).</w:t>
      </w:r>
    </w:p>
    <w:p w:rsidR="00184E54" w:rsidRPr="00D66F1F" w:rsidRDefault="00184E54" w:rsidP="00184E54">
      <w:pPr>
        <w:pStyle w:val="ad"/>
        <w:tabs>
          <w:tab w:val="left" w:pos="567"/>
        </w:tabs>
        <w:jc w:val="both"/>
        <w:rPr>
          <w:b w:val="0"/>
          <w:color w:val="052635"/>
          <w:sz w:val="28"/>
          <w:szCs w:val="28"/>
          <w:highlight w:val="green"/>
        </w:rPr>
      </w:pPr>
      <w:r w:rsidRPr="00921689">
        <w:rPr>
          <w:b w:val="0"/>
          <w:sz w:val="28"/>
          <w:szCs w:val="28"/>
        </w:rPr>
        <w:t xml:space="preserve">         Расходы по разделу «Межбюджетные трансферты» в соответствии с ведомственной структурой расходов бюджета муниципального района </w:t>
      </w:r>
      <w:r w:rsidRPr="00575D97">
        <w:rPr>
          <w:b w:val="0"/>
          <w:sz w:val="28"/>
          <w:szCs w:val="28"/>
        </w:rPr>
        <w:t>на 201</w:t>
      </w:r>
      <w:r w:rsidR="00DC030C">
        <w:rPr>
          <w:b w:val="0"/>
          <w:sz w:val="28"/>
          <w:szCs w:val="28"/>
        </w:rPr>
        <w:t xml:space="preserve">6 </w:t>
      </w:r>
      <w:r w:rsidRPr="00921689">
        <w:rPr>
          <w:b w:val="0"/>
          <w:sz w:val="28"/>
          <w:szCs w:val="28"/>
        </w:rPr>
        <w:t xml:space="preserve">будет осуществлять </w:t>
      </w:r>
      <w:r w:rsidRPr="00D66F1F">
        <w:rPr>
          <w:b w:val="0"/>
          <w:sz w:val="28"/>
          <w:szCs w:val="28"/>
        </w:rPr>
        <w:t>главный распорядитель бюджетных средств - Комитет финансов.  </w:t>
      </w:r>
    </w:p>
    <w:p w:rsidR="00FB73FE" w:rsidRPr="00312F30" w:rsidRDefault="00FB73FE" w:rsidP="00FB73FE">
      <w:pPr>
        <w:autoSpaceDE w:val="0"/>
        <w:autoSpaceDN w:val="0"/>
        <w:adjustRightInd w:val="0"/>
        <w:ind w:firstLine="540"/>
        <w:jc w:val="both"/>
      </w:pPr>
    </w:p>
    <w:p w:rsidR="00FB73FE" w:rsidRPr="00B1043E" w:rsidRDefault="008C61E4" w:rsidP="00FB73FE">
      <w:pPr>
        <w:autoSpaceDE w:val="0"/>
        <w:autoSpaceDN w:val="0"/>
        <w:adjustRightInd w:val="0"/>
        <w:jc w:val="both"/>
        <w:rPr>
          <w:b/>
          <w:bCs/>
          <w:sz w:val="28"/>
          <w:szCs w:val="28"/>
        </w:rPr>
      </w:pPr>
      <w:r w:rsidRPr="00B1043E">
        <w:rPr>
          <w:b/>
          <w:bCs/>
          <w:sz w:val="28"/>
          <w:szCs w:val="28"/>
        </w:rPr>
        <w:t>7</w:t>
      </w:r>
      <w:r w:rsidR="00FB73FE" w:rsidRPr="00B1043E">
        <w:rPr>
          <w:b/>
          <w:bCs/>
          <w:sz w:val="28"/>
          <w:szCs w:val="28"/>
        </w:rPr>
        <w:t>. Источники внутреннего финансирования дефицита бюджета района</w:t>
      </w:r>
    </w:p>
    <w:p w:rsidR="00FB73FE" w:rsidRPr="00B1043E" w:rsidRDefault="00FB73FE" w:rsidP="00FB73FE">
      <w:pPr>
        <w:jc w:val="both"/>
        <w:rPr>
          <w:sz w:val="28"/>
          <w:szCs w:val="28"/>
        </w:rPr>
      </w:pPr>
      <w:r w:rsidRPr="00B1043E">
        <w:rPr>
          <w:sz w:val="28"/>
          <w:szCs w:val="28"/>
        </w:rPr>
        <w:t xml:space="preserve">        Решением </w:t>
      </w:r>
      <w:r w:rsidR="00DC030C" w:rsidRPr="00B1043E">
        <w:rPr>
          <w:sz w:val="28"/>
          <w:szCs w:val="28"/>
        </w:rPr>
        <w:t>Думы Шимского муниципального района</w:t>
      </w:r>
      <w:r w:rsidRPr="00B1043E">
        <w:rPr>
          <w:sz w:val="28"/>
          <w:szCs w:val="28"/>
        </w:rPr>
        <w:t xml:space="preserve">  от 2</w:t>
      </w:r>
      <w:r w:rsidR="00DC030C" w:rsidRPr="00B1043E">
        <w:rPr>
          <w:sz w:val="28"/>
          <w:szCs w:val="28"/>
        </w:rPr>
        <w:t>4</w:t>
      </w:r>
      <w:r w:rsidRPr="00B1043E">
        <w:rPr>
          <w:sz w:val="28"/>
          <w:szCs w:val="28"/>
        </w:rPr>
        <w:t>.12.201</w:t>
      </w:r>
      <w:r w:rsidR="00DC030C" w:rsidRPr="00B1043E">
        <w:rPr>
          <w:sz w:val="28"/>
          <w:szCs w:val="28"/>
        </w:rPr>
        <w:t>4</w:t>
      </w:r>
      <w:r w:rsidRPr="00B1043E">
        <w:rPr>
          <w:sz w:val="28"/>
          <w:szCs w:val="28"/>
        </w:rPr>
        <w:t xml:space="preserve"> года № </w:t>
      </w:r>
      <w:r w:rsidR="00DC030C" w:rsidRPr="00B1043E">
        <w:rPr>
          <w:sz w:val="28"/>
          <w:szCs w:val="28"/>
        </w:rPr>
        <w:t>373</w:t>
      </w:r>
      <w:r w:rsidRPr="00B1043E">
        <w:rPr>
          <w:sz w:val="28"/>
          <w:szCs w:val="28"/>
        </w:rPr>
        <w:t xml:space="preserve"> «О бюджете муниципального района на 201</w:t>
      </w:r>
      <w:r w:rsidR="00DC030C" w:rsidRPr="00B1043E">
        <w:rPr>
          <w:sz w:val="28"/>
          <w:szCs w:val="28"/>
        </w:rPr>
        <w:t>5</w:t>
      </w:r>
      <w:r w:rsidRPr="00B1043E">
        <w:rPr>
          <w:sz w:val="28"/>
          <w:szCs w:val="28"/>
        </w:rPr>
        <w:t xml:space="preserve"> год  и плановый период 201</w:t>
      </w:r>
      <w:r w:rsidR="00DC030C" w:rsidRPr="00B1043E">
        <w:rPr>
          <w:sz w:val="28"/>
          <w:szCs w:val="28"/>
        </w:rPr>
        <w:t>6</w:t>
      </w:r>
      <w:r w:rsidRPr="00B1043E">
        <w:rPr>
          <w:sz w:val="28"/>
          <w:szCs w:val="28"/>
        </w:rPr>
        <w:t xml:space="preserve"> и 201</w:t>
      </w:r>
      <w:r w:rsidR="00DC030C" w:rsidRPr="00B1043E">
        <w:rPr>
          <w:sz w:val="28"/>
          <w:szCs w:val="28"/>
        </w:rPr>
        <w:t>7</w:t>
      </w:r>
      <w:r w:rsidRPr="00B1043E">
        <w:rPr>
          <w:sz w:val="28"/>
          <w:szCs w:val="28"/>
        </w:rPr>
        <w:t xml:space="preserve"> годов» (</w:t>
      </w:r>
      <w:r w:rsidR="00DC030C" w:rsidRPr="00B1043E">
        <w:rPr>
          <w:sz w:val="28"/>
          <w:szCs w:val="28"/>
        </w:rPr>
        <w:t>с учетом изменений от 18.11.2015 года)</w:t>
      </w:r>
      <w:r w:rsidRPr="00B1043E">
        <w:rPr>
          <w:sz w:val="28"/>
          <w:szCs w:val="28"/>
        </w:rPr>
        <w:t xml:space="preserve"> дефицит районного бюджета на 201</w:t>
      </w:r>
      <w:r w:rsidR="00DC030C" w:rsidRPr="00B1043E">
        <w:rPr>
          <w:sz w:val="28"/>
          <w:szCs w:val="28"/>
        </w:rPr>
        <w:t>5</w:t>
      </w:r>
      <w:r w:rsidRPr="00B1043E">
        <w:rPr>
          <w:sz w:val="28"/>
          <w:szCs w:val="28"/>
        </w:rPr>
        <w:t xml:space="preserve"> год утвержден в сумме </w:t>
      </w:r>
      <w:r w:rsidR="00DC030C" w:rsidRPr="00B1043E">
        <w:rPr>
          <w:sz w:val="28"/>
          <w:szCs w:val="28"/>
        </w:rPr>
        <w:t>8514,0</w:t>
      </w:r>
      <w:r w:rsidRPr="00B1043E">
        <w:rPr>
          <w:sz w:val="28"/>
          <w:szCs w:val="28"/>
        </w:rPr>
        <w:t xml:space="preserve"> тыс. рублей, или </w:t>
      </w:r>
      <w:r w:rsidR="00DC030C" w:rsidRPr="00B1043E">
        <w:rPr>
          <w:sz w:val="28"/>
          <w:szCs w:val="28"/>
        </w:rPr>
        <w:t>26,1</w:t>
      </w:r>
      <w:r w:rsidRPr="00B1043E">
        <w:rPr>
          <w:sz w:val="28"/>
          <w:szCs w:val="28"/>
        </w:rPr>
        <w:t>% от общего объема доходов без учета объема безвозмездных поступлений</w:t>
      </w:r>
      <w:r w:rsidR="00DC030C" w:rsidRPr="00B1043E">
        <w:rPr>
          <w:sz w:val="28"/>
          <w:szCs w:val="28"/>
        </w:rPr>
        <w:t xml:space="preserve"> и поступлений налоговых доходов по дополнительным нормативам отчислений</w:t>
      </w:r>
      <w:r w:rsidRPr="00B1043E">
        <w:rPr>
          <w:sz w:val="28"/>
          <w:szCs w:val="28"/>
        </w:rPr>
        <w:t>.</w:t>
      </w:r>
    </w:p>
    <w:p w:rsidR="00FB73FE" w:rsidRPr="00B1043E" w:rsidRDefault="00FB73FE" w:rsidP="00FB73FE">
      <w:pPr>
        <w:autoSpaceDE w:val="0"/>
        <w:autoSpaceDN w:val="0"/>
        <w:adjustRightInd w:val="0"/>
        <w:jc w:val="both"/>
        <w:rPr>
          <w:sz w:val="28"/>
          <w:szCs w:val="28"/>
        </w:rPr>
      </w:pPr>
      <w:r w:rsidRPr="00B1043E">
        <w:rPr>
          <w:sz w:val="28"/>
          <w:szCs w:val="28"/>
        </w:rPr>
        <w:t xml:space="preserve">       Проектом предусмотрено формирование бюджета</w:t>
      </w:r>
      <w:r w:rsidR="00787ED8" w:rsidRPr="00B1043E">
        <w:rPr>
          <w:sz w:val="28"/>
          <w:szCs w:val="28"/>
        </w:rPr>
        <w:t xml:space="preserve"> Шимского муниципального района</w:t>
      </w:r>
      <w:r w:rsidRPr="00B1043E">
        <w:rPr>
          <w:sz w:val="28"/>
          <w:szCs w:val="28"/>
        </w:rPr>
        <w:t xml:space="preserve"> на 201</w:t>
      </w:r>
      <w:r w:rsidR="00DC030C" w:rsidRPr="00B1043E">
        <w:rPr>
          <w:sz w:val="28"/>
          <w:szCs w:val="28"/>
        </w:rPr>
        <w:t>6</w:t>
      </w:r>
      <w:r w:rsidRPr="00B1043E">
        <w:rPr>
          <w:sz w:val="28"/>
          <w:szCs w:val="28"/>
        </w:rPr>
        <w:t xml:space="preserve"> </w:t>
      </w:r>
      <w:r w:rsidR="00DC030C" w:rsidRPr="00B1043E">
        <w:rPr>
          <w:sz w:val="28"/>
          <w:szCs w:val="28"/>
        </w:rPr>
        <w:t>сбалансированным по доходам и расходам</w:t>
      </w:r>
      <w:r w:rsidRPr="00B1043E">
        <w:rPr>
          <w:sz w:val="28"/>
          <w:szCs w:val="28"/>
        </w:rPr>
        <w:t>.</w:t>
      </w:r>
      <w:r w:rsidRPr="00B1043E">
        <w:rPr>
          <w:bCs/>
          <w:iCs/>
          <w:sz w:val="28"/>
          <w:szCs w:val="28"/>
        </w:rPr>
        <w:t xml:space="preserve">        </w:t>
      </w:r>
    </w:p>
    <w:p w:rsidR="00FB73FE" w:rsidRPr="00B1043E" w:rsidRDefault="00FB73FE" w:rsidP="00FB73FE">
      <w:pPr>
        <w:spacing w:line="276" w:lineRule="auto"/>
        <w:jc w:val="both"/>
        <w:rPr>
          <w:sz w:val="28"/>
          <w:szCs w:val="28"/>
        </w:rPr>
      </w:pPr>
      <w:r w:rsidRPr="00B1043E">
        <w:rPr>
          <w:bCs/>
          <w:iCs/>
          <w:sz w:val="28"/>
          <w:szCs w:val="28"/>
        </w:rPr>
        <w:t xml:space="preserve">         </w:t>
      </w:r>
    </w:p>
    <w:p w:rsidR="00FB73FE" w:rsidRPr="00B1043E" w:rsidRDefault="00FB73FE" w:rsidP="00FB73FE">
      <w:pPr>
        <w:autoSpaceDE w:val="0"/>
        <w:autoSpaceDN w:val="0"/>
        <w:adjustRightInd w:val="0"/>
        <w:jc w:val="both"/>
        <w:rPr>
          <w:sz w:val="28"/>
          <w:szCs w:val="28"/>
        </w:rPr>
      </w:pPr>
      <w:r w:rsidRPr="00B1043E">
        <w:rPr>
          <w:sz w:val="28"/>
          <w:szCs w:val="28"/>
        </w:rPr>
        <w:t xml:space="preserve">           Главным администратором источников внутреннего финансирования дефицита  бюджета на 201</w:t>
      </w:r>
      <w:r w:rsidR="00787ED8" w:rsidRPr="00B1043E">
        <w:rPr>
          <w:sz w:val="28"/>
          <w:szCs w:val="28"/>
        </w:rPr>
        <w:t>6</w:t>
      </w:r>
      <w:r w:rsidRPr="00B1043E">
        <w:rPr>
          <w:sz w:val="28"/>
          <w:szCs w:val="28"/>
        </w:rPr>
        <w:t xml:space="preserve"> год является </w:t>
      </w:r>
      <w:r w:rsidR="00787ED8" w:rsidRPr="00B1043E">
        <w:rPr>
          <w:sz w:val="28"/>
          <w:szCs w:val="28"/>
        </w:rPr>
        <w:t>Комитет</w:t>
      </w:r>
      <w:r w:rsidRPr="00B1043E">
        <w:rPr>
          <w:sz w:val="28"/>
          <w:szCs w:val="28"/>
        </w:rPr>
        <w:t xml:space="preserve"> финансов.</w:t>
      </w:r>
    </w:p>
    <w:p w:rsidR="00FB73FE" w:rsidRPr="00B1043E" w:rsidRDefault="00FB73FE" w:rsidP="00FB73FE">
      <w:pPr>
        <w:pStyle w:val="a5"/>
        <w:ind w:firstLine="709"/>
        <w:jc w:val="both"/>
        <w:rPr>
          <w:sz w:val="28"/>
          <w:szCs w:val="28"/>
        </w:rPr>
      </w:pPr>
    </w:p>
    <w:p w:rsidR="00FB73FE" w:rsidRPr="00B1043E" w:rsidRDefault="008C61E4" w:rsidP="00FB73FE">
      <w:pPr>
        <w:pStyle w:val="a5"/>
        <w:rPr>
          <w:b/>
          <w:sz w:val="28"/>
          <w:szCs w:val="28"/>
        </w:rPr>
      </w:pPr>
      <w:r w:rsidRPr="00B1043E">
        <w:rPr>
          <w:b/>
          <w:sz w:val="28"/>
          <w:szCs w:val="28"/>
        </w:rPr>
        <w:lastRenderedPageBreak/>
        <w:t>8</w:t>
      </w:r>
      <w:r w:rsidR="00FB73FE" w:rsidRPr="00B1043E">
        <w:rPr>
          <w:b/>
          <w:sz w:val="28"/>
          <w:szCs w:val="28"/>
        </w:rPr>
        <w:t>. Муниципальные  внутренние заимствования</w:t>
      </w:r>
    </w:p>
    <w:p w:rsidR="00FB73FE" w:rsidRPr="00B1043E" w:rsidRDefault="00FB73FE" w:rsidP="00FB73FE">
      <w:pPr>
        <w:autoSpaceDE w:val="0"/>
        <w:autoSpaceDN w:val="0"/>
        <w:adjustRightInd w:val="0"/>
        <w:jc w:val="both"/>
        <w:rPr>
          <w:sz w:val="28"/>
          <w:szCs w:val="28"/>
        </w:rPr>
      </w:pPr>
      <w:r w:rsidRPr="00B1043E">
        <w:rPr>
          <w:sz w:val="28"/>
          <w:szCs w:val="28"/>
        </w:rPr>
        <w:t xml:space="preserve">      </w:t>
      </w:r>
    </w:p>
    <w:p w:rsidR="00FB73FE" w:rsidRPr="00B1043E" w:rsidRDefault="00FB73FE" w:rsidP="00FB73FE">
      <w:pPr>
        <w:pStyle w:val="1"/>
        <w:ind w:firstLine="709"/>
        <w:jc w:val="both"/>
        <w:rPr>
          <w:sz w:val="28"/>
          <w:szCs w:val="28"/>
        </w:rPr>
      </w:pPr>
      <w:r w:rsidRPr="00B1043E">
        <w:rPr>
          <w:sz w:val="28"/>
          <w:szCs w:val="28"/>
        </w:rPr>
        <w:t xml:space="preserve">В соответствии со статьей 110.1. Бюджетного кодекса Российской Федерации проектом решения </w:t>
      </w:r>
      <w:r w:rsidR="00787ED8" w:rsidRPr="00B1043E">
        <w:rPr>
          <w:sz w:val="28"/>
          <w:szCs w:val="28"/>
        </w:rPr>
        <w:t>о бюджете</w:t>
      </w:r>
      <w:r w:rsidRPr="00B1043E">
        <w:rPr>
          <w:sz w:val="28"/>
          <w:szCs w:val="28"/>
        </w:rPr>
        <w:t xml:space="preserve"> предлагается утвердить</w:t>
      </w:r>
      <w:r w:rsidRPr="00B1043E">
        <w:rPr>
          <w:b/>
          <w:sz w:val="28"/>
          <w:szCs w:val="28"/>
        </w:rPr>
        <w:t xml:space="preserve"> </w:t>
      </w:r>
      <w:r w:rsidRPr="00B1043E">
        <w:rPr>
          <w:sz w:val="28"/>
          <w:szCs w:val="28"/>
        </w:rPr>
        <w:t>Программу муниципальных внутренних заимствований муниципального района на 201</w:t>
      </w:r>
      <w:r w:rsidR="00787ED8" w:rsidRPr="00B1043E">
        <w:rPr>
          <w:sz w:val="28"/>
          <w:szCs w:val="28"/>
        </w:rPr>
        <w:t xml:space="preserve">6 </w:t>
      </w:r>
      <w:r w:rsidRPr="00B1043E">
        <w:rPr>
          <w:sz w:val="28"/>
          <w:szCs w:val="28"/>
        </w:rPr>
        <w:t xml:space="preserve">год в сумме </w:t>
      </w:r>
      <w:r w:rsidR="00787ED8" w:rsidRPr="00B1043E">
        <w:rPr>
          <w:sz w:val="28"/>
          <w:szCs w:val="28"/>
        </w:rPr>
        <w:t>погашения коммерческого кредита в сумме 3000,0</w:t>
      </w:r>
      <w:r w:rsidRPr="00B1043E">
        <w:rPr>
          <w:sz w:val="28"/>
          <w:szCs w:val="28"/>
        </w:rPr>
        <w:t xml:space="preserve"> тыс. рублей.</w:t>
      </w:r>
    </w:p>
    <w:p w:rsidR="00FB73FE" w:rsidRPr="00B1043E" w:rsidRDefault="00FB73FE" w:rsidP="00FB73FE">
      <w:pPr>
        <w:pStyle w:val="1"/>
        <w:ind w:firstLine="709"/>
        <w:jc w:val="both"/>
        <w:rPr>
          <w:sz w:val="28"/>
          <w:szCs w:val="28"/>
        </w:rPr>
      </w:pPr>
      <w:r w:rsidRPr="00B1043E">
        <w:rPr>
          <w:sz w:val="28"/>
          <w:szCs w:val="28"/>
        </w:rPr>
        <w:t>Программы муниципальных внутренних заимствований на 201</w:t>
      </w:r>
      <w:r w:rsidR="00787ED8" w:rsidRPr="00B1043E">
        <w:rPr>
          <w:sz w:val="28"/>
          <w:szCs w:val="28"/>
        </w:rPr>
        <w:t>6</w:t>
      </w:r>
      <w:r w:rsidRPr="00B1043E">
        <w:rPr>
          <w:sz w:val="28"/>
          <w:szCs w:val="28"/>
        </w:rPr>
        <w:t xml:space="preserve"> год представляет собой перечень всех внутренних заимствований района, с указанием объема привлечения и объема средств, направляемых на погашение основной суммы долга, по каждому виду заимствований.</w:t>
      </w:r>
    </w:p>
    <w:p w:rsidR="00FB73FE" w:rsidRPr="00B1043E" w:rsidRDefault="00FB73FE" w:rsidP="00FB73FE">
      <w:pPr>
        <w:autoSpaceDE w:val="0"/>
        <w:autoSpaceDN w:val="0"/>
        <w:adjustRightInd w:val="0"/>
        <w:jc w:val="both"/>
        <w:rPr>
          <w:sz w:val="28"/>
          <w:szCs w:val="28"/>
        </w:rPr>
      </w:pPr>
    </w:p>
    <w:p w:rsidR="00801361" w:rsidRDefault="00B769E3" w:rsidP="008F0A7A">
      <w:pPr>
        <w:pStyle w:val="ad"/>
        <w:rPr>
          <w:sz w:val="28"/>
          <w:szCs w:val="28"/>
        </w:rPr>
      </w:pPr>
      <w:r>
        <w:rPr>
          <w:sz w:val="28"/>
          <w:szCs w:val="28"/>
        </w:rPr>
        <w:t>9</w:t>
      </w:r>
      <w:r w:rsidR="003C35D6">
        <w:rPr>
          <w:sz w:val="28"/>
          <w:szCs w:val="28"/>
        </w:rPr>
        <w:t xml:space="preserve">. </w:t>
      </w:r>
      <w:r w:rsidR="00FE4C99" w:rsidRPr="00FE4C99">
        <w:rPr>
          <w:sz w:val="28"/>
          <w:szCs w:val="28"/>
        </w:rPr>
        <w:t>Выводы</w:t>
      </w:r>
    </w:p>
    <w:p w:rsidR="00104708" w:rsidRPr="001C03E6" w:rsidRDefault="00104708" w:rsidP="00B1043E">
      <w:pPr>
        <w:ind w:firstLine="709"/>
        <w:jc w:val="both"/>
        <w:rPr>
          <w:color w:val="000000"/>
          <w:sz w:val="28"/>
          <w:szCs w:val="28"/>
        </w:rPr>
      </w:pPr>
      <w:r w:rsidRPr="001175E3">
        <w:rPr>
          <w:b/>
          <w:color w:val="000000"/>
          <w:sz w:val="28"/>
          <w:szCs w:val="28"/>
        </w:rPr>
        <w:t>1.</w:t>
      </w:r>
      <w:r w:rsidRPr="00AD7C7F">
        <w:rPr>
          <w:color w:val="000000"/>
          <w:sz w:val="28"/>
          <w:szCs w:val="28"/>
        </w:rPr>
        <w:t xml:space="preserve"> </w:t>
      </w:r>
      <w:r w:rsidRPr="001C03E6">
        <w:rPr>
          <w:color w:val="000000"/>
          <w:sz w:val="28"/>
          <w:szCs w:val="28"/>
        </w:rPr>
        <w:t>Проект решения Думы Шимского муниципального района «О бюджете муниципального района на 201</w:t>
      </w:r>
      <w:r w:rsidR="00326A1C">
        <w:rPr>
          <w:color w:val="000000"/>
          <w:sz w:val="28"/>
          <w:szCs w:val="28"/>
        </w:rPr>
        <w:t>6</w:t>
      </w:r>
      <w:r w:rsidRPr="001C03E6">
        <w:rPr>
          <w:color w:val="000000"/>
          <w:sz w:val="28"/>
          <w:szCs w:val="28"/>
        </w:rPr>
        <w:t xml:space="preserve">год направлен Думой Шимского муниципального района в Контрольно-счётную палату Шимского муниципального района в сроки, установленные Положением о бюджетном процессе в Шимском муниципальном районе, с полным комплектом документов и материалов. </w:t>
      </w:r>
    </w:p>
    <w:p w:rsidR="00801361" w:rsidRPr="00FE4C99" w:rsidRDefault="00673A83" w:rsidP="00B1043E">
      <w:pPr>
        <w:pStyle w:val="ad"/>
        <w:ind w:firstLine="709"/>
        <w:jc w:val="both"/>
        <w:rPr>
          <w:rFonts w:ascii="Trebuchet MS" w:hAnsi="Trebuchet MS"/>
          <w:b w:val="0"/>
          <w:color w:val="686362"/>
          <w:sz w:val="28"/>
          <w:szCs w:val="28"/>
        </w:rPr>
      </w:pPr>
      <w:r>
        <w:rPr>
          <w:sz w:val="28"/>
          <w:szCs w:val="28"/>
        </w:rPr>
        <w:t>2</w:t>
      </w:r>
      <w:r w:rsidR="00801361" w:rsidRPr="00701DD4">
        <w:rPr>
          <w:sz w:val="28"/>
          <w:szCs w:val="28"/>
        </w:rPr>
        <w:t>.</w:t>
      </w:r>
      <w:r w:rsidR="00B1043E">
        <w:rPr>
          <w:sz w:val="28"/>
          <w:szCs w:val="28"/>
        </w:rPr>
        <w:t xml:space="preserve"> </w:t>
      </w:r>
      <w:r w:rsidR="00B1043E" w:rsidRPr="00B1043E">
        <w:rPr>
          <w:b w:val="0"/>
          <w:sz w:val="28"/>
          <w:szCs w:val="28"/>
        </w:rPr>
        <w:t>Д</w:t>
      </w:r>
      <w:r w:rsidR="00801361" w:rsidRPr="00FE4C99">
        <w:rPr>
          <w:b w:val="0"/>
          <w:sz w:val="28"/>
          <w:szCs w:val="28"/>
        </w:rPr>
        <w:t>оходы бюджета муниципального района в 201</w:t>
      </w:r>
      <w:r w:rsidR="00900EC0">
        <w:rPr>
          <w:b w:val="0"/>
          <w:sz w:val="28"/>
          <w:szCs w:val="28"/>
        </w:rPr>
        <w:t>6</w:t>
      </w:r>
      <w:r w:rsidR="00801361" w:rsidRPr="00FE4C99">
        <w:rPr>
          <w:b w:val="0"/>
          <w:sz w:val="28"/>
          <w:szCs w:val="28"/>
        </w:rPr>
        <w:t xml:space="preserve"> году прогнозируются в сумме         </w:t>
      </w:r>
      <w:r w:rsidR="00900EC0">
        <w:rPr>
          <w:b w:val="0"/>
          <w:sz w:val="28"/>
          <w:szCs w:val="28"/>
        </w:rPr>
        <w:t>228596,4</w:t>
      </w:r>
      <w:r w:rsidR="00801361" w:rsidRPr="00FE4C99">
        <w:rPr>
          <w:b w:val="0"/>
          <w:sz w:val="28"/>
          <w:szCs w:val="28"/>
        </w:rPr>
        <w:t xml:space="preserve"> тыс.</w:t>
      </w:r>
      <w:r w:rsidR="00A9455F" w:rsidRPr="00A9455F">
        <w:rPr>
          <w:sz w:val="28"/>
          <w:szCs w:val="28"/>
        </w:rPr>
        <w:t xml:space="preserve"> </w:t>
      </w:r>
      <w:r w:rsidR="00A9455F" w:rsidRPr="00A9455F">
        <w:rPr>
          <w:b w:val="0"/>
          <w:sz w:val="28"/>
          <w:szCs w:val="28"/>
        </w:rPr>
        <w:t>рублей</w:t>
      </w:r>
      <w:r w:rsidR="00900EC0">
        <w:rPr>
          <w:b w:val="0"/>
          <w:sz w:val="28"/>
          <w:szCs w:val="28"/>
        </w:rPr>
        <w:t xml:space="preserve">, </w:t>
      </w:r>
      <w:r w:rsidR="00801361" w:rsidRPr="00FE4C99">
        <w:rPr>
          <w:b w:val="0"/>
          <w:sz w:val="28"/>
          <w:szCs w:val="28"/>
        </w:rPr>
        <w:t xml:space="preserve"> что на </w:t>
      </w:r>
      <w:r w:rsidR="00A318D7">
        <w:rPr>
          <w:b w:val="0"/>
          <w:sz w:val="28"/>
          <w:szCs w:val="28"/>
        </w:rPr>
        <w:t>143698,3</w:t>
      </w:r>
      <w:r w:rsidR="00801361" w:rsidRPr="00FE4C99">
        <w:rPr>
          <w:b w:val="0"/>
          <w:sz w:val="28"/>
          <w:szCs w:val="28"/>
        </w:rPr>
        <w:t xml:space="preserve"> тыс.</w:t>
      </w:r>
      <w:r w:rsidR="00A9455F" w:rsidRPr="00A9455F">
        <w:rPr>
          <w:b w:val="0"/>
          <w:sz w:val="28"/>
          <w:szCs w:val="28"/>
        </w:rPr>
        <w:t xml:space="preserve"> рублей</w:t>
      </w:r>
      <w:r w:rsidR="00801361" w:rsidRPr="00FE4C99">
        <w:rPr>
          <w:b w:val="0"/>
          <w:sz w:val="28"/>
          <w:szCs w:val="28"/>
        </w:rPr>
        <w:t xml:space="preserve">, или на </w:t>
      </w:r>
      <w:r w:rsidR="00A318D7">
        <w:rPr>
          <w:b w:val="0"/>
          <w:sz w:val="28"/>
          <w:szCs w:val="28"/>
        </w:rPr>
        <w:t>38,6</w:t>
      </w:r>
      <w:r w:rsidR="00801361" w:rsidRPr="00FE4C99">
        <w:rPr>
          <w:b w:val="0"/>
          <w:sz w:val="28"/>
          <w:szCs w:val="28"/>
        </w:rPr>
        <w:t>% ниже суммы ожидаемой оценки на 201</w:t>
      </w:r>
      <w:r w:rsidR="00900EC0">
        <w:rPr>
          <w:b w:val="0"/>
          <w:sz w:val="28"/>
          <w:szCs w:val="28"/>
        </w:rPr>
        <w:t>5</w:t>
      </w:r>
      <w:r w:rsidR="00801361" w:rsidRPr="00FE4C99">
        <w:rPr>
          <w:b w:val="0"/>
          <w:sz w:val="28"/>
          <w:szCs w:val="28"/>
        </w:rPr>
        <w:t xml:space="preserve"> год (</w:t>
      </w:r>
      <w:r w:rsidR="00A318D7">
        <w:rPr>
          <w:b w:val="0"/>
          <w:sz w:val="28"/>
          <w:szCs w:val="28"/>
        </w:rPr>
        <w:t>372294,7</w:t>
      </w:r>
      <w:r w:rsidR="00801361" w:rsidRPr="00FE4C99">
        <w:rPr>
          <w:b w:val="0"/>
          <w:sz w:val="28"/>
          <w:szCs w:val="28"/>
        </w:rPr>
        <w:t xml:space="preserve"> тыс.</w:t>
      </w:r>
      <w:r w:rsidR="00A9455F" w:rsidRPr="00A9455F">
        <w:rPr>
          <w:b w:val="0"/>
          <w:sz w:val="28"/>
          <w:szCs w:val="28"/>
        </w:rPr>
        <w:t xml:space="preserve"> рублей</w:t>
      </w:r>
      <w:r w:rsidR="00801361" w:rsidRPr="00FE4C99">
        <w:rPr>
          <w:b w:val="0"/>
          <w:sz w:val="28"/>
          <w:szCs w:val="28"/>
        </w:rPr>
        <w:t xml:space="preserve">). По налоговым и неналоговым доходам прогнозируется </w:t>
      </w:r>
      <w:r w:rsidR="00A318D7">
        <w:rPr>
          <w:b w:val="0"/>
          <w:sz w:val="28"/>
          <w:szCs w:val="28"/>
        </w:rPr>
        <w:t>увеличение</w:t>
      </w:r>
      <w:r w:rsidR="00801361" w:rsidRPr="00FE4C99">
        <w:rPr>
          <w:b w:val="0"/>
          <w:sz w:val="28"/>
          <w:szCs w:val="28"/>
        </w:rPr>
        <w:t xml:space="preserve"> на </w:t>
      </w:r>
      <w:r w:rsidR="00A318D7">
        <w:rPr>
          <w:b w:val="0"/>
          <w:sz w:val="28"/>
          <w:szCs w:val="28"/>
        </w:rPr>
        <w:t>2,4</w:t>
      </w:r>
      <w:r w:rsidR="00801361" w:rsidRPr="00FE4C99">
        <w:rPr>
          <w:b w:val="0"/>
          <w:sz w:val="28"/>
          <w:szCs w:val="28"/>
        </w:rPr>
        <w:t xml:space="preserve">%, по безвозмездным поступлениям </w:t>
      </w:r>
      <w:r w:rsidR="002760A1" w:rsidRPr="00FE4C99">
        <w:rPr>
          <w:b w:val="0"/>
          <w:sz w:val="28"/>
          <w:szCs w:val="28"/>
        </w:rPr>
        <w:t xml:space="preserve">из областного бюджета </w:t>
      </w:r>
      <w:r w:rsidR="00801361" w:rsidRPr="00FE4C99">
        <w:rPr>
          <w:b w:val="0"/>
          <w:sz w:val="28"/>
          <w:szCs w:val="28"/>
        </w:rPr>
        <w:t xml:space="preserve">снижение на </w:t>
      </w:r>
      <w:r w:rsidR="00A318D7">
        <w:rPr>
          <w:b w:val="0"/>
          <w:sz w:val="28"/>
          <w:szCs w:val="28"/>
        </w:rPr>
        <w:t>48,7</w:t>
      </w:r>
      <w:r w:rsidR="00801361" w:rsidRPr="00FE4C99">
        <w:rPr>
          <w:b w:val="0"/>
          <w:sz w:val="28"/>
          <w:szCs w:val="28"/>
        </w:rPr>
        <w:t>%.</w:t>
      </w:r>
    </w:p>
    <w:p w:rsidR="00801361" w:rsidRPr="00FE4C99" w:rsidRDefault="00673A83" w:rsidP="00B1043E">
      <w:pPr>
        <w:pStyle w:val="ad"/>
        <w:ind w:firstLine="709"/>
        <w:jc w:val="both"/>
        <w:rPr>
          <w:rFonts w:ascii="Trebuchet MS" w:hAnsi="Trebuchet MS"/>
          <w:b w:val="0"/>
          <w:color w:val="686362"/>
          <w:sz w:val="28"/>
          <w:szCs w:val="28"/>
        </w:rPr>
      </w:pPr>
      <w:r>
        <w:rPr>
          <w:sz w:val="28"/>
          <w:szCs w:val="28"/>
        </w:rPr>
        <w:t>3</w:t>
      </w:r>
      <w:r w:rsidR="00801361" w:rsidRPr="00701DD4">
        <w:rPr>
          <w:sz w:val="28"/>
          <w:szCs w:val="28"/>
        </w:rPr>
        <w:t>.</w:t>
      </w:r>
      <w:r w:rsidR="00B1043E">
        <w:rPr>
          <w:sz w:val="28"/>
          <w:szCs w:val="28"/>
        </w:rPr>
        <w:t xml:space="preserve">   </w:t>
      </w:r>
      <w:r w:rsidR="00801361" w:rsidRPr="00FE4C99">
        <w:rPr>
          <w:b w:val="0"/>
          <w:sz w:val="28"/>
          <w:szCs w:val="28"/>
        </w:rPr>
        <w:t>Расходы бюджета муниципального района на 201</w:t>
      </w:r>
      <w:r w:rsidR="00A318D7">
        <w:rPr>
          <w:b w:val="0"/>
          <w:sz w:val="28"/>
          <w:szCs w:val="28"/>
        </w:rPr>
        <w:t>6</w:t>
      </w:r>
      <w:r w:rsidR="00801361" w:rsidRPr="00FE4C99">
        <w:rPr>
          <w:b w:val="0"/>
          <w:sz w:val="28"/>
          <w:szCs w:val="28"/>
        </w:rPr>
        <w:t xml:space="preserve"> год планируются в объеме</w:t>
      </w:r>
      <w:r w:rsidR="002760A1" w:rsidRPr="00FE4C99">
        <w:rPr>
          <w:b w:val="0"/>
          <w:sz w:val="28"/>
          <w:szCs w:val="28"/>
        </w:rPr>
        <w:t xml:space="preserve"> </w:t>
      </w:r>
      <w:r w:rsidR="00A318D7">
        <w:rPr>
          <w:b w:val="0"/>
          <w:sz w:val="28"/>
          <w:szCs w:val="28"/>
        </w:rPr>
        <w:t>228596,4</w:t>
      </w:r>
      <w:r w:rsidR="00801361" w:rsidRPr="00FE4C99">
        <w:rPr>
          <w:b w:val="0"/>
          <w:sz w:val="28"/>
          <w:szCs w:val="28"/>
        </w:rPr>
        <w:t xml:space="preserve"> тыс. рублей, что на </w:t>
      </w:r>
      <w:r w:rsidR="00A318D7">
        <w:rPr>
          <w:b w:val="0"/>
          <w:sz w:val="28"/>
          <w:szCs w:val="28"/>
        </w:rPr>
        <w:t>152212,3</w:t>
      </w:r>
      <w:r w:rsidR="00801361" w:rsidRPr="00FE4C99">
        <w:rPr>
          <w:b w:val="0"/>
          <w:sz w:val="28"/>
          <w:szCs w:val="28"/>
        </w:rPr>
        <w:t xml:space="preserve"> тыс. рублей, или на </w:t>
      </w:r>
      <w:r w:rsidR="00A318D7">
        <w:rPr>
          <w:b w:val="0"/>
          <w:sz w:val="28"/>
          <w:szCs w:val="28"/>
        </w:rPr>
        <w:t>40,0</w:t>
      </w:r>
      <w:r w:rsidR="00801361" w:rsidRPr="00FE4C99">
        <w:rPr>
          <w:b w:val="0"/>
          <w:sz w:val="28"/>
          <w:szCs w:val="28"/>
        </w:rPr>
        <w:t>% ниже оценки ожидаемого исполнения бюджета района за 201</w:t>
      </w:r>
      <w:r w:rsidR="00A318D7">
        <w:rPr>
          <w:b w:val="0"/>
          <w:sz w:val="28"/>
          <w:szCs w:val="28"/>
        </w:rPr>
        <w:t>5</w:t>
      </w:r>
      <w:r w:rsidR="00801361" w:rsidRPr="00FE4C99">
        <w:rPr>
          <w:b w:val="0"/>
          <w:sz w:val="28"/>
          <w:szCs w:val="28"/>
        </w:rPr>
        <w:t xml:space="preserve"> год (</w:t>
      </w:r>
      <w:r w:rsidR="00A318D7">
        <w:rPr>
          <w:b w:val="0"/>
          <w:sz w:val="28"/>
          <w:szCs w:val="28"/>
        </w:rPr>
        <w:t>380808,7</w:t>
      </w:r>
      <w:r w:rsidR="00801361" w:rsidRPr="00FE4C99">
        <w:rPr>
          <w:b w:val="0"/>
          <w:sz w:val="28"/>
          <w:szCs w:val="28"/>
        </w:rPr>
        <w:t xml:space="preserve"> тыс. рублей). Наибольший удельный вес в общей сумме расходов приходится на раздел «Образование» - </w:t>
      </w:r>
      <w:r w:rsidR="00A318D7">
        <w:rPr>
          <w:b w:val="0"/>
          <w:sz w:val="28"/>
          <w:szCs w:val="28"/>
        </w:rPr>
        <w:t>43,1</w:t>
      </w:r>
      <w:r w:rsidR="00801361" w:rsidRPr="00FE4C99">
        <w:rPr>
          <w:b w:val="0"/>
          <w:sz w:val="28"/>
          <w:szCs w:val="28"/>
        </w:rPr>
        <w:t>%.</w:t>
      </w:r>
    </w:p>
    <w:p w:rsidR="00801361" w:rsidRPr="00FE4C99" w:rsidRDefault="00B1043E" w:rsidP="00B1043E">
      <w:pPr>
        <w:pStyle w:val="ad"/>
        <w:ind w:firstLine="709"/>
        <w:jc w:val="both"/>
        <w:rPr>
          <w:rFonts w:ascii="Trebuchet MS" w:hAnsi="Trebuchet MS"/>
          <w:b w:val="0"/>
          <w:color w:val="686362"/>
          <w:sz w:val="28"/>
          <w:szCs w:val="28"/>
        </w:rPr>
      </w:pPr>
      <w:r w:rsidRPr="00B1043E">
        <w:rPr>
          <w:sz w:val="28"/>
          <w:szCs w:val="28"/>
        </w:rPr>
        <w:t>4</w:t>
      </w:r>
      <w:r w:rsidR="00801361" w:rsidRPr="00B1043E">
        <w:rPr>
          <w:sz w:val="28"/>
          <w:szCs w:val="28"/>
        </w:rPr>
        <w:t>.</w:t>
      </w:r>
      <w:r>
        <w:rPr>
          <w:b w:val="0"/>
          <w:sz w:val="28"/>
          <w:szCs w:val="28"/>
        </w:rPr>
        <w:t xml:space="preserve">   </w:t>
      </w:r>
      <w:r w:rsidR="00801361" w:rsidRPr="00FE4C99">
        <w:rPr>
          <w:b w:val="0"/>
          <w:sz w:val="28"/>
          <w:szCs w:val="28"/>
        </w:rPr>
        <w:t>Проект бюджета муниципального района на 201</w:t>
      </w:r>
      <w:r w:rsidR="00A318D7">
        <w:rPr>
          <w:b w:val="0"/>
          <w:sz w:val="28"/>
          <w:szCs w:val="28"/>
        </w:rPr>
        <w:t>6</w:t>
      </w:r>
      <w:r w:rsidR="00801361" w:rsidRPr="00FE4C99">
        <w:rPr>
          <w:b w:val="0"/>
          <w:sz w:val="28"/>
          <w:szCs w:val="28"/>
        </w:rPr>
        <w:t xml:space="preserve"> год сформирован </w:t>
      </w:r>
      <w:r w:rsidR="00A318D7">
        <w:rPr>
          <w:b w:val="0"/>
          <w:sz w:val="28"/>
          <w:szCs w:val="28"/>
        </w:rPr>
        <w:t>сбалансированным по доходам и расходам</w:t>
      </w:r>
      <w:r w:rsidR="00801361" w:rsidRPr="00FE4C99">
        <w:rPr>
          <w:b w:val="0"/>
          <w:sz w:val="28"/>
          <w:szCs w:val="28"/>
        </w:rPr>
        <w:t>.</w:t>
      </w:r>
    </w:p>
    <w:p w:rsidR="00B1043E" w:rsidRDefault="00B1043E" w:rsidP="00B1043E">
      <w:pPr>
        <w:autoSpaceDE w:val="0"/>
        <w:autoSpaceDN w:val="0"/>
        <w:adjustRightInd w:val="0"/>
        <w:ind w:firstLine="709"/>
        <w:jc w:val="both"/>
        <w:rPr>
          <w:sz w:val="28"/>
          <w:szCs w:val="28"/>
        </w:rPr>
      </w:pPr>
      <w:r w:rsidRPr="00B1043E">
        <w:rPr>
          <w:b/>
          <w:sz w:val="28"/>
          <w:szCs w:val="28"/>
        </w:rPr>
        <w:t>5</w:t>
      </w:r>
      <w:r w:rsidR="00801361" w:rsidRPr="00B1043E">
        <w:rPr>
          <w:b/>
          <w:sz w:val="28"/>
          <w:szCs w:val="28"/>
        </w:rPr>
        <w:t>.</w:t>
      </w:r>
      <w:r>
        <w:rPr>
          <w:sz w:val="28"/>
          <w:szCs w:val="28"/>
        </w:rPr>
        <w:t xml:space="preserve">  </w:t>
      </w:r>
      <w:r w:rsidR="00801361" w:rsidRPr="00673A83">
        <w:rPr>
          <w:b/>
          <w:sz w:val="28"/>
          <w:szCs w:val="28"/>
        </w:rPr>
        <w:t xml:space="preserve">Программная часть расходов бюджета района на </w:t>
      </w:r>
      <w:r w:rsidR="00A318D7" w:rsidRPr="00673A83">
        <w:rPr>
          <w:b/>
          <w:sz w:val="28"/>
          <w:szCs w:val="28"/>
        </w:rPr>
        <w:t>2016</w:t>
      </w:r>
      <w:r w:rsidR="00801361" w:rsidRPr="00673A83">
        <w:rPr>
          <w:b/>
          <w:sz w:val="28"/>
          <w:szCs w:val="28"/>
        </w:rPr>
        <w:t xml:space="preserve"> год составит </w:t>
      </w:r>
      <w:r w:rsidR="009C26A4">
        <w:rPr>
          <w:b/>
          <w:sz w:val="28"/>
          <w:szCs w:val="28"/>
        </w:rPr>
        <w:t>178560,2 тыс. рублей, или 78,1% от</w:t>
      </w:r>
      <w:r w:rsidR="009157AD" w:rsidRPr="00FE4C99">
        <w:rPr>
          <w:b/>
          <w:sz w:val="28"/>
          <w:szCs w:val="28"/>
        </w:rPr>
        <w:t xml:space="preserve"> общего объема расходов бюджета района. </w:t>
      </w:r>
      <w:r>
        <w:rPr>
          <w:b/>
          <w:sz w:val="28"/>
          <w:szCs w:val="28"/>
        </w:rPr>
        <w:t xml:space="preserve">    </w:t>
      </w:r>
      <w:r w:rsidR="009C26A4">
        <w:rPr>
          <w:b/>
          <w:sz w:val="28"/>
          <w:szCs w:val="28"/>
        </w:rPr>
        <w:t>С</w:t>
      </w:r>
      <w:r w:rsidR="009C26A4" w:rsidRPr="0073519C">
        <w:rPr>
          <w:b/>
          <w:sz w:val="28"/>
          <w:szCs w:val="28"/>
        </w:rPr>
        <w:t>труктура расходов бюджета муниципального района в 2016 году характеризуется снижением доли программных расходов в с 89,9% до 78,1%.</w:t>
      </w:r>
      <w:r w:rsidRPr="00B1043E">
        <w:rPr>
          <w:sz w:val="28"/>
          <w:szCs w:val="28"/>
        </w:rPr>
        <w:t xml:space="preserve"> </w:t>
      </w:r>
    </w:p>
    <w:p w:rsidR="00B1043E" w:rsidRPr="00E76DCE" w:rsidRDefault="00B1043E" w:rsidP="00B1043E">
      <w:pPr>
        <w:autoSpaceDE w:val="0"/>
        <w:autoSpaceDN w:val="0"/>
        <w:adjustRightInd w:val="0"/>
        <w:ind w:firstLine="709"/>
        <w:jc w:val="both"/>
        <w:rPr>
          <w:sz w:val="28"/>
          <w:szCs w:val="28"/>
        </w:rPr>
      </w:pPr>
      <w:r w:rsidRPr="00E76DCE">
        <w:rPr>
          <w:sz w:val="28"/>
          <w:szCs w:val="28"/>
        </w:rPr>
        <w:t xml:space="preserve">По «непрограммным» направлениям деятельности </w:t>
      </w:r>
      <w:r>
        <w:rPr>
          <w:sz w:val="28"/>
          <w:szCs w:val="28"/>
        </w:rPr>
        <w:t>главных распорядителей бюджетных средств</w:t>
      </w:r>
      <w:r w:rsidRPr="00E76DCE">
        <w:rPr>
          <w:sz w:val="28"/>
          <w:szCs w:val="28"/>
        </w:rPr>
        <w:t xml:space="preserve"> </w:t>
      </w:r>
      <w:r>
        <w:rPr>
          <w:sz w:val="28"/>
          <w:szCs w:val="28"/>
        </w:rPr>
        <w:t>П</w:t>
      </w:r>
      <w:r w:rsidRPr="00E76DCE">
        <w:rPr>
          <w:sz w:val="28"/>
          <w:szCs w:val="28"/>
        </w:rPr>
        <w:t xml:space="preserve">роектом бюджета запланированы расходы на 2016год – в сумме 50036,2 тыс. рублей, что в структуре всех расходов проекта бюджета составит 21,9 %. </w:t>
      </w:r>
    </w:p>
    <w:p w:rsidR="00B1043E" w:rsidRPr="00E76DCE" w:rsidRDefault="00B1043E" w:rsidP="00B1043E">
      <w:pPr>
        <w:autoSpaceDE w:val="0"/>
        <w:autoSpaceDN w:val="0"/>
        <w:adjustRightInd w:val="0"/>
        <w:ind w:firstLine="709"/>
        <w:jc w:val="both"/>
        <w:rPr>
          <w:sz w:val="28"/>
          <w:szCs w:val="28"/>
        </w:rPr>
      </w:pPr>
      <w:r w:rsidRPr="00E76DCE">
        <w:rPr>
          <w:sz w:val="28"/>
          <w:szCs w:val="28"/>
        </w:rPr>
        <w:t>Наибольший объём бюджетных обязательств по «непрограммным» расходам в 2016 году сосредоточен в сфере социальной политики (47033,9 тыс. рублей или 94 % от общего объема «непрограммных» расходов).</w:t>
      </w:r>
    </w:p>
    <w:p w:rsidR="00801361" w:rsidRDefault="00801361" w:rsidP="00B1043E">
      <w:pPr>
        <w:pStyle w:val="ad"/>
        <w:ind w:firstLine="709"/>
        <w:jc w:val="both"/>
        <w:rPr>
          <w:b w:val="0"/>
          <w:sz w:val="28"/>
          <w:szCs w:val="28"/>
        </w:rPr>
      </w:pPr>
      <w:r w:rsidRPr="00FE4C99">
        <w:rPr>
          <w:b w:val="0"/>
          <w:sz w:val="28"/>
          <w:szCs w:val="28"/>
        </w:rPr>
        <w:lastRenderedPageBreak/>
        <w:t xml:space="preserve">Непрограммные расходы проекта бюджета района на </w:t>
      </w:r>
      <w:r w:rsidR="009C26A4">
        <w:rPr>
          <w:b w:val="0"/>
          <w:sz w:val="28"/>
          <w:szCs w:val="28"/>
        </w:rPr>
        <w:t>2016</w:t>
      </w:r>
      <w:r w:rsidRPr="00FE4C99">
        <w:rPr>
          <w:b w:val="0"/>
          <w:sz w:val="28"/>
          <w:szCs w:val="28"/>
        </w:rPr>
        <w:t xml:space="preserve"> год</w:t>
      </w:r>
      <w:r w:rsidR="0046232A" w:rsidRPr="00FE4C99">
        <w:rPr>
          <w:b w:val="0"/>
          <w:sz w:val="28"/>
          <w:szCs w:val="28"/>
        </w:rPr>
        <w:t xml:space="preserve"> в их доли </w:t>
      </w:r>
      <w:r w:rsidRPr="00FE4C99">
        <w:rPr>
          <w:b w:val="0"/>
          <w:sz w:val="28"/>
          <w:szCs w:val="28"/>
        </w:rPr>
        <w:t xml:space="preserve"> </w:t>
      </w:r>
      <w:r w:rsidR="00B75241">
        <w:rPr>
          <w:b w:val="0"/>
          <w:sz w:val="28"/>
          <w:szCs w:val="28"/>
        </w:rPr>
        <w:t>0,8</w:t>
      </w:r>
      <w:r w:rsidR="0046232A" w:rsidRPr="00FE4C99">
        <w:rPr>
          <w:b w:val="0"/>
          <w:sz w:val="28"/>
          <w:szCs w:val="28"/>
        </w:rPr>
        <w:t xml:space="preserve">%, </w:t>
      </w:r>
      <w:r w:rsidR="00B75241">
        <w:rPr>
          <w:b w:val="0"/>
          <w:sz w:val="28"/>
          <w:szCs w:val="28"/>
        </w:rPr>
        <w:t>0,5</w:t>
      </w:r>
      <w:r w:rsidR="0046232A" w:rsidRPr="00FE4C99">
        <w:rPr>
          <w:b w:val="0"/>
          <w:sz w:val="28"/>
          <w:szCs w:val="28"/>
        </w:rPr>
        <w:t xml:space="preserve">% и </w:t>
      </w:r>
      <w:r w:rsidR="00B75241">
        <w:rPr>
          <w:b w:val="0"/>
          <w:sz w:val="28"/>
          <w:szCs w:val="28"/>
        </w:rPr>
        <w:t>20,6</w:t>
      </w:r>
      <w:r w:rsidR="0046232A" w:rsidRPr="00FE4C99">
        <w:rPr>
          <w:b w:val="0"/>
          <w:sz w:val="28"/>
          <w:szCs w:val="28"/>
        </w:rPr>
        <w:t xml:space="preserve">% соответственно </w:t>
      </w:r>
      <w:r w:rsidRPr="00FE4C99">
        <w:rPr>
          <w:b w:val="0"/>
          <w:sz w:val="28"/>
          <w:szCs w:val="28"/>
        </w:rPr>
        <w:t xml:space="preserve">обеспечивают реализацию функций трех главных распорядителей средств бюджета муниципального района – </w:t>
      </w:r>
      <w:r w:rsidR="0046232A" w:rsidRPr="00FE4C99">
        <w:rPr>
          <w:b w:val="0"/>
          <w:sz w:val="28"/>
          <w:szCs w:val="28"/>
        </w:rPr>
        <w:t>А</w:t>
      </w:r>
      <w:r w:rsidRPr="00FE4C99">
        <w:rPr>
          <w:b w:val="0"/>
          <w:sz w:val="28"/>
          <w:szCs w:val="28"/>
        </w:rPr>
        <w:t>дминистраци</w:t>
      </w:r>
      <w:r w:rsidR="0046232A" w:rsidRPr="00FE4C99">
        <w:rPr>
          <w:b w:val="0"/>
          <w:sz w:val="28"/>
          <w:szCs w:val="28"/>
        </w:rPr>
        <w:t>и</w:t>
      </w:r>
      <w:r w:rsidRPr="00FE4C99">
        <w:rPr>
          <w:b w:val="0"/>
          <w:sz w:val="28"/>
          <w:szCs w:val="28"/>
        </w:rPr>
        <w:t xml:space="preserve">  муниципального района, </w:t>
      </w:r>
      <w:r w:rsidR="0046232A" w:rsidRPr="00FE4C99">
        <w:rPr>
          <w:b w:val="0"/>
          <w:sz w:val="28"/>
          <w:szCs w:val="28"/>
        </w:rPr>
        <w:t>Конт</w:t>
      </w:r>
      <w:r w:rsidRPr="00FE4C99">
        <w:rPr>
          <w:b w:val="0"/>
          <w:sz w:val="28"/>
          <w:szCs w:val="28"/>
        </w:rPr>
        <w:t>рольно-сч</w:t>
      </w:r>
      <w:r w:rsidR="0046232A" w:rsidRPr="00FE4C99">
        <w:rPr>
          <w:b w:val="0"/>
          <w:sz w:val="28"/>
          <w:szCs w:val="28"/>
        </w:rPr>
        <w:t>ё</w:t>
      </w:r>
      <w:r w:rsidRPr="00FE4C99">
        <w:rPr>
          <w:b w:val="0"/>
          <w:sz w:val="28"/>
          <w:szCs w:val="28"/>
        </w:rPr>
        <w:t>тной палаты</w:t>
      </w:r>
      <w:r w:rsidR="0046232A" w:rsidRPr="00FE4C99">
        <w:rPr>
          <w:b w:val="0"/>
          <w:sz w:val="28"/>
          <w:szCs w:val="28"/>
        </w:rPr>
        <w:t>, Комитета по социальной защите населения Администрации Шимского муниципального района</w:t>
      </w:r>
      <w:r w:rsidRPr="00FE4C99">
        <w:rPr>
          <w:b w:val="0"/>
          <w:sz w:val="28"/>
          <w:szCs w:val="28"/>
        </w:rPr>
        <w:t>.</w:t>
      </w:r>
    </w:p>
    <w:p w:rsidR="005B5B2F" w:rsidRPr="00CD2F3D" w:rsidRDefault="00673A83" w:rsidP="00B1043E">
      <w:pPr>
        <w:ind w:firstLine="709"/>
        <w:jc w:val="both"/>
        <w:rPr>
          <w:color w:val="000000"/>
          <w:sz w:val="28"/>
          <w:szCs w:val="28"/>
        </w:rPr>
      </w:pPr>
      <w:r>
        <w:rPr>
          <w:b/>
          <w:color w:val="000000"/>
          <w:sz w:val="28"/>
          <w:szCs w:val="28"/>
        </w:rPr>
        <w:t>6</w:t>
      </w:r>
      <w:r w:rsidR="005B5B2F" w:rsidRPr="005B5B2F">
        <w:rPr>
          <w:b/>
          <w:color w:val="000000"/>
          <w:sz w:val="28"/>
          <w:szCs w:val="28"/>
        </w:rPr>
        <w:t>.</w:t>
      </w:r>
      <w:r w:rsidR="005B5B2F">
        <w:rPr>
          <w:color w:val="000000"/>
          <w:sz w:val="28"/>
          <w:szCs w:val="28"/>
        </w:rPr>
        <w:t xml:space="preserve"> </w:t>
      </w:r>
      <w:r w:rsidR="005B5B2F" w:rsidRPr="00CD2F3D">
        <w:rPr>
          <w:color w:val="000000"/>
          <w:sz w:val="28"/>
          <w:szCs w:val="28"/>
        </w:rPr>
        <w:t>Предельный объем муниципального долга не превышает ограничения, установленные п. 3 ст. 107 Б</w:t>
      </w:r>
      <w:r w:rsidR="0089035F">
        <w:rPr>
          <w:color w:val="000000"/>
          <w:sz w:val="28"/>
          <w:szCs w:val="28"/>
        </w:rPr>
        <w:t>К РФ</w:t>
      </w:r>
      <w:r w:rsidR="005B5B2F" w:rsidRPr="00CD2F3D">
        <w:rPr>
          <w:color w:val="000000"/>
          <w:sz w:val="28"/>
          <w:szCs w:val="28"/>
        </w:rPr>
        <w:t>.</w:t>
      </w:r>
    </w:p>
    <w:p w:rsidR="00B75241" w:rsidRDefault="00673A83" w:rsidP="008F0A7A">
      <w:pPr>
        <w:autoSpaceDE w:val="0"/>
        <w:autoSpaceDN w:val="0"/>
        <w:adjustRightInd w:val="0"/>
        <w:ind w:firstLine="709"/>
        <w:jc w:val="both"/>
        <w:rPr>
          <w:sz w:val="28"/>
          <w:szCs w:val="28"/>
        </w:rPr>
      </w:pPr>
      <w:r>
        <w:rPr>
          <w:b/>
          <w:sz w:val="28"/>
          <w:szCs w:val="28"/>
        </w:rPr>
        <w:t>7</w:t>
      </w:r>
      <w:r w:rsidR="005B5B2F" w:rsidRPr="005B5B2F">
        <w:rPr>
          <w:b/>
          <w:sz w:val="28"/>
          <w:szCs w:val="28"/>
        </w:rPr>
        <w:t>.</w:t>
      </w:r>
      <w:r w:rsidR="005B5B2F" w:rsidRPr="005B5B2F">
        <w:rPr>
          <w:sz w:val="28"/>
          <w:szCs w:val="28"/>
        </w:rPr>
        <w:t xml:space="preserve"> </w:t>
      </w:r>
      <w:r w:rsidR="005B5B2F" w:rsidRPr="008F0A7A">
        <w:rPr>
          <w:b/>
          <w:sz w:val="28"/>
          <w:szCs w:val="28"/>
        </w:rPr>
        <w:t xml:space="preserve">По форме и содержанию проект решения </w:t>
      </w:r>
      <w:r w:rsidR="00B75241" w:rsidRPr="008F0A7A">
        <w:rPr>
          <w:b/>
          <w:sz w:val="28"/>
          <w:szCs w:val="28"/>
        </w:rPr>
        <w:t>имеет следующие замечания и предложения</w:t>
      </w:r>
      <w:r w:rsidR="005B5B2F" w:rsidRPr="008F0A7A">
        <w:rPr>
          <w:b/>
          <w:sz w:val="28"/>
          <w:szCs w:val="28"/>
        </w:rPr>
        <w:t>.</w:t>
      </w:r>
      <w:r w:rsidR="005B5B2F" w:rsidRPr="005B5B2F">
        <w:rPr>
          <w:sz w:val="28"/>
          <w:szCs w:val="28"/>
        </w:rPr>
        <w:t xml:space="preserve"> </w:t>
      </w:r>
    </w:p>
    <w:p w:rsidR="00900EC0" w:rsidRDefault="00673A83" w:rsidP="00900EC0">
      <w:pPr>
        <w:autoSpaceDE w:val="0"/>
        <w:autoSpaceDN w:val="0"/>
        <w:adjustRightInd w:val="0"/>
        <w:jc w:val="both"/>
        <w:rPr>
          <w:b/>
          <w:sz w:val="28"/>
          <w:szCs w:val="28"/>
        </w:rPr>
      </w:pPr>
      <w:r>
        <w:rPr>
          <w:b/>
          <w:sz w:val="28"/>
          <w:szCs w:val="28"/>
        </w:rPr>
        <w:t>7</w:t>
      </w:r>
      <w:r w:rsidR="00B75241">
        <w:rPr>
          <w:b/>
          <w:sz w:val="28"/>
          <w:szCs w:val="28"/>
        </w:rPr>
        <w:t>.</w:t>
      </w:r>
      <w:r w:rsidR="00900EC0" w:rsidRPr="000E782B">
        <w:rPr>
          <w:b/>
          <w:sz w:val="28"/>
          <w:szCs w:val="28"/>
        </w:rPr>
        <w:t>1.     Установлено не соблюдение положени</w:t>
      </w:r>
      <w:r w:rsidR="00900EC0">
        <w:rPr>
          <w:b/>
          <w:sz w:val="28"/>
          <w:szCs w:val="28"/>
        </w:rPr>
        <w:t xml:space="preserve">й ст. 184.1 и </w:t>
      </w:r>
      <w:r w:rsidR="00900EC0" w:rsidRPr="000E782B">
        <w:rPr>
          <w:b/>
          <w:sz w:val="28"/>
          <w:szCs w:val="28"/>
        </w:rPr>
        <w:t xml:space="preserve"> ч. 3 ст. 81 БК РФ в части не  установления Проектом решения о бюджете размера резервного фонда Администрации района на 2016 год.</w:t>
      </w:r>
    </w:p>
    <w:p w:rsidR="00900EC0" w:rsidRDefault="00900EC0" w:rsidP="00900EC0">
      <w:pPr>
        <w:autoSpaceDE w:val="0"/>
        <w:autoSpaceDN w:val="0"/>
        <w:adjustRightInd w:val="0"/>
        <w:jc w:val="both"/>
        <w:rPr>
          <w:b/>
          <w:sz w:val="28"/>
          <w:szCs w:val="28"/>
        </w:rPr>
      </w:pPr>
    </w:p>
    <w:p w:rsidR="00900EC0" w:rsidRPr="006C2C9F" w:rsidRDefault="00900EC0" w:rsidP="00900EC0">
      <w:pPr>
        <w:autoSpaceDE w:val="0"/>
        <w:autoSpaceDN w:val="0"/>
        <w:adjustRightInd w:val="0"/>
        <w:ind w:firstLine="709"/>
        <w:jc w:val="both"/>
        <w:rPr>
          <w:sz w:val="28"/>
          <w:szCs w:val="28"/>
        </w:rPr>
      </w:pPr>
      <w:r w:rsidRPr="006C2C9F">
        <w:rPr>
          <w:sz w:val="28"/>
          <w:szCs w:val="28"/>
        </w:rPr>
        <w:t>Предлагаем установить в редакции Проекта решения о бюджете  решении резервный фонд в размере 577,1 тыс. рублей.</w:t>
      </w:r>
    </w:p>
    <w:p w:rsidR="00900EC0" w:rsidRPr="000E782B" w:rsidRDefault="00900EC0" w:rsidP="00900EC0">
      <w:pPr>
        <w:autoSpaceDE w:val="0"/>
        <w:autoSpaceDN w:val="0"/>
        <w:adjustRightInd w:val="0"/>
        <w:jc w:val="both"/>
        <w:rPr>
          <w:sz w:val="28"/>
          <w:szCs w:val="28"/>
        </w:rPr>
      </w:pPr>
      <w:r w:rsidRPr="000E782B">
        <w:rPr>
          <w:sz w:val="28"/>
          <w:szCs w:val="28"/>
        </w:rPr>
        <w:t xml:space="preserve"> </w:t>
      </w:r>
    </w:p>
    <w:p w:rsidR="00900EC0" w:rsidRPr="000E782B" w:rsidRDefault="00673A83" w:rsidP="00900EC0">
      <w:pPr>
        <w:autoSpaceDE w:val="0"/>
        <w:autoSpaceDN w:val="0"/>
        <w:adjustRightInd w:val="0"/>
        <w:jc w:val="both"/>
        <w:rPr>
          <w:sz w:val="28"/>
          <w:szCs w:val="28"/>
        </w:rPr>
      </w:pPr>
      <w:r>
        <w:rPr>
          <w:b/>
          <w:sz w:val="28"/>
          <w:szCs w:val="28"/>
        </w:rPr>
        <w:t>7</w:t>
      </w:r>
      <w:r w:rsidR="00B75241">
        <w:rPr>
          <w:b/>
          <w:sz w:val="28"/>
          <w:szCs w:val="28"/>
        </w:rPr>
        <w:t>.</w:t>
      </w:r>
      <w:r w:rsidR="00900EC0" w:rsidRPr="00961CA0">
        <w:rPr>
          <w:b/>
          <w:sz w:val="28"/>
          <w:szCs w:val="28"/>
        </w:rPr>
        <w:t>2</w:t>
      </w:r>
      <w:r w:rsidR="00900EC0">
        <w:rPr>
          <w:sz w:val="28"/>
          <w:szCs w:val="28"/>
        </w:rPr>
        <w:t xml:space="preserve">. </w:t>
      </w:r>
      <w:r w:rsidR="00900EC0" w:rsidRPr="000E782B">
        <w:rPr>
          <w:sz w:val="28"/>
          <w:szCs w:val="28"/>
        </w:rPr>
        <w:t xml:space="preserve"> </w:t>
      </w:r>
      <w:r w:rsidR="00900EC0">
        <w:rPr>
          <w:sz w:val="28"/>
          <w:szCs w:val="28"/>
        </w:rPr>
        <w:t>В</w:t>
      </w:r>
      <w:r w:rsidR="00900EC0" w:rsidRPr="000E782B">
        <w:rPr>
          <w:sz w:val="28"/>
          <w:szCs w:val="28"/>
        </w:rPr>
        <w:t xml:space="preserve"> соответствии с ч. 5 ст. 179.4 БК РФ  предлагаем внести поправку в п. 18 Проекта решения о бюджета и </w:t>
      </w:r>
      <w:r w:rsidR="00900EC0">
        <w:rPr>
          <w:sz w:val="28"/>
          <w:szCs w:val="28"/>
        </w:rPr>
        <w:t xml:space="preserve">изложить </w:t>
      </w:r>
      <w:r w:rsidR="00900EC0" w:rsidRPr="000E782B">
        <w:rPr>
          <w:sz w:val="28"/>
          <w:szCs w:val="28"/>
        </w:rPr>
        <w:t xml:space="preserve">словосочетание  « ...дорожного фонда...» </w:t>
      </w:r>
      <w:r w:rsidR="00900EC0">
        <w:rPr>
          <w:sz w:val="28"/>
          <w:szCs w:val="28"/>
        </w:rPr>
        <w:t>в редакции</w:t>
      </w:r>
      <w:r w:rsidR="00900EC0" w:rsidRPr="000E782B">
        <w:rPr>
          <w:sz w:val="28"/>
          <w:szCs w:val="28"/>
        </w:rPr>
        <w:t xml:space="preserve">  «...</w:t>
      </w:r>
      <w:r w:rsidR="00900EC0" w:rsidRPr="000E782B">
        <w:rPr>
          <w:b/>
          <w:sz w:val="28"/>
          <w:szCs w:val="28"/>
        </w:rPr>
        <w:t>муниципального</w:t>
      </w:r>
      <w:r w:rsidR="00900EC0" w:rsidRPr="000E782B">
        <w:rPr>
          <w:sz w:val="28"/>
          <w:szCs w:val="28"/>
        </w:rPr>
        <w:t xml:space="preserve"> дорожного фонда...».</w:t>
      </w:r>
    </w:p>
    <w:p w:rsidR="00900EC0" w:rsidRPr="000E782B" w:rsidRDefault="00900EC0" w:rsidP="00900EC0">
      <w:pPr>
        <w:autoSpaceDE w:val="0"/>
        <w:autoSpaceDN w:val="0"/>
        <w:adjustRightInd w:val="0"/>
        <w:jc w:val="both"/>
        <w:rPr>
          <w:sz w:val="28"/>
          <w:szCs w:val="28"/>
        </w:rPr>
      </w:pPr>
    </w:p>
    <w:p w:rsidR="00900EC0" w:rsidRPr="000E782B" w:rsidRDefault="00673A83" w:rsidP="00900EC0">
      <w:pPr>
        <w:autoSpaceDE w:val="0"/>
        <w:autoSpaceDN w:val="0"/>
        <w:adjustRightInd w:val="0"/>
        <w:jc w:val="both"/>
        <w:rPr>
          <w:sz w:val="28"/>
          <w:szCs w:val="28"/>
        </w:rPr>
      </w:pPr>
      <w:r>
        <w:rPr>
          <w:b/>
          <w:sz w:val="28"/>
          <w:szCs w:val="28"/>
        </w:rPr>
        <w:t>7</w:t>
      </w:r>
      <w:r w:rsidR="00B75241">
        <w:rPr>
          <w:b/>
          <w:sz w:val="28"/>
          <w:szCs w:val="28"/>
        </w:rPr>
        <w:t>.3</w:t>
      </w:r>
      <w:r w:rsidR="00900EC0" w:rsidRPr="000E782B">
        <w:rPr>
          <w:b/>
          <w:sz w:val="28"/>
          <w:szCs w:val="28"/>
        </w:rPr>
        <w:t>.</w:t>
      </w:r>
      <w:r w:rsidR="00900EC0" w:rsidRPr="000E782B">
        <w:rPr>
          <w:sz w:val="28"/>
          <w:szCs w:val="28"/>
        </w:rPr>
        <w:t xml:space="preserve">         Пунктом 19 Проекта решения о бюджете предусмотрено предоставление субсидии юридическим лицам (за исключением субсидий муниципальным учреждениям), индивидуальным предпринимателям – производителям товаров, работ, услуг в порядке, установленном Администрацией Шимского муниципального района.</w:t>
      </w:r>
    </w:p>
    <w:p w:rsidR="00900EC0" w:rsidRPr="000E782B" w:rsidRDefault="00900EC0" w:rsidP="00900EC0">
      <w:pPr>
        <w:autoSpaceDE w:val="0"/>
        <w:autoSpaceDN w:val="0"/>
        <w:adjustRightInd w:val="0"/>
        <w:jc w:val="both"/>
        <w:rPr>
          <w:b/>
          <w:sz w:val="28"/>
          <w:szCs w:val="28"/>
        </w:rPr>
      </w:pPr>
      <w:r w:rsidRPr="000E782B">
        <w:rPr>
          <w:sz w:val="28"/>
          <w:szCs w:val="28"/>
        </w:rPr>
        <w:t xml:space="preserve">          </w:t>
      </w:r>
      <w:r w:rsidRPr="000E782B">
        <w:rPr>
          <w:b/>
          <w:sz w:val="28"/>
          <w:szCs w:val="28"/>
        </w:rPr>
        <w:t>Однако в ст. 78 БК РФ  объектами, получающими субсидии, определены и физические лица, что не учтено в п. 19 Проекта решения о бюджете.</w:t>
      </w:r>
    </w:p>
    <w:p w:rsidR="00900EC0" w:rsidRPr="000E782B" w:rsidRDefault="00900EC0" w:rsidP="00900EC0">
      <w:pPr>
        <w:autoSpaceDE w:val="0"/>
        <w:autoSpaceDN w:val="0"/>
        <w:adjustRightInd w:val="0"/>
        <w:ind w:firstLine="709"/>
        <w:jc w:val="both"/>
        <w:rPr>
          <w:sz w:val="28"/>
          <w:szCs w:val="28"/>
        </w:rPr>
      </w:pPr>
      <w:r w:rsidRPr="000E782B">
        <w:rPr>
          <w:sz w:val="28"/>
          <w:szCs w:val="28"/>
        </w:rPr>
        <w:t xml:space="preserve">Также в </w:t>
      </w:r>
      <w:proofErr w:type="spellStart"/>
      <w:r w:rsidRPr="000E782B">
        <w:rPr>
          <w:sz w:val="28"/>
          <w:szCs w:val="28"/>
        </w:rPr>
        <w:t>абз</w:t>
      </w:r>
      <w:proofErr w:type="spellEnd"/>
      <w:r w:rsidRPr="000E782B">
        <w:rPr>
          <w:sz w:val="28"/>
          <w:szCs w:val="28"/>
        </w:rPr>
        <w:t xml:space="preserve">. 2 и 3 данного пункта отмечено, что в рамках подпрограммы «Развитие малого и среднего предпринимательства в Шимском муниципальном районе» муниципальной программы ««Обеспечение экономического развития Шимского муниципального района на 2014– 2016годы» (далее –подпрограмма) субсидии предоставляются субъектам малого и среднего предпринимательства </w:t>
      </w:r>
      <w:r w:rsidRPr="000E782B">
        <w:rPr>
          <w:b/>
          <w:sz w:val="28"/>
          <w:szCs w:val="28"/>
        </w:rPr>
        <w:t xml:space="preserve">на компенсацию части затрат, связанных с приобретением основных средств в целях создания и (или) развития, и (или) модернизации производства товаров (работ, услуг) </w:t>
      </w:r>
      <w:r w:rsidRPr="000E782B">
        <w:rPr>
          <w:sz w:val="28"/>
          <w:szCs w:val="28"/>
        </w:rPr>
        <w:t xml:space="preserve">что не соответствует п.1.3. р.1 Порядку, установленному Администрацией Шимского муниципального района (Постановление Администрации района от 04.07.2014 № 553) где указано что субсидии предоставляются «... </w:t>
      </w:r>
      <w:r w:rsidRPr="000E782B">
        <w:rPr>
          <w:b/>
          <w:sz w:val="28"/>
          <w:szCs w:val="28"/>
        </w:rPr>
        <w:t>в целях возмещения затрат, связанных с началом предпринимательской деятельности</w:t>
      </w:r>
      <w:r w:rsidRPr="000E782B">
        <w:rPr>
          <w:sz w:val="28"/>
          <w:szCs w:val="28"/>
        </w:rPr>
        <w:t>".</w:t>
      </w:r>
    </w:p>
    <w:p w:rsidR="00900EC0" w:rsidRDefault="00900EC0" w:rsidP="00900EC0">
      <w:pPr>
        <w:autoSpaceDE w:val="0"/>
        <w:autoSpaceDN w:val="0"/>
        <w:adjustRightInd w:val="0"/>
        <w:ind w:firstLine="709"/>
        <w:jc w:val="both"/>
        <w:rPr>
          <w:sz w:val="28"/>
          <w:szCs w:val="28"/>
        </w:rPr>
      </w:pPr>
      <w:r w:rsidRPr="000E782B">
        <w:rPr>
          <w:sz w:val="28"/>
          <w:szCs w:val="28"/>
        </w:rPr>
        <w:t xml:space="preserve">С учетом изложенного, предлагается в п. 19 Проекта решения о бюджете внести соответствующие изменения.  </w:t>
      </w:r>
    </w:p>
    <w:p w:rsidR="00900EC0" w:rsidRPr="000E782B" w:rsidRDefault="00900EC0" w:rsidP="00900EC0">
      <w:pPr>
        <w:autoSpaceDE w:val="0"/>
        <w:autoSpaceDN w:val="0"/>
        <w:adjustRightInd w:val="0"/>
        <w:ind w:firstLine="709"/>
        <w:jc w:val="both"/>
        <w:rPr>
          <w:sz w:val="28"/>
          <w:szCs w:val="28"/>
        </w:rPr>
      </w:pPr>
    </w:p>
    <w:p w:rsidR="00900EC0" w:rsidRPr="000E782B" w:rsidRDefault="00673A83" w:rsidP="00900EC0">
      <w:pPr>
        <w:autoSpaceDE w:val="0"/>
        <w:autoSpaceDN w:val="0"/>
        <w:adjustRightInd w:val="0"/>
        <w:jc w:val="both"/>
        <w:rPr>
          <w:sz w:val="28"/>
          <w:szCs w:val="28"/>
        </w:rPr>
      </w:pPr>
      <w:r>
        <w:rPr>
          <w:b/>
          <w:sz w:val="28"/>
          <w:szCs w:val="28"/>
        </w:rPr>
        <w:t>7</w:t>
      </w:r>
      <w:r w:rsidR="00B75241">
        <w:rPr>
          <w:b/>
          <w:sz w:val="28"/>
          <w:szCs w:val="28"/>
        </w:rPr>
        <w:t>.</w:t>
      </w:r>
      <w:r w:rsidR="00900EC0">
        <w:rPr>
          <w:b/>
          <w:sz w:val="28"/>
          <w:szCs w:val="28"/>
        </w:rPr>
        <w:t>4</w:t>
      </w:r>
      <w:r w:rsidR="00900EC0" w:rsidRPr="000E782B">
        <w:rPr>
          <w:b/>
          <w:sz w:val="28"/>
          <w:szCs w:val="28"/>
        </w:rPr>
        <w:t>.</w:t>
      </w:r>
      <w:r w:rsidR="00900EC0" w:rsidRPr="000E782B">
        <w:rPr>
          <w:sz w:val="28"/>
          <w:szCs w:val="28"/>
        </w:rPr>
        <w:t xml:space="preserve"> В </w:t>
      </w:r>
      <w:proofErr w:type="spellStart"/>
      <w:r w:rsidR="00900EC0" w:rsidRPr="000E782B">
        <w:rPr>
          <w:sz w:val="28"/>
          <w:szCs w:val="28"/>
        </w:rPr>
        <w:t>пп</w:t>
      </w:r>
      <w:proofErr w:type="spellEnd"/>
      <w:r w:rsidR="00900EC0" w:rsidRPr="000E782B">
        <w:rPr>
          <w:sz w:val="28"/>
          <w:szCs w:val="28"/>
        </w:rPr>
        <w:t xml:space="preserve">. 2) п.36 Проекта решения о бюджете  </w:t>
      </w:r>
      <w:r w:rsidR="00900EC0" w:rsidRPr="000E782B">
        <w:rPr>
          <w:b/>
          <w:sz w:val="28"/>
          <w:szCs w:val="28"/>
        </w:rPr>
        <w:t>утвержденный верхний предел муниципального внутреннего долга муниципального района  на 1 января 2017 года</w:t>
      </w:r>
      <w:r w:rsidR="00900EC0" w:rsidRPr="000E782B">
        <w:rPr>
          <w:sz w:val="28"/>
          <w:szCs w:val="28"/>
        </w:rPr>
        <w:t xml:space="preserve"> указанный в сумме 5700,0 тыс. рублей </w:t>
      </w:r>
      <w:r w:rsidR="00900EC0" w:rsidRPr="000E782B">
        <w:rPr>
          <w:b/>
          <w:sz w:val="28"/>
          <w:szCs w:val="28"/>
        </w:rPr>
        <w:t>не соответствует программе муниципальных внутренних заимствований муниципального района на 2016 год,</w:t>
      </w:r>
      <w:r w:rsidR="00900EC0" w:rsidRPr="000E782B">
        <w:rPr>
          <w:sz w:val="28"/>
          <w:szCs w:val="28"/>
        </w:rPr>
        <w:t xml:space="preserve"> где предусмотрено погашение коммерческого кредита в размере 3000,0 тыс. рублей</w:t>
      </w:r>
      <w:r w:rsidR="00900EC0">
        <w:rPr>
          <w:sz w:val="28"/>
          <w:szCs w:val="28"/>
        </w:rPr>
        <w:t>, следовательно,</w:t>
      </w:r>
      <w:r w:rsidR="00900EC0" w:rsidRPr="000E782B">
        <w:rPr>
          <w:sz w:val="28"/>
          <w:szCs w:val="28"/>
        </w:rPr>
        <w:t xml:space="preserve"> верхний предел муниципального внутреннего долга муниципального района  на 1 января 2017 года составит </w:t>
      </w:r>
      <w:r w:rsidR="00900EC0" w:rsidRPr="000E782B">
        <w:rPr>
          <w:b/>
          <w:sz w:val="28"/>
          <w:szCs w:val="28"/>
        </w:rPr>
        <w:t>2700,0 тыс. рублей</w:t>
      </w:r>
      <w:r w:rsidR="00900EC0" w:rsidRPr="000E782B">
        <w:rPr>
          <w:sz w:val="28"/>
          <w:szCs w:val="28"/>
        </w:rPr>
        <w:t>.</w:t>
      </w:r>
    </w:p>
    <w:p w:rsidR="00900EC0" w:rsidRPr="000E782B" w:rsidRDefault="00900EC0" w:rsidP="00900EC0">
      <w:pPr>
        <w:autoSpaceDE w:val="0"/>
        <w:autoSpaceDN w:val="0"/>
        <w:adjustRightInd w:val="0"/>
        <w:ind w:firstLine="709"/>
        <w:jc w:val="both"/>
        <w:rPr>
          <w:sz w:val="28"/>
          <w:szCs w:val="28"/>
        </w:rPr>
      </w:pPr>
      <w:r w:rsidRPr="000E782B">
        <w:rPr>
          <w:sz w:val="28"/>
          <w:szCs w:val="28"/>
        </w:rPr>
        <w:t xml:space="preserve">С учетом изложенного, предлагается в </w:t>
      </w:r>
      <w:proofErr w:type="spellStart"/>
      <w:r w:rsidRPr="000E782B">
        <w:rPr>
          <w:sz w:val="28"/>
          <w:szCs w:val="28"/>
        </w:rPr>
        <w:t>пп</w:t>
      </w:r>
      <w:proofErr w:type="spellEnd"/>
      <w:r w:rsidRPr="000E782B">
        <w:rPr>
          <w:sz w:val="28"/>
          <w:szCs w:val="28"/>
        </w:rPr>
        <w:t xml:space="preserve">. 2) п. 36 Проекта решения о бюджете внести соответствующие изменения.  </w:t>
      </w:r>
    </w:p>
    <w:p w:rsidR="00900EC0" w:rsidRPr="00F76AB5" w:rsidRDefault="00673A83" w:rsidP="00900EC0">
      <w:pPr>
        <w:autoSpaceDE w:val="0"/>
        <w:autoSpaceDN w:val="0"/>
        <w:adjustRightInd w:val="0"/>
        <w:jc w:val="both"/>
        <w:rPr>
          <w:sz w:val="28"/>
          <w:szCs w:val="28"/>
        </w:rPr>
      </w:pPr>
      <w:r>
        <w:rPr>
          <w:b/>
          <w:sz w:val="28"/>
          <w:szCs w:val="28"/>
        </w:rPr>
        <w:t>7</w:t>
      </w:r>
      <w:r w:rsidR="00B75241">
        <w:rPr>
          <w:b/>
          <w:sz w:val="28"/>
          <w:szCs w:val="28"/>
        </w:rPr>
        <w:t>.</w:t>
      </w:r>
      <w:r w:rsidR="00900EC0" w:rsidRPr="00F76AB5">
        <w:rPr>
          <w:b/>
          <w:sz w:val="28"/>
          <w:szCs w:val="28"/>
        </w:rPr>
        <w:t>5.</w:t>
      </w:r>
      <w:r w:rsidR="00900EC0" w:rsidRPr="00F76AB5">
        <w:rPr>
          <w:sz w:val="28"/>
          <w:szCs w:val="28"/>
        </w:rPr>
        <w:t xml:space="preserve"> Проектом решения о бюджете не приняты к сведению установленные областным законом «Об областном бюджете на 2016 год» дифференцированные нормативы отчислений в бюджет Шимского муниципального района от акцизов на автомобильный и прямогонный бензин, дизельное топливо, моторные масла для дизельных и (или) карбюраторных (</w:t>
      </w:r>
      <w:proofErr w:type="spellStart"/>
      <w:r w:rsidR="00900EC0" w:rsidRPr="00F76AB5">
        <w:rPr>
          <w:sz w:val="28"/>
          <w:szCs w:val="28"/>
        </w:rPr>
        <w:t>инжекторных</w:t>
      </w:r>
      <w:proofErr w:type="spellEnd"/>
      <w:r w:rsidR="00900EC0" w:rsidRPr="00F76AB5">
        <w:rPr>
          <w:sz w:val="28"/>
          <w:szCs w:val="28"/>
        </w:rPr>
        <w:t>) двигателей, производимые на территории Российской Федерации, на 2016 год в размере 0,0999 % .</w:t>
      </w:r>
    </w:p>
    <w:p w:rsidR="00900EC0" w:rsidRDefault="00900EC0" w:rsidP="00900EC0">
      <w:pPr>
        <w:autoSpaceDE w:val="0"/>
        <w:autoSpaceDN w:val="0"/>
        <w:adjustRightInd w:val="0"/>
        <w:jc w:val="both"/>
        <w:rPr>
          <w:sz w:val="28"/>
          <w:szCs w:val="28"/>
        </w:rPr>
      </w:pPr>
    </w:p>
    <w:p w:rsidR="00900EC0" w:rsidRDefault="00900EC0" w:rsidP="00900EC0">
      <w:pPr>
        <w:autoSpaceDE w:val="0"/>
        <w:autoSpaceDN w:val="0"/>
        <w:adjustRightInd w:val="0"/>
        <w:jc w:val="both"/>
        <w:rPr>
          <w:sz w:val="28"/>
          <w:szCs w:val="28"/>
        </w:rPr>
      </w:pPr>
      <w:r>
        <w:rPr>
          <w:sz w:val="28"/>
          <w:szCs w:val="28"/>
        </w:rPr>
        <w:t xml:space="preserve">  Предлагаем дополнить Проект решения о бюджете соответствующим пунктом.</w:t>
      </w:r>
    </w:p>
    <w:p w:rsidR="00900EC0" w:rsidRDefault="00673A83" w:rsidP="00900EC0">
      <w:pPr>
        <w:pStyle w:val="ad"/>
        <w:jc w:val="both"/>
        <w:rPr>
          <w:b w:val="0"/>
          <w:sz w:val="28"/>
          <w:szCs w:val="28"/>
        </w:rPr>
      </w:pPr>
      <w:r>
        <w:rPr>
          <w:bCs w:val="0"/>
          <w:color w:val="000000"/>
          <w:spacing w:val="1"/>
          <w:sz w:val="28"/>
          <w:szCs w:val="28"/>
        </w:rPr>
        <w:t>7</w:t>
      </w:r>
      <w:r w:rsidR="00B75241">
        <w:rPr>
          <w:bCs w:val="0"/>
          <w:color w:val="000000"/>
          <w:spacing w:val="1"/>
          <w:sz w:val="28"/>
          <w:szCs w:val="28"/>
        </w:rPr>
        <w:t>.</w:t>
      </w:r>
      <w:r w:rsidR="00900EC0" w:rsidRPr="008A0D2F">
        <w:rPr>
          <w:bCs w:val="0"/>
          <w:color w:val="000000"/>
          <w:spacing w:val="1"/>
          <w:sz w:val="28"/>
          <w:szCs w:val="28"/>
        </w:rPr>
        <w:t>6.</w:t>
      </w:r>
      <w:r w:rsidR="00900EC0">
        <w:rPr>
          <w:b w:val="0"/>
          <w:sz w:val="28"/>
          <w:szCs w:val="28"/>
        </w:rPr>
        <w:t xml:space="preserve">     В Приложении 7 проекта решения о бюджете некорректно обозначен очередной финансовый год -2015 год, следует указать -2016 год.</w:t>
      </w:r>
    </w:p>
    <w:p w:rsidR="00B75241" w:rsidRDefault="00B75241" w:rsidP="00900EC0">
      <w:pPr>
        <w:autoSpaceDE w:val="0"/>
        <w:autoSpaceDN w:val="0"/>
        <w:adjustRightInd w:val="0"/>
        <w:jc w:val="both"/>
        <w:rPr>
          <w:b/>
          <w:sz w:val="28"/>
          <w:szCs w:val="28"/>
        </w:rPr>
      </w:pPr>
    </w:p>
    <w:p w:rsidR="00900EC0" w:rsidRPr="0043791C" w:rsidRDefault="00673A83" w:rsidP="00900EC0">
      <w:pPr>
        <w:autoSpaceDE w:val="0"/>
        <w:autoSpaceDN w:val="0"/>
        <w:adjustRightInd w:val="0"/>
        <w:jc w:val="both"/>
        <w:rPr>
          <w:b/>
          <w:sz w:val="28"/>
          <w:szCs w:val="28"/>
        </w:rPr>
      </w:pPr>
      <w:r>
        <w:rPr>
          <w:b/>
          <w:sz w:val="28"/>
          <w:szCs w:val="28"/>
        </w:rPr>
        <w:t>7</w:t>
      </w:r>
      <w:r w:rsidR="00B75241">
        <w:rPr>
          <w:b/>
          <w:sz w:val="28"/>
          <w:szCs w:val="28"/>
        </w:rPr>
        <w:t>.</w:t>
      </w:r>
      <w:r w:rsidR="00900EC0" w:rsidRPr="00900EC0">
        <w:rPr>
          <w:b/>
          <w:sz w:val="28"/>
          <w:szCs w:val="28"/>
        </w:rPr>
        <w:t>7.</w:t>
      </w:r>
      <w:r w:rsidR="00900EC0">
        <w:rPr>
          <w:b/>
          <w:sz w:val="28"/>
          <w:szCs w:val="28"/>
        </w:rPr>
        <w:t xml:space="preserve"> Установлено</w:t>
      </w:r>
      <w:r w:rsidR="00900EC0" w:rsidRPr="0043791C">
        <w:rPr>
          <w:b/>
          <w:sz w:val="28"/>
          <w:szCs w:val="28"/>
        </w:rPr>
        <w:t xml:space="preserve"> не соответствие общего объема расходов на исполнение муниципальных программ на 2016 </w:t>
      </w:r>
      <w:r w:rsidR="00900EC0">
        <w:rPr>
          <w:b/>
          <w:sz w:val="28"/>
          <w:szCs w:val="28"/>
        </w:rPr>
        <w:t>год,</w:t>
      </w:r>
      <w:r w:rsidR="00900EC0" w:rsidRPr="0043791C">
        <w:rPr>
          <w:b/>
          <w:sz w:val="28"/>
          <w:szCs w:val="28"/>
        </w:rPr>
        <w:t xml:space="preserve"> изложенн</w:t>
      </w:r>
      <w:r w:rsidR="00900EC0">
        <w:rPr>
          <w:b/>
          <w:sz w:val="28"/>
          <w:szCs w:val="28"/>
        </w:rPr>
        <w:t>ые</w:t>
      </w:r>
      <w:r w:rsidR="00900EC0" w:rsidRPr="0043791C">
        <w:rPr>
          <w:b/>
          <w:sz w:val="28"/>
          <w:szCs w:val="28"/>
        </w:rPr>
        <w:t xml:space="preserve"> в </w:t>
      </w:r>
      <w:r w:rsidR="00900EC0">
        <w:rPr>
          <w:b/>
          <w:sz w:val="28"/>
          <w:szCs w:val="28"/>
        </w:rPr>
        <w:t xml:space="preserve">строке 1 </w:t>
      </w:r>
      <w:r w:rsidR="00900EC0" w:rsidRPr="0043791C">
        <w:rPr>
          <w:b/>
          <w:sz w:val="28"/>
          <w:szCs w:val="28"/>
        </w:rPr>
        <w:t>Приложени</w:t>
      </w:r>
      <w:r w:rsidR="00900EC0">
        <w:rPr>
          <w:b/>
          <w:sz w:val="28"/>
          <w:szCs w:val="28"/>
        </w:rPr>
        <w:t>я</w:t>
      </w:r>
      <w:r w:rsidR="00900EC0" w:rsidRPr="0043791C">
        <w:rPr>
          <w:b/>
          <w:sz w:val="28"/>
          <w:szCs w:val="28"/>
        </w:rPr>
        <w:t xml:space="preserve"> 8 к Проекту решения о бюджете:</w:t>
      </w:r>
    </w:p>
    <w:p w:rsidR="00900EC0" w:rsidRPr="00E76DCE" w:rsidRDefault="00900EC0" w:rsidP="00900EC0">
      <w:pPr>
        <w:pStyle w:val="a5"/>
        <w:ind w:firstLine="70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900EC0" w:rsidRPr="00E76DCE" w:rsidTr="00C966E3">
        <w:tc>
          <w:tcPr>
            <w:tcW w:w="7338" w:type="dxa"/>
            <w:shd w:val="clear" w:color="auto" w:fill="auto"/>
          </w:tcPr>
          <w:p w:rsidR="00900EC0" w:rsidRPr="00E76DCE" w:rsidRDefault="00900EC0" w:rsidP="00C966E3">
            <w:pPr>
              <w:pStyle w:val="a5"/>
              <w:ind w:firstLine="709"/>
            </w:pPr>
            <w:r w:rsidRPr="00E76DCE">
              <w:t>Целевые программы муниципальных образований</w:t>
            </w:r>
          </w:p>
        </w:tc>
        <w:tc>
          <w:tcPr>
            <w:tcW w:w="2126" w:type="dxa"/>
            <w:shd w:val="clear" w:color="auto" w:fill="auto"/>
          </w:tcPr>
          <w:p w:rsidR="00900EC0" w:rsidRDefault="00900EC0" w:rsidP="00C966E3">
            <w:pPr>
              <w:pStyle w:val="a5"/>
              <w:ind w:firstLine="34"/>
            </w:pPr>
            <w:r w:rsidRPr="00E76DCE">
              <w:t>2016 год,</w:t>
            </w:r>
          </w:p>
          <w:p w:rsidR="00900EC0" w:rsidRPr="00E76DCE" w:rsidRDefault="00900EC0" w:rsidP="00C966E3">
            <w:pPr>
              <w:pStyle w:val="a5"/>
              <w:ind w:firstLine="34"/>
            </w:pPr>
            <w:r w:rsidRPr="00E76DCE">
              <w:t xml:space="preserve">( тыс. </w:t>
            </w:r>
            <w:r>
              <w:t>р</w:t>
            </w:r>
            <w:r w:rsidRPr="00E76DCE">
              <w:t>ублей)</w:t>
            </w:r>
          </w:p>
        </w:tc>
      </w:tr>
      <w:tr w:rsidR="00900EC0" w:rsidRPr="00E76DCE" w:rsidTr="00C966E3">
        <w:tc>
          <w:tcPr>
            <w:tcW w:w="7338" w:type="dxa"/>
            <w:shd w:val="clear" w:color="auto" w:fill="auto"/>
          </w:tcPr>
          <w:p w:rsidR="00900EC0" w:rsidRPr="00E76DCE" w:rsidRDefault="00900EC0" w:rsidP="00C966E3">
            <w:pPr>
              <w:pStyle w:val="a5"/>
              <w:ind w:firstLine="1"/>
            </w:pPr>
            <w:r w:rsidRPr="00E76DCE">
              <w:t>Проект решения о бюджете</w:t>
            </w:r>
          </w:p>
        </w:tc>
        <w:tc>
          <w:tcPr>
            <w:tcW w:w="2126" w:type="dxa"/>
            <w:shd w:val="clear" w:color="auto" w:fill="auto"/>
          </w:tcPr>
          <w:p w:rsidR="00900EC0" w:rsidRPr="00E76DCE" w:rsidRDefault="00900EC0" w:rsidP="00C966E3">
            <w:pPr>
              <w:pStyle w:val="a5"/>
              <w:ind w:left="0"/>
              <w:jc w:val="center"/>
            </w:pPr>
            <w:r w:rsidRPr="00E76DCE">
              <w:t>228596,4</w:t>
            </w:r>
          </w:p>
        </w:tc>
      </w:tr>
      <w:tr w:rsidR="00900EC0" w:rsidRPr="00900EC0" w:rsidTr="00C966E3">
        <w:tc>
          <w:tcPr>
            <w:tcW w:w="7338" w:type="dxa"/>
            <w:shd w:val="clear" w:color="auto" w:fill="auto"/>
          </w:tcPr>
          <w:p w:rsidR="00900EC0" w:rsidRPr="00E76DCE" w:rsidRDefault="00900EC0" w:rsidP="00C966E3">
            <w:pPr>
              <w:pStyle w:val="a5"/>
              <w:ind w:firstLine="1"/>
            </w:pPr>
            <w:r w:rsidRPr="00E76DCE">
              <w:t>Данные финансово-экономической экспертизы</w:t>
            </w:r>
          </w:p>
        </w:tc>
        <w:tc>
          <w:tcPr>
            <w:tcW w:w="2126" w:type="dxa"/>
            <w:shd w:val="clear" w:color="auto" w:fill="auto"/>
          </w:tcPr>
          <w:p w:rsidR="00900EC0" w:rsidRPr="00900EC0" w:rsidRDefault="00900EC0" w:rsidP="00C966E3">
            <w:pPr>
              <w:pStyle w:val="a5"/>
              <w:ind w:left="34"/>
              <w:jc w:val="center"/>
              <w:rPr>
                <w:b/>
              </w:rPr>
            </w:pPr>
            <w:r w:rsidRPr="00900EC0">
              <w:rPr>
                <w:b/>
              </w:rPr>
              <w:t>178560,2</w:t>
            </w:r>
          </w:p>
        </w:tc>
      </w:tr>
      <w:tr w:rsidR="00900EC0" w:rsidRPr="00E76DCE" w:rsidTr="00C966E3">
        <w:tc>
          <w:tcPr>
            <w:tcW w:w="7338" w:type="dxa"/>
            <w:shd w:val="clear" w:color="auto" w:fill="auto"/>
          </w:tcPr>
          <w:p w:rsidR="00900EC0" w:rsidRPr="00E76DCE" w:rsidRDefault="00900EC0" w:rsidP="00C966E3">
            <w:pPr>
              <w:pStyle w:val="a5"/>
              <w:ind w:firstLine="1"/>
              <w:rPr>
                <w:b/>
              </w:rPr>
            </w:pPr>
            <w:r>
              <w:rPr>
                <w:b/>
              </w:rPr>
              <w:t>О</w:t>
            </w:r>
            <w:r w:rsidRPr="00E76DCE">
              <w:rPr>
                <w:b/>
              </w:rPr>
              <w:t>тклонение</w:t>
            </w:r>
          </w:p>
        </w:tc>
        <w:tc>
          <w:tcPr>
            <w:tcW w:w="2126" w:type="dxa"/>
            <w:shd w:val="clear" w:color="auto" w:fill="auto"/>
          </w:tcPr>
          <w:p w:rsidR="00900EC0" w:rsidRPr="00E76DCE" w:rsidRDefault="00900EC0" w:rsidP="00C966E3">
            <w:pPr>
              <w:pStyle w:val="a5"/>
              <w:ind w:left="-108" w:firstLine="108"/>
              <w:jc w:val="center"/>
              <w:rPr>
                <w:b/>
              </w:rPr>
            </w:pPr>
            <w:r w:rsidRPr="00E76DCE">
              <w:rPr>
                <w:b/>
              </w:rPr>
              <w:t>50036,2</w:t>
            </w:r>
          </w:p>
        </w:tc>
      </w:tr>
    </w:tbl>
    <w:p w:rsidR="00900EC0" w:rsidRDefault="00900EC0" w:rsidP="00900EC0">
      <w:pPr>
        <w:pStyle w:val="ad"/>
        <w:jc w:val="both"/>
        <w:rPr>
          <w:b w:val="0"/>
          <w:sz w:val="28"/>
          <w:szCs w:val="28"/>
        </w:rPr>
      </w:pPr>
    </w:p>
    <w:p w:rsidR="00B75241" w:rsidRDefault="00B75241" w:rsidP="00B75241">
      <w:pPr>
        <w:autoSpaceDE w:val="0"/>
        <w:autoSpaceDN w:val="0"/>
        <w:adjustRightInd w:val="0"/>
        <w:jc w:val="both"/>
        <w:rPr>
          <w:sz w:val="28"/>
          <w:szCs w:val="28"/>
        </w:rPr>
      </w:pPr>
      <w:r>
        <w:rPr>
          <w:sz w:val="28"/>
          <w:szCs w:val="28"/>
        </w:rPr>
        <w:t>Предлагаем в Приложение 8 к Проекту решения о бюджете внести соответствующее изменение.</w:t>
      </w:r>
    </w:p>
    <w:p w:rsidR="00B47EB7" w:rsidRPr="00B47EB7" w:rsidRDefault="00500F6A" w:rsidP="00B47EB7">
      <w:pPr>
        <w:pStyle w:val="ConsPlusNormal"/>
        <w:ind w:firstLine="540"/>
        <w:jc w:val="both"/>
        <w:rPr>
          <w:rFonts w:ascii="Times New Roman" w:eastAsiaTheme="minorHAnsi" w:hAnsi="Times New Roman" w:cs="Times New Roman"/>
          <w:sz w:val="28"/>
          <w:szCs w:val="28"/>
          <w:lang w:eastAsia="en-US"/>
        </w:rPr>
      </w:pPr>
      <w:r w:rsidRPr="00B47EB7">
        <w:rPr>
          <w:rFonts w:ascii="Times New Roman" w:hAnsi="Times New Roman" w:cs="Times New Roman"/>
          <w:b/>
          <w:sz w:val="28"/>
          <w:szCs w:val="28"/>
        </w:rPr>
        <w:t>7.8.</w:t>
      </w:r>
      <w:r w:rsidRPr="00500F6A">
        <w:rPr>
          <w:b/>
          <w:sz w:val="28"/>
          <w:szCs w:val="28"/>
        </w:rPr>
        <w:t xml:space="preserve"> </w:t>
      </w:r>
      <w:r w:rsidR="00B47EB7" w:rsidRPr="00B47EB7">
        <w:rPr>
          <w:rFonts w:ascii="Times New Roman" w:hAnsi="Times New Roman" w:cs="Times New Roman"/>
          <w:sz w:val="28"/>
          <w:szCs w:val="28"/>
        </w:rPr>
        <w:t xml:space="preserve">В соответствии с п.4 ст.21 БК РФ перечень и коды целевых статей расходов бюджетов, финансовое обеспечение которых осуществляется за счет Муниципальных программ </w:t>
      </w:r>
      <w:r w:rsidR="00B47EB7" w:rsidRPr="00B47EB7">
        <w:rPr>
          <w:rFonts w:ascii="Times New Roman" w:eastAsiaTheme="minorHAnsi" w:hAnsi="Times New Roman" w:cs="Times New Roman"/>
          <w:sz w:val="28"/>
          <w:szCs w:val="28"/>
          <w:lang w:eastAsia="en-US"/>
        </w:rPr>
        <w:t>для местного бюджета устанавливаются финансовым органом муниципального образования.</w:t>
      </w:r>
    </w:p>
    <w:p w:rsidR="00B47EB7" w:rsidRPr="00B47EB7" w:rsidRDefault="00B47EB7" w:rsidP="00B47EB7">
      <w:pPr>
        <w:pStyle w:val="ConsPlusNormal"/>
        <w:ind w:firstLine="709"/>
        <w:jc w:val="both"/>
        <w:rPr>
          <w:rFonts w:ascii="Times New Roman" w:eastAsiaTheme="minorHAnsi" w:hAnsi="Times New Roman" w:cs="Times New Roman"/>
          <w:sz w:val="28"/>
          <w:szCs w:val="28"/>
          <w:lang w:eastAsia="en-US"/>
        </w:rPr>
      </w:pPr>
      <w:r w:rsidRPr="00B47EB7">
        <w:rPr>
          <w:rFonts w:ascii="Times New Roman" w:hAnsi="Times New Roman" w:cs="Times New Roman"/>
          <w:sz w:val="28"/>
          <w:szCs w:val="28"/>
        </w:rPr>
        <w:t xml:space="preserve">Согласно Приказа Минфина России от 01.07.2013 N 65н "Об утверждении Указаний о порядке применения бюджетной классификации Российской Федерации" (в редакции  </w:t>
      </w:r>
      <w:r w:rsidRPr="00B47EB7">
        <w:rPr>
          <w:rFonts w:ascii="Times New Roman" w:eastAsiaTheme="minorHAnsi" w:hAnsi="Times New Roman" w:cs="Times New Roman"/>
          <w:bCs/>
          <w:sz w:val="28"/>
          <w:szCs w:val="28"/>
          <w:lang w:eastAsia="en-US"/>
        </w:rPr>
        <w:t xml:space="preserve">Приказа Минфина России от 08.06.2015 </w:t>
      </w:r>
      <w:r w:rsidRPr="00B47EB7">
        <w:rPr>
          <w:rFonts w:ascii="Times New Roman" w:eastAsiaTheme="minorHAnsi" w:hAnsi="Times New Roman" w:cs="Times New Roman"/>
          <w:bCs/>
          <w:sz w:val="28"/>
          <w:szCs w:val="28"/>
          <w:lang w:eastAsia="en-US"/>
        </w:rPr>
        <w:lastRenderedPageBreak/>
        <w:t xml:space="preserve">N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w:t>
      </w:r>
      <w:r w:rsidRPr="00B47EB7">
        <w:rPr>
          <w:rFonts w:ascii="Times New Roman" w:hAnsi="Times New Roman" w:cs="Times New Roman"/>
          <w:sz w:val="28"/>
          <w:szCs w:val="28"/>
        </w:rPr>
        <w:t xml:space="preserve">структура кода целевой статьи расходов соответствующего бюджета устанавливается с учетом положений Указаний  </w:t>
      </w:r>
      <w:r w:rsidRPr="00B47EB7">
        <w:rPr>
          <w:rFonts w:ascii="Times New Roman" w:eastAsiaTheme="minorHAnsi" w:hAnsi="Times New Roman" w:cs="Times New Roman"/>
          <w:sz w:val="28"/>
          <w:szCs w:val="28"/>
          <w:lang w:eastAsia="en-US"/>
        </w:rPr>
        <w:t>и включает:</w:t>
      </w:r>
    </w:p>
    <w:p w:rsidR="00B47EB7" w:rsidRPr="00B47EB7" w:rsidRDefault="00B47EB7" w:rsidP="00B47EB7">
      <w:pPr>
        <w:autoSpaceDE w:val="0"/>
        <w:autoSpaceDN w:val="0"/>
        <w:adjustRightInd w:val="0"/>
        <w:ind w:firstLine="709"/>
        <w:jc w:val="both"/>
        <w:rPr>
          <w:rFonts w:eastAsiaTheme="minorHAnsi"/>
          <w:sz w:val="28"/>
          <w:szCs w:val="28"/>
          <w:lang w:eastAsia="en-US"/>
        </w:rPr>
      </w:pPr>
      <w:r w:rsidRPr="00B47EB7">
        <w:rPr>
          <w:rFonts w:eastAsiaTheme="minorHAnsi"/>
          <w:sz w:val="28"/>
          <w:szCs w:val="28"/>
          <w:lang w:eastAsia="en-US"/>
        </w:rPr>
        <w:t>код программной (непрограммной) статьи (8 - 12 разряды кода классификации расходов бюджетов);</w:t>
      </w:r>
    </w:p>
    <w:p w:rsidR="00B47EB7" w:rsidRPr="00B47EB7" w:rsidRDefault="00B47EB7" w:rsidP="00B47EB7">
      <w:pPr>
        <w:autoSpaceDE w:val="0"/>
        <w:autoSpaceDN w:val="0"/>
        <w:adjustRightInd w:val="0"/>
        <w:ind w:firstLine="709"/>
        <w:jc w:val="both"/>
        <w:rPr>
          <w:rFonts w:eastAsiaTheme="minorHAnsi"/>
          <w:sz w:val="28"/>
          <w:szCs w:val="28"/>
          <w:lang w:eastAsia="en-US"/>
        </w:rPr>
      </w:pPr>
      <w:r w:rsidRPr="00B47EB7">
        <w:rPr>
          <w:rFonts w:eastAsiaTheme="minorHAnsi"/>
          <w:sz w:val="28"/>
          <w:szCs w:val="28"/>
          <w:lang w:eastAsia="en-US"/>
        </w:rPr>
        <w:t>код направления расходов (13 - 17 разряды кода классификации расходов бюджетов).</w:t>
      </w:r>
    </w:p>
    <w:p w:rsidR="00B47EB7" w:rsidRPr="00B47EB7" w:rsidRDefault="00B47EB7" w:rsidP="00B47EB7">
      <w:pPr>
        <w:autoSpaceDE w:val="0"/>
        <w:autoSpaceDN w:val="0"/>
        <w:adjustRightInd w:val="0"/>
        <w:ind w:firstLine="540"/>
        <w:jc w:val="both"/>
        <w:rPr>
          <w:b/>
          <w:i/>
          <w:sz w:val="28"/>
          <w:szCs w:val="28"/>
        </w:rPr>
      </w:pPr>
    </w:p>
    <w:p w:rsidR="00B47EB7" w:rsidRPr="00B47EB7" w:rsidRDefault="00B47EB7" w:rsidP="00B47EB7">
      <w:pPr>
        <w:jc w:val="both"/>
        <w:rPr>
          <w:sz w:val="28"/>
          <w:szCs w:val="28"/>
        </w:rPr>
      </w:pPr>
      <w:r w:rsidRPr="00B47EB7">
        <w:rPr>
          <w:sz w:val="28"/>
          <w:szCs w:val="28"/>
        </w:rPr>
        <w:t xml:space="preserve">          В Приложении №8 к </w:t>
      </w:r>
      <w:r>
        <w:rPr>
          <w:sz w:val="28"/>
          <w:szCs w:val="28"/>
        </w:rPr>
        <w:t>П</w:t>
      </w:r>
      <w:r w:rsidRPr="00B47EB7">
        <w:rPr>
          <w:sz w:val="28"/>
          <w:szCs w:val="28"/>
        </w:rPr>
        <w:t>роекту решения</w:t>
      </w:r>
      <w:r>
        <w:rPr>
          <w:sz w:val="28"/>
          <w:szCs w:val="28"/>
        </w:rPr>
        <w:t xml:space="preserve"> о бюджете</w:t>
      </w:r>
      <w:r w:rsidRPr="00B47EB7">
        <w:rPr>
          <w:sz w:val="28"/>
          <w:szCs w:val="28"/>
        </w:rPr>
        <w:t xml:space="preserve"> распределение средств, за счёт реализации утвержденных Муниципальных программ  не соответствует Проекту решения о бюджете по </w:t>
      </w:r>
      <w:r>
        <w:rPr>
          <w:sz w:val="28"/>
          <w:szCs w:val="28"/>
        </w:rPr>
        <w:t>8</w:t>
      </w:r>
      <w:r w:rsidRPr="00B47EB7">
        <w:rPr>
          <w:sz w:val="28"/>
          <w:szCs w:val="28"/>
        </w:rPr>
        <w:t>-12 разряду кода целевой статьи расходов бюджетов:</w:t>
      </w:r>
    </w:p>
    <w:p w:rsidR="00B47EB7" w:rsidRDefault="00B47EB7" w:rsidP="00B47EB7">
      <w:pPr>
        <w:jc w:val="both"/>
      </w:pPr>
    </w:p>
    <w:tbl>
      <w:tblPr>
        <w:tblStyle w:val="a7"/>
        <w:tblW w:w="0" w:type="auto"/>
        <w:tblLook w:val="04A0" w:firstRow="1" w:lastRow="0" w:firstColumn="1" w:lastColumn="0" w:noHBand="0" w:noVBand="1"/>
      </w:tblPr>
      <w:tblGrid>
        <w:gridCol w:w="2404"/>
        <w:gridCol w:w="3233"/>
        <w:gridCol w:w="3827"/>
      </w:tblGrid>
      <w:tr w:rsidR="00B47EB7" w:rsidTr="00F70018">
        <w:tc>
          <w:tcPr>
            <w:tcW w:w="2404" w:type="dxa"/>
          </w:tcPr>
          <w:p w:rsidR="00B47EB7" w:rsidRDefault="00B47EB7" w:rsidP="00F70018">
            <w:pPr>
              <w:jc w:val="both"/>
            </w:pPr>
            <w:r>
              <w:t>Муниципальная программа</w:t>
            </w:r>
          </w:p>
        </w:tc>
        <w:tc>
          <w:tcPr>
            <w:tcW w:w="3233" w:type="dxa"/>
          </w:tcPr>
          <w:p w:rsidR="00B47EB7" w:rsidRDefault="00B47EB7" w:rsidP="00F70018">
            <w:pPr>
              <w:jc w:val="both"/>
            </w:pPr>
            <w:r w:rsidRPr="00213E17">
              <w:rPr>
                <w:b/>
              </w:rPr>
              <w:t>Предлагаемая редакция</w:t>
            </w:r>
            <w:r>
              <w:rPr>
                <w:b/>
              </w:rPr>
              <w:t xml:space="preserve"> </w:t>
            </w:r>
            <w:r>
              <w:t xml:space="preserve"> в соответствии с задачей, изложенной в утвержденной редакции Муниципальной программы</w:t>
            </w:r>
          </w:p>
          <w:p w:rsidR="00B47EB7" w:rsidRDefault="00B47EB7" w:rsidP="00F70018">
            <w:pPr>
              <w:jc w:val="both"/>
            </w:pPr>
          </w:p>
        </w:tc>
        <w:tc>
          <w:tcPr>
            <w:tcW w:w="3827" w:type="dxa"/>
          </w:tcPr>
          <w:p w:rsidR="00B47EB7" w:rsidRDefault="00B47EB7" w:rsidP="00F70018">
            <w:pPr>
              <w:jc w:val="both"/>
            </w:pPr>
            <w:r>
              <w:t>Редакция Проекта решения о бюджете</w:t>
            </w:r>
          </w:p>
          <w:p w:rsidR="00B47EB7" w:rsidRDefault="00B47EB7" w:rsidP="00F70018">
            <w:pPr>
              <w:jc w:val="both"/>
            </w:pPr>
          </w:p>
          <w:p w:rsidR="00B47EB7" w:rsidRDefault="00B47EB7" w:rsidP="00F70018">
            <w:pPr>
              <w:jc w:val="both"/>
            </w:pPr>
          </w:p>
          <w:p w:rsidR="00B47EB7" w:rsidRDefault="00B47EB7" w:rsidP="00F70018">
            <w:pPr>
              <w:jc w:val="both"/>
            </w:pPr>
          </w:p>
          <w:p w:rsidR="00B47EB7" w:rsidRDefault="00B47EB7" w:rsidP="00F70018">
            <w:pPr>
              <w:jc w:val="both"/>
            </w:pPr>
          </w:p>
          <w:p w:rsidR="00B47EB7" w:rsidRDefault="00B47EB7" w:rsidP="00F70018">
            <w:pPr>
              <w:jc w:val="both"/>
            </w:pPr>
          </w:p>
          <w:p w:rsidR="00B47EB7" w:rsidRDefault="00B47EB7" w:rsidP="00F70018">
            <w:pPr>
              <w:jc w:val="both"/>
            </w:pPr>
          </w:p>
          <w:p w:rsidR="00B47EB7" w:rsidRDefault="00B47EB7" w:rsidP="00F70018">
            <w:pPr>
              <w:jc w:val="both"/>
            </w:pPr>
          </w:p>
          <w:p w:rsidR="00B47EB7" w:rsidRDefault="00B47EB7" w:rsidP="00F70018">
            <w:pPr>
              <w:jc w:val="both"/>
            </w:pPr>
          </w:p>
        </w:tc>
      </w:tr>
      <w:tr w:rsidR="00B47EB7" w:rsidTr="00F70018">
        <w:tc>
          <w:tcPr>
            <w:tcW w:w="2404" w:type="dxa"/>
          </w:tcPr>
          <w:p w:rsidR="00B47EB7" w:rsidRPr="00213E17" w:rsidRDefault="00B47EB7" w:rsidP="00F70018">
            <w:pPr>
              <w:jc w:val="both"/>
            </w:pPr>
            <w:r w:rsidRPr="00213E17">
              <w:t xml:space="preserve">«Совершенствование и развитие сети автомобильных дорог местного значения Шимского муниципального района, повышение безопасности дорожного движения в Шимском муниципальном районе, организация транспортного обслуживания населения между поселениями в границах муниципального района на 2014-2016 годы» </w:t>
            </w:r>
          </w:p>
        </w:tc>
        <w:tc>
          <w:tcPr>
            <w:tcW w:w="3233" w:type="dxa"/>
          </w:tcPr>
          <w:p w:rsidR="00B47EB7" w:rsidRPr="00B47EB7" w:rsidRDefault="00B47EB7" w:rsidP="00F70018">
            <w:pPr>
              <w:jc w:val="both"/>
              <w:rPr>
                <w:b/>
              </w:rPr>
            </w:pPr>
            <w:r w:rsidRPr="00B47EB7">
              <w:rPr>
                <w:b/>
              </w:rPr>
              <w:t>Обеспечение безопасного и бесперебойного движения автомобильного транспорта по автомобильным дорогам общего пользования местного значения</w:t>
            </w:r>
          </w:p>
          <w:p w:rsidR="00B47EB7" w:rsidRPr="00B47EB7" w:rsidRDefault="00B47EB7" w:rsidP="00F70018">
            <w:pPr>
              <w:jc w:val="both"/>
              <w:rPr>
                <w:b/>
              </w:rPr>
            </w:pPr>
          </w:p>
          <w:p w:rsidR="00B47EB7" w:rsidRDefault="00B47EB7" w:rsidP="00F70018">
            <w:pPr>
              <w:jc w:val="both"/>
            </w:pPr>
            <w:r>
              <w:t xml:space="preserve">Структура кода классификации расходов бюджетов по 8-12 разряду – </w:t>
            </w:r>
          </w:p>
          <w:p w:rsidR="00B47EB7" w:rsidRDefault="00B47EB7" w:rsidP="00F70018">
            <w:pPr>
              <w:jc w:val="both"/>
            </w:pPr>
            <w:r w:rsidRPr="007246B4">
              <w:rPr>
                <w:b/>
              </w:rPr>
              <w:t>73 1 01 00000</w:t>
            </w:r>
          </w:p>
        </w:tc>
        <w:tc>
          <w:tcPr>
            <w:tcW w:w="3827" w:type="dxa"/>
          </w:tcPr>
          <w:p w:rsidR="00B47EB7" w:rsidRDefault="00B47EB7" w:rsidP="00F70018">
            <w:pPr>
              <w:jc w:val="both"/>
            </w:pPr>
            <w:r>
              <w:t>Обеспечение государственной регистрации права муниципальной собственности на автомобильные дороги общего пользования местного значения</w:t>
            </w:r>
          </w:p>
          <w:p w:rsidR="00B47EB7" w:rsidRDefault="00B47EB7" w:rsidP="00F70018">
            <w:pPr>
              <w:jc w:val="both"/>
            </w:pPr>
          </w:p>
          <w:p w:rsidR="00B47EB7" w:rsidRDefault="00B47EB7" w:rsidP="00F70018">
            <w:pPr>
              <w:jc w:val="both"/>
            </w:pPr>
          </w:p>
          <w:p w:rsidR="00B47EB7" w:rsidRDefault="00B47EB7" w:rsidP="00F70018">
            <w:pPr>
              <w:jc w:val="both"/>
            </w:pPr>
            <w:r>
              <w:t xml:space="preserve">Структура кода классификации расходов бюджетов по 8-12 разряду – </w:t>
            </w:r>
          </w:p>
          <w:p w:rsidR="00B47EB7" w:rsidRDefault="00B47EB7" w:rsidP="00F70018">
            <w:pPr>
              <w:jc w:val="both"/>
            </w:pPr>
            <w:r>
              <w:t>73 1 02 00000</w:t>
            </w:r>
          </w:p>
        </w:tc>
      </w:tr>
      <w:tr w:rsidR="00B47EB7" w:rsidTr="00F70018">
        <w:tc>
          <w:tcPr>
            <w:tcW w:w="2404" w:type="dxa"/>
          </w:tcPr>
          <w:p w:rsidR="00B47EB7" w:rsidRDefault="00B47EB7" w:rsidP="00F70018">
            <w:pPr>
              <w:jc w:val="both"/>
            </w:pPr>
            <w:r>
              <w:t xml:space="preserve">«Снижение рисков и смягчение последствий чрезвычайных </w:t>
            </w:r>
            <w:r>
              <w:lastRenderedPageBreak/>
              <w:t>ситуаций природного и техногенного характера в Шимском муниципальном районе на 2014-2016 годы»</w:t>
            </w:r>
          </w:p>
        </w:tc>
        <w:tc>
          <w:tcPr>
            <w:tcW w:w="3233" w:type="dxa"/>
          </w:tcPr>
          <w:p w:rsidR="00B47EB7" w:rsidRDefault="00B47EB7" w:rsidP="00F70018">
            <w:pPr>
              <w:jc w:val="both"/>
            </w:pPr>
            <w:r>
              <w:lastRenderedPageBreak/>
              <w:t xml:space="preserve">Создание, сохранение и использование резерва материальных ресурсов в целях предупреждения и </w:t>
            </w:r>
            <w:r>
              <w:lastRenderedPageBreak/>
              <w:t>ликвидации чрезвычайных ситуаций мирного и военного времени</w:t>
            </w:r>
          </w:p>
          <w:p w:rsidR="00B47EB7" w:rsidRDefault="00B47EB7" w:rsidP="00F70018">
            <w:pPr>
              <w:jc w:val="both"/>
            </w:pPr>
            <w:r>
              <w:t xml:space="preserve">Структура кода классификации расходов бюджетов по 8-12 разряду – </w:t>
            </w:r>
          </w:p>
          <w:p w:rsidR="00B47EB7" w:rsidRPr="007246B4" w:rsidRDefault="00B47EB7" w:rsidP="00F70018">
            <w:pPr>
              <w:jc w:val="both"/>
              <w:rPr>
                <w:b/>
              </w:rPr>
            </w:pPr>
            <w:r w:rsidRPr="007246B4">
              <w:rPr>
                <w:b/>
              </w:rPr>
              <w:t>74 0 02 0000</w:t>
            </w:r>
          </w:p>
          <w:p w:rsidR="00B47EB7" w:rsidRDefault="00B47EB7" w:rsidP="00F70018">
            <w:pPr>
              <w:jc w:val="both"/>
            </w:pPr>
          </w:p>
        </w:tc>
        <w:tc>
          <w:tcPr>
            <w:tcW w:w="3827" w:type="dxa"/>
          </w:tcPr>
          <w:p w:rsidR="00B47EB7" w:rsidRDefault="00B47EB7" w:rsidP="00F70018">
            <w:pPr>
              <w:jc w:val="both"/>
            </w:pPr>
            <w:r>
              <w:lastRenderedPageBreak/>
              <w:t xml:space="preserve">Создание, сохранение и использование резерва материальных ресурсов в целях предупреждения и ликвидации </w:t>
            </w:r>
            <w:r>
              <w:lastRenderedPageBreak/>
              <w:t>чрезвычайных ситуаций мирного и военного времени</w:t>
            </w:r>
          </w:p>
          <w:p w:rsidR="00B47EB7" w:rsidRDefault="00B47EB7" w:rsidP="00F70018">
            <w:pPr>
              <w:jc w:val="both"/>
            </w:pPr>
            <w:r>
              <w:t xml:space="preserve">Структура кода классификации расходов бюджетов по 8-12 разряду – </w:t>
            </w:r>
          </w:p>
          <w:p w:rsidR="00B47EB7" w:rsidRPr="007246B4" w:rsidRDefault="00B47EB7" w:rsidP="00F70018">
            <w:pPr>
              <w:jc w:val="both"/>
            </w:pPr>
            <w:r w:rsidRPr="007246B4">
              <w:t>74 0 02 23730</w:t>
            </w:r>
          </w:p>
          <w:p w:rsidR="00B47EB7" w:rsidRDefault="00B47EB7" w:rsidP="00F70018">
            <w:pPr>
              <w:jc w:val="both"/>
            </w:pPr>
          </w:p>
        </w:tc>
      </w:tr>
    </w:tbl>
    <w:p w:rsidR="00B47EB7" w:rsidRDefault="00B47EB7" w:rsidP="00B47EB7">
      <w:pPr>
        <w:jc w:val="both"/>
      </w:pPr>
    </w:p>
    <w:p w:rsidR="00B47EB7" w:rsidRPr="00B47EB7" w:rsidRDefault="00B47EB7" w:rsidP="00B47EB7">
      <w:pPr>
        <w:jc w:val="both"/>
        <w:rPr>
          <w:sz w:val="28"/>
          <w:szCs w:val="28"/>
        </w:rPr>
      </w:pPr>
      <w:r w:rsidRPr="00B47EB7">
        <w:rPr>
          <w:sz w:val="28"/>
          <w:szCs w:val="28"/>
        </w:rPr>
        <w:t xml:space="preserve">Предлагаем внести </w:t>
      </w:r>
      <w:r>
        <w:rPr>
          <w:sz w:val="28"/>
          <w:szCs w:val="28"/>
        </w:rPr>
        <w:t xml:space="preserve">в Приложение №8 к Проекту решения о бюджете </w:t>
      </w:r>
      <w:r w:rsidRPr="00B47EB7">
        <w:rPr>
          <w:sz w:val="28"/>
          <w:szCs w:val="28"/>
        </w:rPr>
        <w:t>соответствующие изменения</w:t>
      </w:r>
      <w:r>
        <w:rPr>
          <w:sz w:val="28"/>
          <w:szCs w:val="28"/>
        </w:rPr>
        <w:t>.</w:t>
      </w:r>
    </w:p>
    <w:p w:rsidR="00B47EB7" w:rsidRPr="00B47EB7" w:rsidRDefault="00B47EB7" w:rsidP="00B47EB7">
      <w:pPr>
        <w:jc w:val="both"/>
        <w:rPr>
          <w:sz w:val="28"/>
          <w:szCs w:val="28"/>
        </w:rPr>
      </w:pPr>
    </w:p>
    <w:p w:rsidR="005B5B2F" w:rsidRPr="00500F6A" w:rsidRDefault="005B5B2F" w:rsidP="007D6033">
      <w:pPr>
        <w:jc w:val="both"/>
        <w:rPr>
          <w:b/>
          <w:sz w:val="28"/>
          <w:szCs w:val="28"/>
        </w:rPr>
      </w:pPr>
    </w:p>
    <w:p w:rsidR="00801361" w:rsidRDefault="00673A83" w:rsidP="00FE4C99">
      <w:pPr>
        <w:pStyle w:val="ad"/>
        <w:rPr>
          <w:sz w:val="28"/>
          <w:szCs w:val="28"/>
        </w:rPr>
      </w:pPr>
      <w:r>
        <w:rPr>
          <w:sz w:val="28"/>
          <w:szCs w:val="28"/>
        </w:rPr>
        <w:t>10</w:t>
      </w:r>
      <w:r w:rsidR="008472AA">
        <w:rPr>
          <w:sz w:val="28"/>
          <w:szCs w:val="28"/>
        </w:rPr>
        <w:t xml:space="preserve">. </w:t>
      </w:r>
      <w:r w:rsidR="00FE4C99" w:rsidRPr="0066413F">
        <w:rPr>
          <w:sz w:val="28"/>
          <w:szCs w:val="28"/>
        </w:rPr>
        <w:t>Предложения</w:t>
      </w:r>
    </w:p>
    <w:p w:rsidR="005B5B2F" w:rsidRDefault="005B5B2F" w:rsidP="00FE4C99">
      <w:pPr>
        <w:pStyle w:val="ad"/>
        <w:rPr>
          <w:sz w:val="28"/>
          <w:szCs w:val="28"/>
        </w:rPr>
      </w:pPr>
    </w:p>
    <w:p w:rsidR="00801361" w:rsidRPr="0066413F" w:rsidRDefault="00801361" w:rsidP="00FE4C99">
      <w:pPr>
        <w:pStyle w:val="ad"/>
        <w:jc w:val="both"/>
        <w:rPr>
          <w:b w:val="0"/>
          <w:sz w:val="28"/>
          <w:szCs w:val="28"/>
        </w:rPr>
      </w:pPr>
      <w:r w:rsidRPr="007D6033">
        <w:rPr>
          <w:sz w:val="28"/>
          <w:szCs w:val="28"/>
        </w:rPr>
        <w:t>1.</w:t>
      </w:r>
      <w:r w:rsidR="003C35D6" w:rsidRPr="0066413F">
        <w:rPr>
          <w:b w:val="0"/>
          <w:sz w:val="28"/>
          <w:szCs w:val="28"/>
        </w:rPr>
        <w:t xml:space="preserve">  </w:t>
      </w:r>
      <w:r w:rsidRPr="0066413F">
        <w:rPr>
          <w:b w:val="0"/>
          <w:sz w:val="28"/>
          <w:szCs w:val="28"/>
        </w:rPr>
        <w:t>Направить заключение Контрольно-сч</w:t>
      </w:r>
      <w:r w:rsidR="003C35D6" w:rsidRPr="0066413F">
        <w:rPr>
          <w:b w:val="0"/>
          <w:sz w:val="28"/>
          <w:szCs w:val="28"/>
        </w:rPr>
        <w:t>ё</w:t>
      </w:r>
      <w:r w:rsidRPr="0066413F">
        <w:rPr>
          <w:b w:val="0"/>
          <w:sz w:val="28"/>
          <w:szCs w:val="28"/>
        </w:rPr>
        <w:t xml:space="preserve">тной палаты на проект решения </w:t>
      </w:r>
      <w:r w:rsidR="003C35D6" w:rsidRPr="0066413F">
        <w:rPr>
          <w:b w:val="0"/>
          <w:sz w:val="28"/>
          <w:szCs w:val="28"/>
        </w:rPr>
        <w:t>Думы муниципального района</w:t>
      </w:r>
      <w:r w:rsidRPr="0066413F">
        <w:rPr>
          <w:b w:val="0"/>
          <w:sz w:val="28"/>
          <w:szCs w:val="28"/>
        </w:rPr>
        <w:t xml:space="preserve"> «О бюджете муниципального района на 201</w:t>
      </w:r>
      <w:r w:rsidR="00B75241">
        <w:rPr>
          <w:b w:val="0"/>
          <w:sz w:val="28"/>
          <w:szCs w:val="28"/>
        </w:rPr>
        <w:t>6</w:t>
      </w:r>
      <w:r w:rsidRPr="0066413F">
        <w:rPr>
          <w:b w:val="0"/>
          <w:sz w:val="28"/>
          <w:szCs w:val="28"/>
        </w:rPr>
        <w:t xml:space="preserve"> год» в </w:t>
      </w:r>
      <w:r w:rsidR="003C35D6" w:rsidRPr="0066413F">
        <w:rPr>
          <w:b w:val="0"/>
          <w:sz w:val="28"/>
          <w:szCs w:val="28"/>
        </w:rPr>
        <w:t xml:space="preserve">Думу муниципального района </w:t>
      </w:r>
      <w:r w:rsidRPr="0066413F">
        <w:rPr>
          <w:b w:val="0"/>
          <w:sz w:val="28"/>
          <w:szCs w:val="28"/>
        </w:rPr>
        <w:t xml:space="preserve"> с предложением</w:t>
      </w:r>
      <w:r w:rsidR="005B5B2F">
        <w:rPr>
          <w:b w:val="0"/>
          <w:sz w:val="28"/>
          <w:szCs w:val="28"/>
        </w:rPr>
        <w:t xml:space="preserve"> </w:t>
      </w:r>
      <w:r w:rsidRPr="0066413F">
        <w:rPr>
          <w:b w:val="0"/>
          <w:sz w:val="28"/>
          <w:szCs w:val="28"/>
        </w:rPr>
        <w:t xml:space="preserve"> принять  решение </w:t>
      </w:r>
      <w:r w:rsidR="003C35D6" w:rsidRPr="0066413F">
        <w:rPr>
          <w:b w:val="0"/>
          <w:sz w:val="28"/>
          <w:szCs w:val="28"/>
        </w:rPr>
        <w:t xml:space="preserve">Думы муниципального района </w:t>
      </w:r>
      <w:r w:rsidRPr="0066413F">
        <w:rPr>
          <w:b w:val="0"/>
          <w:sz w:val="28"/>
          <w:szCs w:val="28"/>
        </w:rPr>
        <w:t xml:space="preserve"> «О бюджете муниципального района на 201</w:t>
      </w:r>
      <w:r w:rsidR="00B769E3">
        <w:rPr>
          <w:b w:val="0"/>
          <w:sz w:val="28"/>
          <w:szCs w:val="28"/>
        </w:rPr>
        <w:t>6</w:t>
      </w:r>
      <w:r w:rsidRPr="0066413F">
        <w:rPr>
          <w:b w:val="0"/>
          <w:sz w:val="28"/>
          <w:szCs w:val="28"/>
        </w:rPr>
        <w:t xml:space="preserve"> год»</w:t>
      </w:r>
      <w:r w:rsidR="00B769E3">
        <w:rPr>
          <w:b w:val="0"/>
          <w:sz w:val="28"/>
          <w:szCs w:val="28"/>
        </w:rPr>
        <w:t xml:space="preserve">. При рассмотрении </w:t>
      </w:r>
      <w:r w:rsidR="00C966E3">
        <w:rPr>
          <w:b w:val="0"/>
          <w:sz w:val="28"/>
          <w:szCs w:val="28"/>
        </w:rPr>
        <w:t>П</w:t>
      </w:r>
      <w:r w:rsidR="00B769E3">
        <w:rPr>
          <w:b w:val="0"/>
          <w:sz w:val="28"/>
          <w:szCs w:val="28"/>
        </w:rPr>
        <w:t>роекта</w:t>
      </w:r>
      <w:r w:rsidR="00C966E3">
        <w:rPr>
          <w:b w:val="0"/>
          <w:sz w:val="28"/>
          <w:szCs w:val="28"/>
        </w:rPr>
        <w:t xml:space="preserve"> решения о бюджете рекомендуем учесть замечания и предложения, содержащиеся в настоящем Заключении</w:t>
      </w:r>
      <w:r w:rsidRPr="0066413F">
        <w:rPr>
          <w:b w:val="0"/>
          <w:sz w:val="28"/>
          <w:szCs w:val="28"/>
        </w:rPr>
        <w:t>.</w:t>
      </w:r>
    </w:p>
    <w:p w:rsidR="003C35D6" w:rsidRPr="0066413F" w:rsidRDefault="003C35D6" w:rsidP="00FE4C99">
      <w:pPr>
        <w:pStyle w:val="ad"/>
        <w:jc w:val="both"/>
        <w:rPr>
          <w:rFonts w:ascii="Trebuchet MS" w:hAnsi="Trebuchet MS"/>
          <w:b w:val="0"/>
          <w:color w:val="686362"/>
          <w:sz w:val="28"/>
          <w:szCs w:val="28"/>
        </w:rPr>
      </w:pPr>
    </w:p>
    <w:p w:rsidR="00796C37" w:rsidRPr="00B47EB7" w:rsidRDefault="00801361" w:rsidP="00C966E3">
      <w:pPr>
        <w:pStyle w:val="ad"/>
        <w:jc w:val="both"/>
        <w:rPr>
          <w:color w:val="000000"/>
          <w:sz w:val="28"/>
          <w:szCs w:val="28"/>
        </w:rPr>
      </w:pPr>
      <w:r w:rsidRPr="007D6033">
        <w:rPr>
          <w:sz w:val="28"/>
          <w:szCs w:val="28"/>
        </w:rPr>
        <w:t>2.</w:t>
      </w:r>
      <w:r w:rsidR="003C35D6" w:rsidRPr="0066413F">
        <w:rPr>
          <w:b w:val="0"/>
          <w:sz w:val="28"/>
          <w:szCs w:val="28"/>
        </w:rPr>
        <w:t xml:space="preserve"> </w:t>
      </w:r>
      <w:r w:rsidRPr="0066413F">
        <w:rPr>
          <w:b w:val="0"/>
          <w:sz w:val="28"/>
          <w:szCs w:val="28"/>
        </w:rPr>
        <w:t>Направить заключение Контрольно-сч</w:t>
      </w:r>
      <w:r w:rsidR="003C35D6" w:rsidRPr="0066413F">
        <w:rPr>
          <w:b w:val="0"/>
          <w:sz w:val="28"/>
          <w:szCs w:val="28"/>
        </w:rPr>
        <w:t>ё</w:t>
      </w:r>
      <w:r w:rsidRPr="0066413F">
        <w:rPr>
          <w:b w:val="0"/>
          <w:sz w:val="28"/>
          <w:szCs w:val="28"/>
        </w:rPr>
        <w:t xml:space="preserve">тной палаты на проект решения </w:t>
      </w:r>
      <w:r w:rsidR="003C35D6" w:rsidRPr="0066413F">
        <w:rPr>
          <w:b w:val="0"/>
          <w:sz w:val="28"/>
          <w:szCs w:val="28"/>
        </w:rPr>
        <w:t>Думы Шимского муниципального района</w:t>
      </w:r>
      <w:r w:rsidRPr="0066413F">
        <w:rPr>
          <w:b w:val="0"/>
          <w:sz w:val="28"/>
          <w:szCs w:val="28"/>
        </w:rPr>
        <w:t xml:space="preserve"> «О бюджете муниципального района на 201</w:t>
      </w:r>
      <w:r w:rsidR="00B769E3">
        <w:rPr>
          <w:b w:val="0"/>
          <w:sz w:val="28"/>
          <w:szCs w:val="28"/>
        </w:rPr>
        <w:t>6</w:t>
      </w:r>
      <w:r w:rsidRPr="0066413F">
        <w:rPr>
          <w:b w:val="0"/>
          <w:sz w:val="28"/>
          <w:szCs w:val="28"/>
        </w:rPr>
        <w:t xml:space="preserve"> год» </w:t>
      </w:r>
      <w:r w:rsidR="003C35D6" w:rsidRPr="0066413F">
        <w:rPr>
          <w:b w:val="0"/>
          <w:sz w:val="28"/>
          <w:szCs w:val="28"/>
        </w:rPr>
        <w:t xml:space="preserve">Главе Администрации </w:t>
      </w:r>
      <w:r w:rsidR="001E2DCD">
        <w:rPr>
          <w:b w:val="0"/>
          <w:sz w:val="28"/>
          <w:szCs w:val="28"/>
        </w:rPr>
        <w:t xml:space="preserve">Шимского </w:t>
      </w:r>
      <w:r w:rsidR="003C35D6" w:rsidRPr="0066413F">
        <w:rPr>
          <w:b w:val="0"/>
          <w:sz w:val="28"/>
          <w:szCs w:val="28"/>
        </w:rPr>
        <w:t>муниципального района</w:t>
      </w:r>
      <w:r w:rsidRPr="0066413F">
        <w:rPr>
          <w:b w:val="0"/>
          <w:sz w:val="28"/>
          <w:szCs w:val="28"/>
        </w:rPr>
        <w:t xml:space="preserve"> </w:t>
      </w:r>
      <w:r w:rsidR="00B75241">
        <w:rPr>
          <w:b w:val="0"/>
          <w:sz w:val="28"/>
          <w:szCs w:val="28"/>
        </w:rPr>
        <w:t xml:space="preserve">Н.А. </w:t>
      </w:r>
      <w:proofErr w:type="spellStart"/>
      <w:r w:rsidR="00B75241">
        <w:rPr>
          <w:b w:val="0"/>
          <w:sz w:val="28"/>
          <w:szCs w:val="28"/>
        </w:rPr>
        <w:t>Тихановичу</w:t>
      </w:r>
      <w:proofErr w:type="spellEnd"/>
      <w:r w:rsidR="00004062">
        <w:rPr>
          <w:b w:val="0"/>
          <w:sz w:val="28"/>
          <w:szCs w:val="28"/>
        </w:rPr>
        <w:t xml:space="preserve"> </w:t>
      </w:r>
      <w:r w:rsidRPr="0066413F">
        <w:rPr>
          <w:b w:val="0"/>
          <w:sz w:val="28"/>
          <w:szCs w:val="28"/>
        </w:rPr>
        <w:t>с предложени</w:t>
      </w:r>
      <w:r w:rsidR="00B769E3">
        <w:rPr>
          <w:b w:val="0"/>
          <w:sz w:val="28"/>
          <w:szCs w:val="28"/>
        </w:rPr>
        <w:t>ем</w:t>
      </w:r>
      <w:r w:rsidR="00C966E3">
        <w:rPr>
          <w:b w:val="0"/>
          <w:sz w:val="28"/>
          <w:szCs w:val="28"/>
        </w:rPr>
        <w:t xml:space="preserve"> </w:t>
      </w:r>
      <w:r w:rsidR="00B769E3" w:rsidRPr="00B47EB7">
        <w:rPr>
          <w:color w:val="000000"/>
          <w:sz w:val="28"/>
          <w:szCs w:val="28"/>
        </w:rPr>
        <w:t>доработать</w:t>
      </w:r>
      <w:r w:rsidR="00C966E3" w:rsidRPr="00B47EB7">
        <w:rPr>
          <w:color w:val="000000"/>
          <w:sz w:val="28"/>
          <w:szCs w:val="28"/>
        </w:rPr>
        <w:t xml:space="preserve"> проект решения о бюджете</w:t>
      </w:r>
      <w:r w:rsidR="00B769E3" w:rsidRPr="00B47EB7">
        <w:rPr>
          <w:color w:val="000000"/>
          <w:sz w:val="28"/>
          <w:szCs w:val="28"/>
        </w:rPr>
        <w:t xml:space="preserve"> с учетом замечаний и предложений</w:t>
      </w:r>
      <w:r w:rsidR="003C35D6" w:rsidRPr="00B47EB7">
        <w:rPr>
          <w:color w:val="000000"/>
          <w:sz w:val="28"/>
          <w:szCs w:val="28"/>
        </w:rPr>
        <w:t xml:space="preserve">, изложенных в </w:t>
      </w:r>
      <w:r w:rsidR="00673A83" w:rsidRPr="00B47EB7">
        <w:rPr>
          <w:color w:val="000000"/>
          <w:sz w:val="28"/>
          <w:szCs w:val="28"/>
        </w:rPr>
        <w:t xml:space="preserve">пункте 3.2. </w:t>
      </w:r>
      <w:r w:rsidR="003C35D6" w:rsidRPr="00B47EB7">
        <w:rPr>
          <w:color w:val="000000"/>
          <w:sz w:val="28"/>
          <w:szCs w:val="28"/>
        </w:rPr>
        <w:t>р</w:t>
      </w:r>
      <w:r w:rsidR="00673A83" w:rsidRPr="00B47EB7">
        <w:rPr>
          <w:color w:val="000000"/>
          <w:sz w:val="28"/>
          <w:szCs w:val="28"/>
        </w:rPr>
        <w:t>аздела</w:t>
      </w:r>
      <w:r w:rsidR="003C35D6" w:rsidRPr="00B47EB7">
        <w:rPr>
          <w:color w:val="000000"/>
          <w:sz w:val="28"/>
          <w:szCs w:val="28"/>
        </w:rPr>
        <w:t xml:space="preserve"> </w:t>
      </w:r>
      <w:r w:rsidR="00673A83" w:rsidRPr="00B47EB7">
        <w:rPr>
          <w:color w:val="000000"/>
          <w:sz w:val="28"/>
          <w:szCs w:val="28"/>
        </w:rPr>
        <w:t>3</w:t>
      </w:r>
      <w:r w:rsidR="003C35D6" w:rsidRPr="00B47EB7">
        <w:rPr>
          <w:color w:val="000000"/>
          <w:sz w:val="28"/>
          <w:szCs w:val="28"/>
        </w:rPr>
        <w:t xml:space="preserve"> настоящего заключения.</w:t>
      </w:r>
    </w:p>
    <w:p w:rsidR="005B5B2F" w:rsidRDefault="005B5B2F" w:rsidP="005B5B2F"/>
    <w:p w:rsidR="005B5B2F" w:rsidRPr="006A7BDF" w:rsidRDefault="005B5B2F" w:rsidP="005B5B2F">
      <w:pPr>
        <w:rPr>
          <w:sz w:val="28"/>
          <w:szCs w:val="28"/>
        </w:rPr>
      </w:pPr>
      <w:r w:rsidRPr="006A7BDF">
        <w:rPr>
          <w:sz w:val="28"/>
          <w:szCs w:val="28"/>
        </w:rPr>
        <w:t>Приложения:</w:t>
      </w:r>
    </w:p>
    <w:p w:rsidR="005B5B2F" w:rsidRPr="006A7BDF" w:rsidRDefault="005B5B2F" w:rsidP="00BF110E">
      <w:pPr>
        <w:jc w:val="both"/>
        <w:rPr>
          <w:sz w:val="28"/>
          <w:szCs w:val="28"/>
        </w:rPr>
      </w:pPr>
      <w:r w:rsidRPr="006A7BDF">
        <w:rPr>
          <w:sz w:val="28"/>
          <w:szCs w:val="28"/>
        </w:rPr>
        <w:t xml:space="preserve"> Приложение №1 «Основные параметры бюджета Шимского </w:t>
      </w:r>
      <w:proofErr w:type="spellStart"/>
      <w:r w:rsidRPr="006A7BDF">
        <w:rPr>
          <w:sz w:val="28"/>
          <w:szCs w:val="28"/>
        </w:rPr>
        <w:t>муниципально-го</w:t>
      </w:r>
      <w:proofErr w:type="spellEnd"/>
      <w:r w:rsidRPr="006A7BDF">
        <w:rPr>
          <w:sz w:val="28"/>
          <w:szCs w:val="28"/>
        </w:rPr>
        <w:t xml:space="preserve"> района» в 1 экз. на 1 л.,</w:t>
      </w:r>
    </w:p>
    <w:p w:rsidR="005B5B2F" w:rsidRPr="006A7BDF" w:rsidRDefault="005B5B2F" w:rsidP="00BF110E">
      <w:pPr>
        <w:jc w:val="both"/>
        <w:rPr>
          <w:sz w:val="28"/>
          <w:szCs w:val="28"/>
        </w:rPr>
      </w:pPr>
      <w:r w:rsidRPr="006A7BDF">
        <w:rPr>
          <w:sz w:val="28"/>
          <w:szCs w:val="28"/>
        </w:rPr>
        <w:t xml:space="preserve">Приложение №2 </w:t>
      </w:r>
      <w:r w:rsidR="006A7BDF" w:rsidRPr="006A7BDF">
        <w:rPr>
          <w:sz w:val="28"/>
          <w:szCs w:val="28"/>
        </w:rPr>
        <w:t xml:space="preserve"> </w:t>
      </w:r>
      <w:r w:rsidRPr="006A7BDF">
        <w:rPr>
          <w:sz w:val="28"/>
          <w:szCs w:val="28"/>
        </w:rPr>
        <w:t>«</w:t>
      </w:r>
      <w:r w:rsidR="00C966E3">
        <w:rPr>
          <w:sz w:val="28"/>
          <w:szCs w:val="28"/>
        </w:rPr>
        <w:t>Поступление доходов в бюджет муниципального района</w:t>
      </w:r>
      <w:r w:rsidRPr="006A7BDF">
        <w:rPr>
          <w:sz w:val="28"/>
          <w:szCs w:val="28"/>
        </w:rPr>
        <w:t>» в 1 экз. на 1 л.</w:t>
      </w:r>
      <w:r w:rsidR="00C966E3">
        <w:rPr>
          <w:sz w:val="28"/>
          <w:szCs w:val="28"/>
        </w:rPr>
        <w:t>,</w:t>
      </w:r>
    </w:p>
    <w:p w:rsidR="005B5B2F" w:rsidRDefault="005B5B2F" w:rsidP="00BF110E">
      <w:pPr>
        <w:jc w:val="both"/>
        <w:rPr>
          <w:sz w:val="28"/>
          <w:szCs w:val="28"/>
        </w:rPr>
      </w:pPr>
      <w:r w:rsidRPr="006A7BDF">
        <w:rPr>
          <w:sz w:val="28"/>
          <w:szCs w:val="28"/>
        </w:rPr>
        <w:t>Приложение №3</w:t>
      </w:r>
      <w:r w:rsidR="006A7BDF" w:rsidRPr="006A7BDF">
        <w:rPr>
          <w:sz w:val="28"/>
          <w:szCs w:val="28"/>
        </w:rPr>
        <w:t xml:space="preserve">  «</w:t>
      </w:r>
      <w:r w:rsidR="00C966E3">
        <w:rPr>
          <w:sz w:val="28"/>
          <w:szCs w:val="28"/>
        </w:rPr>
        <w:t>Изменение структуры расходов бюджет</w:t>
      </w:r>
      <w:r w:rsidR="006A7BDF" w:rsidRPr="006A7BDF">
        <w:rPr>
          <w:sz w:val="28"/>
          <w:szCs w:val="28"/>
        </w:rPr>
        <w:t>а</w:t>
      </w:r>
      <w:r w:rsidR="00C966E3">
        <w:rPr>
          <w:sz w:val="28"/>
          <w:szCs w:val="28"/>
        </w:rPr>
        <w:t xml:space="preserve"> муниципального района</w:t>
      </w:r>
      <w:r w:rsidR="00D07A19">
        <w:rPr>
          <w:sz w:val="28"/>
          <w:szCs w:val="28"/>
        </w:rPr>
        <w:t xml:space="preserve"> в разрезе разделов и подразделов классификации расходов</w:t>
      </w:r>
      <w:r w:rsidR="006A7BDF" w:rsidRPr="006A7BDF">
        <w:rPr>
          <w:sz w:val="28"/>
          <w:szCs w:val="28"/>
        </w:rPr>
        <w:t>»</w:t>
      </w:r>
      <w:r w:rsidR="006A7BDF">
        <w:rPr>
          <w:sz w:val="28"/>
          <w:szCs w:val="28"/>
        </w:rPr>
        <w:t xml:space="preserve"> в 1экз. на 1 л.</w:t>
      </w:r>
      <w:r w:rsidR="00C966E3">
        <w:rPr>
          <w:sz w:val="28"/>
          <w:szCs w:val="28"/>
        </w:rPr>
        <w:t>,</w:t>
      </w:r>
    </w:p>
    <w:p w:rsidR="00C966E3" w:rsidRPr="006A7BDF" w:rsidRDefault="00C966E3" w:rsidP="00BF110E">
      <w:pPr>
        <w:jc w:val="both"/>
        <w:rPr>
          <w:sz w:val="28"/>
          <w:szCs w:val="28"/>
        </w:rPr>
      </w:pPr>
      <w:r>
        <w:rPr>
          <w:sz w:val="28"/>
          <w:szCs w:val="28"/>
        </w:rPr>
        <w:t>Приложение №4 «Изменение структуры расходов бюджета муниципального района» в 1 экз. на 1 л.</w:t>
      </w:r>
    </w:p>
    <w:p w:rsidR="005B5B2F" w:rsidRDefault="005B5B2F" w:rsidP="00BF110E">
      <w:pPr>
        <w:jc w:val="both"/>
        <w:rPr>
          <w:sz w:val="20"/>
          <w:szCs w:val="20"/>
        </w:rPr>
      </w:pPr>
      <w:r w:rsidRPr="00696627">
        <w:rPr>
          <w:sz w:val="20"/>
          <w:szCs w:val="20"/>
        </w:rPr>
        <w:t xml:space="preserve"> </w:t>
      </w:r>
    </w:p>
    <w:p w:rsidR="006A7BDF" w:rsidRPr="00696627" w:rsidRDefault="006A7BDF" w:rsidP="005B5B2F">
      <w:pPr>
        <w:rPr>
          <w:sz w:val="20"/>
          <w:szCs w:val="20"/>
        </w:rPr>
      </w:pPr>
    </w:p>
    <w:p w:rsidR="00DE5C1A" w:rsidRDefault="005B5B2F" w:rsidP="005B5B2F">
      <w:pPr>
        <w:rPr>
          <w:sz w:val="28"/>
          <w:szCs w:val="28"/>
        </w:rPr>
      </w:pPr>
      <w:r>
        <w:rPr>
          <w:sz w:val="28"/>
          <w:szCs w:val="28"/>
        </w:rPr>
        <w:t xml:space="preserve">Председатель </w:t>
      </w:r>
    </w:p>
    <w:p w:rsidR="00DE5C1A" w:rsidRDefault="005B5B2F" w:rsidP="005B5B2F">
      <w:pPr>
        <w:rPr>
          <w:sz w:val="28"/>
          <w:szCs w:val="28"/>
        </w:rPr>
      </w:pPr>
      <w:r>
        <w:rPr>
          <w:sz w:val="28"/>
          <w:szCs w:val="28"/>
        </w:rPr>
        <w:t>Контрольно-счётной палаты</w:t>
      </w:r>
    </w:p>
    <w:p w:rsidR="00CA6FA7" w:rsidRDefault="00DE5C1A" w:rsidP="005B5B2F">
      <w:pPr>
        <w:rPr>
          <w:sz w:val="28"/>
          <w:szCs w:val="28"/>
        </w:rPr>
      </w:pPr>
      <w:r>
        <w:rPr>
          <w:sz w:val="28"/>
          <w:szCs w:val="28"/>
        </w:rPr>
        <w:t xml:space="preserve">Шимского муниципального района                 </w:t>
      </w:r>
      <w:r w:rsidR="005B5B2F">
        <w:rPr>
          <w:sz w:val="28"/>
          <w:szCs w:val="28"/>
        </w:rPr>
        <w:t xml:space="preserve">                          С.Н. Никифорова</w:t>
      </w:r>
    </w:p>
    <w:sectPr w:rsidR="00CA6FA7" w:rsidSect="00B07693">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66" w:rsidRDefault="00743866" w:rsidP="005A6692">
      <w:r>
        <w:separator/>
      </w:r>
    </w:p>
  </w:endnote>
  <w:endnote w:type="continuationSeparator" w:id="0">
    <w:p w:rsidR="00743866" w:rsidRDefault="00743866" w:rsidP="005A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8159"/>
    </w:sdtPr>
    <w:sdtEndPr/>
    <w:sdtContent>
      <w:p w:rsidR="00213E17" w:rsidRDefault="00522597">
        <w:pPr>
          <w:pStyle w:val="aa"/>
          <w:jc w:val="center"/>
        </w:pPr>
        <w:r>
          <w:fldChar w:fldCharType="begin"/>
        </w:r>
        <w:r>
          <w:instrText xml:space="preserve"> PAGE   \* MERGEFORMAT </w:instrText>
        </w:r>
        <w:r>
          <w:fldChar w:fldCharType="separate"/>
        </w:r>
        <w:r w:rsidR="0082691C">
          <w:rPr>
            <w:noProof/>
          </w:rPr>
          <w:t>31</w:t>
        </w:r>
        <w:r>
          <w:rPr>
            <w:noProof/>
          </w:rPr>
          <w:fldChar w:fldCharType="end"/>
        </w:r>
      </w:p>
    </w:sdtContent>
  </w:sdt>
  <w:p w:rsidR="00213E17" w:rsidRDefault="00213E1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66" w:rsidRDefault="00743866" w:rsidP="005A6692">
      <w:r>
        <w:separator/>
      </w:r>
    </w:p>
  </w:footnote>
  <w:footnote w:type="continuationSeparator" w:id="0">
    <w:p w:rsidR="00743866" w:rsidRDefault="00743866" w:rsidP="005A6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C8FCA2"/>
    <w:lvl w:ilvl="0">
      <w:numFmt w:val="bullet"/>
      <w:lvlText w:val="*"/>
      <w:lvlJc w:val="left"/>
    </w:lvl>
  </w:abstractNum>
  <w:abstractNum w:abstractNumId="1">
    <w:nsid w:val="04597842"/>
    <w:multiLevelType w:val="multilevel"/>
    <w:tmpl w:val="BF8AA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92874"/>
    <w:multiLevelType w:val="hybridMultilevel"/>
    <w:tmpl w:val="2C1CB36C"/>
    <w:lvl w:ilvl="0" w:tplc="A45E4D18">
      <w:start w:val="1"/>
      <w:numFmt w:val="decimal"/>
      <w:lvlText w:val="%1."/>
      <w:lvlJc w:val="left"/>
      <w:pPr>
        <w:ind w:left="644" w:hanging="360"/>
      </w:pPr>
      <w:rPr>
        <w:rFonts w:ascii="Times New Roman" w:hAnsi="Times New Roman" w:cs="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9270E5"/>
    <w:multiLevelType w:val="hybridMultilevel"/>
    <w:tmpl w:val="B94875EE"/>
    <w:lvl w:ilvl="0" w:tplc="C1DA3A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E581E"/>
    <w:multiLevelType w:val="hybridMultilevel"/>
    <w:tmpl w:val="CE6A6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107BE"/>
    <w:multiLevelType w:val="hybridMultilevel"/>
    <w:tmpl w:val="EA507DC6"/>
    <w:lvl w:ilvl="0" w:tplc="F6CE00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800E6"/>
    <w:multiLevelType w:val="multilevel"/>
    <w:tmpl w:val="C944A8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36828A5"/>
    <w:multiLevelType w:val="hybridMultilevel"/>
    <w:tmpl w:val="FDB0E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05832"/>
    <w:multiLevelType w:val="multilevel"/>
    <w:tmpl w:val="5BD4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567B17"/>
    <w:multiLevelType w:val="hybridMultilevel"/>
    <w:tmpl w:val="EB50E4C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81261B5"/>
    <w:multiLevelType w:val="hybridMultilevel"/>
    <w:tmpl w:val="EBE2C200"/>
    <w:lvl w:ilvl="0" w:tplc="29983970">
      <w:start w:val="1"/>
      <w:numFmt w:val="decimal"/>
      <w:lvlText w:val="%1."/>
      <w:lvlJc w:val="left"/>
      <w:pPr>
        <w:ind w:left="720" w:hanging="360"/>
      </w:pPr>
      <w:rPr>
        <w:rFonts w:ascii="Georgia" w:hAnsi="Georgia"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97731C"/>
    <w:multiLevelType w:val="hybridMultilevel"/>
    <w:tmpl w:val="A88467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A227DF"/>
    <w:multiLevelType w:val="hybridMultilevel"/>
    <w:tmpl w:val="29724E7E"/>
    <w:lvl w:ilvl="0" w:tplc="9046559C">
      <w:start w:val="1"/>
      <w:numFmt w:val="decimal"/>
      <w:lvlText w:val="%1."/>
      <w:lvlJc w:val="left"/>
      <w:pPr>
        <w:ind w:left="1482" w:hanging="915"/>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7433833"/>
    <w:multiLevelType w:val="hybridMultilevel"/>
    <w:tmpl w:val="9C8C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63738A"/>
    <w:multiLevelType w:val="hybridMultilevel"/>
    <w:tmpl w:val="204C5C3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9BB3B96"/>
    <w:multiLevelType w:val="hybridMultilevel"/>
    <w:tmpl w:val="6548F31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5"/>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11"/>
  </w:num>
  <w:num w:numId="4">
    <w:abstractNumId w:val="9"/>
  </w:num>
  <w:num w:numId="5">
    <w:abstractNumId w:val="5"/>
  </w:num>
  <w:num w:numId="6">
    <w:abstractNumId w:val="12"/>
  </w:num>
  <w:num w:numId="7">
    <w:abstractNumId w:val="10"/>
  </w:num>
  <w:num w:numId="8">
    <w:abstractNumId w:val="2"/>
  </w:num>
  <w:num w:numId="9">
    <w:abstractNumId w:val="3"/>
  </w:num>
  <w:num w:numId="10">
    <w:abstractNumId w:val="7"/>
  </w:num>
  <w:num w:numId="11">
    <w:abstractNumId w:val="13"/>
  </w:num>
  <w:num w:numId="12">
    <w:abstractNumId w:val="14"/>
  </w:num>
  <w:num w:numId="13">
    <w:abstractNumId w:val="6"/>
  </w:num>
  <w:num w:numId="14">
    <w:abstractNumId w:val="8"/>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B1A"/>
    <w:rsid w:val="00000373"/>
    <w:rsid w:val="00000E85"/>
    <w:rsid w:val="00001A4F"/>
    <w:rsid w:val="00004062"/>
    <w:rsid w:val="00006D9C"/>
    <w:rsid w:val="00007A0B"/>
    <w:rsid w:val="00010110"/>
    <w:rsid w:val="00010233"/>
    <w:rsid w:val="000107F9"/>
    <w:rsid w:val="000110C2"/>
    <w:rsid w:val="0001153F"/>
    <w:rsid w:val="00011E74"/>
    <w:rsid w:val="0001264F"/>
    <w:rsid w:val="00014068"/>
    <w:rsid w:val="000162F0"/>
    <w:rsid w:val="00016328"/>
    <w:rsid w:val="00016610"/>
    <w:rsid w:val="00021419"/>
    <w:rsid w:val="000216C9"/>
    <w:rsid w:val="00022276"/>
    <w:rsid w:val="00022BB1"/>
    <w:rsid w:val="00024135"/>
    <w:rsid w:val="0002758D"/>
    <w:rsid w:val="00027682"/>
    <w:rsid w:val="00032200"/>
    <w:rsid w:val="00032577"/>
    <w:rsid w:val="000329D5"/>
    <w:rsid w:val="0003572E"/>
    <w:rsid w:val="00040CA5"/>
    <w:rsid w:val="0004187E"/>
    <w:rsid w:val="00044385"/>
    <w:rsid w:val="00046E05"/>
    <w:rsid w:val="00051197"/>
    <w:rsid w:val="00051296"/>
    <w:rsid w:val="00052E39"/>
    <w:rsid w:val="0005354F"/>
    <w:rsid w:val="0005365A"/>
    <w:rsid w:val="00053E6A"/>
    <w:rsid w:val="00054D90"/>
    <w:rsid w:val="000557A2"/>
    <w:rsid w:val="00056213"/>
    <w:rsid w:val="00057E43"/>
    <w:rsid w:val="00061493"/>
    <w:rsid w:val="00063FAC"/>
    <w:rsid w:val="00063FDA"/>
    <w:rsid w:val="00064394"/>
    <w:rsid w:val="00066474"/>
    <w:rsid w:val="000665C6"/>
    <w:rsid w:val="0006700F"/>
    <w:rsid w:val="00071028"/>
    <w:rsid w:val="00073CEF"/>
    <w:rsid w:val="00077F8A"/>
    <w:rsid w:val="00080AD1"/>
    <w:rsid w:val="00082487"/>
    <w:rsid w:val="00082A1D"/>
    <w:rsid w:val="000864EC"/>
    <w:rsid w:val="00090709"/>
    <w:rsid w:val="00090C6D"/>
    <w:rsid w:val="000932C5"/>
    <w:rsid w:val="0009524A"/>
    <w:rsid w:val="00095CD6"/>
    <w:rsid w:val="000A35FE"/>
    <w:rsid w:val="000A4542"/>
    <w:rsid w:val="000A5B1A"/>
    <w:rsid w:val="000A63D6"/>
    <w:rsid w:val="000A6BA6"/>
    <w:rsid w:val="000A6F98"/>
    <w:rsid w:val="000A72D5"/>
    <w:rsid w:val="000B147F"/>
    <w:rsid w:val="000B1F4D"/>
    <w:rsid w:val="000B2436"/>
    <w:rsid w:val="000B328C"/>
    <w:rsid w:val="000B3AAA"/>
    <w:rsid w:val="000B3FE9"/>
    <w:rsid w:val="000B47FA"/>
    <w:rsid w:val="000B5564"/>
    <w:rsid w:val="000B6287"/>
    <w:rsid w:val="000B6AF9"/>
    <w:rsid w:val="000C03F2"/>
    <w:rsid w:val="000C296B"/>
    <w:rsid w:val="000C3A09"/>
    <w:rsid w:val="000C4860"/>
    <w:rsid w:val="000C5316"/>
    <w:rsid w:val="000C58F8"/>
    <w:rsid w:val="000C5C1C"/>
    <w:rsid w:val="000C679D"/>
    <w:rsid w:val="000C67F3"/>
    <w:rsid w:val="000C6ECE"/>
    <w:rsid w:val="000C6F5D"/>
    <w:rsid w:val="000D03E8"/>
    <w:rsid w:val="000D0DE5"/>
    <w:rsid w:val="000D319B"/>
    <w:rsid w:val="000D4559"/>
    <w:rsid w:val="000E15E7"/>
    <w:rsid w:val="000E1E65"/>
    <w:rsid w:val="000E345A"/>
    <w:rsid w:val="000E497C"/>
    <w:rsid w:val="000E5615"/>
    <w:rsid w:val="000E657D"/>
    <w:rsid w:val="000E6B2A"/>
    <w:rsid w:val="000E782B"/>
    <w:rsid w:val="000E7941"/>
    <w:rsid w:val="000F0148"/>
    <w:rsid w:val="000F0EE9"/>
    <w:rsid w:val="000F1876"/>
    <w:rsid w:val="000F3D18"/>
    <w:rsid w:val="000F56EC"/>
    <w:rsid w:val="00100323"/>
    <w:rsid w:val="001024F6"/>
    <w:rsid w:val="00104531"/>
    <w:rsid w:val="00104708"/>
    <w:rsid w:val="001076D4"/>
    <w:rsid w:val="00110F0A"/>
    <w:rsid w:val="001112C0"/>
    <w:rsid w:val="00111A24"/>
    <w:rsid w:val="001126BB"/>
    <w:rsid w:val="00113512"/>
    <w:rsid w:val="00114635"/>
    <w:rsid w:val="00114EDD"/>
    <w:rsid w:val="001175E3"/>
    <w:rsid w:val="00120C90"/>
    <w:rsid w:val="0012140A"/>
    <w:rsid w:val="00122A02"/>
    <w:rsid w:val="0012312F"/>
    <w:rsid w:val="001240FD"/>
    <w:rsid w:val="00127253"/>
    <w:rsid w:val="001272E6"/>
    <w:rsid w:val="00127DB7"/>
    <w:rsid w:val="0013292D"/>
    <w:rsid w:val="00135072"/>
    <w:rsid w:val="001355A2"/>
    <w:rsid w:val="00135A88"/>
    <w:rsid w:val="00136F47"/>
    <w:rsid w:val="001430A3"/>
    <w:rsid w:val="00144128"/>
    <w:rsid w:val="00147746"/>
    <w:rsid w:val="001541D0"/>
    <w:rsid w:val="00155FBC"/>
    <w:rsid w:val="00162575"/>
    <w:rsid w:val="00163B5B"/>
    <w:rsid w:val="00166F61"/>
    <w:rsid w:val="001674DA"/>
    <w:rsid w:val="00170743"/>
    <w:rsid w:val="0017117E"/>
    <w:rsid w:val="0017163F"/>
    <w:rsid w:val="00172D08"/>
    <w:rsid w:val="00173202"/>
    <w:rsid w:val="0017401D"/>
    <w:rsid w:val="00174296"/>
    <w:rsid w:val="001762FD"/>
    <w:rsid w:val="00177DE8"/>
    <w:rsid w:val="00180632"/>
    <w:rsid w:val="001818B9"/>
    <w:rsid w:val="001833C9"/>
    <w:rsid w:val="001841AD"/>
    <w:rsid w:val="00184C79"/>
    <w:rsid w:val="00184E54"/>
    <w:rsid w:val="00185C3B"/>
    <w:rsid w:val="001873A2"/>
    <w:rsid w:val="001873DD"/>
    <w:rsid w:val="00191273"/>
    <w:rsid w:val="001916B0"/>
    <w:rsid w:val="00191740"/>
    <w:rsid w:val="0019279D"/>
    <w:rsid w:val="00192962"/>
    <w:rsid w:val="00194BB7"/>
    <w:rsid w:val="00195595"/>
    <w:rsid w:val="00195816"/>
    <w:rsid w:val="00196A88"/>
    <w:rsid w:val="001A05BC"/>
    <w:rsid w:val="001A2E9E"/>
    <w:rsid w:val="001A308A"/>
    <w:rsid w:val="001A3AB0"/>
    <w:rsid w:val="001A4AB1"/>
    <w:rsid w:val="001A58B2"/>
    <w:rsid w:val="001A5E1A"/>
    <w:rsid w:val="001A6B98"/>
    <w:rsid w:val="001B1646"/>
    <w:rsid w:val="001B23AC"/>
    <w:rsid w:val="001B2F79"/>
    <w:rsid w:val="001B4F82"/>
    <w:rsid w:val="001B7BD6"/>
    <w:rsid w:val="001C03E6"/>
    <w:rsid w:val="001C1B1A"/>
    <w:rsid w:val="001C2113"/>
    <w:rsid w:val="001C3067"/>
    <w:rsid w:val="001C4F57"/>
    <w:rsid w:val="001C51E3"/>
    <w:rsid w:val="001C5DB0"/>
    <w:rsid w:val="001D1659"/>
    <w:rsid w:val="001D182A"/>
    <w:rsid w:val="001D4227"/>
    <w:rsid w:val="001D4575"/>
    <w:rsid w:val="001D61E4"/>
    <w:rsid w:val="001D6BD2"/>
    <w:rsid w:val="001E0905"/>
    <w:rsid w:val="001E1EF4"/>
    <w:rsid w:val="001E2C94"/>
    <w:rsid w:val="001E2DCD"/>
    <w:rsid w:val="001E51B1"/>
    <w:rsid w:val="001E73C5"/>
    <w:rsid w:val="001F06F2"/>
    <w:rsid w:val="001F3572"/>
    <w:rsid w:val="001F4A6C"/>
    <w:rsid w:val="001F519C"/>
    <w:rsid w:val="001F5EDB"/>
    <w:rsid w:val="001F7F31"/>
    <w:rsid w:val="00201C3D"/>
    <w:rsid w:val="0020623B"/>
    <w:rsid w:val="00207F88"/>
    <w:rsid w:val="00210960"/>
    <w:rsid w:val="0021099F"/>
    <w:rsid w:val="00210CCB"/>
    <w:rsid w:val="0021216B"/>
    <w:rsid w:val="0021243F"/>
    <w:rsid w:val="00212AB9"/>
    <w:rsid w:val="00213E17"/>
    <w:rsid w:val="002148C2"/>
    <w:rsid w:val="00214EEC"/>
    <w:rsid w:val="002155E5"/>
    <w:rsid w:val="00217CD5"/>
    <w:rsid w:val="002214A9"/>
    <w:rsid w:val="002218CA"/>
    <w:rsid w:val="00221BF1"/>
    <w:rsid w:val="002224F8"/>
    <w:rsid w:val="002229AE"/>
    <w:rsid w:val="00222B03"/>
    <w:rsid w:val="00232D3E"/>
    <w:rsid w:val="002335CE"/>
    <w:rsid w:val="0023612B"/>
    <w:rsid w:val="00236D35"/>
    <w:rsid w:val="00237AD7"/>
    <w:rsid w:val="00242A8B"/>
    <w:rsid w:val="002440F0"/>
    <w:rsid w:val="00246727"/>
    <w:rsid w:val="00250104"/>
    <w:rsid w:val="00250492"/>
    <w:rsid w:val="00251471"/>
    <w:rsid w:val="002522C3"/>
    <w:rsid w:val="00252F9E"/>
    <w:rsid w:val="00253D15"/>
    <w:rsid w:val="002544B0"/>
    <w:rsid w:val="0025492C"/>
    <w:rsid w:val="00254B6D"/>
    <w:rsid w:val="00261447"/>
    <w:rsid w:val="00261762"/>
    <w:rsid w:val="00263A9F"/>
    <w:rsid w:val="00265129"/>
    <w:rsid w:val="00265181"/>
    <w:rsid w:val="00265D5A"/>
    <w:rsid w:val="00267EB3"/>
    <w:rsid w:val="00271805"/>
    <w:rsid w:val="002744D0"/>
    <w:rsid w:val="002760A1"/>
    <w:rsid w:val="00276307"/>
    <w:rsid w:val="002766BC"/>
    <w:rsid w:val="00280254"/>
    <w:rsid w:val="0028107C"/>
    <w:rsid w:val="00281C9B"/>
    <w:rsid w:val="002830B6"/>
    <w:rsid w:val="00283167"/>
    <w:rsid w:val="00284A1A"/>
    <w:rsid w:val="0029035B"/>
    <w:rsid w:val="00291AB8"/>
    <w:rsid w:val="002924FE"/>
    <w:rsid w:val="0029379B"/>
    <w:rsid w:val="00294DAD"/>
    <w:rsid w:val="002A0941"/>
    <w:rsid w:val="002A2C0A"/>
    <w:rsid w:val="002A2DC9"/>
    <w:rsid w:val="002A3770"/>
    <w:rsid w:val="002A423D"/>
    <w:rsid w:val="002A57B9"/>
    <w:rsid w:val="002A6F49"/>
    <w:rsid w:val="002A712F"/>
    <w:rsid w:val="002B122C"/>
    <w:rsid w:val="002B19F4"/>
    <w:rsid w:val="002B2CBD"/>
    <w:rsid w:val="002B450C"/>
    <w:rsid w:val="002B48D4"/>
    <w:rsid w:val="002B60C3"/>
    <w:rsid w:val="002C225C"/>
    <w:rsid w:val="002C3AD8"/>
    <w:rsid w:val="002C3BF9"/>
    <w:rsid w:val="002C3FA8"/>
    <w:rsid w:val="002C42D6"/>
    <w:rsid w:val="002C5343"/>
    <w:rsid w:val="002C7364"/>
    <w:rsid w:val="002D3C83"/>
    <w:rsid w:val="002D3DF9"/>
    <w:rsid w:val="002D6572"/>
    <w:rsid w:val="002E049B"/>
    <w:rsid w:val="002E10B6"/>
    <w:rsid w:val="002E1DAF"/>
    <w:rsid w:val="002E2ADF"/>
    <w:rsid w:val="002E39FD"/>
    <w:rsid w:val="002E4FE2"/>
    <w:rsid w:val="002E52F8"/>
    <w:rsid w:val="002E6301"/>
    <w:rsid w:val="002F18AE"/>
    <w:rsid w:val="002F19DC"/>
    <w:rsid w:val="002F2844"/>
    <w:rsid w:val="002F43AD"/>
    <w:rsid w:val="002F4F02"/>
    <w:rsid w:val="002F5760"/>
    <w:rsid w:val="002F7BF5"/>
    <w:rsid w:val="003001E3"/>
    <w:rsid w:val="00300E0C"/>
    <w:rsid w:val="00301B5B"/>
    <w:rsid w:val="00302218"/>
    <w:rsid w:val="00304150"/>
    <w:rsid w:val="003045CB"/>
    <w:rsid w:val="003068BA"/>
    <w:rsid w:val="00307460"/>
    <w:rsid w:val="00307695"/>
    <w:rsid w:val="00310724"/>
    <w:rsid w:val="00310983"/>
    <w:rsid w:val="00313110"/>
    <w:rsid w:val="0031466F"/>
    <w:rsid w:val="00315CF4"/>
    <w:rsid w:val="00317A69"/>
    <w:rsid w:val="00317B20"/>
    <w:rsid w:val="003228CB"/>
    <w:rsid w:val="00322A75"/>
    <w:rsid w:val="003230B5"/>
    <w:rsid w:val="00324C87"/>
    <w:rsid w:val="00326A1C"/>
    <w:rsid w:val="00327CFE"/>
    <w:rsid w:val="00333017"/>
    <w:rsid w:val="00333A38"/>
    <w:rsid w:val="00333A64"/>
    <w:rsid w:val="00333EF2"/>
    <w:rsid w:val="0033491A"/>
    <w:rsid w:val="00335A07"/>
    <w:rsid w:val="00335C16"/>
    <w:rsid w:val="00335EB6"/>
    <w:rsid w:val="00335ED5"/>
    <w:rsid w:val="00336287"/>
    <w:rsid w:val="00340C0F"/>
    <w:rsid w:val="003413A0"/>
    <w:rsid w:val="003424F3"/>
    <w:rsid w:val="00342D60"/>
    <w:rsid w:val="003430EB"/>
    <w:rsid w:val="003444F7"/>
    <w:rsid w:val="0034669B"/>
    <w:rsid w:val="0034673D"/>
    <w:rsid w:val="003504EE"/>
    <w:rsid w:val="00353298"/>
    <w:rsid w:val="00353CB6"/>
    <w:rsid w:val="00357644"/>
    <w:rsid w:val="00360EEB"/>
    <w:rsid w:val="003618D1"/>
    <w:rsid w:val="00361FAA"/>
    <w:rsid w:val="00362BB2"/>
    <w:rsid w:val="003660EC"/>
    <w:rsid w:val="00366922"/>
    <w:rsid w:val="003706C2"/>
    <w:rsid w:val="00371A83"/>
    <w:rsid w:val="00371E7B"/>
    <w:rsid w:val="003720DF"/>
    <w:rsid w:val="00372B89"/>
    <w:rsid w:val="00372C7B"/>
    <w:rsid w:val="003776C4"/>
    <w:rsid w:val="00380B83"/>
    <w:rsid w:val="00381542"/>
    <w:rsid w:val="00381ABB"/>
    <w:rsid w:val="003853F8"/>
    <w:rsid w:val="00385C7F"/>
    <w:rsid w:val="00385DC8"/>
    <w:rsid w:val="003902D0"/>
    <w:rsid w:val="00392932"/>
    <w:rsid w:val="00396F0D"/>
    <w:rsid w:val="003A0286"/>
    <w:rsid w:val="003A1B60"/>
    <w:rsid w:val="003A42F8"/>
    <w:rsid w:val="003A53A0"/>
    <w:rsid w:val="003A5A81"/>
    <w:rsid w:val="003A69B5"/>
    <w:rsid w:val="003A7148"/>
    <w:rsid w:val="003B09A3"/>
    <w:rsid w:val="003B17C5"/>
    <w:rsid w:val="003B2789"/>
    <w:rsid w:val="003B33D0"/>
    <w:rsid w:val="003B48C9"/>
    <w:rsid w:val="003B61F4"/>
    <w:rsid w:val="003B6B43"/>
    <w:rsid w:val="003B6D98"/>
    <w:rsid w:val="003B7904"/>
    <w:rsid w:val="003B7EED"/>
    <w:rsid w:val="003C00EB"/>
    <w:rsid w:val="003C0707"/>
    <w:rsid w:val="003C268F"/>
    <w:rsid w:val="003C3042"/>
    <w:rsid w:val="003C35D6"/>
    <w:rsid w:val="003C3A73"/>
    <w:rsid w:val="003C48E6"/>
    <w:rsid w:val="003C4CB9"/>
    <w:rsid w:val="003C6A4D"/>
    <w:rsid w:val="003C7DCA"/>
    <w:rsid w:val="003D0409"/>
    <w:rsid w:val="003D0FAA"/>
    <w:rsid w:val="003D1F98"/>
    <w:rsid w:val="003D46B2"/>
    <w:rsid w:val="003D52CC"/>
    <w:rsid w:val="003D6CD9"/>
    <w:rsid w:val="003D6ECF"/>
    <w:rsid w:val="003D7119"/>
    <w:rsid w:val="003D7975"/>
    <w:rsid w:val="003E143D"/>
    <w:rsid w:val="003E2B49"/>
    <w:rsid w:val="003E3517"/>
    <w:rsid w:val="003E35C9"/>
    <w:rsid w:val="003E47CC"/>
    <w:rsid w:val="003E4E00"/>
    <w:rsid w:val="003E623C"/>
    <w:rsid w:val="003E6280"/>
    <w:rsid w:val="003E73E9"/>
    <w:rsid w:val="003E7504"/>
    <w:rsid w:val="003E79E4"/>
    <w:rsid w:val="003E7E86"/>
    <w:rsid w:val="003F1950"/>
    <w:rsid w:val="003F7493"/>
    <w:rsid w:val="003F7E74"/>
    <w:rsid w:val="00400AF0"/>
    <w:rsid w:val="004026F8"/>
    <w:rsid w:val="00403738"/>
    <w:rsid w:val="00404677"/>
    <w:rsid w:val="0040541B"/>
    <w:rsid w:val="00405961"/>
    <w:rsid w:val="00405A2A"/>
    <w:rsid w:val="00406556"/>
    <w:rsid w:val="00406B09"/>
    <w:rsid w:val="004070D3"/>
    <w:rsid w:val="00407382"/>
    <w:rsid w:val="00412BC9"/>
    <w:rsid w:val="00412DFC"/>
    <w:rsid w:val="00412E77"/>
    <w:rsid w:val="00416100"/>
    <w:rsid w:val="004177DF"/>
    <w:rsid w:val="00420A9E"/>
    <w:rsid w:val="00420D96"/>
    <w:rsid w:val="00421310"/>
    <w:rsid w:val="00422A97"/>
    <w:rsid w:val="00422D3B"/>
    <w:rsid w:val="00423AF3"/>
    <w:rsid w:val="00424138"/>
    <w:rsid w:val="00425745"/>
    <w:rsid w:val="004261CD"/>
    <w:rsid w:val="004267BE"/>
    <w:rsid w:val="00427D6F"/>
    <w:rsid w:val="004312D0"/>
    <w:rsid w:val="00432233"/>
    <w:rsid w:val="00433AA8"/>
    <w:rsid w:val="004348EA"/>
    <w:rsid w:val="00436DAC"/>
    <w:rsid w:val="00437164"/>
    <w:rsid w:val="0043791C"/>
    <w:rsid w:val="00440E86"/>
    <w:rsid w:val="004418E0"/>
    <w:rsid w:val="00442232"/>
    <w:rsid w:val="00442703"/>
    <w:rsid w:val="00442E13"/>
    <w:rsid w:val="004435AA"/>
    <w:rsid w:val="00443D4B"/>
    <w:rsid w:val="00444F83"/>
    <w:rsid w:val="00445696"/>
    <w:rsid w:val="00447120"/>
    <w:rsid w:val="004479C4"/>
    <w:rsid w:val="00447DF9"/>
    <w:rsid w:val="004510B7"/>
    <w:rsid w:val="00451142"/>
    <w:rsid w:val="00451F89"/>
    <w:rsid w:val="00454452"/>
    <w:rsid w:val="0045473D"/>
    <w:rsid w:val="00454EC0"/>
    <w:rsid w:val="00456893"/>
    <w:rsid w:val="00457B96"/>
    <w:rsid w:val="004609D3"/>
    <w:rsid w:val="0046165A"/>
    <w:rsid w:val="004617FF"/>
    <w:rsid w:val="0046232A"/>
    <w:rsid w:val="00462F96"/>
    <w:rsid w:val="004637F2"/>
    <w:rsid w:val="00463F9B"/>
    <w:rsid w:val="00464338"/>
    <w:rsid w:val="00464786"/>
    <w:rsid w:val="0046692C"/>
    <w:rsid w:val="00466B09"/>
    <w:rsid w:val="00470215"/>
    <w:rsid w:val="00470692"/>
    <w:rsid w:val="004727B2"/>
    <w:rsid w:val="00473421"/>
    <w:rsid w:val="00476B19"/>
    <w:rsid w:val="00477276"/>
    <w:rsid w:val="00481B34"/>
    <w:rsid w:val="00484571"/>
    <w:rsid w:val="00485AD0"/>
    <w:rsid w:val="00487CD3"/>
    <w:rsid w:val="004904B7"/>
    <w:rsid w:val="00490A38"/>
    <w:rsid w:val="00492C7C"/>
    <w:rsid w:val="0049385E"/>
    <w:rsid w:val="004959B5"/>
    <w:rsid w:val="004977E1"/>
    <w:rsid w:val="0049793F"/>
    <w:rsid w:val="004A5A5A"/>
    <w:rsid w:val="004A5DCC"/>
    <w:rsid w:val="004A66DB"/>
    <w:rsid w:val="004A7DA3"/>
    <w:rsid w:val="004A7DBB"/>
    <w:rsid w:val="004B35C8"/>
    <w:rsid w:val="004B4BC0"/>
    <w:rsid w:val="004B6C06"/>
    <w:rsid w:val="004B7A16"/>
    <w:rsid w:val="004C064C"/>
    <w:rsid w:val="004D0995"/>
    <w:rsid w:val="004D12E0"/>
    <w:rsid w:val="004D226D"/>
    <w:rsid w:val="004D5605"/>
    <w:rsid w:val="004D73D5"/>
    <w:rsid w:val="004D78FB"/>
    <w:rsid w:val="004E1A45"/>
    <w:rsid w:val="004E5186"/>
    <w:rsid w:val="004E6553"/>
    <w:rsid w:val="004E7D88"/>
    <w:rsid w:val="004F0F32"/>
    <w:rsid w:val="004F1C0A"/>
    <w:rsid w:val="004F22A9"/>
    <w:rsid w:val="004F2804"/>
    <w:rsid w:val="004F3A71"/>
    <w:rsid w:val="004F51CA"/>
    <w:rsid w:val="004F6F9E"/>
    <w:rsid w:val="00500F6A"/>
    <w:rsid w:val="00501B1B"/>
    <w:rsid w:val="0050301F"/>
    <w:rsid w:val="005059C3"/>
    <w:rsid w:val="00506A4D"/>
    <w:rsid w:val="00507FD6"/>
    <w:rsid w:val="00510567"/>
    <w:rsid w:val="00511F13"/>
    <w:rsid w:val="00512383"/>
    <w:rsid w:val="005125CD"/>
    <w:rsid w:val="0051624D"/>
    <w:rsid w:val="00517CFC"/>
    <w:rsid w:val="00520386"/>
    <w:rsid w:val="00520660"/>
    <w:rsid w:val="00521296"/>
    <w:rsid w:val="005213D8"/>
    <w:rsid w:val="00522597"/>
    <w:rsid w:val="00526CEF"/>
    <w:rsid w:val="00526D69"/>
    <w:rsid w:val="00531112"/>
    <w:rsid w:val="005318EC"/>
    <w:rsid w:val="0053388A"/>
    <w:rsid w:val="00534617"/>
    <w:rsid w:val="00536B50"/>
    <w:rsid w:val="00536C96"/>
    <w:rsid w:val="0054051D"/>
    <w:rsid w:val="00544B23"/>
    <w:rsid w:val="00545D98"/>
    <w:rsid w:val="00546D23"/>
    <w:rsid w:val="00547B8F"/>
    <w:rsid w:val="0055164B"/>
    <w:rsid w:val="0055283B"/>
    <w:rsid w:val="00554633"/>
    <w:rsid w:val="00554658"/>
    <w:rsid w:val="00554699"/>
    <w:rsid w:val="005625E1"/>
    <w:rsid w:val="005634D3"/>
    <w:rsid w:val="0056498B"/>
    <w:rsid w:val="005676B8"/>
    <w:rsid w:val="0057019A"/>
    <w:rsid w:val="00570684"/>
    <w:rsid w:val="005707D4"/>
    <w:rsid w:val="00570AE5"/>
    <w:rsid w:val="00570B81"/>
    <w:rsid w:val="00572E50"/>
    <w:rsid w:val="0057485F"/>
    <w:rsid w:val="00575D97"/>
    <w:rsid w:val="005765F4"/>
    <w:rsid w:val="005773E7"/>
    <w:rsid w:val="00580DC3"/>
    <w:rsid w:val="00583074"/>
    <w:rsid w:val="00584BE5"/>
    <w:rsid w:val="00590F91"/>
    <w:rsid w:val="00592648"/>
    <w:rsid w:val="00595512"/>
    <w:rsid w:val="00595919"/>
    <w:rsid w:val="005A1865"/>
    <w:rsid w:val="005A2D12"/>
    <w:rsid w:val="005A4606"/>
    <w:rsid w:val="005A6692"/>
    <w:rsid w:val="005A6A9C"/>
    <w:rsid w:val="005B0294"/>
    <w:rsid w:val="005B1442"/>
    <w:rsid w:val="005B27E6"/>
    <w:rsid w:val="005B2E19"/>
    <w:rsid w:val="005B3D11"/>
    <w:rsid w:val="005B5134"/>
    <w:rsid w:val="005B5B2F"/>
    <w:rsid w:val="005B6704"/>
    <w:rsid w:val="005C0141"/>
    <w:rsid w:val="005C054C"/>
    <w:rsid w:val="005C3002"/>
    <w:rsid w:val="005C498E"/>
    <w:rsid w:val="005C793D"/>
    <w:rsid w:val="005D1FD1"/>
    <w:rsid w:val="005D31FA"/>
    <w:rsid w:val="005D4A58"/>
    <w:rsid w:val="005D581D"/>
    <w:rsid w:val="005D7530"/>
    <w:rsid w:val="005D7730"/>
    <w:rsid w:val="005D7EC7"/>
    <w:rsid w:val="005E1447"/>
    <w:rsid w:val="005E1819"/>
    <w:rsid w:val="005E28F1"/>
    <w:rsid w:val="005E708C"/>
    <w:rsid w:val="005F1351"/>
    <w:rsid w:val="005F2246"/>
    <w:rsid w:val="005F3A36"/>
    <w:rsid w:val="005F4257"/>
    <w:rsid w:val="005F57D4"/>
    <w:rsid w:val="005F62F4"/>
    <w:rsid w:val="005F70A5"/>
    <w:rsid w:val="006001F5"/>
    <w:rsid w:val="00601123"/>
    <w:rsid w:val="006014BA"/>
    <w:rsid w:val="00602BBF"/>
    <w:rsid w:val="00603085"/>
    <w:rsid w:val="00603583"/>
    <w:rsid w:val="00604E18"/>
    <w:rsid w:val="00605349"/>
    <w:rsid w:val="006076DF"/>
    <w:rsid w:val="00610BDD"/>
    <w:rsid w:val="00611D4A"/>
    <w:rsid w:val="006140EA"/>
    <w:rsid w:val="006141F0"/>
    <w:rsid w:val="00614E74"/>
    <w:rsid w:val="0061563C"/>
    <w:rsid w:val="00615DFB"/>
    <w:rsid w:val="00620B28"/>
    <w:rsid w:val="00622EAF"/>
    <w:rsid w:val="00625A63"/>
    <w:rsid w:val="00626A9C"/>
    <w:rsid w:val="0062795E"/>
    <w:rsid w:val="006309A4"/>
    <w:rsid w:val="00631920"/>
    <w:rsid w:val="006328E0"/>
    <w:rsid w:val="00632EF5"/>
    <w:rsid w:val="006345D0"/>
    <w:rsid w:val="006346DE"/>
    <w:rsid w:val="0063714D"/>
    <w:rsid w:val="00642911"/>
    <w:rsid w:val="00642DF9"/>
    <w:rsid w:val="0064331C"/>
    <w:rsid w:val="00643761"/>
    <w:rsid w:val="00643F46"/>
    <w:rsid w:val="00650A00"/>
    <w:rsid w:val="006515B1"/>
    <w:rsid w:val="006521A1"/>
    <w:rsid w:val="00653070"/>
    <w:rsid w:val="0065348B"/>
    <w:rsid w:val="006545CB"/>
    <w:rsid w:val="006555F2"/>
    <w:rsid w:val="00655B06"/>
    <w:rsid w:val="00656DA6"/>
    <w:rsid w:val="0065723B"/>
    <w:rsid w:val="00657D16"/>
    <w:rsid w:val="00660D7E"/>
    <w:rsid w:val="00661900"/>
    <w:rsid w:val="0066215E"/>
    <w:rsid w:val="0066413F"/>
    <w:rsid w:val="0066645E"/>
    <w:rsid w:val="00667B58"/>
    <w:rsid w:val="00672B88"/>
    <w:rsid w:val="00673A83"/>
    <w:rsid w:val="00674FA1"/>
    <w:rsid w:val="00676C1C"/>
    <w:rsid w:val="00681109"/>
    <w:rsid w:val="00683719"/>
    <w:rsid w:val="00684DFD"/>
    <w:rsid w:val="00686FC9"/>
    <w:rsid w:val="00687793"/>
    <w:rsid w:val="0069042B"/>
    <w:rsid w:val="00690C27"/>
    <w:rsid w:val="00690F17"/>
    <w:rsid w:val="0069148D"/>
    <w:rsid w:val="00692CD8"/>
    <w:rsid w:val="00693527"/>
    <w:rsid w:val="00694FE1"/>
    <w:rsid w:val="00696627"/>
    <w:rsid w:val="0069782F"/>
    <w:rsid w:val="006A0A52"/>
    <w:rsid w:val="006A5232"/>
    <w:rsid w:val="006A60E7"/>
    <w:rsid w:val="006A795C"/>
    <w:rsid w:val="006A7BDF"/>
    <w:rsid w:val="006B0B76"/>
    <w:rsid w:val="006B11B1"/>
    <w:rsid w:val="006B34B4"/>
    <w:rsid w:val="006B47C2"/>
    <w:rsid w:val="006B7512"/>
    <w:rsid w:val="006C1728"/>
    <w:rsid w:val="006C2280"/>
    <w:rsid w:val="006C2C9F"/>
    <w:rsid w:val="006C3C2A"/>
    <w:rsid w:val="006C57CA"/>
    <w:rsid w:val="006C585F"/>
    <w:rsid w:val="006C6E96"/>
    <w:rsid w:val="006C78AA"/>
    <w:rsid w:val="006D0409"/>
    <w:rsid w:val="006D0AA8"/>
    <w:rsid w:val="006D4013"/>
    <w:rsid w:val="006D505F"/>
    <w:rsid w:val="006D60BA"/>
    <w:rsid w:val="006E02A0"/>
    <w:rsid w:val="006E11E3"/>
    <w:rsid w:val="006E14AB"/>
    <w:rsid w:val="006E21BB"/>
    <w:rsid w:val="006E48AF"/>
    <w:rsid w:val="006F02FD"/>
    <w:rsid w:val="006F0368"/>
    <w:rsid w:val="006F2F39"/>
    <w:rsid w:val="006F54FD"/>
    <w:rsid w:val="00701D66"/>
    <w:rsid w:val="00701DD4"/>
    <w:rsid w:val="00703A8B"/>
    <w:rsid w:val="00706052"/>
    <w:rsid w:val="00707B9A"/>
    <w:rsid w:val="00713F06"/>
    <w:rsid w:val="00714E3A"/>
    <w:rsid w:val="00715AB5"/>
    <w:rsid w:val="00716F81"/>
    <w:rsid w:val="00717005"/>
    <w:rsid w:val="00721807"/>
    <w:rsid w:val="00722B69"/>
    <w:rsid w:val="00723E4C"/>
    <w:rsid w:val="0072401C"/>
    <w:rsid w:val="007246B4"/>
    <w:rsid w:val="00724C0D"/>
    <w:rsid w:val="00726B82"/>
    <w:rsid w:val="00731653"/>
    <w:rsid w:val="00732E64"/>
    <w:rsid w:val="007337C0"/>
    <w:rsid w:val="00733DA0"/>
    <w:rsid w:val="00734A4E"/>
    <w:rsid w:val="0073519C"/>
    <w:rsid w:val="00735F32"/>
    <w:rsid w:val="007379E4"/>
    <w:rsid w:val="00740157"/>
    <w:rsid w:val="00740BB6"/>
    <w:rsid w:val="0074193C"/>
    <w:rsid w:val="00742062"/>
    <w:rsid w:val="00742F7B"/>
    <w:rsid w:val="00743866"/>
    <w:rsid w:val="00744FDC"/>
    <w:rsid w:val="00745006"/>
    <w:rsid w:val="00746F56"/>
    <w:rsid w:val="0074725A"/>
    <w:rsid w:val="007475B9"/>
    <w:rsid w:val="007477F0"/>
    <w:rsid w:val="0074782C"/>
    <w:rsid w:val="0075135E"/>
    <w:rsid w:val="00751815"/>
    <w:rsid w:val="007540AE"/>
    <w:rsid w:val="00754582"/>
    <w:rsid w:val="0075474B"/>
    <w:rsid w:val="00756905"/>
    <w:rsid w:val="00760D02"/>
    <w:rsid w:val="00764A39"/>
    <w:rsid w:val="00765461"/>
    <w:rsid w:val="00765FB3"/>
    <w:rsid w:val="007677E0"/>
    <w:rsid w:val="00770CCE"/>
    <w:rsid w:val="00772391"/>
    <w:rsid w:val="00772438"/>
    <w:rsid w:val="007731FF"/>
    <w:rsid w:val="0077506B"/>
    <w:rsid w:val="007765CA"/>
    <w:rsid w:val="00776604"/>
    <w:rsid w:val="00780EBD"/>
    <w:rsid w:val="00786334"/>
    <w:rsid w:val="00786D2D"/>
    <w:rsid w:val="00787667"/>
    <w:rsid w:val="00787ED8"/>
    <w:rsid w:val="0079116A"/>
    <w:rsid w:val="00792214"/>
    <w:rsid w:val="00794D2A"/>
    <w:rsid w:val="0079509A"/>
    <w:rsid w:val="007953F5"/>
    <w:rsid w:val="00796267"/>
    <w:rsid w:val="00796A42"/>
    <w:rsid w:val="00796B64"/>
    <w:rsid w:val="00796C37"/>
    <w:rsid w:val="007A3A84"/>
    <w:rsid w:val="007A59CB"/>
    <w:rsid w:val="007A648B"/>
    <w:rsid w:val="007A7BB0"/>
    <w:rsid w:val="007B1A3E"/>
    <w:rsid w:val="007B20D2"/>
    <w:rsid w:val="007B326F"/>
    <w:rsid w:val="007B32BD"/>
    <w:rsid w:val="007B65B6"/>
    <w:rsid w:val="007B6699"/>
    <w:rsid w:val="007B6A31"/>
    <w:rsid w:val="007B70BF"/>
    <w:rsid w:val="007C06DE"/>
    <w:rsid w:val="007C12BB"/>
    <w:rsid w:val="007C178B"/>
    <w:rsid w:val="007C51D4"/>
    <w:rsid w:val="007C75DD"/>
    <w:rsid w:val="007D24C4"/>
    <w:rsid w:val="007D42BD"/>
    <w:rsid w:val="007D6033"/>
    <w:rsid w:val="007D6A9B"/>
    <w:rsid w:val="007D6FE6"/>
    <w:rsid w:val="007D7CBD"/>
    <w:rsid w:val="007E1120"/>
    <w:rsid w:val="007E2F2D"/>
    <w:rsid w:val="007E5422"/>
    <w:rsid w:val="007E6815"/>
    <w:rsid w:val="007E6C7A"/>
    <w:rsid w:val="007F092B"/>
    <w:rsid w:val="007F2782"/>
    <w:rsid w:val="007F2C2E"/>
    <w:rsid w:val="007F3500"/>
    <w:rsid w:val="007F4C33"/>
    <w:rsid w:val="007F5047"/>
    <w:rsid w:val="007F5406"/>
    <w:rsid w:val="007F75E2"/>
    <w:rsid w:val="007F7BB4"/>
    <w:rsid w:val="007F7BC3"/>
    <w:rsid w:val="00801361"/>
    <w:rsid w:val="008016DF"/>
    <w:rsid w:val="00802532"/>
    <w:rsid w:val="00803859"/>
    <w:rsid w:val="00811E67"/>
    <w:rsid w:val="008130A9"/>
    <w:rsid w:val="008158F8"/>
    <w:rsid w:val="00816846"/>
    <w:rsid w:val="0081730B"/>
    <w:rsid w:val="00817E59"/>
    <w:rsid w:val="0082125F"/>
    <w:rsid w:val="00823CBB"/>
    <w:rsid w:val="0082691C"/>
    <w:rsid w:val="00833389"/>
    <w:rsid w:val="008336C2"/>
    <w:rsid w:val="008344D8"/>
    <w:rsid w:val="0083508D"/>
    <w:rsid w:val="008364B8"/>
    <w:rsid w:val="008401F4"/>
    <w:rsid w:val="00841C1C"/>
    <w:rsid w:val="00841DFE"/>
    <w:rsid w:val="00842693"/>
    <w:rsid w:val="0084326C"/>
    <w:rsid w:val="00843901"/>
    <w:rsid w:val="0084416F"/>
    <w:rsid w:val="00846381"/>
    <w:rsid w:val="008472AA"/>
    <w:rsid w:val="00847BD6"/>
    <w:rsid w:val="008514AF"/>
    <w:rsid w:val="008533BB"/>
    <w:rsid w:val="0085628F"/>
    <w:rsid w:val="00856B19"/>
    <w:rsid w:val="00856BF6"/>
    <w:rsid w:val="0086076F"/>
    <w:rsid w:val="00860CE8"/>
    <w:rsid w:val="00862548"/>
    <w:rsid w:val="00862850"/>
    <w:rsid w:val="00863957"/>
    <w:rsid w:val="0086470E"/>
    <w:rsid w:val="00866813"/>
    <w:rsid w:val="00867A30"/>
    <w:rsid w:val="00867BF3"/>
    <w:rsid w:val="00870D25"/>
    <w:rsid w:val="008718D1"/>
    <w:rsid w:val="008722D0"/>
    <w:rsid w:val="0087269E"/>
    <w:rsid w:val="00873C2D"/>
    <w:rsid w:val="0087579B"/>
    <w:rsid w:val="00876D5E"/>
    <w:rsid w:val="00884D55"/>
    <w:rsid w:val="00887CE9"/>
    <w:rsid w:val="0089035F"/>
    <w:rsid w:val="008909E9"/>
    <w:rsid w:val="00895B2D"/>
    <w:rsid w:val="00895F37"/>
    <w:rsid w:val="0089700C"/>
    <w:rsid w:val="008A0D2F"/>
    <w:rsid w:val="008A3AE2"/>
    <w:rsid w:val="008A44BF"/>
    <w:rsid w:val="008A4DBD"/>
    <w:rsid w:val="008A6886"/>
    <w:rsid w:val="008A7A1F"/>
    <w:rsid w:val="008A7CB3"/>
    <w:rsid w:val="008B098E"/>
    <w:rsid w:val="008B0B70"/>
    <w:rsid w:val="008B28C6"/>
    <w:rsid w:val="008B3439"/>
    <w:rsid w:val="008B3BD4"/>
    <w:rsid w:val="008B51A1"/>
    <w:rsid w:val="008B5311"/>
    <w:rsid w:val="008B7462"/>
    <w:rsid w:val="008B76B2"/>
    <w:rsid w:val="008C61E4"/>
    <w:rsid w:val="008D18BD"/>
    <w:rsid w:val="008D1BBC"/>
    <w:rsid w:val="008D3280"/>
    <w:rsid w:val="008D5E73"/>
    <w:rsid w:val="008D6712"/>
    <w:rsid w:val="008D6725"/>
    <w:rsid w:val="008E0420"/>
    <w:rsid w:val="008E1999"/>
    <w:rsid w:val="008E323E"/>
    <w:rsid w:val="008E4BFE"/>
    <w:rsid w:val="008E53D4"/>
    <w:rsid w:val="008E5D1E"/>
    <w:rsid w:val="008E64B1"/>
    <w:rsid w:val="008E68AA"/>
    <w:rsid w:val="008E692C"/>
    <w:rsid w:val="008E7874"/>
    <w:rsid w:val="008E7CCE"/>
    <w:rsid w:val="008F0A7A"/>
    <w:rsid w:val="008F1A82"/>
    <w:rsid w:val="008F29BB"/>
    <w:rsid w:val="008F398D"/>
    <w:rsid w:val="008F3E27"/>
    <w:rsid w:val="008F534A"/>
    <w:rsid w:val="008F5DE4"/>
    <w:rsid w:val="008F618D"/>
    <w:rsid w:val="00900EC0"/>
    <w:rsid w:val="00901B95"/>
    <w:rsid w:val="0090685D"/>
    <w:rsid w:val="00906C86"/>
    <w:rsid w:val="009070F0"/>
    <w:rsid w:val="00911CC3"/>
    <w:rsid w:val="00912158"/>
    <w:rsid w:val="009122E2"/>
    <w:rsid w:val="009136E5"/>
    <w:rsid w:val="009157AD"/>
    <w:rsid w:val="00916901"/>
    <w:rsid w:val="00917775"/>
    <w:rsid w:val="00921494"/>
    <w:rsid w:val="00921689"/>
    <w:rsid w:val="00921839"/>
    <w:rsid w:val="00921E51"/>
    <w:rsid w:val="00924072"/>
    <w:rsid w:val="0092444D"/>
    <w:rsid w:val="00926B03"/>
    <w:rsid w:val="0092746B"/>
    <w:rsid w:val="00927AA7"/>
    <w:rsid w:val="009300AF"/>
    <w:rsid w:val="00932988"/>
    <w:rsid w:val="009337DC"/>
    <w:rsid w:val="009340AC"/>
    <w:rsid w:val="00940950"/>
    <w:rsid w:val="00940AA1"/>
    <w:rsid w:val="00940DB4"/>
    <w:rsid w:val="0094127D"/>
    <w:rsid w:val="009422E2"/>
    <w:rsid w:val="00942CBE"/>
    <w:rsid w:val="00943836"/>
    <w:rsid w:val="00944098"/>
    <w:rsid w:val="009440FC"/>
    <w:rsid w:val="00945F57"/>
    <w:rsid w:val="009470E5"/>
    <w:rsid w:val="00950A64"/>
    <w:rsid w:val="00952B4C"/>
    <w:rsid w:val="00952B6C"/>
    <w:rsid w:val="009537AD"/>
    <w:rsid w:val="0095462A"/>
    <w:rsid w:val="00956564"/>
    <w:rsid w:val="00957CEF"/>
    <w:rsid w:val="009604C0"/>
    <w:rsid w:val="0096084D"/>
    <w:rsid w:val="00960E42"/>
    <w:rsid w:val="00961936"/>
    <w:rsid w:val="00961999"/>
    <w:rsid w:val="00961CA0"/>
    <w:rsid w:val="00964C51"/>
    <w:rsid w:val="0096644D"/>
    <w:rsid w:val="00971D66"/>
    <w:rsid w:val="00974FC1"/>
    <w:rsid w:val="0097631E"/>
    <w:rsid w:val="00977975"/>
    <w:rsid w:val="00983227"/>
    <w:rsid w:val="00983A53"/>
    <w:rsid w:val="0098411A"/>
    <w:rsid w:val="00984BD9"/>
    <w:rsid w:val="0098519F"/>
    <w:rsid w:val="00985EC6"/>
    <w:rsid w:val="00986966"/>
    <w:rsid w:val="00987762"/>
    <w:rsid w:val="0098778A"/>
    <w:rsid w:val="00987CE4"/>
    <w:rsid w:val="00987DAF"/>
    <w:rsid w:val="00992864"/>
    <w:rsid w:val="0099353B"/>
    <w:rsid w:val="009942C9"/>
    <w:rsid w:val="009979BE"/>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39C"/>
    <w:rsid w:val="009C060D"/>
    <w:rsid w:val="009C14D2"/>
    <w:rsid w:val="009C26A4"/>
    <w:rsid w:val="009C2F22"/>
    <w:rsid w:val="009C4BA2"/>
    <w:rsid w:val="009C7964"/>
    <w:rsid w:val="009D1C2F"/>
    <w:rsid w:val="009D35EC"/>
    <w:rsid w:val="009D3C9C"/>
    <w:rsid w:val="009D446C"/>
    <w:rsid w:val="009D5A04"/>
    <w:rsid w:val="009D6BE6"/>
    <w:rsid w:val="009E0F6D"/>
    <w:rsid w:val="009E331B"/>
    <w:rsid w:val="009E646D"/>
    <w:rsid w:val="009E69DB"/>
    <w:rsid w:val="009F0DDF"/>
    <w:rsid w:val="009F0FF0"/>
    <w:rsid w:val="009F1F33"/>
    <w:rsid w:val="009F2B3C"/>
    <w:rsid w:val="009F40E6"/>
    <w:rsid w:val="009F459A"/>
    <w:rsid w:val="009F4F2A"/>
    <w:rsid w:val="009F5448"/>
    <w:rsid w:val="009F54FC"/>
    <w:rsid w:val="009F5AF2"/>
    <w:rsid w:val="009F7E85"/>
    <w:rsid w:val="00A00EAF"/>
    <w:rsid w:val="00A01C0E"/>
    <w:rsid w:val="00A022C1"/>
    <w:rsid w:val="00A03EAE"/>
    <w:rsid w:val="00A04AD8"/>
    <w:rsid w:val="00A07442"/>
    <w:rsid w:val="00A07D7C"/>
    <w:rsid w:val="00A106C9"/>
    <w:rsid w:val="00A13783"/>
    <w:rsid w:val="00A14A97"/>
    <w:rsid w:val="00A14BEB"/>
    <w:rsid w:val="00A14BF0"/>
    <w:rsid w:val="00A14ECC"/>
    <w:rsid w:val="00A15C94"/>
    <w:rsid w:val="00A166FC"/>
    <w:rsid w:val="00A200EC"/>
    <w:rsid w:val="00A2054C"/>
    <w:rsid w:val="00A23B31"/>
    <w:rsid w:val="00A23C56"/>
    <w:rsid w:val="00A23ED4"/>
    <w:rsid w:val="00A26C5E"/>
    <w:rsid w:val="00A26CB7"/>
    <w:rsid w:val="00A3002B"/>
    <w:rsid w:val="00A30B2A"/>
    <w:rsid w:val="00A318D7"/>
    <w:rsid w:val="00A338FD"/>
    <w:rsid w:val="00A37FA6"/>
    <w:rsid w:val="00A40011"/>
    <w:rsid w:val="00A405C9"/>
    <w:rsid w:val="00A41261"/>
    <w:rsid w:val="00A414E1"/>
    <w:rsid w:val="00A425F1"/>
    <w:rsid w:val="00A442A6"/>
    <w:rsid w:val="00A45E9F"/>
    <w:rsid w:val="00A4656C"/>
    <w:rsid w:val="00A47FAB"/>
    <w:rsid w:val="00A50B92"/>
    <w:rsid w:val="00A50DF8"/>
    <w:rsid w:val="00A515B8"/>
    <w:rsid w:val="00A516F0"/>
    <w:rsid w:val="00A51F5E"/>
    <w:rsid w:val="00A52560"/>
    <w:rsid w:val="00A53A99"/>
    <w:rsid w:val="00A54DD5"/>
    <w:rsid w:val="00A54F21"/>
    <w:rsid w:val="00A57650"/>
    <w:rsid w:val="00A605DC"/>
    <w:rsid w:val="00A61F64"/>
    <w:rsid w:val="00A6277B"/>
    <w:rsid w:val="00A646E5"/>
    <w:rsid w:val="00A649A9"/>
    <w:rsid w:val="00A65DA8"/>
    <w:rsid w:val="00A67BC7"/>
    <w:rsid w:val="00A75251"/>
    <w:rsid w:val="00A75252"/>
    <w:rsid w:val="00A754CC"/>
    <w:rsid w:val="00A77213"/>
    <w:rsid w:val="00A800E9"/>
    <w:rsid w:val="00A813DC"/>
    <w:rsid w:val="00A816CB"/>
    <w:rsid w:val="00A8174B"/>
    <w:rsid w:val="00A8394B"/>
    <w:rsid w:val="00A853BF"/>
    <w:rsid w:val="00A86600"/>
    <w:rsid w:val="00A871DC"/>
    <w:rsid w:val="00A872DE"/>
    <w:rsid w:val="00A87DF7"/>
    <w:rsid w:val="00A902E0"/>
    <w:rsid w:val="00A92741"/>
    <w:rsid w:val="00A93F33"/>
    <w:rsid w:val="00A9455F"/>
    <w:rsid w:val="00A94689"/>
    <w:rsid w:val="00A946CC"/>
    <w:rsid w:val="00A94FD9"/>
    <w:rsid w:val="00A95284"/>
    <w:rsid w:val="00A952DD"/>
    <w:rsid w:val="00A95FF2"/>
    <w:rsid w:val="00A96314"/>
    <w:rsid w:val="00A965D8"/>
    <w:rsid w:val="00AA0795"/>
    <w:rsid w:val="00AA32DA"/>
    <w:rsid w:val="00AA54F8"/>
    <w:rsid w:val="00AB075E"/>
    <w:rsid w:val="00AB426B"/>
    <w:rsid w:val="00AB6E8E"/>
    <w:rsid w:val="00AC0D7B"/>
    <w:rsid w:val="00AC2120"/>
    <w:rsid w:val="00AC2EBA"/>
    <w:rsid w:val="00AC2F88"/>
    <w:rsid w:val="00AC378D"/>
    <w:rsid w:val="00AC4340"/>
    <w:rsid w:val="00AC495F"/>
    <w:rsid w:val="00AC76AE"/>
    <w:rsid w:val="00AC7C76"/>
    <w:rsid w:val="00AD5447"/>
    <w:rsid w:val="00AE15DF"/>
    <w:rsid w:val="00AE3772"/>
    <w:rsid w:val="00AE7A64"/>
    <w:rsid w:val="00AE7D3F"/>
    <w:rsid w:val="00AF1D69"/>
    <w:rsid w:val="00AF61F7"/>
    <w:rsid w:val="00AF77E4"/>
    <w:rsid w:val="00AF7B98"/>
    <w:rsid w:val="00B01CB5"/>
    <w:rsid w:val="00B01F3B"/>
    <w:rsid w:val="00B0395B"/>
    <w:rsid w:val="00B03D9C"/>
    <w:rsid w:val="00B0411C"/>
    <w:rsid w:val="00B0686F"/>
    <w:rsid w:val="00B07693"/>
    <w:rsid w:val="00B1043E"/>
    <w:rsid w:val="00B105F8"/>
    <w:rsid w:val="00B11C73"/>
    <w:rsid w:val="00B124C2"/>
    <w:rsid w:val="00B12706"/>
    <w:rsid w:val="00B12E8C"/>
    <w:rsid w:val="00B13B95"/>
    <w:rsid w:val="00B13C04"/>
    <w:rsid w:val="00B1590E"/>
    <w:rsid w:val="00B1790C"/>
    <w:rsid w:val="00B2036B"/>
    <w:rsid w:val="00B210EB"/>
    <w:rsid w:val="00B229D3"/>
    <w:rsid w:val="00B232B3"/>
    <w:rsid w:val="00B24173"/>
    <w:rsid w:val="00B24B34"/>
    <w:rsid w:val="00B25727"/>
    <w:rsid w:val="00B25B84"/>
    <w:rsid w:val="00B329EA"/>
    <w:rsid w:val="00B3408D"/>
    <w:rsid w:val="00B35632"/>
    <w:rsid w:val="00B358AD"/>
    <w:rsid w:val="00B37222"/>
    <w:rsid w:val="00B406DA"/>
    <w:rsid w:val="00B41508"/>
    <w:rsid w:val="00B417B7"/>
    <w:rsid w:val="00B41810"/>
    <w:rsid w:val="00B41A14"/>
    <w:rsid w:val="00B41D00"/>
    <w:rsid w:val="00B45CDB"/>
    <w:rsid w:val="00B46228"/>
    <w:rsid w:val="00B47294"/>
    <w:rsid w:val="00B47EB7"/>
    <w:rsid w:val="00B507B6"/>
    <w:rsid w:val="00B51DEC"/>
    <w:rsid w:val="00B55034"/>
    <w:rsid w:val="00B5624A"/>
    <w:rsid w:val="00B60900"/>
    <w:rsid w:val="00B621CF"/>
    <w:rsid w:val="00B623D7"/>
    <w:rsid w:val="00B630DF"/>
    <w:rsid w:val="00B65D2D"/>
    <w:rsid w:val="00B661CC"/>
    <w:rsid w:val="00B7004A"/>
    <w:rsid w:val="00B74F01"/>
    <w:rsid w:val="00B75241"/>
    <w:rsid w:val="00B753D1"/>
    <w:rsid w:val="00B769E3"/>
    <w:rsid w:val="00B8114A"/>
    <w:rsid w:val="00B816C1"/>
    <w:rsid w:val="00B81937"/>
    <w:rsid w:val="00B82A6B"/>
    <w:rsid w:val="00B83266"/>
    <w:rsid w:val="00B83D90"/>
    <w:rsid w:val="00B85D61"/>
    <w:rsid w:val="00B872D1"/>
    <w:rsid w:val="00B87B42"/>
    <w:rsid w:val="00B903F7"/>
    <w:rsid w:val="00B90711"/>
    <w:rsid w:val="00B9108C"/>
    <w:rsid w:val="00B91663"/>
    <w:rsid w:val="00B91B48"/>
    <w:rsid w:val="00B93D03"/>
    <w:rsid w:val="00B9678F"/>
    <w:rsid w:val="00BA0C93"/>
    <w:rsid w:val="00BA26A3"/>
    <w:rsid w:val="00BA2EE0"/>
    <w:rsid w:val="00BA538D"/>
    <w:rsid w:val="00BA5892"/>
    <w:rsid w:val="00BA669F"/>
    <w:rsid w:val="00BA74A3"/>
    <w:rsid w:val="00BA7E30"/>
    <w:rsid w:val="00BB02FF"/>
    <w:rsid w:val="00BB0D60"/>
    <w:rsid w:val="00BB0F83"/>
    <w:rsid w:val="00BB50E9"/>
    <w:rsid w:val="00BB5B41"/>
    <w:rsid w:val="00BC42E0"/>
    <w:rsid w:val="00BC5612"/>
    <w:rsid w:val="00BC6778"/>
    <w:rsid w:val="00BC6B4F"/>
    <w:rsid w:val="00BC7CCB"/>
    <w:rsid w:val="00BD15DB"/>
    <w:rsid w:val="00BD31B5"/>
    <w:rsid w:val="00BD3A0A"/>
    <w:rsid w:val="00BD4C5B"/>
    <w:rsid w:val="00BD5895"/>
    <w:rsid w:val="00BD599B"/>
    <w:rsid w:val="00BD6577"/>
    <w:rsid w:val="00BD73D1"/>
    <w:rsid w:val="00BE0661"/>
    <w:rsid w:val="00BE46BF"/>
    <w:rsid w:val="00BE5121"/>
    <w:rsid w:val="00BE53B6"/>
    <w:rsid w:val="00BE55D0"/>
    <w:rsid w:val="00BE5C7D"/>
    <w:rsid w:val="00BE5D21"/>
    <w:rsid w:val="00BE63BC"/>
    <w:rsid w:val="00BF08D1"/>
    <w:rsid w:val="00BF110E"/>
    <w:rsid w:val="00BF333A"/>
    <w:rsid w:val="00BF4C81"/>
    <w:rsid w:val="00BF6670"/>
    <w:rsid w:val="00BF75A8"/>
    <w:rsid w:val="00C007E1"/>
    <w:rsid w:val="00C00EE7"/>
    <w:rsid w:val="00C01AC7"/>
    <w:rsid w:val="00C04510"/>
    <w:rsid w:val="00C051EE"/>
    <w:rsid w:val="00C06786"/>
    <w:rsid w:val="00C07E0C"/>
    <w:rsid w:val="00C10755"/>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2A6"/>
    <w:rsid w:val="00C3570B"/>
    <w:rsid w:val="00C3623F"/>
    <w:rsid w:val="00C37523"/>
    <w:rsid w:val="00C403CD"/>
    <w:rsid w:val="00C40C44"/>
    <w:rsid w:val="00C413B8"/>
    <w:rsid w:val="00C447C0"/>
    <w:rsid w:val="00C44F36"/>
    <w:rsid w:val="00C458E0"/>
    <w:rsid w:val="00C47092"/>
    <w:rsid w:val="00C47B5F"/>
    <w:rsid w:val="00C51464"/>
    <w:rsid w:val="00C51D29"/>
    <w:rsid w:val="00C6034C"/>
    <w:rsid w:val="00C60959"/>
    <w:rsid w:val="00C60DF1"/>
    <w:rsid w:val="00C6207F"/>
    <w:rsid w:val="00C62F86"/>
    <w:rsid w:val="00C63466"/>
    <w:rsid w:val="00C6748B"/>
    <w:rsid w:val="00C7046B"/>
    <w:rsid w:val="00C715F3"/>
    <w:rsid w:val="00C71DE0"/>
    <w:rsid w:val="00C72B85"/>
    <w:rsid w:val="00C73362"/>
    <w:rsid w:val="00C734C8"/>
    <w:rsid w:val="00C73667"/>
    <w:rsid w:val="00C73DD0"/>
    <w:rsid w:val="00C81EE2"/>
    <w:rsid w:val="00C821FA"/>
    <w:rsid w:val="00C82313"/>
    <w:rsid w:val="00C82A60"/>
    <w:rsid w:val="00C82D09"/>
    <w:rsid w:val="00C8547C"/>
    <w:rsid w:val="00C854CD"/>
    <w:rsid w:val="00C862E6"/>
    <w:rsid w:val="00C87B9E"/>
    <w:rsid w:val="00C900B1"/>
    <w:rsid w:val="00C90A0E"/>
    <w:rsid w:val="00C90E0B"/>
    <w:rsid w:val="00C9201B"/>
    <w:rsid w:val="00C926B9"/>
    <w:rsid w:val="00C93865"/>
    <w:rsid w:val="00C93BB9"/>
    <w:rsid w:val="00C942DD"/>
    <w:rsid w:val="00C95C70"/>
    <w:rsid w:val="00C966E3"/>
    <w:rsid w:val="00CA11AC"/>
    <w:rsid w:val="00CA3134"/>
    <w:rsid w:val="00CA347E"/>
    <w:rsid w:val="00CA49DA"/>
    <w:rsid w:val="00CA6FA7"/>
    <w:rsid w:val="00CB0DC2"/>
    <w:rsid w:val="00CB0EF5"/>
    <w:rsid w:val="00CB252C"/>
    <w:rsid w:val="00CB48BE"/>
    <w:rsid w:val="00CB5D81"/>
    <w:rsid w:val="00CB6704"/>
    <w:rsid w:val="00CB6E72"/>
    <w:rsid w:val="00CC1729"/>
    <w:rsid w:val="00CC2408"/>
    <w:rsid w:val="00CC2468"/>
    <w:rsid w:val="00CC3265"/>
    <w:rsid w:val="00CC3983"/>
    <w:rsid w:val="00CC542B"/>
    <w:rsid w:val="00CD1B62"/>
    <w:rsid w:val="00CD3BA6"/>
    <w:rsid w:val="00CD50A6"/>
    <w:rsid w:val="00CD55A0"/>
    <w:rsid w:val="00CD6BE5"/>
    <w:rsid w:val="00CD6EFF"/>
    <w:rsid w:val="00CE06B9"/>
    <w:rsid w:val="00CE0E55"/>
    <w:rsid w:val="00CE116C"/>
    <w:rsid w:val="00CE3C07"/>
    <w:rsid w:val="00CE5C30"/>
    <w:rsid w:val="00CE62EE"/>
    <w:rsid w:val="00CF06CD"/>
    <w:rsid w:val="00CF077F"/>
    <w:rsid w:val="00CF0ABB"/>
    <w:rsid w:val="00CF15E7"/>
    <w:rsid w:val="00CF1B63"/>
    <w:rsid w:val="00CF21B2"/>
    <w:rsid w:val="00CF235B"/>
    <w:rsid w:val="00CF2AD4"/>
    <w:rsid w:val="00CF4CDD"/>
    <w:rsid w:val="00CF5E6A"/>
    <w:rsid w:val="00CF67E7"/>
    <w:rsid w:val="00CF6B7E"/>
    <w:rsid w:val="00CF6C5B"/>
    <w:rsid w:val="00CF6CF8"/>
    <w:rsid w:val="00CF6DDA"/>
    <w:rsid w:val="00D019C0"/>
    <w:rsid w:val="00D03697"/>
    <w:rsid w:val="00D038C6"/>
    <w:rsid w:val="00D03A5C"/>
    <w:rsid w:val="00D05B3D"/>
    <w:rsid w:val="00D067FF"/>
    <w:rsid w:val="00D0726B"/>
    <w:rsid w:val="00D07A19"/>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7DE"/>
    <w:rsid w:val="00D444F3"/>
    <w:rsid w:val="00D4466E"/>
    <w:rsid w:val="00D44770"/>
    <w:rsid w:val="00D45FB9"/>
    <w:rsid w:val="00D47E70"/>
    <w:rsid w:val="00D5015D"/>
    <w:rsid w:val="00D50F6D"/>
    <w:rsid w:val="00D50F89"/>
    <w:rsid w:val="00D51053"/>
    <w:rsid w:val="00D51171"/>
    <w:rsid w:val="00D511E1"/>
    <w:rsid w:val="00D5143C"/>
    <w:rsid w:val="00D5215D"/>
    <w:rsid w:val="00D53653"/>
    <w:rsid w:val="00D54D78"/>
    <w:rsid w:val="00D563D6"/>
    <w:rsid w:val="00D57281"/>
    <w:rsid w:val="00D57BC6"/>
    <w:rsid w:val="00D60C04"/>
    <w:rsid w:val="00D60F3D"/>
    <w:rsid w:val="00D61772"/>
    <w:rsid w:val="00D63026"/>
    <w:rsid w:val="00D63AC6"/>
    <w:rsid w:val="00D64184"/>
    <w:rsid w:val="00D66CCD"/>
    <w:rsid w:val="00D66F1F"/>
    <w:rsid w:val="00D672EE"/>
    <w:rsid w:val="00D70C7A"/>
    <w:rsid w:val="00D71787"/>
    <w:rsid w:val="00D72E76"/>
    <w:rsid w:val="00D75DEC"/>
    <w:rsid w:val="00D76968"/>
    <w:rsid w:val="00D777D3"/>
    <w:rsid w:val="00D8144F"/>
    <w:rsid w:val="00D82D04"/>
    <w:rsid w:val="00D837E1"/>
    <w:rsid w:val="00D83DB1"/>
    <w:rsid w:val="00D92042"/>
    <w:rsid w:val="00D93C40"/>
    <w:rsid w:val="00D945B8"/>
    <w:rsid w:val="00D94F1A"/>
    <w:rsid w:val="00D959FF"/>
    <w:rsid w:val="00D960EE"/>
    <w:rsid w:val="00D976FB"/>
    <w:rsid w:val="00DA0A0E"/>
    <w:rsid w:val="00DA0A39"/>
    <w:rsid w:val="00DA397C"/>
    <w:rsid w:val="00DA3A05"/>
    <w:rsid w:val="00DA57F0"/>
    <w:rsid w:val="00DB08FC"/>
    <w:rsid w:val="00DB0F17"/>
    <w:rsid w:val="00DB1B97"/>
    <w:rsid w:val="00DB2537"/>
    <w:rsid w:val="00DB3DAF"/>
    <w:rsid w:val="00DB5132"/>
    <w:rsid w:val="00DB69ED"/>
    <w:rsid w:val="00DB7C64"/>
    <w:rsid w:val="00DC030C"/>
    <w:rsid w:val="00DC2224"/>
    <w:rsid w:val="00DC3AE3"/>
    <w:rsid w:val="00DC6392"/>
    <w:rsid w:val="00DC7292"/>
    <w:rsid w:val="00DD080A"/>
    <w:rsid w:val="00DD083D"/>
    <w:rsid w:val="00DD097C"/>
    <w:rsid w:val="00DD1174"/>
    <w:rsid w:val="00DD142F"/>
    <w:rsid w:val="00DD192A"/>
    <w:rsid w:val="00DD2C46"/>
    <w:rsid w:val="00DD416E"/>
    <w:rsid w:val="00DD4CF1"/>
    <w:rsid w:val="00DD6A4F"/>
    <w:rsid w:val="00DE5767"/>
    <w:rsid w:val="00DE5C1A"/>
    <w:rsid w:val="00DF2CB4"/>
    <w:rsid w:val="00DF2D97"/>
    <w:rsid w:val="00DF6882"/>
    <w:rsid w:val="00E017B6"/>
    <w:rsid w:val="00E0181F"/>
    <w:rsid w:val="00E01996"/>
    <w:rsid w:val="00E01BC3"/>
    <w:rsid w:val="00E01E36"/>
    <w:rsid w:val="00E0214B"/>
    <w:rsid w:val="00E02AC8"/>
    <w:rsid w:val="00E05701"/>
    <w:rsid w:val="00E06F02"/>
    <w:rsid w:val="00E107C0"/>
    <w:rsid w:val="00E16024"/>
    <w:rsid w:val="00E16BEA"/>
    <w:rsid w:val="00E212FF"/>
    <w:rsid w:val="00E27375"/>
    <w:rsid w:val="00E311FB"/>
    <w:rsid w:val="00E31D80"/>
    <w:rsid w:val="00E35750"/>
    <w:rsid w:val="00E36591"/>
    <w:rsid w:val="00E40033"/>
    <w:rsid w:val="00E47953"/>
    <w:rsid w:val="00E518CC"/>
    <w:rsid w:val="00E52215"/>
    <w:rsid w:val="00E53D27"/>
    <w:rsid w:val="00E55A43"/>
    <w:rsid w:val="00E55B19"/>
    <w:rsid w:val="00E567FF"/>
    <w:rsid w:val="00E57047"/>
    <w:rsid w:val="00E5739C"/>
    <w:rsid w:val="00E57AD8"/>
    <w:rsid w:val="00E60123"/>
    <w:rsid w:val="00E60B75"/>
    <w:rsid w:val="00E615B6"/>
    <w:rsid w:val="00E62581"/>
    <w:rsid w:val="00E6258D"/>
    <w:rsid w:val="00E6288C"/>
    <w:rsid w:val="00E632D4"/>
    <w:rsid w:val="00E646D3"/>
    <w:rsid w:val="00E64947"/>
    <w:rsid w:val="00E64FC7"/>
    <w:rsid w:val="00E65216"/>
    <w:rsid w:val="00E66076"/>
    <w:rsid w:val="00E677A3"/>
    <w:rsid w:val="00E70719"/>
    <w:rsid w:val="00E7200D"/>
    <w:rsid w:val="00E72136"/>
    <w:rsid w:val="00E7244F"/>
    <w:rsid w:val="00E72D63"/>
    <w:rsid w:val="00E731B1"/>
    <w:rsid w:val="00E75241"/>
    <w:rsid w:val="00E766DC"/>
    <w:rsid w:val="00E76AEF"/>
    <w:rsid w:val="00E76DCE"/>
    <w:rsid w:val="00E772C7"/>
    <w:rsid w:val="00E82855"/>
    <w:rsid w:val="00E8381D"/>
    <w:rsid w:val="00E8484A"/>
    <w:rsid w:val="00E849AE"/>
    <w:rsid w:val="00E84E06"/>
    <w:rsid w:val="00E850C2"/>
    <w:rsid w:val="00E85402"/>
    <w:rsid w:val="00E85923"/>
    <w:rsid w:val="00E85DCC"/>
    <w:rsid w:val="00E86670"/>
    <w:rsid w:val="00E875BA"/>
    <w:rsid w:val="00E9247C"/>
    <w:rsid w:val="00E96871"/>
    <w:rsid w:val="00EA16DC"/>
    <w:rsid w:val="00EA2457"/>
    <w:rsid w:val="00EA24B9"/>
    <w:rsid w:val="00EA2531"/>
    <w:rsid w:val="00EA2A6D"/>
    <w:rsid w:val="00EA50F0"/>
    <w:rsid w:val="00EA5EF0"/>
    <w:rsid w:val="00EA62C5"/>
    <w:rsid w:val="00EB26AD"/>
    <w:rsid w:val="00EB3709"/>
    <w:rsid w:val="00EB3E69"/>
    <w:rsid w:val="00EB4294"/>
    <w:rsid w:val="00EB524C"/>
    <w:rsid w:val="00EB5DC2"/>
    <w:rsid w:val="00EB6F70"/>
    <w:rsid w:val="00EB73FD"/>
    <w:rsid w:val="00EB773B"/>
    <w:rsid w:val="00EB7FDA"/>
    <w:rsid w:val="00EC13AB"/>
    <w:rsid w:val="00EC557B"/>
    <w:rsid w:val="00EC6D06"/>
    <w:rsid w:val="00EC6FEF"/>
    <w:rsid w:val="00ED1074"/>
    <w:rsid w:val="00ED466C"/>
    <w:rsid w:val="00ED5641"/>
    <w:rsid w:val="00ED605E"/>
    <w:rsid w:val="00ED7235"/>
    <w:rsid w:val="00EE37AA"/>
    <w:rsid w:val="00EE59CC"/>
    <w:rsid w:val="00EE69F3"/>
    <w:rsid w:val="00EF3281"/>
    <w:rsid w:val="00EF5AB0"/>
    <w:rsid w:val="00EF5B2F"/>
    <w:rsid w:val="00EF6536"/>
    <w:rsid w:val="00EF7AAC"/>
    <w:rsid w:val="00F00D30"/>
    <w:rsid w:val="00F00EE1"/>
    <w:rsid w:val="00F01B55"/>
    <w:rsid w:val="00F02537"/>
    <w:rsid w:val="00F0339E"/>
    <w:rsid w:val="00F04B81"/>
    <w:rsid w:val="00F04BE6"/>
    <w:rsid w:val="00F053F8"/>
    <w:rsid w:val="00F055FA"/>
    <w:rsid w:val="00F06157"/>
    <w:rsid w:val="00F07647"/>
    <w:rsid w:val="00F07BD2"/>
    <w:rsid w:val="00F10B1A"/>
    <w:rsid w:val="00F12868"/>
    <w:rsid w:val="00F17534"/>
    <w:rsid w:val="00F17923"/>
    <w:rsid w:val="00F17FF3"/>
    <w:rsid w:val="00F20B60"/>
    <w:rsid w:val="00F21935"/>
    <w:rsid w:val="00F23541"/>
    <w:rsid w:val="00F246AD"/>
    <w:rsid w:val="00F2648F"/>
    <w:rsid w:val="00F313E1"/>
    <w:rsid w:val="00F33763"/>
    <w:rsid w:val="00F33F90"/>
    <w:rsid w:val="00F352F6"/>
    <w:rsid w:val="00F37E41"/>
    <w:rsid w:val="00F40AF7"/>
    <w:rsid w:val="00F42C8C"/>
    <w:rsid w:val="00F459BB"/>
    <w:rsid w:val="00F45DCD"/>
    <w:rsid w:val="00F467D0"/>
    <w:rsid w:val="00F47DA9"/>
    <w:rsid w:val="00F51167"/>
    <w:rsid w:val="00F51F5B"/>
    <w:rsid w:val="00F52391"/>
    <w:rsid w:val="00F53D6E"/>
    <w:rsid w:val="00F569F4"/>
    <w:rsid w:val="00F60A7E"/>
    <w:rsid w:val="00F6226E"/>
    <w:rsid w:val="00F626B8"/>
    <w:rsid w:val="00F6350F"/>
    <w:rsid w:val="00F63F1F"/>
    <w:rsid w:val="00F64092"/>
    <w:rsid w:val="00F651D1"/>
    <w:rsid w:val="00F66EF7"/>
    <w:rsid w:val="00F71E04"/>
    <w:rsid w:val="00F72667"/>
    <w:rsid w:val="00F74680"/>
    <w:rsid w:val="00F76218"/>
    <w:rsid w:val="00F7643D"/>
    <w:rsid w:val="00F76AB5"/>
    <w:rsid w:val="00F776B3"/>
    <w:rsid w:val="00F80D25"/>
    <w:rsid w:val="00F849DF"/>
    <w:rsid w:val="00F85124"/>
    <w:rsid w:val="00F85D82"/>
    <w:rsid w:val="00F8643A"/>
    <w:rsid w:val="00F871A5"/>
    <w:rsid w:val="00F912E4"/>
    <w:rsid w:val="00F91461"/>
    <w:rsid w:val="00F9147E"/>
    <w:rsid w:val="00F91E73"/>
    <w:rsid w:val="00F92DAE"/>
    <w:rsid w:val="00F95635"/>
    <w:rsid w:val="00F96EA6"/>
    <w:rsid w:val="00F974B2"/>
    <w:rsid w:val="00FA133D"/>
    <w:rsid w:val="00FA4FD8"/>
    <w:rsid w:val="00FA6260"/>
    <w:rsid w:val="00FB0B46"/>
    <w:rsid w:val="00FB10F0"/>
    <w:rsid w:val="00FB29B0"/>
    <w:rsid w:val="00FB58C5"/>
    <w:rsid w:val="00FB5E9F"/>
    <w:rsid w:val="00FB68AF"/>
    <w:rsid w:val="00FB6E50"/>
    <w:rsid w:val="00FB6FDD"/>
    <w:rsid w:val="00FB71E2"/>
    <w:rsid w:val="00FB73FE"/>
    <w:rsid w:val="00FC2F22"/>
    <w:rsid w:val="00FC414A"/>
    <w:rsid w:val="00FC4B08"/>
    <w:rsid w:val="00FC58F3"/>
    <w:rsid w:val="00FC5EDB"/>
    <w:rsid w:val="00FC6F1E"/>
    <w:rsid w:val="00FD0ABB"/>
    <w:rsid w:val="00FD1063"/>
    <w:rsid w:val="00FD402F"/>
    <w:rsid w:val="00FD52C9"/>
    <w:rsid w:val="00FD550C"/>
    <w:rsid w:val="00FD60C2"/>
    <w:rsid w:val="00FD7BA8"/>
    <w:rsid w:val="00FE2C86"/>
    <w:rsid w:val="00FE2CAC"/>
    <w:rsid w:val="00FE4C99"/>
    <w:rsid w:val="00FE7081"/>
    <w:rsid w:val="00FE7199"/>
    <w:rsid w:val="00FF1584"/>
    <w:rsid w:val="00FF30E8"/>
    <w:rsid w:val="00FF5529"/>
    <w:rsid w:val="00FF61BE"/>
    <w:rsid w:val="00FF6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B1A"/>
    <w:rPr>
      <w:sz w:val="28"/>
      <w:szCs w:val="20"/>
    </w:rPr>
  </w:style>
  <w:style w:type="character" w:customStyle="1" w:styleId="a4">
    <w:name w:val="Основной текст Знак"/>
    <w:basedOn w:val="a0"/>
    <w:link w:val="a3"/>
    <w:rsid w:val="001C1B1A"/>
    <w:rPr>
      <w:rFonts w:ascii="Times New Roman" w:eastAsia="Times New Roman" w:hAnsi="Times New Roman" w:cs="Times New Roman"/>
      <w:sz w:val="28"/>
      <w:szCs w:val="20"/>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1C1B1A"/>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1C1B1A"/>
    <w:rPr>
      <w:rFonts w:ascii="Times New Roman" w:eastAsia="Times New Roman" w:hAnsi="Times New Roman" w:cs="Times New Roman"/>
      <w:sz w:val="24"/>
      <w:szCs w:val="24"/>
      <w:lang w:eastAsia="ru-RU"/>
    </w:rPr>
  </w:style>
  <w:style w:type="paragraph" w:customStyle="1" w:styleId="ConsNormal">
    <w:name w:val="ConsNormal"/>
    <w:rsid w:val="001C1B1A"/>
    <w:pPr>
      <w:widowControl w:val="0"/>
      <w:spacing w:after="0" w:line="240" w:lineRule="auto"/>
      <w:ind w:firstLine="720"/>
    </w:pPr>
    <w:rPr>
      <w:rFonts w:ascii="Arial" w:eastAsia="Times New Roman" w:hAnsi="Arial" w:cs="Times New Roman"/>
      <w:snapToGrid w:val="0"/>
      <w:szCs w:val="20"/>
      <w:lang w:eastAsia="ru-RU"/>
    </w:rPr>
  </w:style>
  <w:style w:type="table" w:styleId="a7">
    <w:name w:val="Table Grid"/>
    <w:basedOn w:val="a1"/>
    <w:rsid w:val="001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1C1B1A"/>
    <w:pPr>
      <w:tabs>
        <w:tab w:val="center" w:pos="4677"/>
        <w:tab w:val="right" w:pos="9355"/>
      </w:tabs>
    </w:pPr>
  </w:style>
  <w:style w:type="character" w:customStyle="1" w:styleId="a9">
    <w:name w:val="Верхний колонтитул Знак"/>
    <w:basedOn w:val="a0"/>
    <w:link w:val="a8"/>
    <w:uiPriority w:val="99"/>
    <w:rsid w:val="001C1B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B1A"/>
    <w:pPr>
      <w:tabs>
        <w:tab w:val="center" w:pos="4677"/>
        <w:tab w:val="right" w:pos="9355"/>
      </w:tabs>
    </w:pPr>
  </w:style>
  <w:style w:type="character" w:customStyle="1" w:styleId="ab">
    <w:name w:val="Нижний колонтитул Знак"/>
    <w:basedOn w:val="a0"/>
    <w:link w:val="aa"/>
    <w:uiPriority w:val="99"/>
    <w:rsid w:val="001C1B1A"/>
    <w:rPr>
      <w:rFonts w:ascii="Times New Roman" w:eastAsia="Times New Roman" w:hAnsi="Times New Roman" w:cs="Times New Roman"/>
      <w:sz w:val="24"/>
      <w:szCs w:val="24"/>
      <w:lang w:eastAsia="ru-RU"/>
    </w:rPr>
  </w:style>
  <w:style w:type="paragraph" w:customStyle="1" w:styleId="ConsPlusNormal">
    <w:name w:val="ConsPlusNormal"/>
    <w:rsid w:val="001C1B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1C1B1A"/>
  </w:style>
  <w:style w:type="paragraph" w:styleId="ac">
    <w:name w:val="Normal (Web)"/>
    <w:basedOn w:val="a"/>
    <w:rsid w:val="001C1B1A"/>
    <w:pPr>
      <w:spacing w:before="100" w:beforeAutospacing="1" w:after="100" w:afterAutospacing="1"/>
    </w:pPr>
  </w:style>
  <w:style w:type="paragraph" w:styleId="ad">
    <w:name w:val="Title"/>
    <w:basedOn w:val="a"/>
    <w:link w:val="ae"/>
    <w:qFormat/>
    <w:rsid w:val="001C1B1A"/>
    <w:pPr>
      <w:jc w:val="center"/>
    </w:pPr>
    <w:rPr>
      <w:b/>
      <w:bCs/>
    </w:rPr>
  </w:style>
  <w:style w:type="character" w:customStyle="1" w:styleId="ae">
    <w:name w:val="Название Знак"/>
    <w:basedOn w:val="a0"/>
    <w:link w:val="ad"/>
    <w:rsid w:val="001C1B1A"/>
    <w:rPr>
      <w:rFonts w:ascii="Times New Roman" w:eastAsia="Times New Roman" w:hAnsi="Times New Roman" w:cs="Times New Roman"/>
      <w:b/>
      <w:bCs/>
      <w:sz w:val="24"/>
      <w:szCs w:val="24"/>
      <w:lang w:eastAsia="ru-RU"/>
    </w:rPr>
  </w:style>
  <w:style w:type="paragraph" w:customStyle="1" w:styleId="cb">
    <w:name w:val="cb"/>
    <w:basedOn w:val="a"/>
    <w:rsid w:val="001C1B1A"/>
    <w:pPr>
      <w:spacing w:before="100" w:beforeAutospacing="1" w:after="100" w:afterAutospacing="1"/>
      <w:jc w:val="center"/>
    </w:pPr>
    <w:rPr>
      <w:b/>
      <w:bCs/>
    </w:rPr>
  </w:style>
  <w:style w:type="character" w:styleId="af">
    <w:name w:val="Strong"/>
    <w:basedOn w:val="a0"/>
    <w:qFormat/>
    <w:rsid w:val="001C1B1A"/>
    <w:rPr>
      <w:rFonts w:ascii="Verdana" w:hAnsi="Verdana" w:hint="default"/>
      <w:b/>
      <w:bCs/>
    </w:rPr>
  </w:style>
  <w:style w:type="paragraph" w:customStyle="1" w:styleId="Default">
    <w:name w:val="Default"/>
    <w:rsid w:val="001C1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C1B1A"/>
    <w:pPr>
      <w:widowControl w:val="0"/>
      <w:spacing w:after="0" w:line="240" w:lineRule="auto"/>
    </w:pPr>
    <w:rPr>
      <w:rFonts w:ascii="Arial" w:eastAsia="Times New Roman" w:hAnsi="Arial" w:cs="Times New Roman"/>
      <w:b/>
      <w:snapToGrid w:val="0"/>
      <w:sz w:val="16"/>
      <w:szCs w:val="20"/>
      <w:lang w:eastAsia="ru-RU"/>
    </w:rPr>
  </w:style>
  <w:style w:type="paragraph" w:customStyle="1" w:styleId="af0">
    <w:name w:val="Знак Знак Знак Знак Знак Знак Знак Знак Знак Знак Знак Знак Знак Знак Знак Знак"/>
    <w:basedOn w:val="a"/>
    <w:rsid w:val="001C1B1A"/>
    <w:pPr>
      <w:spacing w:before="100" w:beforeAutospacing="1" w:after="100" w:afterAutospacing="1"/>
    </w:pPr>
    <w:rPr>
      <w:rFonts w:ascii="Tahoma" w:hAnsi="Tahoma"/>
      <w:sz w:val="20"/>
      <w:szCs w:val="20"/>
      <w:lang w:val="en-US" w:eastAsia="en-US"/>
    </w:rPr>
  </w:style>
  <w:style w:type="paragraph" w:styleId="af1">
    <w:name w:val="No Spacing"/>
    <w:uiPriority w:val="1"/>
    <w:qFormat/>
    <w:rsid w:val="001C1B1A"/>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1C1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1C1B1A"/>
    <w:rPr>
      <w:rFonts w:ascii="Tahoma" w:hAnsi="Tahoma" w:cs="Tahoma"/>
      <w:sz w:val="26"/>
      <w:szCs w:val="26"/>
    </w:rPr>
  </w:style>
  <w:style w:type="paragraph" w:customStyle="1" w:styleId="Style5">
    <w:name w:val="Style 5"/>
    <w:rsid w:val="001C1B1A"/>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2">
    <w:name w:val="List Paragraph"/>
    <w:basedOn w:val="a"/>
    <w:uiPriority w:val="34"/>
    <w:qFormat/>
    <w:rsid w:val="00DD2C46"/>
    <w:pPr>
      <w:ind w:left="720"/>
      <w:contextualSpacing/>
    </w:pPr>
  </w:style>
  <w:style w:type="paragraph" w:styleId="af3">
    <w:name w:val="Balloon Text"/>
    <w:basedOn w:val="a"/>
    <w:link w:val="af4"/>
    <w:unhideWhenUsed/>
    <w:rsid w:val="003A0286"/>
    <w:rPr>
      <w:rFonts w:ascii="Tahoma" w:hAnsi="Tahoma" w:cs="Tahoma"/>
      <w:sz w:val="16"/>
      <w:szCs w:val="16"/>
    </w:rPr>
  </w:style>
  <w:style w:type="character" w:customStyle="1" w:styleId="af4">
    <w:name w:val="Текст выноски Знак"/>
    <w:basedOn w:val="a0"/>
    <w:link w:val="af3"/>
    <w:rsid w:val="003A0286"/>
    <w:rPr>
      <w:rFonts w:ascii="Tahoma" w:eastAsia="Times New Roman" w:hAnsi="Tahoma" w:cs="Tahoma"/>
      <w:sz w:val="16"/>
      <w:szCs w:val="16"/>
      <w:lang w:eastAsia="ru-RU"/>
    </w:rPr>
  </w:style>
  <w:style w:type="character" w:customStyle="1" w:styleId="pathway">
    <w:name w:val="pathway"/>
    <w:basedOn w:val="a0"/>
    <w:rsid w:val="00E85402"/>
  </w:style>
  <w:style w:type="paragraph" w:styleId="2">
    <w:name w:val="Body Text First Indent 2"/>
    <w:basedOn w:val="a5"/>
    <w:link w:val="20"/>
    <w:rsid w:val="009C039C"/>
    <w:pPr>
      <w:ind w:firstLine="210"/>
    </w:pPr>
  </w:style>
  <w:style w:type="character" w:customStyle="1" w:styleId="20">
    <w:name w:val="Красная строка 2 Знак"/>
    <w:basedOn w:val="a6"/>
    <w:link w:val="2"/>
    <w:rsid w:val="009C039C"/>
    <w:rPr>
      <w:rFonts w:ascii="Times New Roman" w:eastAsia="Times New Roman" w:hAnsi="Times New Roman" w:cs="Times New Roman"/>
      <w:sz w:val="24"/>
      <w:szCs w:val="24"/>
      <w:lang w:eastAsia="ru-RU"/>
    </w:rPr>
  </w:style>
  <w:style w:type="character" w:styleId="af5">
    <w:name w:val="Hyperlink"/>
    <w:basedOn w:val="a0"/>
    <w:uiPriority w:val="99"/>
    <w:unhideWhenUsed/>
    <w:rsid w:val="007379E4"/>
    <w:rPr>
      <w:color w:val="0000FF" w:themeColor="hyperlink"/>
      <w:u w:val="single"/>
    </w:rPr>
  </w:style>
  <w:style w:type="character" w:customStyle="1" w:styleId="WW-Absatz-Standardschriftart11111">
    <w:name w:val="WW-Absatz-Standardschriftart11111"/>
    <w:rsid w:val="00C71DE0"/>
  </w:style>
  <w:style w:type="paragraph" w:customStyle="1" w:styleId="af6">
    <w:name w:val="Нормальный"/>
    <w:rsid w:val="00C60959"/>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335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link w:val="Normal"/>
    <w:rsid w:val="00FB73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FB73FE"/>
    <w:rPr>
      <w:rFonts w:ascii="Times New Roman" w:eastAsia="Times New Roman" w:hAnsi="Times New Roman" w:cs="Times New Roman"/>
      <w:snapToGrid w:val="0"/>
      <w:sz w:val="20"/>
      <w:szCs w:val="20"/>
      <w:lang w:eastAsia="ru-RU"/>
    </w:rPr>
  </w:style>
  <w:style w:type="paragraph" w:customStyle="1" w:styleId="CharChar">
    <w:name w:val="Char Char"/>
    <w:basedOn w:val="a"/>
    <w:rsid w:val="00326A1C"/>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1B1A"/>
    <w:rPr>
      <w:sz w:val="28"/>
      <w:szCs w:val="20"/>
    </w:rPr>
  </w:style>
  <w:style w:type="character" w:customStyle="1" w:styleId="a4">
    <w:name w:val="Основной текст Знак"/>
    <w:basedOn w:val="a0"/>
    <w:link w:val="a3"/>
    <w:rsid w:val="001C1B1A"/>
    <w:rPr>
      <w:rFonts w:ascii="Times New Roman" w:eastAsia="Times New Roman" w:hAnsi="Times New Roman" w:cs="Times New Roman"/>
      <w:sz w:val="28"/>
      <w:szCs w:val="20"/>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1C1B1A"/>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5"/>
    <w:rsid w:val="001C1B1A"/>
    <w:rPr>
      <w:rFonts w:ascii="Times New Roman" w:eastAsia="Times New Roman" w:hAnsi="Times New Roman" w:cs="Times New Roman"/>
      <w:sz w:val="24"/>
      <w:szCs w:val="24"/>
      <w:lang w:eastAsia="ru-RU"/>
    </w:rPr>
  </w:style>
  <w:style w:type="paragraph" w:customStyle="1" w:styleId="ConsNormal">
    <w:name w:val="ConsNormal"/>
    <w:rsid w:val="001C1B1A"/>
    <w:pPr>
      <w:widowControl w:val="0"/>
      <w:spacing w:after="0" w:line="240" w:lineRule="auto"/>
      <w:ind w:firstLine="720"/>
    </w:pPr>
    <w:rPr>
      <w:rFonts w:ascii="Arial" w:eastAsia="Times New Roman" w:hAnsi="Arial" w:cs="Times New Roman"/>
      <w:snapToGrid w:val="0"/>
      <w:szCs w:val="20"/>
      <w:lang w:eastAsia="ru-RU"/>
    </w:rPr>
  </w:style>
  <w:style w:type="table" w:styleId="a7">
    <w:name w:val="Table Grid"/>
    <w:basedOn w:val="a1"/>
    <w:rsid w:val="001C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1C1B1A"/>
    <w:pPr>
      <w:tabs>
        <w:tab w:val="center" w:pos="4677"/>
        <w:tab w:val="right" w:pos="9355"/>
      </w:tabs>
    </w:pPr>
  </w:style>
  <w:style w:type="character" w:customStyle="1" w:styleId="a9">
    <w:name w:val="Верхний колонтитул Знак"/>
    <w:basedOn w:val="a0"/>
    <w:link w:val="a8"/>
    <w:uiPriority w:val="99"/>
    <w:rsid w:val="001C1B1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C1B1A"/>
    <w:pPr>
      <w:tabs>
        <w:tab w:val="center" w:pos="4677"/>
        <w:tab w:val="right" w:pos="9355"/>
      </w:tabs>
    </w:pPr>
  </w:style>
  <w:style w:type="character" w:customStyle="1" w:styleId="ab">
    <w:name w:val="Нижний колонтитул Знак"/>
    <w:basedOn w:val="a0"/>
    <w:link w:val="aa"/>
    <w:uiPriority w:val="99"/>
    <w:rsid w:val="001C1B1A"/>
    <w:rPr>
      <w:rFonts w:ascii="Times New Roman" w:eastAsia="Times New Roman" w:hAnsi="Times New Roman" w:cs="Times New Roman"/>
      <w:sz w:val="24"/>
      <w:szCs w:val="24"/>
      <w:lang w:eastAsia="ru-RU"/>
    </w:rPr>
  </w:style>
  <w:style w:type="paragraph" w:customStyle="1" w:styleId="ConsPlusNormal">
    <w:name w:val="ConsPlusNormal"/>
    <w:rsid w:val="001C1B1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eaker">
    <w:name w:val="weaker"/>
    <w:basedOn w:val="a0"/>
    <w:rsid w:val="001C1B1A"/>
  </w:style>
  <w:style w:type="paragraph" w:styleId="ac">
    <w:name w:val="Normal (Web)"/>
    <w:basedOn w:val="a"/>
    <w:rsid w:val="001C1B1A"/>
    <w:pPr>
      <w:spacing w:before="100" w:beforeAutospacing="1" w:after="100" w:afterAutospacing="1"/>
    </w:pPr>
  </w:style>
  <w:style w:type="paragraph" w:styleId="ad">
    <w:name w:val="Title"/>
    <w:basedOn w:val="a"/>
    <w:link w:val="ae"/>
    <w:qFormat/>
    <w:rsid w:val="001C1B1A"/>
    <w:pPr>
      <w:jc w:val="center"/>
    </w:pPr>
    <w:rPr>
      <w:b/>
      <w:bCs/>
    </w:rPr>
  </w:style>
  <w:style w:type="character" w:customStyle="1" w:styleId="ae">
    <w:name w:val="Название Знак"/>
    <w:basedOn w:val="a0"/>
    <w:link w:val="ad"/>
    <w:rsid w:val="001C1B1A"/>
    <w:rPr>
      <w:rFonts w:ascii="Times New Roman" w:eastAsia="Times New Roman" w:hAnsi="Times New Roman" w:cs="Times New Roman"/>
      <w:b/>
      <w:bCs/>
      <w:sz w:val="24"/>
      <w:szCs w:val="24"/>
      <w:lang w:eastAsia="ru-RU"/>
    </w:rPr>
  </w:style>
  <w:style w:type="paragraph" w:customStyle="1" w:styleId="cb">
    <w:name w:val="cb"/>
    <w:basedOn w:val="a"/>
    <w:rsid w:val="001C1B1A"/>
    <w:pPr>
      <w:spacing w:before="100" w:beforeAutospacing="1" w:after="100" w:afterAutospacing="1"/>
      <w:jc w:val="center"/>
    </w:pPr>
    <w:rPr>
      <w:b/>
      <w:bCs/>
    </w:rPr>
  </w:style>
  <w:style w:type="character" w:styleId="af">
    <w:name w:val="Strong"/>
    <w:basedOn w:val="a0"/>
    <w:qFormat/>
    <w:rsid w:val="001C1B1A"/>
    <w:rPr>
      <w:rFonts w:ascii="Verdana" w:hAnsi="Verdana" w:hint="default"/>
      <w:b/>
      <w:bCs/>
    </w:rPr>
  </w:style>
  <w:style w:type="paragraph" w:customStyle="1" w:styleId="Default">
    <w:name w:val="Default"/>
    <w:rsid w:val="001C1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1C1B1A"/>
    <w:pPr>
      <w:widowControl w:val="0"/>
      <w:spacing w:after="0" w:line="240" w:lineRule="auto"/>
    </w:pPr>
    <w:rPr>
      <w:rFonts w:ascii="Arial" w:eastAsia="Times New Roman" w:hAnsi="Arial" w:cs="Times New Roman"/>
      <w:b/>
      <w:snapToGrid w:val="0"/>
      <w:sz w:val="16"/>
      <w:szCs w:val="20"/>
      <w:lang w:eastAsia="ru-RU"/>
    </w:rPr>
  </w:style>
  <w:style w:type="paragraph" w:customStyle="1" w:styleId="af0">
    <w:name w:val="Знак Знак Знак Знак Знак Знак Знак Знак Знак Знак Знак Знак Знак Знак Знак Знак"/>
    <w:basedOn w:val="a"/>
    <w:rsid w:val="001C1B1A"/>
    <w:pPr>
      <w:spacing w:before="100" w:beforeAutospacing="1" w:after="100" w:afterAutospacing="1"/>
    </w:pPr>
    <w:rPr>
      <w:rFonts w:ascii="Tahoma" w:hAnsi="Tahoma"/>
      <w:sz w:val="20"/>
      <w:szCs w:val="20"/>
      <w:lang w:val="en-US" w:eastAsia="en-US"/>
    </w:rPr>
  </w:style>
  <w:style w:type="paragraph" w:styleId="af1">
    <w:name w:val="No Spacing"/>
    <w:uiPriority w:val="1"/>
    <w:qFormat/>
    <w:rsid w:val="001C1B1A"/>
    <w:pPr>
      <w:spacing w:after="0" w:line="240" w:lineRule="auto"/>
    </w:pPr>
    <w:rPr>
      <w:rFonts w:ascii="Times New Roman" w:eastAsia="Times New Roman" w:hAnsi="Times New Roman" w:cs="Times New Roman"/>
      <w:sz w:val="24"/>
      <w:szCs w:val="24"/>
      <w:lang w:eastAsia="ru-RU"/>
    </w:rPr>
  </w:style>
  <w:style w:type="paragraph" w:customStyle="1" w:styleId="Style1">
    <w:name w:val="Style 1"/>
    <w:rsid w:val="001C1B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1C1B1A"/>
    <w:rPr>
      <w:rFonts w:ascii="Tahoma" w:hAnsi="Tahoma" w:cs="Tahoma"/>
      <w:sz w:val="26"/>
      <w:szCs w:val="26"/>
    </w:rPr>
  </w:style>
  <w:style w:type="paragraph" w:customStyle="1" w:styleId="Style5">
    <w:name w:val="Style 5"/>
    <w:rsid w:val="001C1B1A"/>
    <w:pPr>
      <w:widowControl w:val="0"/>
      <w:autoSpaceDE w:val="0"/>
      <w:autoSpaceDN w:val="0"/>
      <w:spacing w:after="0" w:line="240" w:lineRule="auto"/>
      <w:ind w:left="72" w:firstLine="720"/>
      <w:jc w:val="both"/>
    </w:pPr>
    <w:rPr>
      <w:rFonts w:ascii="Tahoma" w:eastAsia="Times New Roman" w:hAnsi="Tahoma" w:cs="Tahoma"/>
      <w:sz w:val="26"/>
      <w:szCs w:val="26"/>
      <w:lang w:eastAsia="ru-RU"/>
    </w:rPr>
  </w:style>
  <w:style w:type="paragraph" w:styleId="af2">
    <w:name w:val="List Paragraph"/>
    <w:basedOn w:val="a"/>
    <w:uiPriority w:val="34"/>
    <w:qFormat/>
    <w:rsid w:val="00DD2C46"/>
    <w:pPr>
      <w:ind w:left="720"/>
      <w:contextualSpacing/>
    </w:pPr>
  </w:style>
  <w:style w:type="paragraph" w:styleId="af3">
    <w:name w:val="Balloon Text"/>
    <w:basedOn w:val="a"/>
    <w:link w:val="af4"/>
    <w:unhideWhenUsed/>
    <w:rsid w:val="003A0286"/>
    <w:rPr>
      <w:rFonts w:ascii="Tahoma" w:hAnsi="Tahoma" w:cs="Tahoma"/>
      <w:sz w:val="16"/>
      <w:szCs w:val="16"/>
    </w:rPr>
  </w:style>
  <w:style w:type="character" w:customStyle="1" w:styleId="af4">
    <w:name w:val="Текст выноски Знак"/>
    <w:basedOn w:val="a0"/>
    <w:link w:val="af3"/>
    <w:rsid w:val="003A0286"/>
    <w:rPr>
      <w:rFonts w:ascii="Tahoma" w:eastAsia="Times New Roman" w:hAnsi="Tahoma" w:cs="Tahoma"/>
      <w:sz w:val="16"/>
      <w:szCs w:val="16"/>
      <w:lang w:eastAsia="ru-RU"/>
    </w:rPr>
  </w:style>
  <w:style w:type="character" w:customStyle="1" w:styleId="pathway">
    <w:name w:val="pathway"/>
    <w:basedOn w:val="a0"/>
    <w:rsid w:val="00E85402"/>
  </w:style>
  <w:style w:type="paragraph" w:styleId="2">
    <w:name w:val="Body Text First Indent 2"/>
    <w:basedOn w:val="a5"/>
    <w:link w:val="20"/>
    <w:rsid w:val="009C039C"/>
    <w:pPr>
      <w:ind w:firstLine="210"/>
    </w:pPr>
  </w:style>
  <w:style w:type="character" w:customStyle="1" w:styleId="20">
    <w:name w:val="Красная строка 2 Знак"/>
    <w:basedOn w:val="a6"/>
    <w:link w:val="2"/>
    <w:rsid w:val="009C039C"/>
    <w:rPr>
      <w:rFonts w:ascii="Times New Roman" w:eastAsia="Times New Roman" w:hAnsi="Times New Roman" w:cs="Times New Roman"/>
      <w:sz w:val="24"/>
      <w:szCs w:val="24"/>
      <w:lang w:eastAsia="ru-RU"/>
    </w:rPr>
  </w:style>
  <w:style w:type="character" w:styleId="af5">
    <w:name w:val="Hyperlink"/>
    <w:basedOn w:val="a0"/>
    <w:uiPriority w:val="99"/>
    <w:unhideWhenUsed/>
    <w:rsid w:val="007379E4"/>
    <w:rPr>
      <w:color w:val="0000FF" w:themeColor="hyperlink"/>
      <w:u w:val="single"/>
    </w:rPr>
  </w:style>
  <w:style w:type="character" w:customStyle="1" w:styleId="WW-Absatz-Standardschriftart11111">
    <w:name w:val="WW-Absatz-Standardschriftart11111"/>
    <w:rsid w:val="00C71DE0"/>
  </w:style>
  <w:style w:type="paragraph" w:customStyle="1" w:styleId="af6">
    <w:name w:val="Нормальный"/>
    <w:rsid w:val="00C60959"/>
    <w:pPr>
      <w:widowControl w:val="0"/>
      <w:autoSpaceDE w:val="0"/>
      <w:autoSpaceDN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uiPriority w:val="99"/>
    <w:rsid w:val="00335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link w:val="Normal"/>
    <w:rsid w:val="00FB73F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
    <w:rsid w:val="00FB73FE"/>
    <w:rPr>
      <w:rFonts w:ascii="Times New Roman" w:eastAsia="Times New Roman" w:hAnsi="Times New Roman" w:cs="Times New Roman"/>
      <w:snapToGrid w:val="0"/>
      <w:sz w:val="20"/>
      <w:szCs w:val="20"/>
      <w:lang w:eastAsia="ru-RU"/>
    </w:rPr>
  </w:style>
  <w:style w:type="paragraph" w:customStyle="1" w:styleId="CharChar">
    <w:name w:val="Char Char"/>
    <w:basedOn w:val="a"/>
    <w:rsid w:val="00326A1C"/>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7350">
      <w:bodyDiv w:val="1"/>
      <w:marLeft w:val="0"/>
      <w:marRight w:val="0"/>
      <w:marTop w:val="0"/>
      <w:marBottom w:val="0"/>
      <w:divBdr>
        <w:top w:val="none" w:sz="0" w:space="0" w:color="auto"/>
        <w:left w:val="none" w:sz="0" w:space="0" w:color="auto"/>
        <w:bottom w:val="none" w:sz="0" w:space="0" w:color="auto"/>
        <w:right w:val="none" w:sz="0" w:space="0" w:color="auto"/>
      </w:divBdr>
      <w:divsChild>
        <w:div w:id="687413227">
          <w:marLeft w:val="0"/>
          <w:marRight w:val="0"/>
          <w:marTop w:val="0"/>
          <w:marBottom w:val="0"/>
          <w:divBdr>
            <w:top w:val="none" w:sz="0" w:space="0" w:color="auto"/>
            <w:left w:val="none" w:sz="0" w:space="0" w:color="auto"/>
            <w:bottom w:val="none" w:sz="0" w:space="0" w:color="auto"/>
            <w:right w:val="none" w:sz="0" w:space="0" w:color="auto"/>
          </w:divBdr>
        </w:div>
      </w:divsChild>
    </w:div>
    <w:div w:id="1985547881">
      <w:bodyDiv w:val="1"/>
      <w:marLeft w:val="0"/>
      <w:marRight w:val="0"/>
      <w:marTop w:val="0"/>
      <w:marBottom w:val="0"/>
      <w:divBdr>
        <w:top w:val="none" w:sz="0" w:space="0" w:color="auto"/>
        <w:left w:val="none" w:sz="0" w:space="0" w:color="auto"/>
        <w:bottom w:val="none" w:sz="0" w:space="0" w:color="auto"/>
        <w:right w:val="none" w:sz="0" w:space="0" w:color="auto"/>
      </w:divBdr>
      <w:divsChild>
        <w:div w:id="33588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p_shimsk@mail.ru"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6EAE-CAB6-4D47-B347-3EFD9196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10453</Words>
  <Characters>59587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Serova</cp:lastModifiedBy>
  <cp:revision>2</cp:revision>
  <cp:lastPrinted>2015-12-09T08:40:00Z</cp:lastPrinted>
  <dcterms:created xsi:type="dcterms:W3CDTF">2017-06-20T11:50:00Z</dcterms:created>
  <dcterms:modified xsi:type="dcterms:W3CDTF">2017-06-20T11:50:00Z</dcterms:modified>
</cp:coreProperties>
</file>