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22" w:rsidRPr="001A2FA7" w:rsidRDefault="00722722" w:rsidP="00722722">
      <w:pPr>
        <w:widowControl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1A2FA7">
        <w:rPr>
          <w:sz w:val="28"/>
          <w:szCs w:val="28"/>
        </w:rPr>
        <w:t>Приложение № 5</w:t>
      </w:r>
    </w:p>
    <w:p w:rsidR="00722722" w:rsidRPr="001A2FA7" w:rsidRDefault="00722722" w:rsidP="00722722">
      <w:pPr>
        <w:widowControl w:val="0"/>
        <w:jc w:val="both"/>
        <w:rPr>
          <w:sz w:val="28"/>
          <w:szCs w:val="28"/>
        </w:rPr>
      </w:pPr>
    </w:p>
    <w:p w:rsidR="00722722" w:rsidRPr="0066042C" w:rsidRDefault="00722722" w:rsidP="007227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"/>
      <w:bookmarkEnd w:id="1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722722" w:rsidRDefault="00722722" w:rsidP="00722722">
      <w:pPr>
        <w:jc w:val="center"/>
        <w:rPr>
          <w:b/>
          <w:sz w:val="28"/>
          <w:szCs w:val="28"/>
        </w:rPr>
      </w:pPr>
    </w:p>
    <w:p w:rsidR="00722722" w:rsidRDefault="00722722" w:rsidP="00722722">
      <w:pPr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722722" w:rsidRDefault="00722722" w:rsidP="0072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722722" w:rsidRPr="001A2FA7" w:rsidRDefault="00722722" w:rsidP="00722722">
      <w:pPr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_______________________________________________</w:t>
      </w:r>
    </w:p>
    <w:p w:rsidR="00722722" w:rsidRPr="001A2FA7" w:rsidRDefault="00722722" w:rsidP="007227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722722" w:rsidRPr="001A2FA7" w:rsidRDefault="00722722" w:rsidP="007227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2722" w:rsidRPr="001A2FA7" w:rsidRDefault="00722722" w:rsidP="007227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="001B5B24" w:rsidRPr="001B5B24">
        <w:rPr>
          <w:rFonts w:ascii="Times New Roman" w:hAnsi="Times New Roman" w:cs="Times New Roman"/>
          <w:sz w:val="28"/>
          <w:szCs w:val="28"/>
          <w:u w:val="single"/>
        </w:rPr>
        <w:t>1 полугодие</w:t>
      </w:r>
      <w:r w:rsidR="001B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B5B24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1B5B24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722722" w:rsidRPr="001A2FA7" w:rsidRDefault="00722722" w:rsidP="007227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722722" w:rsidRPr="001A2FA7" w:rsidRDefault="00722722" w:rsidP="00722722">
      <w:pPr>
        <w:widowControl w:val="0"/>
        <w:jc w:val="both"/>
        <w:rPr>
          <w:sz w:val="28"/>
          <w:szCs w:val="28"/>
        </w:rPr>
      </w:pPr>
    </w:p>
    <w:p w:rsidR="00722722" w:rsidRPr="0066042C" w:rsidRDefault="00722722" w:rsidP="0072272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722722" w:rsidRPr="001A2FA7" w:rsidRDefault="00722722" w:rsidP="00722722">
      <w:pPr>
        <w:widowControl w:val="0"/>
        <w:jc w:val="both"/>
        <w:rPr>
          <w:sz w:val="28"/>
          <w:szCs w:val="28"/>
        </w:rPr>
      </w:pPr>
    </w:p>
    <w:tbl>
      <w:tblPr>
        <w:tblStyle w:val="a4"/>
        <w:tblW w:w="15837" w:type="dxa"/>
        <w:tblLook w:val="01E0" w:firstRow="1" w:lastRow="1" w:firstColumn="1" w:lastColumn="1" w:noHBand="0" w:noVBand="0"/>
      </w:tblPr>
      <w:tblGrid>
        <w:gridCol w:w="1933"/>
        <w:gridCol w:w="936"/>
        <w:gridCol w:w="1043"/>
        <w:gridCol w:w="711"/>
        <w:gridCol w:w="925"/>
        <w:gridCol w:w="783"/>
        <w:gridCol w:w="931"/>
        <w:gridCol w:w="925"/>
        <w:gridCol w:w="821"/>
        <w:gridCol w:w="821"/>
        <w:gridCol w:w="949"/>
        <w:gridCol w:w="862"/>
        <w:gridCol w:w="728"/>
        <w:gridCol w:w="947"/>
        <w:gridCol w:w="790"/>
        <w:gridCol w:w="925"/>
        <w:gridCol w:w="807"/>
      </w:tblGrid>
      <w:tr w:rsidR="00E159B0" w:rsidRPr="00E159B0">
        <w:tc>
          <w:tcPr>
            <w:tcW w:w="1933" w:type="dxa"/>
          </w:tcPr>
          <w:p w:rsidR="00722722" w:rsidRPr="00E159B0" w:rsidRDefault="00722722" w:rsidP="00722722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 w:rsidRPr="00E159B0">
              <w:rPr>
                <w:sz w:val="24"/>
                <w:szCs w:val="24"/>
              </w:rPr>
              <w:t>Всего</w:t>
            </w:r>
          </w:p>
        </w:tc>
        <w:tc>
          <w:tcPr>
            <w:tcW w:w="2179" w:type="dxa"/>
            <w:gridSpan w:val="3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677" w:type="dxa"/>
            <w:gridSpan w:val="3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670" w:type="dxa"/>
            <w:gridSpan w:val="3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97" w:type="dxa"/>
            <w:gridSpan w:val="3"/>
          </w:tcPr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фондов Российской Федерации</w:t>
            </w:r>
          </w:p>
        </w:tc>
        <w:tc>
          <w:tcPr>
            <w:tcW w:w="1746" w:type="dxa"/>
            <w:gridSpan w:val="2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  <w:p w:rsidR="00722722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</w:tr>
      <w:tr w:rsidR="00BE65DB" w:rsidRPr="00E159B0">
        <w:tc>
          <w:tcPr>
            <w:tcW w:w="1933" w:type="dxa"/>
          </w:tcPr>
          <w:p w:rsidR="00E159B0" w:rsidRPr="00E159B0" w:rsidRDefault="00E159B0" w:rsidP="00722722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E159B0" w:rsidRDefault="00E159B0" w:rsidP="007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72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159B0" w:rsidRPr="00E159B0" w:rsidRDefault="00E159B0" w:rsidP="0072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1192" w:type="dxa"/>
          </w:tcPr>
          <w:p w:rsidR="00E159B0" w:rsidRDefault="00E159B0" w:rsidP="007227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7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471" w:type="dxa"/>
          </w:tcPr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925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783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931" w:type="dxa"/>
          </w:tcPr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925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821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21" w:type="dxa"/>
          </w:tcPr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963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886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744" w:type="dxa"/>
          </w:tcPr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год</w:t>
            </w:r>
          </w:p>
        </w:tc>
        <w:tc>
          <w:tcPr>
            <w:tcW w:w="959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794" w:type="dxa"/>
          </w:tcPr>
          <w:p w:rsidR="00E159B0" w:rsidRDefault="00E159B0" w:rsidP="00E15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925" w:type="dxa"/>
          </w:tcPr>
          <w:p w:rsidR="00E159B0" w:rsidRDefault="00E159B0" w:rsidP="00E1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</w:p>
          <w:p w:rsidR="00E159B0" w:rsidRDefault="00E159B0" w:rsidP="00E159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нанси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159B0" w:rsidRPr="00E159B0" w:rsidRDefault="00E159B0" w:rsidP="00E159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ровано</w:t>
            </w:r>
            <w:proofErr w:type="spellEnd"/>
          </w:p>
        </w:tc>
        <w:tc>
          <w:tcPr>
            <w:tcW w:w="821" w:type="dxa"/>
          </w:tcPr>
          <w:p w:rsidR="00E159B0" w:rsidRDefault="00E159B0" w:rsidP="00E159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</w:p>
          <w:p w:rsidR="00E159B0" w:rsidRPr="00E159B0" w:rsidRDefault="00E159B0" w:rsidP="00E1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BE65DB" w:rsidRPr="00E159B0">
        <w:tc>
          <w:tcPr>
            <w:tcW w:w="1933" w:type="dxa"/>
          </w:tcPr>
          <w:p w:rsidR="00E56E7A" w:rsidRPr="00E159B0" w:rsidRDefault="00E56E7A" w:rsidP="0072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43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8 650,4</w:t>
            </w:r>
          </w:p>
        </w:tc>
        <w:tc>
          <w:tcPr>
            <w:tcW w:w="1192" w:type="dxa"/>
          </w:tcPr>
          <w:p w:rsidR="00E56E7A" w:rsidRPr="000B0BEB" w:rsidRDefault="000B0BEB" w:rsidP="000B0BEB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8 445,1</w:t>
            </w:r>
          </w:p>
        </w:tc>
        <w:tc>
          <w:tcPr>
            <w:tcW w:w="471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238,6</w:t>
            </w:r>
          </w:p>
        </w:tc>
        <w:tc>
          <w:tcPr>
            <w:tcW w:w="925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119,4</w:t>
            </w:r>
          </w:p>
        </w:tc>
        <w:tc>
          <w:tcPr>
            <w:tcW w:w="783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119,4</w:t>
            </w:r>
          </w:p>
        </w:tc>
        <w:tc>
          <w:tcPr>
            <w:tcW w:w="931" w:type="dxa"/>
          </w:tcPr>
          <w:p w:rsidR="00E56E7A" w:rsidRPr="000B0BEB" w:rsidRDefault="000B0BEB" w:rsidP="000B0BEB">
            <w:pPr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12818,7</w:t>
            </w:r>
          </w:p>
        </w:tc>
        <w:tc>
          <w:tcPr>
            <w:tcW w:w="925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5 757,1</w:t>
            </w:r>
          </w:p>
        </w:tc>
        <w:tc>
          <w:tcPr>
            <w:tcW w:w="821" w:type="dxa"/>
          </w:tcPr>
          <w:p w:rsidR="00E56E7A" w:rsidRPr="000B0BEB" w:rsidRDefault="000B0BEB" w:rsidP="00BE65DB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5757,1</w:t>
            </w:r>
          </w:p>
        </w:tc>
        <w:tc>
          <w:tcPr>
            <w:tcW w:w="821" w:type="dxa"/>
          </w:tcPr>
          <w:p w:rsidR="00E56E7A" w:rsidRPr="000B0BEB" w:rsidRDefault="000B0BEB" w:rsidP="000B0BEB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4978,3</w:t>
            </w:r>
          </w:p>
        </w:tc>
        <w:tc>
          <w:tcPr>
            <w:tcW w:w="963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2 773,9</w:t>
            </w:r>
          </w:p>
        </w:tc>
        <w:tc>
          <w:tcPr>
            <w:tcW w:w="886" w:type="dxa"/>
          </w:tcPr>
          <w:p w:rsidR="00E56E7A" w:rsidRPr="000B0BEB" w:rsidRDefault="000B0BEB" w:rsidP="000B0BEB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2568,6</w:t>
            </w:r>
          </w:p>
        </w:tc>
        <w:tc>
          <w:tcPr>
            <w:tcW w:w="744" w:type="dxa"/>
          </w:tcPr>
          <w:p w:rsidR="00E56E7A" w:rsidRPr="000B0BEB" w:rsidRDefault="00CE3ED1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65DB" w:rsidRPr="00E159B0">
        <w:tc>
          <w:tcPr>
            <w:tcW w:w="1933" w:type="dxa"/>
          </w:tcPr>
          <w:p w:rsidR="00E56E7A" w:rsidRDefault="00E56E7A" w:rsidP="00722722">
            <w:pPr>
              <w:rPr>
                <w:sz w:val="24"/>
                <w:szCs w:val="24"/>
              </w:rPr>
            </w:pPr>
            <w:r w:rsidRPr="0066042C">
              <w:rPr>
                <w:sz w:val="24"/>
                <w:szCs w:val="24"/>
              </w:rPr>
              <w:t>подпрограмма</w:t>
            </w:r>
            <w:r w:rsidRPr="00854E80">
              <w:rPr>
                <w:sz w:val="24"/>
                <w:szCs w:val="24"/>
              </w:rPr>
              <w:t xml:space="preserve"> </w:t>
            </w:r>
            <w:r w:rsidRPr="006604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-</w:t>
            </w:r>
            <w:r w:rsidRPr="00854E80">
              <w:rPr>
                <w:sz w:val="24"/>
                <w:szCs w:val="24"/>
              </w:rPr>
              <w:t xml:space="preserve">«Организация и обеспечение осуществления бюджетного процесса, </w:t>
            </w:r>
            <w:r w:rsidRPr="00854E80">
              <w:rPr>
                <w:sz w:val="24"/>
                <w:szCs w:val="24"/>
              </w:rPr>
              <w:lastRenderedPageBreak/>
              <w:t>управление муниципальным долгом Шимского муниципального района»</w:t>
            </w:r>
          </w:p>
        </w:tc>
        <w:tc>
          <w:tcPr>
            <w:tcW w:w="943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lastRenderedPageBreak/>
              <w:t>2 676,8</w:t>
            </w:r>
          </w:p>
        </w:tc>
        <w:tc>
          <w:tcPr>
            <w:tcW w:w="1192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2 471,5</w:t>
            </w:r>
          </w:p>
        </w:tc>
        <w:tc>
          <w:tcPr>
            <w:tcW w:w="471" w:type="dxa"/>
          </w:tcPr>
          <w:p w:rsidR="00E56E7A" w:rsidRPr="000B0BEB" w:rsidRDefault="00CE3ED1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E56E7A" w:rsidRPr="000B0BEB" w:rsidRDefault="00CE3ED1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E56E7A" w:rsidRPr="000B0BEB" w:rsidRDefault="00CE3ED1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E56E7A" w:rsidRPr="000B0BEB" w:rsidRDefault="00A1504A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10,2</w:t>
            </w:r>
          </w:p>
        </w:tc>
        <w:tc>
          <w:tcPr>
            <w:tcW w:w="925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E56E7A" w:rsidRPr="00BE65DB" w:rsidRDefault="00BE65DB" w:rsidP="00BE65DB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4849,7</w:t>
            </w:r>
          </w:p>
        </w:tc>
        <w:tc>
          <w:tcPr>
            <w:tcW w:w="963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2676,8</w:t>
            </w:r>
          </w:p>
        </w:tc>
        <w:tc>
          <w:tcPr>
            <w:tcW w:w="886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2471,5</w:t>
            </w:r>
          </w:p>
        </w:tc>
        <w:tc>
          <w:tcPr>
            <w:tcW w:w="744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65DB" w:rsidRPr="00E159B0">
        <w:tc>
          <w:tcPr>
            <w:tcW w:w="1933" w:type="dxa"/>
          </w:tcPr>
          <w:p w:rsidR="00E56E7A" w:rsidRDefault="00E56E7A" w:rsidP="00722722">
            <w:pPr>
              <w:rPr>
                <w:sz w:val="24"/>
                <w:szCs w:val="24"/>
              </w:rPr>
            </w:pPr>
            <w:r w:rsidRPr="0066042C">
              <w:rPr>
                <w:sz w:val="24"/>
                <w:szCs w:val="24"/>
              </w:rPr>
              <w:lastRenderedPageBreak/>
              <w:t>подпрограмма</w:t>
            </w:r>
            <w:r w:rsidRPr="00854E80">
              <w:rPr>
                <w:sz w:val="24"/>
                <w:szCs w:val="24"/>
              </w:rPr>
              <w:t xml:space="preserve"> </w:t>
            </w:r>
            <w:r w:rsidRPr="0066042C">
              <w:rPr>
                <w:sz w:val="24"/>
                <w:szCs w:val="24"/>
              </w:rPr>
              <w:t xml:space="preserve">2 </w:t>
            </w:r>
            <w:r w:rsidRPr="00854E80">
              <w:rPr>
                <w:sz w:val="24"/>
                <w:szCs w:val="24"/>
              </w:rPr>
              <w:t>-«Финансовая поддержка муниципальных образований, входящих в состав территории Шимского муниципального района</w:t>
            </w:r>
          </w:p>
        </w:tc>
        <w:tc>
          <w:tcPr>
            <w:tcW w:w="943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 xml:space="preserve">5 876,5 </w:t>
            </w:r>
          </w:p>
        </w:tc>
        <w:tc>
          <w:tcPr>
            <w:tcW w:w="1192" w:type="dxa"/>
          </w:tcPr>
          <w:p w:rsidR="00CE3ED1" w:rsidRPr="00BE65DB" w:rsidRDefault="00BE65DB" w:rsidP="00BE65DB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5 876,5</w:t>
            </w:r>
          </w:p>
        </w:tc>
        <w:tc>
          <w:tcPr>
            <w:tcW w:w="471" w:type="dxa"/>
          </w:tcPr>
          <w:p w:rsidR="00E56E7A" w:rsidRPr="000B0BEB" w:rsidRDefault="000B0BEB" w:rsidP="00CE3ED1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238,6</w:t>
            </w:r>
          </w:p>
        </w:tc>
        <w:tc>
          <w:tcPr>
            <w:tcW w:w="925" w:type="dxa"/>
          </w:tcPr>
          <w:p w:rsidR="00E56E7A" w:rsidRPr="000B0BEB" w:rsidRDefault="000B0BEB" w:rsidP="000B0BEB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119,4</w:t>
            </w:r>
          </w:p>
        </w:tc>
        <w:tc>
          <w:tcPr>
            <w:tcW w:w="783" w:type="dxa"/>
          </w:tcPr>
          <w:p w:rsidR="00E56E7A" w:rsidRPr="000B0BEB" w:rsidRDefault="000B0BEB" w:rsidP="000B0BEB">
            <w:pPr>
              <w:jc w:val="center"/>
              <w:rPr>
                <w:sz w:val="22"/>
                <w:szCs w:val="22"/>
              </w:rPr>
            </w:pPr>
            <w:r w:rsidRPr="000B0BEB">
              <w:rPr>
                <w:sz w:val="22"/>
                <w:szCs w:val="22"/>
              </w:rPr>
              <w:t>119,4</w:t>
            </w:r>
          </w:p>
        </w:tc>
        <w:tc>
          <w:tcPr>
            <w:tcW w:w="931" w:type="dxa"/>
          </w:tcPr>
          <w:p w:rsidR="00E56E7A" w:rsidRPr="00BE65DB" w:rsidRDefault="00BE65DB" w:rsidP="00905AE9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12808,5</w:t>
            </w:r>
          </w:p>
        </w:tc>
        <w:tc>
          <w:tcPr>
            <w:tcW w:w="925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5757,1</w:t>
            </w:r>
          </w:p>
        </w:tc>
        <w:tc>
          <w:tcPr>
            <w:tcW w:w="821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5757,1</w:t>
            </w:r>
          </w:p>
        </w:tc>
        <w:tc>
          <w:tcPr>
            <w:tcW w:w="821" w:type="dxa"/>
          </w:tcPr>
          <w:p w:rsidR="00E56E7A" w:rsidRPr="00BE65DB" w:rsidRDefault="00CE3ED1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E56E7A" w:rsidRPr="00BE65DB" w:rsidRDefault="00CE3ED1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:rsidR="00E56E7A" w:rsidRPr="00BE65DB" w:rsidRDefault="00CE3ED1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65DB" w:rsidRPr="00E159B0">
        <w:tc>
          <w:tcPr>
            <w:tcW w:w="1933" w:type="dxa"/>
          </w:tcPr>
          <w:p w:rsidR="00E56E7A" w:rsidRPr="0066042C" w:rsidRDefault="00E56E7A" w:rsidP="00E56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Шимского муниципального района»</w:t>
            </w:r>
          </w:p>
        </w:tc>
        <w:tc>
          <w:tcPr>
            <w:tcW w:w="943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97,1</w:t>
            </w:r>
          </w:p>
        </w:tc>
        <w:tc>
          <w:tcPr>
            <w:tcW w:w="1192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97,1</w:t>
            </w:r>
          </w:p>
        </w:tc>
        <w:tc>
          <w:tcPr>
            <w:tcW w:w="471" w:type="dxa"/>
          </w:tcPr>
          <w:p w:rsidR="00E56E7A" w:rsidRPr="00BE65DB" w:rsidRDefault="00CE3ED1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E56E7A" w:rsidRPr="00BE65DB" w:rsidRDefault="00CE3ED1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E56E7A" w:rsidRPr="00BE65DB" w:rsidRDefault="00CE3ED1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E56E7A" w:rsidRPr="00BE65DB" w:rsidRDefault="00BE65DB" w:rsidP="00BE65DB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E56E7A" w:rsidRPr="00BE65DB" w:rsidRDefault="00BE65DB" w:rsidP="00BE65DB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128,6</w:t>
            </w:r>
          </w:p>
        </w:tc>
        <w:tc>
          <w:tcPr>
            <w:tcW w:w="963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97,1</w:t>
            </w:r>
          </w:p>
        </w:tc>
        <w:tc>
          <w:tcPr>
            <w:tcW w:w="886" w:type="dxa"/>
          </w:tcPr>
          <w:p w:rsidR="00E56E7A" w:rsidRPr="00BE65DB" w:rsidRDefault="00BE65DB" w:rsidP="00CE3ED1">
            <w:pPr>
              <w:jc w:val="center"/>
              <w:rPr>
                <w:sz w:val="22"/>
                <w:szCs w:val="22"/>
              </w:rPr>
            </w:pPr>
            <w:r w:rsidRPr="00BE65DB">
              <w:rPr>
                <w:sz w:val="22"/>
                <w:szCs w:val="22"/>
              </w:rPr>
              <w:t>97,1</w:t>
            </w:r>
          </w:p>
        </w:tc>
        <w:tc>
          <w:tcPr>
            <w:tcW w:w="744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</w:tcPr>
          <w:p w:rsidR="00E56E7A" w:rsidRPr="00CE3ED1" w:rsidRDefault="00CE3ED1" w:rsidP="00CE3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22722" w:rsidRDefault="00722722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E16475" w:rsidRPr="001A2FA7" w:rsidRDefault="00E16475" w:rsidP="00E164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E16475" w:rsidRPr="007242CB" w:rsidRDefault="00E16475" w:rsidP="00E16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E16475" w:rsidRPr="007242CB" w:rsidRDefault="00E16475" w:rsidP="00E16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района»</w:t>
      </w:r>
    </w:p>
    <w:p w:rsidR="00E16475" w:rsidRPr="001A2FA7" w:rsidRDefault="00E16475" w:rsidP="00032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E16475" w:rsidRDefault="00E16475" w:rsidP="00E16475">
      <w:pPr>
        <w:widowControl w:val="0"/>
        <w:jc w:val="both"/>
        <w:rPr>
          <w:sz w:val="28"/>
          <w:szCs w:val="28"/>
        </w:rPr>
      </w:pPr>
    </w:p>
    <w:p w:rsidR="00E16475" w:rsidRPr="001A2FA7" w:rsidRDefault="00E16475" w:rsidP="00E1647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098"/>
        <w:gridCol w:w="1440"/>
        <w:gridCol w:w="3522"/>
        <w:gridCol w:w="2649"/>
      </w:tblGrid>
      <w:tr w:rsidR="00E16475" w:rsidRPr="00BD16FB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7242C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1B5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1B5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BE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BE65D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</w:t>
            </w:r>
            <w:r w:rsidR="00BE65DB" w:rsidRPr="00BE65DB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  <w:r w:rsidRPr="00BE65D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рублей на обслуживание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64594B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1B5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утвержден решением о бюдже</w:t>
            </w:r>
            <w:r w:rsidR="000C6824">
              <w:rPr>
                <w:rFonts w:ascii="Times New Roman" w:hAnsi="Times New Roman" w:cs="Times New Roman"/>
                <w:sz w:val="24"/>
                <w:szCs w:val="24"/>
              </w:rPr>
              <w:t>те муниципального района на 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64594B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Формирование программы муниципальных гарантий муниципального района и планирование предусмотренных на ее исполнение бюджетных </w:t>
            </w:r>
            <w:proofErr w:type="gramStart"/>
            <w:r w:rsidRPr="0064594B">
              <w:rPr>
                <w:color w:val="000000"/>
                <w:sz w:val="24"/>
                <w:szCs w:val="24"/>
              </w:rPr>
              <w:t>ассигнований</w:t>
            </w:r>
            <w:proofErr w:type="gramEnd"/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  <w:p w:rsidR="00E16475" w:rsidRPr="0064594B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537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 утверждена решением о бюджете муниципального района на 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64594B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</w:t>
            </w:r>
            <w:r w:rsidRPr="0064594B">
              <w:rPr>
                <w:color w:val="000000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5378BE" w:rsidP="001B5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подготовлены </w:t>
            </w:r>
            <w:r w:rsidR="00E16475" w:rsidRPr="00D768E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475"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6475"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75" w:rsidRPr="00D7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и налоговой политики муниципального района на очередной финансовый год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64594B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64594B">
              <w:rPr>
                <w:color w:val="000000"/>
                <w:sz w:val="24"/>
                <w:szCs w:val="24"/>
              </w:rPr>
              <w:t>по прогнозируемым поступлениям доходов в бюджет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76460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76460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документы и материалы составлены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76460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консолидированного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76460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проведены в соответствии с законодательством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76460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организовано в соответствии с бюджетным, налоговым законодательством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76460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2C5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составления и ведения сводной бюджетной росписи, бюджетная роспись составлена, за 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A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A95">
              <w:rPr>
                <w:rFonts w:ascii="Times New Roman" w:hAnsi="Times New Roman" w:cs="Times New Roman"/>
                <w:sz w:val="24"/>
                <w:szCs w:val="24"/>
              </w:rPr>
              <w:t xml:space="preserve"> выписано </w:t>
            </w:r>
            <w:r w:rsidR="002C5E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об изменении росписи расходов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76460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составления и ведения кассового плана, кассовый план составлен и в него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76460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2C5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A9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</w:t>
            </w:r>
            <w:r w:rsidR="002C5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A9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2C5E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A9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бюджет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4245B2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 всем главным распорядителям средств бюджета муниципального района, органам местного самоуправления поселений о порядке и сроках представления ежемесячной и квартальной отчетности, проводятся консультации по вопросам составления отчетности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4245B2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доходов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proofErr w:type="gramEnd"/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4245B2">
              <w:rPr>
                <w:color w:val="000000"/>
                <w:sz w:val="24"/>
                <w:szCs w:val="24"/>
              </w:rPr>
              <w:t xml:space="preserve">и составление ежемесячной, квартальной, годовой отчетности об исполнении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1B5B24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036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B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и проверено </w:t>
            </w:r>
            <w:r w:rsidR="000369B7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2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293F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4245B2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D2823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54431A" w:rsidP="00ED2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</w:t>
            </w:r>
            <w:r w:rsidR="00ED2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 xml:space="preserve"> года подготовлен проект и внесен на рассмотрение заседание Думы 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годовой отчет об исполнении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муниципального района за 201</w:t>
            </w:r>
            <w:r w:rsidR="00ED2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 xml:space="preserve"> год. Проект утвержден.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4245B2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D2823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утвержден 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4245B2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>мониторинга качества финансового менеджмента главных распорядителей средств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270C16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  <w:p w:rsidR="00E16475" w:rsidRPr="00270C16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1A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BD16FB" w:rsidRDefault="0054431A" w:rsidP="0020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07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270C16" w:rsidRDefault="0054431A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BD16FB" w:rsidRDefault="0054431A" w:rsidP="007633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9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="00293F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F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A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905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BD16FB" w:rsidRDefault="0054431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1A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BD16FB" w:rsidRDefault="0054431A" w:rsidP="0020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0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270C16" w:rsidRDefault="0054431A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BD16FB" w:rsidRDefault="007633BA" w:rsidP="00537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 проведены 2 проверки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A" w:rsidRPr="00BD16FB" w:rsidRDefault="0054431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20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0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270C16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70C16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муниципального района  в виде межбюджетных трансфертов не предоставлялись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2F2861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270C16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F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270C16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Кадровое, материально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0C16">
              <w:rPr>
                <w:color w:val="000000"/>
                <w:sz w:val="24"/>
                <w:szCs w:val="24"/>
              </w:rPr>
              <w:t>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2C5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выплату заработной платы, начислений и материальные затраты за 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израсходовано </w:t>
            </w:r>
            <w:r w:rsidR="002C5E27">
              <w:rPr>
                <w:rFonts w:ascii="Times New Roman" w:hAnsi="Times New Roman" w:cs="Times New Roman"/>
                <w:sz w:val="24"/>
                <w:szCs w:val="24"/>
              </w:rPr>
              <w:t>2 344,4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2F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270C16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комитете финансов установлены программные продукты для взаимодействия с органами казначейства, департаментом финансов  установлением паролей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 муниципальных образований, входящих в состав территории Шимского муниципального района»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546B5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471BE7" w:rsidP="007633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431A">
              <w:rPr>
                <w:rFonts w:ascii="Times New Roman" w:hAnsi="Times New Roman" w:cs="Times New Roman"/>
                <w:sz w:val="24"/>
                <w:szCs w:val="24"/>
              </w:rPr>
              <w:t>а  201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 xml:space="preserve"> год рассчитаны дотации на выравнивание </w:t>
            </w:r>
            <w:r w:rsidR="00E16475" w:rsidRPr="0074769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поселений на очередной финансовый год </w:t>
            </w:r>
            <w:r w:rsidR="0054431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546B5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54431A" w:rsidP="002C5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дотаций на сумму </w:t>
            </w:r>
            <w:r w:rsidR="002C5E27">
              <w:rPr>
                <w:rFonts w:ascii="Times New Roman" w:hAnsi="Times New Roman" w:cs="Times New Roman"/>
                <w:sz w:val="24"/>
                <w:szCs w:val="24"/>
              </w:rPr>
              <w:t>5 602,7</w:t>
            </w:r>
            <w:r w:rsidR="00E164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546B5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для обеспечения сбалансированности бюджетов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905AE9" w:rsidP="0090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рассчитывались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905AE9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546B5" w:rsidRDefault="00E16475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</w:t>
            </w:r>
            <w:r w:rsidRPr="00330C04">
              <w:rPr>
                <w:rFonts w:ascii="Times New Roman" w:hAnsi="Times New Roman" w:cs="Times New Roman"/>
                <w:sz w:val="24"/>
                <w:szCs w:val="24"/>
              </w:rPr>
              <w:t>субвенци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C0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 поселений на очередной финансовый год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546B5" w:rsidRDefault="007633BA" w:rsidP="00E16475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</w:t>
            </w:r>
            <w:r w:rsidRPr="008546B5">
              <w:rPr>
                <w:color w:val="000000"/>
                <w:sz w:val="24"/>
                <w:szCs w:val="24"/>
              </w:rPr>
              <w:t>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2C5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полугодие 2019 года предоставлено на сумму </w:t>
            </w:r>
            <w:r w:rsidR="002C5E27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475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8546B5" w:rsidRDefault="007633BA" w:rsidP="00E16475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207738">
              <w:rPr>
                <w:color w:val="000000"/>
                <w:sz w:val="24"/>
                <w:szCs w:val="24"/>
              </w:rPr>
              <w:t>Бюджетам посел</w:t>
            </w:r>
            <w:r>
              <w:rPr>
                <w:color w:val="000000"/>
                <w:sz w:val="24"/>
                <w:szCs w:val="24"/>
              </w:rPr>
              <w:t>ений на возмещение затрат по сод</w:t>
            </w:r>
            <w:r w:rsidRPr="00207738">
              <w:rPr>
                <w:color w:val="000000"/>
                <w:sz w:val="24"/>
                <w:szCs w:val="24"/>
              </w:rPr>
              <w:t>ержанию штатных единиц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2C5E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633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54431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субвенций на сумму </w:t>
            </w:r>
            <w:r w:rsidR="002C5E27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Pr="00BD16FB" w:rsidRDefault="00E16475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A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8546B5" w:rsidRDefault="007633BA" w:rsidP="000B0BE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Расчет объема субсидий местным бюджетам для </w:t>
            </w:r>
            <w:proofErr w:type="spellStart"/>
            <w:r w:rsidRPr="008546B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546B5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</w:t>
            </w:r>
            <w:r w:rsidRPr="008546B5">
              <w:rPr>
                <w:color w:val="000000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0B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0B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были распределены по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A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Шимского муниципального района»</w:t>
            </w:r>
          </w:p>
        </w:tc>
      </w:tr>
      <w:tr w:rsidR="007633BA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C3842" w:rsidRDefault="007633BA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C3842" w:rsidRDefault="007633BA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4431A" w:rsidRDefault="007633BA" w:rsidP="00737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на 1 </w:t>
            </w:r>
            <w:r w:rsidR="00DC29C9" w:rsidRPr="007371A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 xml:space="preserve"> 2019 года составляет 5430 тыс. рублей, по сравнению с 1 </w:t>
            </w:r>
            <w:r w:rsidR="007371A1" w:rsidRPr="007371A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  <w:r w:rsidR="007371A1" w:rsidRPr="007371A1">
              <w:rPr>
                <w:rFonts w:ascii="Times New Roman" w:hAnsi="Times New Roman" w:cs="Times New Roman"/>
                <w:sz w:val="24"/>
                <w:szCs w:val="24"/>
              </w:rPr>
              <w:t>не изменился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A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C3842" w:rsidRDefault="0042189E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выполнения плана приватизации муниципального имущества муниципального района</w:t>
            </w:r>
            <w:proofErr w:type="gramEnd"/>
            <w:r w:rsidRPr="005C3842">
              <w:rPr>
                <w:color w:val="000000"/>
                <w:sz w:val="24"/>
                <w:szCs w:val="24"/>
              </w:rPr>
              <w:t xml:space="preserve"> в целях обеспечения получения дополнительных доходов от реализации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C3842" w:rsidRDefault="0042189E" w:rsidP="0042189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42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242C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72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42189E" w:rsidP="00421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приватизации на 2019 год принят в апреле 2019 года. Бюджет муниципального района увеличен на 2230,0 тыс. рублей.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A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C3842" w:rsidRDefault="0042189E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F2861">
              <w:rPr>
                <w:color w:val="000000"/>
                <w:sz w:val="24"/>
                <w:szCs w:val="24"/>
              </w:rPr>
              <w:t>Проведение оценки эффективности налоговых льгот, предоставленных в соответствии с законодательством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C3842" w:rsidRDefault="0042189E" w:rsidP="0042189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42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242C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72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42189E" w:rsidP="00537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A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C3842" w:rsidRDefault="0042189E" w:rsidP="002F286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5C3842" w:rsidRDefault="0042189E" w:rsidP="0042189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42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242C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72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Default="0039226E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BA" w:rsidRPr="00BD16FB" w:rsidRDefault="007633BA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9E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42189E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5C3842" w:rsidRDefault="0042189E" w:rsidP="000B0BE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5C3842" w:rsidRDefault="0042189E" w:rsidP="0042189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42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242C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72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42189E" w:rsidP="000B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проведена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42189E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9E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42189E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5C3842" w:rsidRDefault="0039226E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Лицензионное сопровож</w:t>
            </w:r>
            <w:r w:rsidRPr="002F2861">
              <w:rPr>
                <w:color w:val="000000"/>
                <w:sz w:val="24"/>
                <w:szCs w:val="24"/>
              </w:rPr>
              <w:t>дение программных продуктов, установленных в комитете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5C3842" w:rsidRDefault="0039226E" w:rsidP="0042189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42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242C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72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39226E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программные продукты для эффективной работы и взаимодействия с органами казначейства, налоговыми органами и пенсионным фондом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42189E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9E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42189E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E" w:rsidRPr="00692ABD" w:rsidRDefault="0039226E" w:rsidP="0039226E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692ABD">
              <w:rPr>
                <w:color w:val="000000"/>
                <w:sz w:val="22"/>
                <w:szCs w:val="28"/>
              </w:rPr>
              <w:t xml:space="preserve">Автоматизация </w:t>
            </w:r>
            <w:r>
              <w:rPr>
                <w:color w:val="000000"/>
                <w:sz w:val="22"/>
                <w:szCs w:val="28"/>
              </w:rPr>
              <w:t xml:space="preserve">процесса </w:t>
            </w:r>
            <w:r w:rsidRPr="00692ABD">
              <w:rPr>
                <w:color w:val="000000"/>
                <w:sz w:val="22"/>
                <w:szCs w:val="28"/>
              </w:rPr>
              <w:t xml:space="preserve"> сбора, консолидации и обработки отчетности для проведения мониторинга оценки качества управления муниципальными финансами</w:t>
            </w:r>
          </w:p>
          <w:p w:rsidR="0042189E" w:rsidRPr="005C3842" w:rsidRDefault="0042189E" w:rsidP="00E1647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5C3842" w:rsidRDefault="0039226E" w:rsidP="0039226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7242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242C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7242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39226E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Автоматизированы рабочие места</w:t>
            </w:r>
            <w:r>
              <w:t xml:space="preserve"> </w:t>
            </w:r>
            <w:r w:rsidRPr="0039226E">
              <w:rPr>
                <w:rFonts w:ascii="Times New Roman" w:hAnsi="Times New Roman" w:cs="Times New Roman"/>
                <w:sz w:val="24"/>
                <w:szCs w:val="24"/>
              </w:rPr>
              <w:t>для проведения мониторинга оценки качества управления муниципальными финансами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E" w:rsidRPr="00BD16FB" w:rsidRDefault="0042189E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6E" w:rsidRPr="00BD16F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E" w:rsidRPr="00BD16FB" w:rsidRDefault="0039226E" w:rsidP="002F28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E" w:rsidRPr="00692ABD" w:rsidRDefault="0039226E" w:rsidP="000B0BEB">
            <w:pPr>
              <w:spacing w:line="240" w:lineRule="exact"/>
              <w:jc w:val="both"/>
              <w:rPr>
                <w:color w:val="000000"/>
                <w:sz w:val="22"/>
                <w:szCs w:val="28"/>
              </w:rPr>
            </w:pPr>
            <w:r w:rsidRPr="00692ABD">
              <w:rPr>
                <w:color w:val="000000"/>
                <w:sz w:val="22"/>
                <w:szCs w:val="28"/>
              </w:rPr>
              <w:t>Организация профессиональной подготовк</w:t>
            </w:r>
            <w:r>
              <w:rPr>
                <w:color w:val="000000"/>
                <w:sz w:val="22"/>
                <w:szCs w:val="28"/>
              </w:rPr>
              <w:t>и</w:t>
            </w:r>
            <w:r w:rsidRPr="00692ABD">
              <w:rPr>
                <w:color w:val="000000"/>
                <w:sz w:val="22"/>
                <w:szCs w:val="28"/>
              </w:rPr>
              <w:t xml:space="preserve">, переподготовке и повышению квалификации </w:t>
            </w:r>
            <w:r>
              <w:rPr>
                <w:color w:val="000000"/>
                <w:sz w:val="22"/>
                <w:szCs w:val="28"/>
              </w:rPr>
              <w:t xml:space="preserve">служащих, </w:t>
            </w:r>
            <w:r w:rsidRPr="00692ABD">
              <w:rPr>
                <w:color w:val="000000"/>
                <w:sz w:val="22"/>
                <w:szCs w:val="28"/>
              </w:rPr>
              <w:t>муниципальных служащих</w:t>
            </w:r>
            <w:r>
              <w:rPr>
                <w:color w:val="000000"/>
                <w:sz w:val="22"/>
                <w:szCs w:val="28"/>
              </w:rPr>
              <w:t>, а также работников муниципальных учреждений</w:t>
            </w:r>
            <w:r w:rsidRPr="00692ABD">
              <w:rPr>
                <w:color w:val="000000"/>
                <w:sz w:val="22"/>
                <w:szCs w:val="28"/>
              </w:rPr>
              <w:t xml:space="preserve">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E" w:rsidRPr="005C3842" w:rsidRDefault="0039226E" w:rsidP="000B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E" w:rsidRPr="00BD16FB" w:rsidRDefault="0039226E" w:rsidP="0039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не расходовались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E" w:rsidRPr="00BD16FB" w:rsidRDefault="0039226E" w:rsidP="00E16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475" w:rsidRPr="00BD16FB" w:rsidRDefault="00E16475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6F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E16475" w:rsidRDefault="00E16475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30"/>
      <w:bookmarkEnd w:id="2"/>
      <w:r w:rsidRPr="00BD16FB">
        <w:rPr>
          <w:rFonts w:ascii="Times New Roman" w:hAnsi="Times New Roman" w:cs="Times New Roman"/>
          <w:sz w:val="24"/>
          <w:szCs w:val="24"/>
        </w:rPr>
        <w:lastRenderedPageBreak/>
        <w:t>&lt;*&gt; - указывается при наличии подпрограмм.</w:t>
      </w:r>
    </w:p>
    <w:p w:rsidR="00E16475" w:rsidRDefault="00E16475" w:rsidP="00E16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475" w:rsidRDefault="00E16475" w:rsidP="00722722">
      <w:pPr>
        <w:rPr>
          <w:sz w:val="24"/>
          <w:szCs w:val="24"/>
        </w:rPr>
      </w:pPr>
    </w:p>
    <w:p w:rsidR="003359CF" w:rsidRPr="001A2FA7" w:rsidRDefault="003359CF" w:rsidP="0033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Сведения о достижении значений целевых </w:t>
      </w:r>
      <w:r w:rsidRPr="001A2FA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3359CF" w:rsidRPr="001A2FA7" w:rsidRDefault="003359CF" w:rsidP="00335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59CF" w:rsidRPr="007242CB" w:rsidRDefault="003359CF" w:rsidP="00335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3359CF" w:rsidRPr="007242CB" w:rsidRDefault="003359CF" w:rsidP="00335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района»</w:t>
      </w:r>
    </w:p>
    <w:p w:rsidR="003359CF" w:rsidRPr="001A2FA7" w:rsidRDefault="003359CF" w:rsidP="00335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3359CF" w:rsidRPr="001A2FA7" w:rsidRDefault="003359CF" w:rsidP="003359C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7427"/>
        <w:gridCol w:w="1920"/>
        <w:gridCol w:w="720"/>
        <w:gridCol w:w="1200"/>
        <w:gridCol w:w="2520"/>
      </w:tblGrid>
      <w:tr w:rsidR="003359CF" w:rsidRPr="001A2FA7">
        <w:trPr>
          <w:trHeight w:val="400"/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3359CF" w:rsidRPr="001A2FA7">
        <w:trPr>
          <w:trHeight w:val="800"/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1A2FA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4CA" w:rsidRPr="001A2FA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BD16FB" w:rsidRDefault="00E714CA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BD16FB" w:rsidRDefault="00E714CA" w:rsidP="00E714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 управления муниципальными финансами по результатам оценки департаментом финансов Новгородской области за отчетный период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BD16FB" w:rsidRDefault="00064505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E714CA" w:rsidRDefault="00064505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BD16FB" w:rsidRDefault="000857ED" w:rsidP="00305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CA" w:rsidRPr="00BD16FB" w:rsidRDefault="003F4A24" w:rsidP="000645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финансов Новгородской области</w:t>
            </w:r>
          </w:p>
        </w:tc>
      </w:tr>
      <w:tr w:rsidR="003359CF" w:rsidRPr="001A2FA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E714CA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84E47">
              <w:rPr>
                <w:color w:val="000000"/>
                <w:sz w:val="24"/>
                <w:szCs w:val="24"/>
              </w:rPr>
              <w:t>артамента финансов Новгородской области) за отчетный период (да/нет)</w:t>
            </w:r>
            <w:r w:rsidRPr="00A84E47">
              <w:rPr>
                <w:rStyle w:val="a9"/>
                <w:szCs w:val="24"/>
              </w:rPr>
              <w:footnoteReference w:id="1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1A2FA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1A2FA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9119FB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92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403030" w:rsidRDefault="00F83420" w:rsidP="00403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303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3030" w:rsidRPr="00403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BD16FB" w:rsidRDefault="00403030" w:rsidP="00403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 xml:space="preserve">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 xml:space="preserve"> сокраща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F4A2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 xml:space="preserve">Доля условно утвержденных расходов в общем объеме расходов бюджета муниципального района на первый и второй год планового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>периода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471BE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BE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471BE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1BE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A84E47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E714C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9119FB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EA4600" w:rsidRDefault="00EA667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EA4600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810B9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810B9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дефицита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471BE7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F4A24" w:rsidRDefault="003F4A2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A24">
              <w:rPr>
                <w:rFonts w:ascii="Times New Roman" w:hAnsi="Times New Roman" w:cs="Times New Roman"/>
                <w:sz w:val="24"/>
                <w:szCs w:val="24"/>
              </w:rPr>
              <w:t>Дефицит не планировался</w:t>
            </w: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810B9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A84E47">
              <w:rPr>
                <w:rStyle w:val="a9"/>
                <w:szCs w:val="24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F25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A84E47" w:rsidRDefault="00067F25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7F25">
              <w:rPr>
                <w:color w:val="000000"/>
                <w:sz w:val="24"/>
                <w:szCs w:val="24"/>
              </w:rPr>
              <w:t>Отношение суммы административных штраф</w:t>
            </w:r>
            <w:r>
              <w:rPr>
                <w:color w:val="000000"/>
                <w:sz w:val="24"/>
                <w:szCs w:val="24"/>
              </w:rPr>
              <w:t>ов, взысканных комитетом за бюд</w:t>
            </w:r>
            <w:r w:rsidRPr="00067F25">
              <w:rPr>
                <w:color w:val="000000"/>
                <w:sz w:val="24"/>
                <w:szCs w:val="24"/>
              </w:rPr>
              <w:t>жетны</w:t>
            </w:r>
            <w:r>
              <w:rPr>
                <w:color w:val="000000"/>
                <w:sz w:val="24"/>
                <w:szCs w:val="24"/>
              </w:rPr>
              <w:t>е нарушения, к сумме администра</w:t>
            </w:r>
            <w:r w:rsidRPr="00067F25">
              <w:rPr>
                <w:color w:val="000000"/>
                <w:sz w:val="24"/>
                <w:szCs w:val="24"/>
              </w:rPr>
              <w:t>тивных штрафов, начисленных комитетом за бюджетные нарушения</w:t>
            </w:r>
            <w:proofErr w:type="gramStart"/>
            <w:r w:rsidRPr="00067F25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3268B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3268B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3268B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3359CF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03268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3268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 xml:space="preserve">Максимальный расчетный уровень разрыва бюджетной обеспеченности между наиболее и наименее обеспеченными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>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9226E" w:rsidP="00EB26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5378B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92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EB261A" w:rsidRDefault="003D4EB7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EB261A" w:rsidRDefault="003F4A2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разработка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консолидированного бюджета</w:t>
            </w: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7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EB26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10B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EB261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01A">
              <w:rPr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</w:p>
        </w:tc>
      </w:tr>
      <w:tr w:rsidR="00067F25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A84E47" w:rsidRDefault="00067F25" w:rsidP="00067F2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7F25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обеспеченности поселений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10B91" w:rsidRDefault="000857ED" w:rsidP="00EB261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10B91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EB261A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F401A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A84E47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района</w:t>
            </w:r>
            <w:r w:rsidR="00F4545D">
              <w:rPr>
                <w:color w:val="000000"/>
                <w:sz w:val="24"/>
                <w:szCs w:val="24"/>
              </w:rPr>
              <w:t xml:space="preserve"> </w:t>
            </w:r>
            <w:r w:rsidRPr="00A84E47">
              <w:rPr>
                <w:color w:val="000000"/>
                <w:sz w:val="24"/>
                <w:szCs w:val="24"/>
              </w:rPr>
              <w:t>(отношение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810B91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2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B0208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08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359CF" w:rsidRDefault="0098754A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гашение кредитов запланировано на 3-4 квартал 2019 года</w:t>
            </w:r>
          </w:p>
        </w:tc>
      </w:tr>
      <w:tr w:rsidR="00067F25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A84E47" w:rsidRDefault="00067F25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7F25">
              <w:rPr>
                <w:color w:val="000000"/>
                <w:sz w:val="24"/>
                <w:szCs w:val="24"/>
              </w:rPr>
              <w:t>Доля кредитов кредитных организаций в общем</w:t>
            </w:r>
            <w:r>
              <w:rPr>
                <w:color w:val="000000"/>
                <w:sz w:val="24"/>
                <w:szCs w:val="24"/>
              </w:rPr>
              <w:t xml:space="preserve"> объеме муниципального долга му</w:t>
            </w:r>
            <w:r w:rsidRPr="00067F25">
              <w:rPr>
                <w:color w:val="000000"/>
                <w:sz w:val="24"/>
                <w:szCs w:val="24"/>
              </w:rPr>
              <w:t>ниципального района</w:t>
            </w:r>
            <w:proofErr w:type="gramStart"/>
            <w:r w:rsidRPr="00067F25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10B91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10B91" w:rsidRDefault="0039226E" w:rsidP="00537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EB261A" w:rsidRDefault="00253E38" w:rsidP="00537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8BE" w:rsidRPr="007371A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3359CF" w:rsidRDefault="005378B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8BE">
              <w:rPr>
                <w:rFonts w:ascii="Times New Roman" w:hAnsi="Times New Roman" w:cs="Times New Roman"/>
                <w:sz w:val="24"/>
                <w:szCs w:val="24"/>
              </w:rPr>
              <w:t>Бюджетный кредит гасится в соответствии с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коммерческий кредит не замещается бюджетным кредитом</w:t>
            </w: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426F7" w:rsidRDefault="003D4EB7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426F7" w:rsidRDefault="003F4A24" w:rsidP="0042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7">
              <w:rPr>
                <w:rFonts w:ascii="Times New Roman" w:hAnsi="Times New Roman" w:cs="Times New Roman"/>
                <w:sz w:val="24"/>
                <w:szCs w:val="24"/>
              </w:rPr>
              <w:t>Улучшение администрирования доходов</w:t>
            </w: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F401A" w:rsidRDefault="00B5344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3F4A24" w:rsidRDefault="003F4A2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344F">
              <w:rPr>
                <w:rFonts w:ascii="Times New Roman" w:hAnsi="Times New Roman" w:cs="Times New Roman"/>
                <w:sz w:val="24"/>
                <w:szCs w:val="24"/>
              </w:rPr>
              <w:t>Увеличение муниципальных программ</w:t>
            </w: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2E3AB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CF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A84E47" w:rsidRDefault="003359CF" w:rsidP="003054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810B91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2E3ABF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03268B" w:rsidRDefault="003359CF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F25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67F25" w:rsidRDefault="00067F25" w:rsidP="00B515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7F25">
              <w:rPr>
                <w:rFonts w:ascii="Times New Roman" w:hAnsi="Times New Roman" w:cs="Times New Roman"/>
                <w:sz w:val="24"/>
              </w:rPr>
              <w:t>Повышение среднего уровня оценки качества управления муниципальными финансами по отношению к предыдущему году</w:t>
            </w:r>
            <w:proofErr w:type="gramStart"/>
            <w:r w:rsidRPr="00067F25"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10B91" w:rsidRDefault="005378B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10B91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3268B" w:rsidRDefault="000857ED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3268B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F25" w:rsidRPr="00A84E47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67F25" w:rsidRDefault="00067F25" w:rsidP="00B515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7F25">
              <w:rPr>
                <w:rFonts w:ascii="Times New Roman" w:hAnsi="Times New Roman" w:cs="Times New Roman"/>
                <w:sz w:val="24"/>
              </w:rPr>
              <w:t xml:space="preserve">Количество проверок, проводимых комитетом в рамках полномочий </w:t>
            </w:r>
            <w:r w:rsidRPr="00067F25">
              <w:rPr>
                <w:rFonts w:ascii="Times New Roman" w:hAnsi="Times New Roman" w:cs="Times New Roman"/>
                <w:sz w:val="24"/>
              </w:rPr>
              <w:lastRenderedPageBreak/>
              <w:t>по осуществлению контроля в финансово-бюджетной сфере, в год (ед.)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Default="00CF495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8362B" w:rsidRDefault="00CF4954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3268B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F25" w:rsidRPr="00A84E47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8362B" w:rsidRDefault="00067F25" w:rsidP="00067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067F25" w:rsidRDefault="00067F25" w:rsidP="00B515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7F25">
              <w:rPr>
                <w:rFonts w:ascii="Times New Roman" w:hAnsi="Times New Roman" w:cs="Times New Roman"/>
                <w:sz w:val="24"/>
              </w:rPr>
              <w:t>Количество служащих и муниципальных служащих, а также работников муниципальных учреждений, прошедших профессиональную подготовку, переподготовку, повышение квалификации, в сфере повышения эффективности бюджетных расходов (чел.)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8362B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8362B" w:rsidRDefault="0039226E" w:rsidP="00537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426F7" w:rsidRDefault="0039226E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5" w:rsidRPr="008426F7" w:rsidRDefault="00067F25" w:rsidP="0030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9CF" w:rsidRPr="00A84E47" w:rsidRDefault="003359CF" w:rsidP="003359CF">
      <w:pPr>
        <w:widowControl w:val="0"/>
        <w:rPr>
          <w:sz w:val="24"/>
          <w:szCs w:val="24"/>
        </w:rPr>
      </w:pPr>
    </w:p>
    <w:p w:rsidR="003359CF" w:rsidRPr="00A84E47" w:rsidRDefault="003359CF" w:rsidP="003359CF">
      <w:pPr>
        <w:rPr>
          <w:sz w:val="24"/>
          <w:szCs w:val="24"/>
        </w:rPr>
      </w:pPr>
    </w:p>
    <w:p w:rsidR="002C5E27" w:rsidRDefault="002C5E27" w:rsidP="00335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3359C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я-</w:t>
      </w:r>
    </w:p>
    <w:p w:rsidR="002C5E27" w:rsidRDefault="002C5E27" w:rsidP="00335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бюджетного отдела</w:t>
      </w:r>
    </w:p>
    <w:p w:rsidR="003359CF" w:rsidRPr="00A84E47" w:rsidRDefault="002C5E27" w:rsidP="00335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3359CF">
        <w:rPr>
          <w:b/>
          <w:sz w:val="24"/>
          <w:szCs w:val="24"/>
        </w:rPr>
        <w:t xml:space="preserve">омитета финансов Администрации муниципального района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59CF">
        <w:rPr>
          <w:b/>
          <w:sz w:val="24"/>
          <w:szCs w:val="24"/>
        </w:rPr>
        <w:t xml:space="preserve">                                     </w:t>
      </w:r>
      <w:proofErr w:type="spellStart"/>
      <w:r>
        <w:rPr>
          <w:b/>
          <w:sz w:val="24"/>
          <w:szCs w:val="24"/>
        </w:rPr>
        <w:t>А.Е.Симонян</w:t>
      </w:r>
      <w:proofErr w:type="spellEnd"/>
    </w:p>
    <w:sectPr w:rsidR="003359CF" w:rsidRPr="00A84E47" w:rsidSect="00E56E7A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0C" w:rsidRDefault="0025460C">
      <w:r>
        <w:separator/>
      </w:r>
    </w:p>
  </w:endnote>
  <w:endnote w:type="continuationSeparator" w:id="0">
    <w:p w:rsidR="0025460C" w:rsidRDefault="0025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0C" w:rsidRDefault="0025460C">
      <w:r>
        <w:separator/>
      </w:r>
    </w:p>
  </w:footnote>
  <w:footnote w:type="continuationSeparator" w:id="0">
    <w:p w:rsidR="0025460C" w:rsidRDefault="0025460C">
      <w:r>
        <w:continuationSeparator/>
      </w:r>
    </w:p>
  </w:footnote>
  <w:footnote w:id="1">
    <w:p w:rsidR="00A72339" w:rsidRDefault="00A72339" w:rsidP="003359CF">
      <w:pPr>
        <w:pStyle w:val="a7"/>
        <w:spacing w:line="200" w:lineRule="exact"/>
        <w:ind w:left="357" w:hanging="357"/>
        <w:jc w:val="both"/>
      </w:pPr>
      <w:r w:rsidRPr="00183BBE">
        <w:rPr>
          <w:rStyle w:val="a9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2">
    <w:p w:rsidR="00A72339" w:rsidRDefault="00A72339" w:rsidP="003359CF">
      <w:pPr>
        <w:pStyle w:val="a7"/>
        <w:spacing w:line="200" w:lineRule="exact"/>
        <w:ind w:left="357" w:hanging="357"/>
        <w:jc w:val="both"/>
      </w:pPr>
      <w:r w:rsidRPr="00183BBE">
        <w:rPr>
          <w:rStyle w:val="a9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3">
    <w:p w:rsidR="00A72339" w:rsidRPr="00B0516F" w:rsidRDefault="00A72339" w:rsidP="003359CF">
      <w:pPr>
        <w:pStyle w:val="a7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9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A72339" w:rsidRDefault="00A72339" w:rsidP="003359CF">
      <w:pPr>
        <w:pStyle w:val="a7"/>
        <w:spacing w:line="200" w:lineRule="exact"/>
        <w:ind w:left="360" w:hanging="3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1"/>
    <w:rsid w:val="0003268B"/>
    <w:rsid w:val="000369B7"/>
    <w:rsid w:val="00055649"/>
    <w:rsid w:val="00064505"/>
    <w:rsid w:val="00067F25"/>
    <w:rsid w:val="00071C83"/>
    <w:rsid w:val="000857ED"/>
    <w:rsid w:val="000B0BEB"/>
    <w:rsid w:val="000C6824"/>
    <w:rsid w:val="001141F6"/>
    <w:rsid w:val="00137A6C"/>
    <w:rsid w:val="00192D4B"/>
    <w:rsid w:val="0019618F"/>
    <w:rsid w:val="00196862"/>
    <w:rsid w:val="001B5B24"/>
    <w:rsid w:val="001D6C60"/>
    <w:rsid w:val="00207738"/>
    <w:rsid w:val="00253E38"/>
    <w:rsid w:val="0025460C"/>
    <w:rsid w:val="002708E6"/>
    <w:rsid w:val="00290136"/>
    <w:rsid w:val="00293F6E"/>
    <w:rsid w:val="002C5E27"/>
    <w:rsid w:val="002E3ABF"/>
    <w:rsid w:val="002E7E14"/>
    <w:rsid w:val="002F0441"/>
    <w:rsid w:val="002F2861"/>
    <w:rsid w:val="002F571B"/>
    <w:rsid w:val="003054A9"/>
    <w:rsid w:val="00317AE3"/>
    <w:rsid w:val="003236A4"/>
    <w:rsid w:val="003359CF"/>
    <w:rsid w:val="00343FE0"/>
    <w:rsid w:val="00351E9B"/>
    <w:rsid w:val="00357050"/>
    <w:rsid w:val="00386AE0"/>
    <w:rsid w:val="00387084"/>
    <w:rsid w:val="0039226E"/>
    <w:rsid w:val="003954A4"/>
    <w:rsid w:val="003D4EB7"/>
    <w:rsid w:val="003F465C"/>
    <w:rsid w:val="003F4A24"/>
    <w:rsid w:val="00403030"/>
    <w:rsid w:val="0042189E"/>
    <w:rsid w:val="00425094"/>
    <w:rsid w:val="004353B5"/>
    <w:rsid w:val="00440EED"/>
    <w:rsid w:val="00441275"/>
    <w:rsid w:val="00445314"/>
    <w:rsid w:val="00464598"/>
    <w:rsid w:val="00471900"/>
    <w:rsid w:val="00471BE7"/>
    <w:rsid w:val="00482AD5"/>
    <w:rsid w:val="00485695"/>
    <w:rsid w:val="00495071"/>
    <w:rsid w:val="004A41DF"/>
    <w:rsid w:val="005378BE"/>
    <w:rsid w:val="0054431A"/>
    <w:rsid w:val="00554E19"/>
    <w:rsid w:val="00555660"/>
    <w:rsid w:val="005846E8"/>
    <w:rsid w:val="005A72CC"/>
    <w:rsid w:val="005E6B5F"/>
    <w:rsid w:val="005F0FA2"/>
    <w:rsid w:val="005F4DBD"/>
    <w:rsid w:val="006431B4"/>
    <w:rsid w:val="0066502E"/>
    <w:rsid w:val="006755E0"/>
    <w:rsid w:val="006C3ACD"/>
    <w:rsid w:val="006D2963"/>
    <w:rsid w:val="006E1A95"/>
    <w:rsid w:val="00714724"/>
    <w:rsid w:val="00722722"/>
    <w:rsid w:val="00735981"/>
    <w:rsid w:val="007371A1"/>
    <w:rsid w:val="00761623"/>
    <w:rsid w:val="007633BA"/>
    <w:rsid w:val="007956D0"/>
    <w:rsid w:val="007D2ABD"/>
    <w:rsid w:val="007E37C4"/>
    <w:rsid w:val="007E7514"/>
    <w:rsid w:val="00810B91"/>
    <w:rsid w:val="008426F7"/>
    <w:rsid w:val="00853198"/>
    <w:rsid w:val="0088113F"/>
    <w:rsid w:val="0088362B"/>
    <w:rsid w:val="008F06B0"/>
    <w:rsid w:val="008F401A"/>
    <w:rsid w:val="00905AE9"/>
    <w:rsid w:val="009119FB"/>
    <w:rsid w:val="009214CB"/>
    <w:rsid w:val="0093614A"/>
    <w:rsid w:val="009512DC"/>
    <w:rsid w:val="009705A2"/>
    <w:rsid w:val="0098754A"/>
    <w:rsid w:val="00992171"/>
    <w:rsid w:val="009B00B5"/>
    <w:rsid w:val="009D6F19"/>
    <w:rsid w:val="00A0794F"/>
    <w:rsid w:val="00A1504A"/>
    <w:rsid w:val="00A245CB"/>
    <w:rsid w:val="00A72339"/>
    <w:rsid w:val="00AF17CE"/>
    <w:rsid w:val="00B0208E"/>
    <w:rsid w:val="00B13004"/>
    <w:rsid w:val="00B4510D"/>
    <w:rsid w:val="00B51548"/>
    <w:rsid w:val="00B52F93"/>
    <w:rsid w:val="00B5344F"/>
    <w:rsid w:val="00B8063B"/>
    <w:rsid w:val="00BE65DB"/>
    <w:rsid w:val="00C2073A"/>
    <w:rsid w:val="00C47C51"/>
    <w:rsid w:val="00C51957"/>
    <w:rsid w:val="00C72707"/>
    <w:rsid w:val="00C96A50"/>
    <w:rsid w:val="00CC7A32"/>
    <w:rsid w:val="00CE3ED1"/>
    <w:rsid w:val="00CE434C"/>
    <w:rsid w:val="00CF4954"/>
    <w:rsid w:val="00D12424"/>
    <w:rsid w:val="00D3251B"/>
    <w:rsid w:val="00D60689"/>
    <w:rsid w:val="00D93762"/>
    <w:rsid w:val="00DC29C9"/>
    <w:rsid w:val="00E113CC"/>
    <w:rsid w:val="00E159B0"/>
    <w:rsid w:val="00E16475"/>
    <w:rsid w:val="00E228E0"/>
    <w:rsid w:val="00E337FB"/>
    <w:rsid w:val="00E56E7A"/>
    <w:rsid w:val="00E714CA"/>
    <w:rsid w:val="00E7346F"/>
    <w:rsid w:val="00E806AC"/>
    <w:rsid w:val="00EA4600"/>
    <w:rsid w:val="00EA6674"/>
    <w:rsid w:val="00EB261A"/>
    <w:rsid w:val="00ED2823"/>
    <w:rsid w:val="00F263F0"/>
    <w:rsid w:val="00F4545D"/>
    <w:rsid w:val="00F72082"/>
    <w:rsid w:val="00F83420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2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AE3"/>
    <w:pPr>
      <w:jc w:val="both"/>
    </w:pPr>
  </w:style>
  <w:style w:type="table" w:styleId="a4">
    <w:name w:val="Table Grid"/>
    <w:basedOn w:val="a1"/>
    <w:rsid w:val="0034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272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E159B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locked/>
    <w:rsid w:val="00E159B0"/>
    <w:rPr>
      <w:rFonts w:eastAsia="Calibri"/>
      <w:sz w:val="26"/>
      <w:lang w:val="ru-RU" w:eastAsia="ru-RU" w:bidi="ar-SA"/>
    </w:rPr>
  </w:style>
  <w:style w:type="paragraph" w:customStyle="1" w:styleId="ConsPlusCell">
    <w:name w:val="ConsPlusCell"/>
    <w:rsid w:val="00E15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semiHidden/>
    <w:rsid w:val="003359CF"/>
    <w:pPr>
      <w:overflowPunct/>
      <w:autoSpaceDE/>
      <w:autoSpaceDN/>
      <w:adjustRightInd/>
      <w:textAlignment w:val="auto"/>
    </w:pPr>
    <w:rPr>
      <w:rFonts w:eastAsia="Times New Roman"/>
      <w:sz w:val="24"/>
      <w:lang w:eastAsia="en-US"/>
    </w:rPr>
  </w:style>
  <w:style w:type="character" w:customStyle="1" w:styleId="a8">
    <w:name w:val="Текст сноски Знак"/>
    <w:basedOn w:val="a0"/>
    <w:link w:val="a7"/>
    <w:locked/>
    <w:rsid w:val="003359CF"/>
    <w:rPr>
      <w:sz w:val="24"/>
      <w:lang w:val="ru-RU" w:eastAsia="en-US" w:bidi="ar-SA"/>
    </w:rPr>
  </w:style>
  <w:style w:type="character" w:styleId="a9">
    <w:name w:val="footnote reference"/>
    <w:basedOn w:val="a0"/>
    <w:semiHidden/>
    <w:rsid w:val="003359CF"/>
    <w:rPr>
      <w:vertAlign w:val="superscript"/>
    </w:rPr>
  </w:style>
  <w:style w:type="paragraph" w:customStyle="1" w:styleId="ConsPlusNormal">
    <w:name w:val="ConsPlusNormal"/>
    <w:rsid w:val="00067F2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2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AE3"/>
    <w:pPr>
      <w:jc w:val="both"/>
    </w:pPr>
  </w:style>
  <w:style w:type="table" w:styleId="a4">
    <w:name w:val="Table Grid"/>
    <w:basedOn w:val="a1"/>
    <w:rsid w:val="0034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2272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E159B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locked/>
    <w:rsid w:val="00E159B0"/>
    <w:rPr>
      <w:rFonts w:eastAsia="Calibri"/>
      <w:sz w:val="26"/>
      <w:lang w:val="ru-RU" w:eastAsia="ru-RU" w:bidi="ar-SA"/>
    </w:rPr>
  </w:style>
  <w:style w:type="paragraph" w:customStyle="1" w:styleId="ConsPlusCell">
    <w:name w:val="ConsPlusCell"/>
    <w:rsid w:val="00E15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semiHidden/>
    <w:rsid w:val="003359CF"/>
    <w:pPr>
      <w:overflowPunct/>
      <w:autoSpaceDE/>
      <w:autoSpaceDN/>
      <w:adjustRightInd/>
      <w:textAlignment w:val="auto"/>
    </w:pPr>
    <w:rPr>
      <w:rFonts w:eastAsia="Times New Roman"/>
      <w:sz w:val="24"/>
      <w:lang w:eastAsia="en-US"/>
    </w:rPr>
  </w:style>
  <w:style w:type="character" w:customStyle="1" w:styleId="a8">
    <w:name w:val="Текст сноски Знак"/>
    <w:basedOn w:val="a0"/>
    <w:link w:val="a7"/>
    <w:locked/>
    <w:rsid w:val="003359CF"/>
    <w:rPr>
      <w:sz w:val="24"/>
      <w:lang w:val="ru-RU" w:eastAsia="en-US" w:bidi="ar-SA"/>
    </w:rPr>
  </w:style>
  <w:style w:type="character" w:styleId="a9">
    <w:name w:val="footnote reference"/>
    <w:basedOn w:val="a0"/>
    <w:semiHidden/>
    <w:rsid w:val="003359CF"/>
    <w:rPr>
      <w:vertAlign w:val="superscript"/>
    </w:rPr>
  </w:style>
  <w:style w:type="paragraph" w:customStyle="1" w:styleId="ConsPlusNormal">
    <w:name w:val="ConsPlusNormal"/>
    <w:rsid w:val="00067F2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AC52-3903-4355-B76F-7C3719AF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Serova</cp:lastModifiedBy>
  <cp:revision>2</cp:revision>
  <cp:lastPrinted>2019-07-02T14:27:00Z</cp:lastPrinted>
  <dcterms:created xsi:type="dcterms:W3CDTF">2019-07-03T10:05:00Z</dcterms:created>
  <dcterms:modified xsi:type="dcterms:W3CDTF">2019-07-03T10:05:00Z</dcterms:modified>
</cp:coreProperties>
</file>