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  <w:rPr>
          <w:sz w:val="24"/>
          <w:szCs w:val="24"/>
        </w:rPr>
      </w:pP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0D5724" w:rsidRDefault="000D5724" w:rsidP="004F4D14">
      <w:pPr>
        <w:spacing w:after="120" w:line="240" w:lineRule="exact"/>
        <w:jc w:val="center"/>
        <w:rPr>
          <w:sz w:val="28"/>
          <w:szCs w:val="28"/>
        </w:rPr>
      </w:pPr>
    </w:p>
    <w:p w:rsidR="00D42FDF" w:rsidRDefault="001D06FD" w:rsidP="00D42FD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2FDF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D42FD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F54455" w:rsidRDefault="000F1F37" w:rsidP="000F1F37">
      <w:pPr>
        <w:spacing w:line="240" w:lineRule="exact"/>
        <w:jc w:val="center"/>
        <w:rPr>
          <w:b/>
          <w:sz w:val="28"/>
          <w:szCs w:val="28"/>
        </w:rPr>
      </w:pPr>
      <w:r w:rsidRPr="000F1F37">
        <w:rPr>
          <w:b/>
          <w:sz w:val="28"/>
          <w:szCs w:val="28"/>
        </w:rPr>
        <w:t>«</w:t>
      </w:r>
      <w:r w:rsidR="00685D04">
        <w:rPr>
          <w:b/>
          <w:sz w:val="28"/>
          <w:szCs w:val="28"/>
        </w:rPr>
        <w:t xml:space="preserve">Развитие культуры </w:t>
      </w:r>
      <w:proofErr w:type="gramStart"/>
      <w:r w:rsidR="00271E47">
        <w:rPr>
          <w:b/>
          <w:sz w:val="28"/>
          <w:szCs w:val="28"/>
        </w:rPr>
        <w:t>в</w:t>
      </w:r>
      <w:proofErr w:type="gramEnd"/>
      <w:r w:rsidR="00685D04">
        <w:rPr>
          <w:b/>
          <w:sz w:val="28"/>
          <w:szCs w:val="28"/>
        </w:rPr>
        <w:t xml:space="preserve"> </w:t>
      </w:r>
      <w:proofErr w:type="gramStart"/>
      <w:r w:rsidR="00685D04">
        <w:rPr>
          <w:b/>
          <w:sz w:val="28"/>
          <w:szCs w:val="28"/>
        </w:rPr>
        <w:t>Шимско</w:t>
      </w:r>
      <w:r w:rsidR="00271E47">
        <w:rPr>
          <w:b/>
          <w:sz w:val="28"/>
          <w:szCs w:val="28"/>
        </w:rPr>
        <w:t>м</w:t>
      </w:r>
      <w:proofErr w:type="gramEnd"/>
      <w:r w:rsidR="00685D04">
        <w:rPr>
          <w:b/>
          <w:sz w:val="28"/>
          <w:szCs w:val="28"/>
        </w:rPr>
        <w:t xml:space="preserve"> муниципально</w:t>
      </w:r>
      <w:r w:rsidR="00271E47">
        <w:rPr>
          <w:b/>
          <w:sz w:val="28"/>
          <w:szCs w:val="28"/>
        </w:rPr>
        <w:t>м</w:t>
      </w:r>
      <w:r w:rsidR="00685D04">
        <w:rPr>
          <w:b/>
          <w:sz w:val="28"/>
          <w:szCs w:val="28"/>
        </w:rPr>
        <w:t xml:space="preserve"> район</w:t>
      </w:r>
      <w:r w:rsidR="00271E47">
        <w:rPr>
          <w:b/>
          <w:sz w:val="28"/>
          <w:szCs w:val="28"/>
        </w:rPr>
        <w:t>е</w:t>
      </w:r>
      <w:r w:rsidRPr="000F1F37">
        <w:rPr>
          <w:b/>
          <w:sz w:val="28"/>
          <w:szCs w:val="28"/>
        </w:rPr>
        <w:t>»</w:t>
      </w:r>
    </w:p>
    <w:p w:rsidR="000F1F37" w:rsidRPr="000F1F37" w:rsidRDefault="000F1F37" w:rsidP="000F1F37">
      <w:pPr>
        <w:spacing w:line="240" w:lineRule="exact"/>
        <w:jc w:val="center"/>
        <w:rPr>
          <w:b/>
          <w:sz w:val="28"/>
          <w:szCs w:val="28"/>
        </w:rPr>
      </w:pPr>
    </w:p>
    <w:p w:rsidR="00271E47" w:rsidRPr="00007473" w:rsidRDefault="00D42FDF" w:rsidP="00007473">
      <w:pPr>
        <w:spacing w:line="360" w:lineRule="atLeast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В соответствии со статьей 179 Бюд</w:t>
      </w:r>
      <w:r w:rsidR="00CC252A" w:rsidRPr="00007473">
        <w:rPr>
          <w:sz w:val="28"/>
          <w:szCs w:val="28"/>
        </w:rPr>
        <w:t>жетного кодекса Российской Феде</w:t>
      </w:r>
      <w:r w:rsidRPr="00007473">
        <w:rPr>
          <w:sz w:val="28"/>
          <w:szCs w:val="28"/>
        </w:rPr>
        <w:t xml:space="preserve">рации, постановлением Администрации Шимского муниципального района от </w:t>
      </w:r>
      <w:r w:rsidR="0043659E" w:rsidRPr="00007473">
        <w:rPr>
          <w:sz w:val="28"/>
          <w:szCs w:val="28"/>
        </w:rPr>
        <w:t>02.03.2017 №</w:t>
      </w:r>
      <w:r w:rsidR="00007473">
        <w:rPr>
          <w:sz w:val="28"/>
          <w:szCs w:val="28"/>
        </w:rPr>
        <w:t xml:space="preserve"> </w:t>
      </w:r>
      <w:r w:rsidR="0043659E" w:rsidRPr="00007473">
        <w:rPr>
          <w:sz w:val="28"/>
          <w:szCs w:val="28"/>
        </w:rPr>
        <w:t>184 «Об утверждении порядка принятия решений о разработке муниципальных программ Шимского муниципального района, в целях  их формирования и реализации»</w:t>
      </w:r>
      <w:r w:rsidRPr="00007473">
        <w:rPr>
          <w:sz w:val="28"/>
          <w:szCs w:val="28"/>
        </w:rPr>
        <w:t xml:space="preserve"> Администрация Шимского муниципального района </w:t>
      </w:r>
    </w:p>
    <w:p w:rsidR="00A15945" w:rsidRPr="00007473" w:rsidRDefault="00AF6A8A" w:rsidP="00007473">
      <w:pPr>
        <w:spacing w:line="360" w:lineRule="atLeast"/>
        <w:ind w:firstLine="709"/>
        <w:jc w:val="both"/>
        <w:rPr>
          <w:sz w:val="28"/>
          <w:szCs w:val="28"/>
        </w:rPr>
      </w:pPr>
      <w:r w:rsidRPr="00007473">
        <w:rPr>
          <w:b/>
          <w:bCs/>
          <w:sz w:val="28"/>
          <w:szCs w:val="28"/>
        </w:rPr>
        <w:t>ПОСТАНОВЛЯЕТ</w:t>
      </w:r>
      <w:r w:rsidRPr="00007473">
        <w:rPr>
          <w:sz w:val="28"/>
          <w:szCs w:val="28"/>
        </w:rPr>
        <w:t>:</w:t>
      </w:r>
    </w:p>
    <w:p w:rsidR="000B659D" w:rsidRPr="00007473" w:rsidRDefault="001D06FD" w:rsidP="00007473">
      <w:pPr>
        <w:pStyle w:val="ab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Внести изменения в </w:t>
      </w:r>
      <w:r w:rsidR="00D42FDF" w:rsidRPr="00007473">
        <w:rPr>
          <w:sz w:val="28"/>
          <w:szCs w:val="28"/>
        </w:rPr>
        <w:t xml:space="preserve"> муниципальную программу </w:t>
      </w:r>
      <w:r w:rsidR="000F1F37" w:rsidRPr="00007473">
        <w:rPr>
          <w:sz w:val="28"/>
          <w:szCs w:val="28"/>
        </w:rPr>
        <w:t>«</w:t>
      </w:r>
      <w:r w:rsidR="00685D04" w:rsidRPr="00007473">
        <w:rPr>
          <w:sz w:val="28"/>
          <w:szCs w:val="28"/>
        </w:rPr>
        <w:t xml:space="preserve">Развитие культуры </w:t>
      </w:r>
      <w:proofErr w:type="gramStart"/>
      <w:r w:rsidR="00271E47" w:rsidRPr="00007473">
        <w:rPr>
          <w:sz w:val="28"/>
          <w:szCs w:val="28"/>
        </w:rPr>
        <w:t>в</w:t>
      </w:r>
      <w:proofErr w:type="gramEnd"/>
      <w:r w:rsidR="00685D04" w:rsidRPr="00007473">
        <w:rPr>
          <w:sz w:val="28"/>
          <w:szCs w:val="28"/>
        </w:rPr>
        <w:t xml:space="preserve"> </w:t>
      </w:r>
      <w:proofErr w:type="gramStart"/>
      <w:r w:rsidR="00685D04" w:rsidRPr="00007473">
        <w:rPr>
          <w:sz w:val="28"/>
          <w:szCs w:val="28"/>
        </w:rPr>
        <w:t>Шимско</w:t>
      </w:r>
      <w:r w:rsidR="00271E47" w:rsidRPr="00007473">
        <w:rPr>
          <w:sz w:val="28"/>
          <w:szCs w:val="28"/>
        </w:rPr>
        <w:t>м</w:t>
      </w:r>
      <w:proofErr w:type="gramEnd"/>
      <w:r w:rsidR="00685D04" w:rsidRPr="00007473">
        <w:rPr>
          <w:sz w:val="28"/>
          <w:szCs w:val="28"/>
        </w:rPr>
        <w:t xml:space="preserve"> муниципально</w:t>
      </w:r>
      <w:r w:rsidR="00271E47" w:rsidRPr="00007473">
        <w:rPr>
          <w:sz w:val="28"/>
          <w:szCs w:val="28"/>
        </w:rPr>
        <w:t>м районе»</w:t>
      </w:r>
      <w:r w:rsidRPr="00007473">
        <w:rPr>
          <w:sz w:val="28"/>
          <w:szCs w:val="28"/>
        </w:rPr>
        <w:t>, утвержденную постановлением Администрации муниципального района от 25.01.2024 №78, изложив в новой прилагаемой редакции</w:t>
      </w:r>
      <w:r w:rsidR="00271E47" w:rsidRPr="00007473">
        <w:rPr>
          <w:sz w:val="28"/>
          <w:szCs w:val="28"/>
        </w:rPr>
        <w:t>.</w:t>
      </w:r>
    </w:p>
    <w:p w:rsidR="00BF09DA" w:rsidRPr="00007473" w:rsidRDefault="003835DA" w:rsidP="00007473">
      <w:pPr>
        <w:spacing w:line="276" w:lineRule="auto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2</w:t>
      </w:r>
      <w:r w:rsidR="00BF09DA" w:rsidRPr="00007473">
        <w:rPr>
          <w:sz w:val="28"/>
          <w:szCs w:val="28"/>
        </w:rPr>
        <w:t>.</w:t>
      </w:r>
      <w:r w:rsidR="00BD3070" w:rsidRPr="00007473">
        <w:rPr>
          <w:sz w:val="28"/>
          <w:szCs w:val="28"/>
        </w:rPr>
        <w:t xml:space="preserve"> </w:t>
      </w:r>
      <w:proofErr w:type="gramStart"/>
      <w:r w:rsidR="00BF09DA" w:rsidRPr="00007473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BF09DA" w:rsidRPr="00007473">
        <w:rPr>
          <w:color w:val="000000"/>
          <w:sz w:val="28"/>
          <w:szCs w:val="28"/>
          <w:shd w:val="clear" w:color="auto" w:fill="FFFFFF"/>
        </w:rPr>
        <w:t xml:space="preserve"> исполнением настоящего </w:t>
      </w:r>
      <w:r w:rsidR="00AF6A8A" w:rsidRPr="00007473">
        <w:rPr>
          <w:color w:val="000000"/>
          <w:sz w:val="28"/>
          <w:szCs w:val="28"/>
          <w:shd w:val="clear" w:color="auto" w:fill="FFFFFF"/>
        </w:rPr>
        <w:t>постановления</w:t>
      </w:r>
      <w:r w:rsidR="00AC5D27" w:rsidRPr="00007473">
        <w:rPr>
          <w:color w:val="000000"/>
          <w:sz w:val="28"/>
          <w:szCs w:val="28"/>
          <w:shd w:val="clear" w:color="auto" w:fill="FFFFFF"/>
        </w:rPr>
        <w:t xml:space="preserve"> </w:t>
      </w:r>
      <w:r w:rsidR="00AA6505" w:rsidRPr="00007473">
        <w:rPr>
          <w:color w:val="000000"/>
          <w:sz w:val="28"/>
          <w:szCs w:val="28"/>
          <w:shd w:val="clear" w:color="auto" w:fill="FFFFFF"/>
        </w:rPr>
        <w:t xml:space="preserve">возложить на заместителя Главы администрации </w:t>
      </w:r>
      <w:r w:rsidR="00DD01EF" w:rsidRPr="00007473">
        <w:rPr>
          <w:color w:val="000000"/>
          <w:sz w:val="28"/>
          <w:szCs w:val="28"/>
          <w:shd w:val="clear" w:color="auto" w:fill="FFFFFF"/>
        </w:rPr>
        <w:t>И.</w:t>
      </w:r>
      <w:r w:rsidR="000D5724" w:rsidRPr="00007473">
        <w:rPr>
          <w:color w:val="000000"/>
          <w:sz w:val="28"/>
          <w:szCs w:val="28"/>
          <w:shd w:val="clear" w:color="auto" w:fill="FFFFFF"/>
        </w:rPr>
        <w:t xml:space="preserve"> </w:t>
      </w:r>
      <w:r w:rsidR="00DD01EF" w:rsidRPr="00007473">
        <w:rPr>
          <w:color w:val="000000"/>
          <w:sz w:val="28"/>
          <w:szCs w:val="28"/>
          <w:shd w:val="clear" w:color="auto" w:fill="FFFFFF"/>
        </w:rPr>
        <w:t>Е. Фролову</w:t>
      </w:r>
      <w:r w:rsidR="00AF6A8A" w:rsidRPr="00007473">
        <w:rPr>
          <w:color w:val="000000"/>
          <w:sz w:val="28"/>
          <w:szCs w:val="28"/>
          <w:shd w:val="clear" w:color="auto" w:fill="FFFFFF"/>
        </w:rPr>
        <w:t>.</w:t>
      </w:r>
    </w:p>
    <w:p w:rsidR="00BF09DA" w:rsidRPr="00007473" w:rsidRDefault="003835DA" w:rsidP="00007473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3</w:t>
      </w:r>
      <w:r w:rsidR="002C2CDF" w:rsidRPr="00007473">
        <w:rPr>
          <w:sz w:val="28"/>
          <w:szCs w:val="28"/>
        </w:rPr>
        <w:t xml:space="preserve">.  </w:t>
      </w:r>
      <w:r w:rsidR="00BF09DA" w:rsidRPr="00007473">
        <w:rPr>
          <w:sz w:val="28"/>
          <w:szCs w:val="28"/>
        </w:rPr>
        <w:t xml:space="preserve">Опубликовать </w:t>
      </w:r>
      <w:r w:rsidR="00AC5D27" w:rsidRPr="00007473">
        <w:rPr>
          <w:sz w:val="28"/>
          <w:szCs w:val="28"/>
        </w:rPr>
        <w:t xml:space="preserve">настоящее </w:t>
      </w:r>
      <w:r w:rsidR="00D42FDF" w:rsidRPr="00007473">
        <w:rPr>
          <w:sz w:val="28"/>
          <w:szCs w:val="28"/>
        </w:rPr>
        <w:t>п</w:t>
      </w:r>
      <w:r w:rsidR="00AF6A8A" w:rsidRPr="00007473">
        <w:rPr>
          <w:color w:val="000000"/>
          <w:sz w:val="28"/>
          <w:szCs w:val="28"/>
          <w:shd w:val="clear" w:color="auto" w:fill="FFFFFF"/>
        </w:rPr>
        <w:t>остановление</w:t>
      </w:r>
      <w:r w:rsidR="00BF09DA" w:rsidRPr="00007473">
        <w:rPr>
          <w:sz w:val="28"/>
          <w:szCs w:val="28"/>
        </w:rPr>
        <w:t xml:space="preserve"> на официальном сайте Администрации муниципального района в информационной телекоммуникационной сети «Интернет».</w:t>
      </w:r>
    </w:p>
    <w:p w:rsidR="00BF09DA" w:rsidRPr="00CC252A" w:rsidRDefault="00BF09DA" w:rsidP="00F54455">
      <w:pPr>
        <w:spacing w:line="240" w:lineRule="exact"/>
        <w:rPr>
          <w:szCs w:val="26"/>
        </w:rPr>
      </w:pPr>
    </w:p>
    <w:p w:rsidR="00BF09DA" w:rsidRPr="00CC252A" w:rsidRDefault="00BF09DA" w:rsidP="00F54455">
      <w:pPr>
        <w:spacing w:line="240" w:lineRule="exact"/>
        <w:rPr>
          <w:szCs w:val="26"/>
        </w:rPr>
      </w:pPr>
    </w:p>
    <w:p w:rsidR="00F54455" w:rsidRPr="00CC252A" w:rsidRDefault="00AF6A8A" w:rsidP="00F54455">
      <w:pPr>
        <w:spacing w:line="240" w:lineRule="exact"/>
        <w:rPr>
          <w:szCs w:val="26"/>
        </w:rPr>
      </w:pPr>
      <w:r w:rsidRPr="00CC252A">
        <w:rPr>
          <w:szCs w:val="26"/>
        </w:rPr>
        <w:t>Проект подготовил и завизировал:</w:t>
      </w:r>
    </w:p>
    <w:p w:rsidR="00AF6A8A" w:rsidRDefault="00AF6A8A" w:rsidP="00F54455">
      <w:pPr>
        <w:spacing w:line="240" w:lineRule="exact"/>
        <w:rPr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3936"/>
        <w:gridCol w:w="2126"/>
        <w:gridCol w:w="283"/>
        <w:gridCol w:w="3544"/>
      </w:tblGrid>
      <w:tr w:rsidR="003C5756" w:rsidTr="009D1E7D">
        <w:tc>
          <w:tcPr>
            <w:tcW w:w="3936" w:type="dxa"/>
            <w:hideMark/>
          </w:tcPr>
          <w:p w:rsidR="003C5756" w:rsidRPr="00CC252A" w:rsidRDefault="00853FFE" w:rsidP="00853FFE">
            <w:pPr>
              <w:pStyle w:val="a5"/>
              <w:spacing w:before="120"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и архивного дела</w:t>
            </w:r>
            <w:r w:rsidR="000B659D" w:rsidRPr="000B65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0B659D" w:rsidRPr="000B659D">
              <w:rPr>
                <w:sz w:val="26"/>
                <w:szCs w:val="26"/>
              </w:rPr>
              <w:t xml:space="preserve">дминистрации </w:t>
            </w:r>
            <w:r w:rsidR="003C5756">
              <w:rPr>
                <w:sz w:val="26"/>
                <w:szCs w:val="26"/>
              </w:rPr>
              <w:t>Шимского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756" w:rsidRPr="00CC252A" w:rsidRDefault="003C5756" w:rsidP="00007473">
            <w:pPr>
              <w:pStyle w:val="a5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gridSpan w:val="2"/>
            <w:vAlign w:val="bottom"/>
            <w:hideMark/>
          </w:tcPr>
          <w:p w:rsidR="003C5756" w:rsidRPr="00CC252A" w:rsidRDefault="000B659D" w:rsidP="00853FFE">
            <w:pPr>
              <w:pStyle w:val="a5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853FFE">
              <w:rPr>
                <w:sz w:val="26"/>
                <w:szCs w:val="26"/>
              </w:rPr>
              <w:t xml:space="preserve">       О.Н.</w:t>
            </w:r>
            <w:r w:rsidR="002C2CDF">
              <w:rPr>
                <w:sz w:val="26"/>
                <w:szCs w:val="26"/>
              </w:rPr>
              <w:t xml:space="preserve"> </w:t>
            </w:r>
            <w:r w:rsidR="00853FFE">
              <w:rPr>
                <w:sz w:val="26"/>
                <w:szCs w:val="26"/>
              </w:rPr>
              <w:t>Вылегжанина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54455" w:rsidTr="009D1E7D">
        <w:tc>
          <w:tcPr>
            <w:tcW w:w="3936" w:type="dxa"/>
          </w:tcPr>
          <w:p w:rsidR="00F54455" w:rsidRPr="00AF6A8A" w:rsidRDefault="00F54455" w:rsidP="00007473">
            <w:pPr>
              <w:pStyle w:val="a5"/>
              <w:spacing w:line="240" w:lineRule="exact"/>
              <w:ind w:right="-108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455" w:rsidRPr="00AF6A8A" w:rsidRDefault="00F54455" w:rsidP="00E6171A">
            <w:pPr>
              <w:pStyle w:val="a5"/>
              <w:spacing w:line="240" w:lineRule="exact"/>
              <w:ind w:right="-73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54455" w:rsidRPr="00AF6A8A" w:rsidRDefault="00F54455" w:rsidP="00007473">
            <w:pPr>
              <w:pStyle w:val="a5"/>
              <w:spacing w:line="240" w:lineRule="exact"/>
              <w:ind w:right="369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54455" w:rsidTr="009D1E7D">
        <w:tc>
          <w:tcPr>
            <w:tcW w:w="3936" w:type="dxa"/>
          </w:tcPr>
          <w:p w:rsidR="00F54455" w:rsidRDefault="00F54455" w:rsidP="00007473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409" w:type="dxa"/>
            <w:gridSpan w:val="2"/>
          </w:tcPr>
          <w:p w:rsidR="00F54455" w:rsidRDefault="00F54455" w:rsidP="00007473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54455" w:rsidRDefault="00F54455" w:rsidP="00007473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F54455" w:rsidRDefault="00F54455" w:rsidP="00F54455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F54455" w:rsidRDefault="00F54455" w:rsidP="00C15065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</w:t>
      </w:r>
      <w:r w:rsidR="00F55DCA">
        <w:rPr>
          <w:sz w:val="28"/>
          <w:szCs w:val="28"/>
        </w:rPr>
        <w:t xml:space="preserve"> согласования прилагается.</w:t>
      </w:r>
    </w:p>
    <w:p w:rsidR="00685D04" w:rsidRDefault="00685D04" w:rsidP="00EE0D67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EE0D67" w:rsidRDefault="00EE0D67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07473" w:rsidRDefault="00007473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07473" w:rsidRDefault="00007473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5756" w:rsidRDefault="003C5756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5756" w:rsidRDefault="003C5756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835DA" w:rsidRDefault="003835D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835DA" w:rsidRDefault="003835D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835DA" w:rsidRDefault="003835D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C24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1D06FD" w:rsidRDefault="001D06FD" w:rsidP="0000747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</w:t>
      </w:r>
    </w:p>
    <w:p w:rsidR="001D06FD" w:rsidRDefault="001D06FD" w:rsidP="001D06FD">
      <w:pPr>
        <w:spacing w:line="240" w:lineRule="exact"/>
        <w:jc w:val="center"/>
        <w:rPr>
          <w:b/>
          <w:sz w:val="28"/>
          <w:szCs w:val="28"/>
        </w:rPr>
      </w:pPr>
      <w:r w:rsidRPr="000F1F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культуры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Шимском</w:t>
      </w:r>
      <w:proofErr w:type="gramEnd"/>
      <w:r>
        <w:rPr>
          <w:b/>
          <w:sz w:val="28"/>
          <w:szCs w:val="28"/>
        </w:rPr>
        <w:t xml:space="preserve"> муниципальном районе</w:t>
      </w:r>
      <w:r w:rsidRPr="000F1F37">
        <w:rPr>
          <w:b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B255B6" w:rsidTr="000074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B6" w:rsidRDefault="00B255B6" w:rsidP="0000747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B6" w:rsidRDefault="00B255B6" w:rsidP="0000747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B6" w:rsidRDefault="00B255B6" w:rsidP="0000747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</w:tbl>
    <w:p w:rsidR="00B255B6" w:rsidRDefault="00B255B6" w:rsidP="00B255B6"/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B255B6" w:rsidTr="000074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3835DA">
            <w:pPr>
              <w:rPr>
                <w:sz w:val="24"/>
                <w:szCs w:val="24"/>
              </w:rPr>
            </w:pPr>
            <w:r w:rsidRPr="00AF6A8A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AF6A8A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муниципального района  И.Е. Фролова</w:t>
            </w:r>
            <w:r w:rsidRPr="00AF6A8A">
              <w:rPr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0074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38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5D538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лавы </w:t>
            </w:r>
            <w:r w:rsidR="005D53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ачальник управления делами Администрации Шимского муниципального района И.В. Маматов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0074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9" w:rsidRPr="00AF6A8A" w:rsidRDefault="005B2409" w:rsidP="003835DA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</w:t>
            </w:r>
            <w:r w:rsidR="00B255B6" w:rsidRPr="00AF6A8A">
              <w:rPr>
                <w:rFonts w:eastAsiaTheme="minorEastAsia"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sz w:val="24"/>
                <w:szCs w:val="24"/>
              </w:rPr>
              <w:t>ь</w:t>
            </w:r>
            <w:r w:rsidR="00B255B6" w:rsidRPr="00AF6A8A">
              <w:rPr>
                <w:rFonts w:eastAsiaTheme="minorEastAsia"/>
                <w:sz w:val="24"/>
                <w:szCs w:val="24"/>
              </w:rPr>
              <w:t xml:space="preserve"> комитета</w:t>
            </w:r>
            <w:r w:rsidR="00FA22FB">
              <w:rPr>
                <w:rFonts w:eastAsiaTheme="minorEastAsia"/>
                <w:sz w:val="24"/>
                <w:szCs w:val="24"/>
              </w:rPr>
              <w:t xml:space="preserve"> отдела</w:t>
            </w:r>
            <w:r w:rsidR="00B255B6" w:rsidRPr="00AF6A8A">
              <w:rPr>
                <w:rFonts w:eastAsiaTheme="minorEastAsia"/>
                <w:sz w:val="24"/>
                <w:szCs w:val="24"/>
              </w:rPr>
              <w:t xml:space="preserve"> финансов Администрации Шимского муниципального района</w:t>
            </w:r>
            <w:r w:rsidR="00B255B6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А.Е. Симонян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0074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007473">
            <w:pPr>
              <w:tabs>
                <w:tab w:val="left" w:pos="6800"/>
              </w:tabs>
              <w:rPr>
                <w:sz w:val="24"/>
                <w:szCs w:val="24"/>
              </w:rPr>
            </w:pPr>
            <w:r w:rsidRPr="00AF6A8A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</w:t>
            </w:r>
            <w:r w:rsidRPr="00AF6A8A">
              <w:rPr>
                <w:sz w:val="24"/>
                <w:szCs w:val="24"/>
              </w:rPr>
              <w:t xml:space="preserve"> правового обеспечения и муниципального заказа Администрации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AF6A8A">
              <w:rPr>
                <w:sz w:val="24"/>
                <w:szCs w:val="24"/>
              </w:rPr>
              <w:t xml:space="preserve"> А.И. 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0074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6" w:rsidRPr="00AF6A8A" w:rsidRDefault="001D06FD" w:rsidP="001D06FD">
            <w:pPr>
              <w:tabs>
                <w:tab w:val="left" w:pos="6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33117D">
              <w:rPr>
                <w:sz w:val="24"/>
                <w:szCs w:val="24"/>
              </w:rPr>
              <w:t xml:space="preserve"> </w:t>
            </w:r>
            <w:r w:rsidR="00B255B6">
              <w:rPr>
                <w:sz w:val="24"/>
                <w:szCs w:val="24"/>
              </w:rPr>
              <w:t xml:space="preserve">отдела экономики </w:t>
            </w:r>
            <w:r w:rsidR="005B2409" w:rsidRPr="00AF6A8A">
              <w:rPr>
                <w:rFonts w:eastAsiaTheme="minorEastAsia"/>
                <w:sz w:val="24"/>
                <w:szCs w:val="24"/>
              </w:rPr>
              <w:t>Администрации Шимского муниципального района</w:t>
            </w:r>
            <w:r w:rsidR="005B240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Н.К.Васильева</w:t>
            </w:r>
            <w:r w:rsidR="00B25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6" w:rsidRPr="00AF6A8A" w:rsidRDefault="00B255B6" w:rsidP="00007473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2C2CDF" w:rsidRDefault="002C2CDF" w:rsidP="00BF09D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F09DA" w:rsidRDefault="00BF09DA" w:rsidP="00BF09D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Ind w:w="-465" w:type="dxa"/>
        <w:tblLook w:val="01E0"/>
      </w:tblPr>
      <w:tblGrid>
        <w:gridCol w:w="6278"/>
        <w:gridCol w:w="484"/>
      </w:tblGrid>
      <w:tr w:rsidR="00FE76F9" w:rsidTr="00007473">
        <w:trPr>
          <w:gridAfter w:val="1"/>
          <w:wAfter w:w="484" w:type="dxa"/>
          <w:jc w:val="center"/>
        </w:trPr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F9" w:rsidRDefault="00FE76F9" w:rsidP="00FE76F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Постановление    </w:t>
            </w:r>
            <w:proofErr w:type="gramStart"/>
            <w:r>
              <w:rPr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                     №</w:t>
            </w:r>
          </w:p>
        </w:tc>
      </w:tr>
      <w:tr w:rsidR="00FE76F9" w:rsidTr="00FE76F9">
        <w:trPr>
          <w:jc w:val="center"/>
        </w:trPr>
        <w:tc>
          <w:tcPr>
            <w:tcW w:w="67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76F9" w:rsidRPr="00FE76F9" w:rsidRDefault="00FE76F9" w:rsidP="00FE76F9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76F9">
              <w:rPr>
                <w:sz w:val="24"/>
                <w:szCs w:val="24"/>
              </w:rPr>
              <w:t>(вид документа)</w:t>
            </w:r>
          </w:p>
          <w:p w:rsidR="001D06FD" w:rsidRDefault="001D06FD" w:rsidP="001D06F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 муниципальную программу </w:t>
            </w:r>
            <w:r w:rsidRPr="000F1F3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Развитие культуры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Шимском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муниципальном районе</w:t>
            </w:r>
            <w:r w:rsidRPr="000F1F37">
              <w:rPr>
                <w:b/>
                <w:sz w:val="28"/>
                <w:szCs w:val="28"/>
              </w:rPr>
              <w:t>»</w:t>
            </w:r>
          </w:p>
          <w:p w:rsidR="00FE76F9" w:rsidRPr="00FE76F9" w:rsidRDefault="00FE76F9" w:rsidP="00FE76F9">
            <w:pPr>
              <w:tabs>
                <w:tab w:val="left" w:pos="6800"/>
              </w:tabs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0D5724" w:rsidRPr="00FE76F9" w:rsidRDefault="00FE76F9" w:rsidP="005B2409">
      <w:pPr>
        <w:tabs>
          <w:tab w:val="left" w:pos="6800"/>
        </w:tabs>
        <w:spacing w:line="280" w:lineRule="exact"/>
        <w:jc w:val="center"/>
        <w:rPr>
          <w:sz w:val="24"/>
          <w:szCs w:val="24"/>
          <w:lang w:eastAsia="ar-SA"/>
        </w:rPr>
      </w:pPr>
      <w:r w:rsidRPr="00FE76F9">
        <w:rPr>
          <w:sz w:val="24"/>
          <w:szCs w:val="24"/>
          <w:lang w:eastAsia="ar-SA"/>
        </w:rPr>
        <w:t>заголовок к тексту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"/>
        <w:gridCol w:w="960"/>
        <w:gridCol w:w="2954"/>
        <w:gridCol w:w="2475"/>
        <w:gridCol w:w="991"/>
        <w:gridCol w:w="1950"/>
        <w:gridCol w:w="287"/>
      </w:tblGrid>
      <w:tr w:rsidR="00BF09DA" w:rsidRPr="00D42FDF" w:rsidTr="0005369F">
        <w:trPr>
          <w:gridBefore w:val="1"/>
          <w:gridAfter w:val="1"/>
          <w:wBefore w:w="147" w:type="dxa"/>
          <w:wAfter w:w="287" w:type="dxa"/>
          <w:trHeight w:val="420"/>
        </w:trPr>
        <w:tc>
          <w:tcPr>
            <w:tcW w:w="960" w:type="dxa"/>
          </w:tcPr>
          <w:p w:rsidR="00BF09DA" w:rsidRPr="00D42FDF" w:rsidRDefault="00BF09DA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№</w:t>
            </w:r>
          </w:p>
          <w:p w:rsidR="00BF09DA" w:rsidRPr="00D42FDF" w:rsidRDefault="00BF09DA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proofErr w:type="gramStart"/>
            <w:r w:rsidRPr="00D42FDF">
              <w:rPr>
                <w:sz w:val="24"/>
                <w:szCs w:val="24"/>
              </w:rPr>
              <w:t>п</w:t>
            </w:r>
            <w:proofErr w:type="gramEnd"/>
            <w:r w:rsidRPr="00D42FDF">
              <w:rPr>
                <w:sz w:val="24"/>
                <w:szCs w:val="24"/>
              </w:rPr>
              <w:t>/п</w:t>
            </w:r>
          </w:p>
        </w:tc>
        <w:tc>
          <w:tcPr>
            <w:tcW w:w="6420" w:type="dxa"/>
            <w:gridSpan w:val="3"/>
          </w:tcPr>
          <w:p w:rsidR="00BF09DA" w:rsidRPr="00D42FDF" w:rsidRDefault="00BF09DA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Наименование адресата (должностное лицо, структурное подразделение.)</w:t>
            </w:r>
          </w:p>
        </w:tc>
        <w:tc>
          <w:tcPr>
            <w:tcW w:w="1950" w:type="dxa"/>
          </w:tcPr>
          <w:p w:rsidR="00BF09DA" w:rsidRPr="00D42FDF" w:rsidRDefault="00BF09DA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Количество экземпляров</w:t>
            </w:r>
          </w:p>
        </w:tc>
      </w:tr>
      <w:tr w:rsidR="00BF09DA" w:rsidRPr="00D42FDF" w:rsidTr="0005369F">
        <w:trPr>
          <w:gridBefore w:val="1"/>
          <w:gridAfter w:val="1"/>
          <w:wBefore w:w="147" w:type="dxa"/>
          <w:wAfter w:w="287" w:type="dxa"/>
          <w:trHeight w:val="344"/>
        </w:trPr>
        <w:tc>
          <w:tcPr>
            <w:tcW w:w="960" w:type="dxa"/>
          </w:tcPr>
          <w:p w:rsidR="00BF09DA" w:rsidRPr="00D42FDF" w:rsidRDefault="00F7567F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0" w:type="dxa"/>
            <w:gridSpan w:val="3"/>
          </w:tcPr>
          <w:p w:rsidR="00BF09DA" w:rsidRPr="00D42FDF" w:rsidRDefault="00BF09DA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В дело</w:t>
            </w:r>
          </w:p>
        </w:tc>
        <w:tc>
          <w:tcPr>
            <w:tcW w:w="1950" w:type="dxa"/>
          </w:tcPr>
          <w:p w:rsidR="00BF09DA" w:rsidRPr="00D42FDF" w:rsidRDefault="00BF09DA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1</w:t>
            </w:r>
          </w:p>
        </w:tc>
      </w:tr>
      <w:tr w:rsidR="00BF09DA" w:rsidRPr="00D42FDF" w:rsidTr="0005369F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BF09DA" w:rsidRPr="00D42FDF" w:rsidRDefault="00AF6A8A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2</w:t>
            </w:r>
          </w:p>
        </w:tc>
        <w:tc>
          <w:tcPr>
            <w:tcW w:w="6420" w:type="dxa"/>
            <w:gridSpan w:val="3"/>
          </w:tcPr>
          <w:p w:rsidR="00BF09DA" w:rsidRPr="00D42FDF" w:rsidRDefault="00B255B6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BF09DA" w:rsidRPr="00D42FDF">
              <w:rPr>
                <w:sz w:val="24"/>
                <w:szCs w:val="24"/>
              </w:rPr>
              <w:t>культуры и архивного дела</w:t>
            </w:r>
          </w:p>
        </w:tc>
        <w:tc>
          <w:tcPr>
            <w:tcW w:w="1950" w:type="dxa"/>
          </w:tcPr>
          <w:p w:rsidR="00BF09DA" w:rsidRPr="00D42FDF" w:rsidRDefault="00BF09DA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1</w:t>
            </w:r>
          </w:p>
        </w:tc>
      </w:tr>
      <w:tr w:rsidR="00FE76F9" w:rsidRPr="00D42FDF" w:rsidTr="0005369F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FE76F9" w:rsidRPr="00D42FDF" w:rsidRDefault="00FE76F9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20" w:type="dxa"/>
            <w:gridSpan w:val="3"/>
          </w:tcPr>
          <w:p w:rsidR="00FE76F9" w:rsidRPr="00D42FDF" w:rsidRDefault="00FE76F9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50" w:type="dxa"/>
          </w:tcPr>
          <w:p w:rsidR="00FE76F9" w:rsidRPr="00D42FDF" w:rsidRDefault="00FE76F9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88" w:rsidRPr="00D42FDF" w:rsidTr="0005369F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063D88" w:rsidRDefault="00063D88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20" w:type="dxa"/>
            <w:gridSpan w:val="3"/>
          </w:tcPr>
          <w:p w:rsidR="00063D88" w:rsidRDefault="00063D88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Шимского муниципального района</w:t>
            </w:r>
          </w:p>
        </w:tc>
        <w:tc>
          <w:tcPr>
            <w:tcW w:w="1950" w:type="dxa"/>
          </w:tcPr>
          <w:p w:rsidR="00063D88" w:rsidRDefault="00063D88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117D" w:rsidRPr="00D42FDF" w:rsidTr="0005369F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33117D" w:rsidRDefault="0033117D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0" w:type="dxa"/>
            <w:gridSpan w:val="3"/>
          </w:tcPr>
          <w:p w:rsidR="0033117D" w:rsidRDefault="0033117D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950" w:type="dxa"/>
          </w:tcPr>
          <w:p w:rsidR="0033117D" w:rsidRDefault="003835DA" w:rsidP="00007473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756" w:rsidTr="0005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16"/>
        </w:trPr>
        <w:tc>
          <w:tcPr>
            <w:tcW w:w="4061" w:type="dxa"/>
            <w:gridSpan w:val="3"/>
            <w:hideMark/>
          </w:tcPr>
          <w:p w:rsidR="003C5756" w:rsidRPr="00CC252A" w:rsidRDefault="00853FFE" w:rsidP="00007473">
            <w:pPr>
              <w:pStyle w:val="a5"/>
              <w:spacing w:before="120"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и архивного дела А</w:t>
            </w:r>
            <w:r w:rsidR="000B659D" w:rsidRPr="000B659D">
              <w:rPr>
                <w:sz w:val="26"/>
                <w:szCs w:val="26"/>
              </w:rPr>
              <w:t xml:space="preserve">дминистрации </w:t>
            </w:r>
            <w:r w:rsidR="000B659D">
              <w:rPr>
                <w:sz w:val="26"/>
                <w:szCs w:val="26"/>
              </w:rPr>
              <w:t>Шимского муниципального района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756" w:rsidRPr="00CC252A" w:rsidRDefault="003C5756" w:rsidP="00007473">
            <w:pPr>
              <w:pStyle w:val="a5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</w:p>
        </w:tc>
        <w:tc>
          <w:tcPr>
            <w:tcW w:w="3228" w:type="dxa"/>
            <w:gridSpan w:val="3"/>
            <w:vAlign w:val="bottom"/>
            <w:hideMark/>
          </w:tcPr>
          <w:p w:rsidR="003C5756" w:rsidRPr="00CC252A" w:rsidRDefault="00853FFE" w:rsidP="00007473">
            <w:pPr>
              <w:pStyle w:val="a5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О.Н.</w:t>
            </w:r>
            <w:r w:rsidR="000074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Вылегжанина</w:t>
            </w:r>
            <w:proofErr w:type="spellEnd"/>
          </w:p>
        </w:tc>
      </w:tr>
    </w:tbl>
    <w:p w:rsidR="005D05BA" w:rsidRDefault="005D05BA" w:rsidP="00063D88"/>
    <w:p w:rsidR="00007473" w:rsidRDefault="00007473" w:rsidP="00063D88"/>
    <w:p w:rsidR="00007473" w:rsidRDefault="00007473" w:rsidP="00063D88"/>
    <w:p w:rsidR="00007473" w:rsidRDefault="00007473" w:rsidP="00063D88"/>
    <w:p w:rsidR="00007473" w:rsidRDefault="00007473" w:rsidP="00007473">
      <w:pPr>
        <w:shd w:val="clear" w:color="auto" w:fill="FFFFFF"/>
        <w:ind w:left="5103"/>
        <w:jc w:val="right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t xml:space="preserve">а </w:t>
      </w:r>
    </w:p>
    <w:p w:rsidR="00007473" w:rsidRDefault="00007473" w:rsidP="00007473">
      <w:pPr>
        <w:shd w:val="clear" w:color="auto" w:fill="FFFFFF"/>
        <w:ind w:left="5103"/>
        <w:jc w:val="right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постановлением </w:t>
      </w:r>
    </w:p>
    <w:p w:rsidR="00007473" w:rsidRDefault="00007473" w:rsidP="00007473">
      <w:pPr>
        <w:shd w:val="clear" w:color="auto" w:fill="FFFFFF"/>
        <w:ind w:left="5103"/>
        <w:jc w:val="right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Шимского</w:t>
      </w:r>
    </w:p>
    <w:p w:rsidR="00007473" w:rsidRDefault="00007473" w:rsidP="00007473">
      <w:pPr>
        <w:shd w:val="clear" w:color="auto" w:fill="FFFFFF"/>
        <w:ind w:left="5103"/>
        <w:jc w:val="right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муниципального района</w:t>
      </w:r>
    </w:p>
    <w:p w:rsidR="00007473" w:rsidRPr="00415AE1" w:rsidRDefault="00007473" w:rsidP="00007473">
      <w:pPr>
        <w:shd w:val="clear" w:color="auto" w:fill="FFFFFF"/>
        <w:ind w:left="5103"/>
        <w:jc w:val="right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</w:t>
      </w:r>
      <w:r w:rsidRPr="00415AE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_______</w:t>
      </w:r>
    </w:p>
    <w:p w:rsidR="00007473" w:rsidRDefault="00007473" w:rsidP="00063D88"/>
    <w:p w:rsidR="00007473" w:rsidRPr="00007473" w:rsidRDefault="00007473" w:rsidP="00007473">
      <w:pPr>
        <w:tabs>
          <w:tab w:val="center" w:pos="4677"/>
          <w:tab w:val="left" w:pos="7125"/>
        </w:tabs>
        <w:ind w:firstLine="709"/>
        <w:jc w:val="center"/>
        <w:rPr>
          <w:b/>
          <w:sz w:val="28"/>
          <w:szCs w:val="28"/>
        </w:rPr>
      </w:pPr>
      <w:r w:rsidRPr="00007473">
        <w:rPr>
          <w:b/>
          <w:sz w:val="28"/>
          <w:szCs w:val="28"/>
        </w:rPr>
        <w:t>Муниципальная  программа</w:t>
      </w:r>
    </w:p>
    <w:p w:rsidR="00007473" w:rsidRPr="00007473" w:rsidRDefault="00007473" w:rsidP="00007473">
      <w:pPr>
        <w:ind w:firstLine="709"/>
        <w:jc w:val="center"/>
        <w:rPr>
          <w:b/>
          <w:sz w:val="28"/>
          <w:szCs w:val="28"/>
        </w:rPr>
      </w:pPr>
      <w:r w:rsidRPr="00007473">
        <w:rPr>
          <w:b/>
          <w:sz w:val="28"/>
          <w:szCs w:val="28"/>
        </w:rPr>
        <w:t xml:space="preserve">«Развитие культуры </w:t>
      </w:r>
      <w:proofErr w:type="gramStart"/>
      <w:r w:rsidRPr="00007473">
        <w:rPr>
          <w:b/>
          <w:sz w:val="28"/>
          <w:szCs w:val="28"/>
        </w:rPr>
        <w:t>в</w:t>
      </w:r>
      <w:proofErr w:type="gramEnd"/>
      <w:r w:rsidRPr="00007473">
        <w:rPr>
          <w:b/>
          <w:sz w:val="28"/>
          <w:szCs w:val="28"/>
        </w:rPr>
        <w:t xml:space="preserve"> </w:t>
      </w:r>
      <w:proofErr w:type="gramStart"/>
      <w:r w:rsidRPr="00007473">
        <w:rPr>
          <w:b/>
          <w:sz w:val="28"/>
          <w:szCs w:val="28"/>
        </w:rPr>
        <w:t>Шимском</w:t>
      </w:r>
      <w:proofErr w:type="gramEnd"/>
      <w:r w:rsidRPr="00007473">
        <w:rPr>
          <w:b/>
          <w:sz w:val="28"/>
          <w:szCs w:val="28"/>
        </w:rPr>
        <w:t xml:space="preserve"> муниципальном районе»</w:t>
      </w:r>
    </w:p>
    <w:p w:rsidR="00007473" w:rsidRPr="00007473" w:rsidRDefault="00007473" w:rsidP="00007473">
      <w:pPr>
        <w:ind w:firstLine="709"/>
        <w:jc w:val="center"/>
        <w:rPr>
          <w:b/>
          <w:sz w:val="28"/>
          <w:szCs w:val="28"/>
        </w:rPr>
      </w:pPr>
    </w:p>
    <w:p w:rsidR="00007473" w:rsidRPr="00007473" w:rsidRDefault="00007473" w:rsidP="00007473">
      <w:pPr>
        <w:ind w:firstLine="709"/>
        <w:jc w:val="center"/>
        <w:rPr>
          <w:b/>
          <w:sz w:val="28"/>
          <w:szCs w:val="28"/>
        </w:rPr>
      </w:pPr>
    </w:p>
    <w:p w:rsidR="00007473" w:rsidRPr="00007473" w:rsidRDefault="00007473" w:rsidP="00007473">
      <w:pPr>
        <w:ind w:firstLine="709"/>
        <w:jc w:val="center"/>
        <w:rPr>
          <w:sz w:val="28"/>
          <w:szCs w:val="28"/>
        </w:rPr>
      </w:pPr>
    </w:p>
    <w:p w:rsidR="00007473" w:rsidRPr="00007473" w:rsidRDefault="00007473" w:rsidP="00007473">
      <w:pPr>
        <w:ind w:firstLine="709"/>
        <w:jc w:val="center"/>
        <w:rPr>
          <w:b/>
          <w:sz w:val="28"/>
          <w:szCs w:val="28"/>
        </w:rPr>
      </w:pPr>
      <w:r w:rsidRPr="00007473">
        <w:rPr>
          <w:b/>
          <w:sz w:val="28"/>
          <w:szCs w:val="28"/>
        </w:rPr>
        <w:t>ПАСПОРТ</w:t>
      </w:r>
    </w:p>
    <w:p w:rsidR="00007473" w:rsidRPr="00007473" w:rsidRDefault="00007473" w:rsidP="00007473">
      <w:pPr>
        <w:tabs>
          <w:tab w:val="center" w:pos="4677"/>
          <w:tab w:val="left" w:pos="7125"/>
        </w:tabs>
        <w:ind w:firstLine="709"/>
        <w:jc w:val="center"/>
        <w:rPr>
          <w:b/>
          <w:sz w:val="28"/>
          <w:szCs w:val="28"/>
        </w:rPr>
      </w:pPr>
      <w:r w:rsidRPr="00007473">
        <w:rPr>
          <w:b/>
          <w:sz w:val="28"/>
          <w:szCs w:val="28"/>
        </w:rPr>
        <w:t>муниципальной программы</w:t>
      </w:r>
    </w:p>
    <w:p w:rsidR="00007473" w:rsidRPr="00007473" w:rsidRDefault="00007473" w:rsidP="00007473">
      <w:pPr>
        <w:ind w:firstLine="709"/>
        <w:jc w:val="center"/>
        <w:rPr>
          <w:b/>
          <w:sz w:val="28"/>
          <w:szCs w:val="28"/>
        </w:rPr>
      </w:pPr>
      <w:r w:rsidRPr="00007473">
        <w:rPr>
          <w:b/>
          <w:sz w:val="28"/>
          <w:szCs w:val="28"/>
        </w:rPr>
        <w:t xml:space="preserve">«Развитие культуры </w:t>
      </w:r>
      <w:proofErr w:type="gramStart"/>
      <w:r w:rsidRPr="00007473">
        <w:rPr>
          <w:b/>
          <w:sz w:val="28"/>
          <w:szCs w:val="28"/>
        </w:rPr>
        <w:t>в</w:t>
      </w:r>
      <w:proofErr w:type="gramEnd"/>
      <w:r w:rsidRPr="00007473">
        <w:rPr>
          <w:b/>
          <w:sz w:val="28"/>
          <w:szCs w:val="28"/>
        </w:rPr>
        <w:t xml:space="preserve"> </w:t>
      </w:r>
      <w:proofErr w:type="gramStart"/>
      <w:r w:rsidRPr="00007473">
        <w:rPr>
          <w:b/>
          <w:sz w:val="28"/>
          <w:szCs w:val="28"/>
        </w:rPr>
        <w:t>Шимском</w:t>
      </w:r>
      <w:proofErr w:type="gramEnd"/>
      <w:r w:rsidRPr="00007473">
        <w:rPr>
          <w:b/>
          <w:sz w:val="28"/>
          <w:szCs w:val="28"/>
        </w:rPr>
        <w:t xml:space="preserve"> муниципальном районе».</w:t>
      </w:r>
    </w:p>
    <w:p w:rsidR="00007473" w:rsidRPr="00007473" w:rsidRDefault="00007473" w:rsidP="00007473">
      <w:pPr>
        <w:ind w:firstLine="709"/>
        <w:jc w:val="both"/>
        <w:rPr>
          <w:b/>
          <w:sz w:val="28"/>
          <w:szCs w:val="28"/>
        </w:rPr>
      </w:pPr>
    </w:p>
    <w:p w:rsidR="00007473" w:rsidRPr="00007473" w:rsidRDefault="00007473" w:rsidP="0000747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07473">
        <w:rPr>
          <w:b/>
          <w:sz w:val="28"/>
          <w:szCs w:val="28"/>
        </w:rPr>
        <w:t>1. Наименование муниципальной программы: «</w:t>
      </w:r>
      <w:r w:rsidRPr="00007473">
        <w:rPr>
          <w:sz w:val="28"/>
          <w:szCs w:val="28"/>
        </w:rPr>
        <w:t xml:space="preserve">Развитие культуры </w:t>
      </w:r>
      <w:proofErr w:type="gramStart"/>
      <w:r w:rsidRPr="00007473">
        <w:rPr>
          <w:sz w:val="28"/>
          <w:szCs w:val="28"/>
        </w:rPr>
        <w:t>в</w:t>
      </w:r>
      <w:proofErr w:type="gramEnd"/>
      <w:r w:rsidRPr="00007473">
        <w:rPr>
          <w:sz w:val="28"/>
          <w:szCs w:val="28"/>
        </w:rPr>
        <w:t xml:space="preserve"> </w:t>
      </w:r>
      <w:proofErr w:type="gramStart"/>
      <w:r w:rsidRPr="00007473">
        <w:rPr>
          <w:sz w:val="28"/>
          <w:szCs w:val="28"/>
        </w:rPr>
        <w:t>Шимском</w:t>
      </w:r>
      <w:proofErr w:type="gramEnd"/>
      <w:r w:rsidRPr="00007473">
        <w:rPr>
          <w:sz w:val="28"/>
          <w:szCs w:val="28"/>
        </w:rPr>
        <w:t xml:space="preserve"> муниципальном районе».</w:t>
      </w:r>
    </w:p>
    <w:p w:rsidR="00007473" w:rsidRPr="00007473" w:rsidRDefault="00007473" w:rsidP="0000747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07473">
        <w:rPr>
          <w:b/>
          <w:sz w:val="28"/>
          <w:szCs w:val="28"/>
        </w:rPr>
        <w:t>2. Ответственный исполнитель муниципальной программы (далее программы):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Отдел культуры и архивного дела Администрации Шимского муниципального района (далее Отдел культуры) </w:t>
      </w:r>
    </w:p>
    <w:p w:rsidR="00007473" w:rsidRPr="00007473" w:rsidRDefault="00007473" w:rsidP="00007473">
      <w:pPr>
        <w:ind w:firstLine="709"/>
        <w:jc w:val="both"/>
        <w:rPr>
          <w:b/>
          <w:sz w:val="28"/>
          <w:szCs w:val="28"/>
        </w:rPr>
      </w:pPr>
      <w:r w:rsidRPr="00007473">
        <w:rPr>
          <w:b/>
          <w:sz w:val="28"/>
          <w:szCs w:val="28"/>
        </w:rPr>
        <w:t xml:space="preserve">3. Соисполнители муниципальной программы: 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муниципальное бюджетное учреждение культуры «</w:t>
      </w:r>
      <w:proofErr w:type="spellStart"/>
      <w:r w:rsidRPr="00007473">
        <w:rPr>
          <w:sz w:val="28"/>
          <w:szCs w:val="28"/>
        </w:rPr>
        <w:t>Шимская</w:t>
      </w:r>
      <w:proofErr w:type="spellEnd"/>
      <w:r w:rsidRPr="00007473">
        <w:rPr>
          <w:sz w:val="28"/>
          <w:szCs w:val="28"/>
        </w:rPr>
        <w:t xml:space="preserve"> централизованная </w:t>
      </w:r>
      <w:proofErr w:type="spellStart"/>
      <w:r w:rsidRPr="00007473">
        <w:rPr>
          <w:sz w:val="28"/>
          <w:szCs w:val="28"/>
        </w:rPr>
        <w:t>культурно-досуговая</w:t>
      </w:r>
      <w:proofErr w:type="spellEnd"/>
      <w:r w:rsidRPr="00007473">
        <w:rPr>
          <w:sz w:val="28"/>
          <w:szCs w:val="28"/>
        </w:rPr>
        <w:t xml:space="preserve"> система» (далее МБУК «</w:t>
      </w:r>
      <w:proofErr w:type="spellStart"/>
      <w:r w:rsidRPr="00007473">
        <w:rPr>
          <w:sz w:val="28"/>
          <w:szCs w:val="28"/>
        </w:rPr>
        <w:t>Шимская</w:t>
      </w:r>
      <w:proofErr w:type="spellEnd"/>
      <w:r w:rsidRPr="00007473">
        <w:rPr>
          <w:sz w:val="28"/>
          <w:szCs w:val="28"/>
        </w:rPr>
        <w:t xml:space="preserve"> ЦКДС»);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муниципальное бюджетное учреждение культуры «</w:t>
      </w:r>
      <w:proofErr w:type="spellStart"/>
      <w:r w:rsidRPr="00007473">
        <w:rPr>
          <w:sz w:val="28"/>
          <w:szCs w:val="28"/>
        </w:rPr>
        <w:t>Шимская</w:t>
      </w:r>
      <w:proofErr w:type="spellEnd"/>
      <w:r w:rsidRPr="00007473">
        <w:rPr>
          <w:sz w:val="28"/>
          <w:szCs w:val="28"/>
        </w:rPr>
        <w:t xml:space="preserve"> </w:t>
      </w:r>
      <w:proofErr w:type="spellStart"/>
      <w:r w:rsidRPr="00007473">
        <w:rPr>
          <w:sz w:val="28"/>
          <w:szCs w:val="28"/>
        </w:rPr>
        <w:t>межпоселенческая</w:t>
      </w:r>
      <w:proofErr w:type="spellEnd"/>
      <w:r w:rsidRPr="00007473">
        <w:rPr>
          <w:sz w:val="28"/>
          <w:szCs w:val="28"/>
        </w:rPr>
        <w:t xml:space="preserve"> библиотечная система» (далее МБУК «</w:t>
      </w:r>
      <w:proofErr w:type="spellStart"/>
      <w:r w:rsidRPr="00007473">
        <w:rPr>
          <w:sz w:val="28"/>
          <w:szCs w:val="28"/>
        </w:rPr>
        <w:t>Шимская</w:t>
      </w:r>
      <w:proofErr w:type="spellEnd"/>
      <w:r w:rsidRPr="00007473">
        <w:rPr>
          <w:sz w:val="28"/>
          <w:szCs w:val="28"/>
        </w:rPr>
        <w:t xml:space="preserve"> МБС»);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007473">
        <w:rPr>
          <w:sz w:val="28"/>
          <w:szCs w:val="28"/>
        </w:rPr>
        <w:t>Шимская</w:t>
      </w:r>
      <w:proofErr w:type="spellEnd"/>
      <w:r w:rsidRPr="00007473">
        <w:rPr>
          <w:sz w:val="28"/>
          <w:szCs w:val="28"/>
        </w:rPr>
        <w:t xml:space="preserve"> детская школа искусств» (далее МБУДО «</w:t>
      </w:r>
      <w:proofErr w:type="spellStart"/>
      <w:r w:rsidRPr="00007473">
        <w:rPr>
          <w:sz w:val="28"/>
          <w:szCs w:val="28"/>
        </w:rPr>
        <w:t>Шимская</w:t>
      </w:r>
      <w:proofErr w:type="spellEnd"/>
      <w:r w:rsidRPr="00007473">
        <w:rPr>
          <w:sz w:val="28"/>
          <w:szCs w:val="28"/>
        </w:rPr>
        <w:t xml:space="preserve"> ДШИ»);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управляющий Делами Администрации Шимского муниципального района.</w:t>
      </w:r>
    </w:p>
    <w:p w:rsidR="00007473" w:rsidRPr="00007473" w:rsidRDefault="00007473" w:rsidP="00007473">
      <w:pPr>
        <w:ind w:firstLine="709"/>
        <w:jc w:val="both"/>
        <w:rPr>
          <w:b/>
          <w:sz w:val="28"/>
          <w:szCs w:val="28"/>
        </w:rPr>
      </w:pPr>
      <w:r w:rsidRPr="00007473">
        <w:rPr>
          <w:b/>
          <w:sz w:val="28"/>
          <w:szCs w:val="28"/>
        </w:rPr>
        <w:t>4. Цели, задачи и целевые показатели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77"/>
        <w:gridCol w:w="250"/>
        <w:gridCol w:w="142"/>
        <w:gridCol w:w="1559"/>
        <w:gridCol w:w="34"/>
        <w:gridCol w:w="108"/>
        <w:gridCol w:w="34"/>
        <w:gridCol w:w="1667"/>
        <w:gridCol w:w="34"/>
        <w:gridCol w:w="108"/>
        <w:gridCol w:w="33"/>
        <w:gridCol w:w="142"/>
        <w:gridCol w:w="1384"/>
      </w:tblGrid>
      <w:tr w:rsidR="00007473" w:rsidRPr="00382FED" w:rsidTr="00EC0A6E">
        <w:tc>
          <w:tcPr>
            <w:tcW w:w="959" w:type="dxa"/>
            <w:vMerge w:val="restart"/>
            <w:vAlign w:val="center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bookmarkStart w:id="1" w:name="_Hlk116914645"/>
            <w:r w:rsidRPr="00382FED">
              <w:rPr>
                <w:sz w:val="24"/>
                <w:szCs w:val="24"/>
              </w:rPr>
              <w:t>№</w:t>
            </w:r>
            <w:r w:rsidRPr="00382FE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82F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2FED">
              <w:rPr>
                <w:sz w:val="24"/>
                <w:szCs w:val="24"/>
              </w:rPr>
              <w:t>/</w:t>
            </w:r>
            <w:proofErr w:type="spellStart"/>
            <w:r w:rsidRPr="00382F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7" w:type="dxa"/>
            <w:vMerge w:val="restart"/>
            <w:vAlign w:val="center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  <w:r w:rsidRPr="00382FED">
              <w:rPr>
                <w:rStyle w:val="af7"/>
                <w:sz w:val="24"/>
                <w:szCs w:val="24"/>
              </w:rPr>
              <w:footnoteReference w:id="1"/>
            </w:r>
          </w:p>
        </w:tc>
        <w:tc>
          <w:tcPr>
            <w:tcW w:w="5495" w:type="dxa"/>
            <w:gridSpan w:val="12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007473" w:rsidRPr="00382FED" w:rsidTr="00EC0A6E">
        <w:tc>
          <w:tcPr>
            <w:tcW w:w="959" w:type="dxa"/>
            <w:vMerge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984" w:type="dxa"/>
            <w:gridSpan w:val="6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526" w:type="dxa"/>
            <w:gridSpan w:val="2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2026</w:t>
            </w:r>
          </w:p>
        </w:tc>
      </w:tr>
      <w:tr w:rsidR="00007473" w:rsidRPr="00382FED" w:rsidTr="00EC0A6E">
        <w:trPr>
          <w:trHeight w:val="292"/>
        </w:trPr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6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5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13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Цель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Развитие культурного потенциала Шимского муниципального района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072" w:type="dxa"/>
            <w:gridSpan w:val="13"/>
          </w:tcPr>
          <w:p w:rsidR="00007473" w:rsidRPr="00382FED" w:rsidRDefault="00007473" w:rsidP="00007473">
            <w:pPr>
              <w:outlineLvl w:val="1"/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Задача 1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1.1.1.</w:t>
            </w:r>
          </w:p>
        </w:tc>
        <w:tc>
          <w:tcPr>
            <w:tcW w:w="3577" w:type="dxa"/>
          </w:tcPr>
          <w:p w:rsidR="00007473" w:rsidRPr="00382FE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 xml:space="preserve">количество посещений платных мероприятий культурно - </w:t>
            </w:r>
            <w:proofErr w:type="spellStart"/>
            <w:r w:rsidRPr="00382FED">
              <w:rPr>
                <w:sz w:val="24"/>
                <w:szCs w:val="24"/>
              </w:rPr>
              <w:t>досуговых</w:t>
            </w:r>
            <w:proofErr w:type="spellEnd"/>
            <w:r w:rsidRPr="00382FED">
              <w:rPr>
                <w:sz w:val="24"/>
                <w:szCs w:val="24"/>
              </w:rPr>
              <w:t xml:space="preserve"> учреждений на 1000 человек населения, человек</w:t>
            </w: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>5320</w:t>
            </w:r>
          </w:p>
        </w:tc>
        <w:tc>
          <w:tcPr>
            <w:tcW w:w="1984" w:type="dxa"/>
            <w:gridSpan w:val="6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bookmarkStart w:id="2" w:name="_Hlk116890194"/>
            <w:r w:rsidRPr="00382FED">
              <w:rPr>
                <w:sz w:val="24"/>
                <w:szCs w:val="24"/>
              </w:rPr>
              <w:t>5340</w:t>
            </w:r>
            <w:bookmarkEnd w:id="2"/>
          </w:p>
        </w:tc>
        <w:tc>
          <w:tcPr>
            <w:tcW w:w="1526" w:type="dxa"/>
            <w:gridSpan w:val="2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5360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577" w:type="dxa"/>
          </w:tcPr>
          <w:p w:rsidR="00007473" w:rsidRPr="00382FE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повышение уровня удовлетворенности граждан, проживающих на территории Шимского муниципального района Новгородской области, качеством предоставления муниципальных услуг в сфере культуры, %</w:t>
            </w: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72,0</w:t>
            </w:r>
          </w:p>
        </w:tc>
        <w:tc>
          <w:tcPr>
            <w:tcW w:w="1984" w:type="dxa"/>
            <w:gridSpan w:val="6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72,5</w:t>
            </w:r>
          </w:p>
        </w:tc>
        <w:tc>
          <w:tcPr>
            <w:tcW w:w="1526" w:type="dxa"/>
            <w:gridSpan w:val="2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73,0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1.1.3.</w:t>
            </w:r>
          </w:p>
        </w:tc>
        <w:tc>
          <w:tcPr>
            <w:tcW w:w="3577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 3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число пользователей библиотек на 1000 человек населения, человек</w:t>
            </w: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670</w:t>
            </w:r>
          </w:p>
        </w:tc>
        <w:tc>
          <w:tcPr>
            <w:tcW w:w="1984" w:type="dxa"/>
            <w:gridSpan w:val="6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675</w:t>
            </w:r>
          </w:p>
        </w:tc>
        <w:tc>
          <w:tcPr>
            <w:tcW w:w="1526" w:type="dxa"/>
            <w:gridSpan w:val="2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680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1.1.4.</w:t>
            </w:r>
          </w:p>
        </w:tc>
        <w:tc>
          <w:tcPr>
            <w:tcW w:w="3577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4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увеличение доли муниципальных библиотек, подключенных к сети «Интернет», в общем количестве библиотек Шимского муниципального района, %</w:t>
            </w: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6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100</w:t>
            </w:r>
          </w:p>
          <w:p w:rsidR="00007473" w:rsidRPr="00382FE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1.1.5.</w:t>
            </w:r>
          </w:p>
        </w:tc>
        <w:tc>
          <w:tcPr>
            <w:tcW w:w="3577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 xml:space="preserve">Показатель 5 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Количество посещений организаций культуры по отношению к уровню 2022 года, %</w:t>
            </w: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color w:val="FF0000"/>
                <w:sz w:val="24"/>
                <w:szCs w:val="24"/>
              </w:rPr>
            </w:pPr>
            <w:r w:rsidRPr="00382FED">
              <w:rPr>
                <w:color w:val="FF0000"/>
                <w:sz w:val="24"/>
                <w:szCs w:val="24"/>
              </w:rPr>
              <w:t>105</w:t>
            </w:r>
          </w:p>
        </w:tc>
        <w:tc>
          <w:tcPr>
            <w:tcW w:w="1984" w:type="dxa"/>
            <w:gridSpan w:val="6"/>
          </w:tcPr>
          <w:p w:rsidR="00007473" w:rsidRPr="00382FED" w:rsidRDefault="00007473" w:rsidP="00007473">
            <w:pPr>
              <w:rPr>
                <w:color w:val="FF0000"/>
                <w:sz w:val="24"/>
                <w:szCs w:val="24"/>
              </w:rPr>
            </w:pPr>
            <w:r w:rsidRPr="00382FED">
              <w:rPr>
                <w:color w:val="FF0000"/>
                <w:sz w:val="24"/>
                <w:szCs w:val="24"/>
              </w:rPr>
              <w:t>110</w:t>
            </w:r>
          </w:p>
        </w:tc>
        <w:tc>
          <w:tcPr>
            <w:tcW w:w="1526" w:type="dxa"/>
            <w:gridSpan w:val="2"/>
          </w:tcPr>
          <w:p w:rsidR="00007473" w:rsidRPr="00382FED" w:rsidRDefault="00007473" w:rsidP="00007473">
            <w:pPr>
              <w:rPr>
                <w:color w:val="FF0000"/>
                <w:sz w:val="24"/>
                <w:szCs w:val="24"/>
              </w:rPr>
            </w:pPr>
            <w:r w:rsidRPr="00382FED">
              <w:rPr>
                <w:color w:val="FF0000"/>
                <w:sz w:val="24"/>
                <w:szCs w:val="24"/>
              </w:rPr>
              <w:t>115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1.1.6</w:t>
            </w:r>
          </w:p>
        </w:tc>
        <w:tc>
          <w:tcPr>
            <w:tcW w:w="3577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6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Поступления в фонды библиотек муниципального образования, штук</w:t>
            </w: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gridSpan w:val="6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90</w:t>
            </w:r>
          </w:p>
        </w:tc>
        <w:tc>
          <w:tcPr>
            <w:tcW w:w="1526" w:type="dxa"/>
            <w:gridSpan w:val="2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100</w:t>
            </w:r>
          </w:p>
          <w:p w:rsidR="00007473" w:rsidRPr="00382FE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1.1.7.</w:t>
            </w:r>
          </w:p>
        </w:tc>
        <w:tc>
          <w:tcPr>
            <w:tcW w:w="3577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7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  <w:shd w:val="clear" w:color="auto" w:fill="FFFFFF"/>
              </w:rPr>
              <w:t>Количество посещений  организаций культуры по отношению к уровню 2022 года (в части посещений библиотек)</w:t>
            </w:r>
            <w:r w:rsidRPr="00382FED">
              <w:rPr>
                <w:b/>
                <w:sz w:val="24"/>
                <w:szCs w:val="24"/>
              </w:rPr>
              <w:t>, %  </w:t>
            </w: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105</w:t>
            </w:r>
          </w:p>
        </w:tc>
        <w:tc>
          <w:tcPr>
            <w:tcW w:w="1984" w:type="dxa"/>
            <w:gridSpan w:val="6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110</w:t>
            </w:r>
          </w:p>
        </w:tc>
        <w:tc>
          <w:tcPr>
            <w:tcW w:w="1526" w:type="dxa"/>
            <w:gridSpan w:val="2"/>
          </w:tcPr>
          <w:p w:rsidR="00007473" w:rsidRPr="00382FED" w:rsidRDefault="00007473" w:rsidP="00007473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115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9072" w:type="dxa"/>
            <w:gridSpan w:val="13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Задача 2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Развитие художественного образования, сохранение кадрового потенциала сферы культуры, повышение престижности и привлекательности профессии работника культуры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1.2.1.</w:t>
            </w:r>
          </w:p>
        </w:tc>
        <w:tc>
          <w:tcPr>
            <w:tcW w:w="3577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1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удельный вес учащихся общеобразовательных учреждений, занимающихся в учреждениях дополнительного образования в сфере культуры, %</w:t>
            </w: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13,7</w:t>
            </w:r>
          </w:p>
        </w:tc>
        <w:tc>
          <w:tcPr>
            <w:tcW w:w="2126" w:type="dxa"/>
            <w:gridSpan w:val="7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13,8</w:t>
            </w:r>
          </w:p>
        </w:tc>
        <w:tc>
          <w:tcPr>
            <w:tcW w:w="1384" w:type="dxa"/>
          </w:tcPr>
          <w:p w:rsidR="00007473" w:rsidRPr="00382FED" w:rsidRDefault="00007473" w:rsidP="00007473">
            <w:pPr>
              <w:rPr>
                <w:bCs/>
                <w:sz w:val="24"/>
                <w:szCs w:val="24"/>
              </w:rPr>
            </w:pPr>
            <w:r w:rsidRPr="00382FED">
              <w:rPr>
                <w:bCs/>
                <w:sz w:val="24"/>
                <w:szCs w:val="24"/>
              </w:rPr>
              <w:t>13,8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1.2.2.</w:t>
            </w:r>
          </w:p>
        </w:tc>
        <w:tc>
          <w:tcPr>
            <w:tcW w:w="3577" w:type="dxa"/>
          </w:tcPr>
          <w:p w:rsidR="00007473" w:rsidRPr="00382FE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 xml:space="preserve">количество специалистов учреждений культуры, прошедших </w:t>
            </w:r>
            <w:proofErr w:type="gramStart"/>
            <w:r w:rsidRPr="00382FED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382FED">
              <w:rPr>
                <w:sz w:val="24"/>
                <w:szCs w:val="24"/>
              </w:rPr>
              <w:t xml:space="preserve"> дополнительного профессионального образования (курсы повышения квалификации), человек</w:t>
            </w: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gridSpan w:val="7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007473" w:rsidRPr="00382FED" w:rsidRDefault="00007473" w:rsidP="00007473">
            <w:pPr>
              <w:rPr>
                <w:bCs/>
                <w:sz w:val="24"/>
                <w:szCs w:val="24"/>
              </w:rPr>
            </w:pPr>
            <w:r w:rsidRPr="00382FED">
              <w:rPr>
                <w:bCs/>
                <w:sz w:val="24"/>
                <w:szCs w:val="24"/>
              </w:rPr>
              <w:t>10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577" w:type="dxa"/>
          </w:tcPr>
          <w:p w:rsidR="00007473" w:rsidRPr="00382FE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увеличение доли детей, привлекаемых к участию в творческих мероприятиях, конкурсах от общего числа детей, проживающих в районе, %</w:t>
            </w:r>
          </w:p>
        </w:tc>
        <w:tc>
          <w:tcPr>
            <w:tcW w:w="1985" w:type="dxa"/>
            <w:gridSpan w:val="4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86</w:t>
            </w:r>
          </w:p>
        </w:tc>
        <w:tc>
          <w:tcPr>
            <w:tcW w:w="2126" w:type="dxa"/>
            <w:gridSpan w:val="7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87</w:t>
            </w:r>
          </w:p>
        </w:tc>
        <w:tc>
          <w:tcPr>
            <w:tcW w:w="1384" w:type="dxa"/>
          </w:tcPr>
          <w:p w:rsidR="00007473" w:rsidRPr="00382FED" w:rsidRDefault="00007473" w:rsidP="00007473">
            <w:pPr>
              <w:rPr>
                <w:bCs/>
                <w:sz w:val="24"/>
                <w:szCs w:val="24"/>
              </w:rPr>
            </w:pPr>
            <w:r w:rsidRPr="00382FED">
              <w:rPr>
                <w:bCs/>
                <w:sz w:val="24"/>
                <w:szCs w:val="24"/>
              </w:rPr>
              <w:t>88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9072" w:type="dxa"/>
            <w:gridSpan w:val="13"/>
          </w:tcPr>
          <w:p w:rsidR="00007473" w:rsidRPr="00382FE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 xml:space="preserve">Укрепление единого культурного и информационного пространства на территории области, преодоление отставания и диспропорций в культурном уровне муниципальных районов, в том числе путем укрепления и модернизации материально-технической базы учреждений культуры, поддержка творческих инициатив населения области 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1.3.1.</w:t>
            </w:r>
          </w:p>
        </w:tc>
        <w:tc>
          <w:tcPr>
            <w:tcW w:w="3969" w:type="dxa"/>
            <w:gridSpan w:val="3"/>
          </w:tcPr>
          <w:p w:rsidR="00007473" w:rsidRPr="00382FE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Увеличение доли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%</w:t>
            </w:r>
          </w:p>
        </w:tc>
        <w:tc>
          <w:tcPr>
            <w:tcW w:w="1701" w:type="dxa"/>
            <w:gridSpan w:val="3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85</w:t>
            </w:r>
          </w:p>
        </w:tc>
        <w:tc>
          <w:tcPr>
            <w:tcW w:w="1843" w:type="dxa"/>
            <w:gridSpan w:val="4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86</w:t>
            </w:r>
          </w:p>
        </w:tc>
        <w:tc>
          <w:tcPr>
            <w:tcW w:w="1559" w:type="dxa"/>
            <w:gridSpan w:val="3"/>
          </w:tcPr>
          <w:p w:rsidR="00007473" w:rsidRPr="00382FED" w:rsidRDefault="00007473" w:rsidP="00007473">
            <w:pPr>
              <w:rPr>
                <w:bCs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87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1.3.2.</w:t>
            </w:r>
          </w:p>
        </w:tc>
        <w:tc>
          <w:tcPr>
            <w:tcW w:w="3969" w:type="dxa"/>
            <w:gridSpan w:val="3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 xml:space="preserve">Показатель 2 </w:t>
            </w:r>
            <w:r w:rsidRPr="00382FED">
              <w:rPr>
                <w:sz w:val="24"/>
                <w:szCs w:val="24"/>
              </w:rPr>
              <w:t>Средняя численность участников клубных формирований в расчете на 1 тыс. человек, человек</w:t>
            </w:r>
          </w:p>
        </w:tc>
        <w:tc>
          <w:tcPr>
            <w:tcW w:w="1701" w:type="dxa"/>
            <w:gridSpan w:val="3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225</w:t>
            </w:r>
          </w:p>
        </w:tc>
        <w:tc>
          <w:tcPr>
            <w:tcW w:w="1843" w:type="dxa"/>
            <w:gridSpan w:val="4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227</w:t>
            </w:r>
          </w:p>
        </w:tc>
        <w:tc>
          <w:tcPr>
            <w:tcW w:w="1559" w:type="dxa"/>
            <w:gridSpan w:val="3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229</w:t>
            </w:r>
          </w:p>
          <w:p w:rsidR="00007473" w:rsidRPr="00382FE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1.3.3.</w:t>
            </w:r>
          </w:p>
        </w:tc>
        <w:tc>
          <w:tcPr>
            <w:tcW w:w="3969" w:type="dxa"/>
            <w:gridSpan w:val="3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 xml:space="preserve">Показатель 3 </w:t>
            </w:r>
            <w:r w:rsidRPr="00382FED">
              <w:rPr>
                <w:sz w:val="24"/>
                <w:szCs w:val="24"/>
              </w:rPr>
              <w:t>Изготовление проектно-сметной документации (ПСД), проведение Государственной экспертизы ПСД, штук</w:t>
            </w:r>
          </w:p>
        </w:tc>
        <w:tc>
          <w:tcPr>
            <w:tcW w:w="1701" w:type="dxa"/>
            <w:gridSpan w:val="3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4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0</w:t>
            </w:r>
          </w:p>
          <w:p w:rsidR="00007473" w:rsidRPr="00382FE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spacing w:val="-28"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1.3.4.</w:t>
            </w:r>
          </w:p>
        </w:tc>
        <w:tc>
          <w:tcPr>
            <w:tcW w:w="3969" w:type="dxa"/>
            <w:gridSpan w:val="3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4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Количество реализованных местных инициатив в рамках приоритетного регионального проекта «Наш выбор</w:t>
            </w:r>
            <w:r w:rsidRPr="00382FED">
              <w:rPr>
                <w:b/>
                <w:sz w:val="24"/>
                <w:szCs w:val="24"/>
              </w:rPr>
              <w:t xml:space="preserve">», </w:t>
            </w:r>
            <w:r w:rsidRPr="00382FED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3"/>
          </w:tcPr>
          <w:p w:rsidR="00007473" w:rsidRPr="00382FED" w:rsidRDefault="00007473" w:rsidP="00007473">
            <w:pPr>
              <w:rPr>
                <w:spacing w:val="-20"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</w:tcPr>
          <w:p w:rsidR="00007473" w:rsidRPr="00382FED" w:rsidRDefault="00007473" w:rsidP="00007473">
            <w:pPr>
              <w:rPr>
                <w:spacing w:val="-20"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007473" w:rsidRPr="00382FED" w:rsidRDefault="00007473" w:rsidP="00007473">
            <w:pPr>
              <w:rPr>
                <w:spacing w:val="-20"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0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9072" w:type="dxa"/>
            <w:gridSpan w:val="13"/>
          </w:tcPr>
          <w:p w:rsidR="00007473" w:rsidRPr="00382FE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 xml:space="preserve">Продвижение имиджа Шимского муниципального района как, развитие межрайонных и межрегиональных культурных связей, проведение общественно значимых мероприятий. </w:t>
            </w: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1.4.1.</w:t>
            </w:r>
          </w:p>
        </w:tc>
        <w:tc>
          <w:tcPr>
            <w:tcW w:w="3827" w:type="dxa"/>
            <w:gridSpan w:val="2"/>
          </w:tcPr>
          <w:p w:rsidR="00007473" w:rsidRPr="00382FE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 xml:space="preserve">количество  муниципальных учреждений культуры, осуществляющих деятельность в сфере культуры, получивших финансовую поддержку из средств областного бюджета на </w:t>
            </w:r>
            <w:r w:rsidRPr="00382FED">
              <w:rPr>
                <w:sz w:val="24"/>
                <w:szCs w:val="24"/>
              </w:rPr>
              <w:lastRenderedPageBreak/>
              <w:t>реализацию творческих проектов в рамках проведения областных творческих конкурсов, ед.</w:t>
            </w:r>
          </w:p>
        </w:tc>
        <w:tc>
          <w:tcPr>
            <w:tcW w:w="1701" w:type="dxa"/>
            <w:gridSpan w:val="2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4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3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</w:p>
        </w:tc>
      </w:tr>
      <w:tr w:rsidR="00007473" w:rsidRPr="00382FED" w:rsidTr="00EC0A6E">
        <w:tc>
          <w:tcPr>
            <w:tcW w:w="959" w:type="dxa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pacing w:val="-28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072" w:type="dxa"/>
            <w:gridSpan w:val="13"/>
          </w:tcPr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 xml:space="preserve">Задача 5 </w:t>
            </w:r>
          </w:p>
          <w:p w:rsidR="00007473" w:rsidRPr="00382FED" w:rsidRDefault="00007473" w:rsidP="00007473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Оказание муниципальных услуг (выполнение работ) в области культуры, библиотечного обслуживания, дополнительного образования в сфере культуры и обеспечение деятельности муниципальных учреждений культуры, учреждений дополнительного образования в сфере культуры</w:t>
            </w:r>
          </w:p>
        </w:tc>
      </w:tr>
      <w:tr w:rsidR="00007473" w:rsidRPr="00681B84" w:rsidTr="00EC0A6E">
        <w:tc>
          <w:tcPr>
            <w:tcW w:w="959" w:type="dxa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t>1.5.1</w:t>
            </w:r>
          </w:p>
        </w:tc>
        <w:tc>
          <w:tcPr>
            <w:tcW w:w="3827" w:type="dxa"/>
            <w:gridSpan w:val="2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 xml:space="preserve">Показатель 1 </w:t>
            </w:r>
            <w:r w:rsidRPr="00C93058">
              <w:rPr>
                <w:sz w:val="24"/>
                <w:szCs w:val="24"/>
              </w:rPr>
              <w:t>Исполнение в полном объеме показателей муниципального задания, %</w:t>
            </w:r>
          </w:p>
        </w:tc>
        <w:tc>
          <w:tcPr>
            <w:tcW w:w="1701" w:type="dxa"/>
            <w:gridSpan w:val="2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4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5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100</w:t>
            </w:r>
          </w:p>
        </w:tc>
      </w:tr>
      <w:tr w:rsidR="00007473" w:rsidRPr="00681B84" w:rsidTr="00EC0A6E">
        <w:tc>
          <w:tcPr>
            <w:tcW w:w="959" w:type="dxa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t>1.5.2</w:t>
            </w:r>
          </w:p>
        </w:tc>
        <w:tc>
          <w:tcPr>
            <w:tcW w:w="3827" w:type="dxa"/>
            <w:gridSpan w:val="2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 xml:space="preserve">Показатель 2 </w:t>
            </w:r>
          </w:p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Своевременность предоставления отчетности об исполнении муниципального задания</w:t>
            </w:r>
          </w:p>
        </w:tc>
        <w:tc>
          <w:tcPr>
            <w:tcW w:w="1701" w:type="dxa"/>
            <w:gridSpan w:val="2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4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5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Да</w:t>
            </w:r>
          </w:p>
        </w:tc>
      </w:tr>
      <w:tr w:rsidR="00007473" w:rsidRPr="00681B84" w:rsidTr="00EC0A6E">
        <w:tc>
          <w:tcPr>
            <w:tcW w:w="959" w:type="dxa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pacing w:val="-28"/>
                <w:sz w:val="24"/>
                <w:szCs w:val="24"/>
              </w:rPr>
              <w:t>1.6.</w:t>
            </w:r>
          </w:p>
        </w:tc>
        <w:tc>
          <w:tcPr>
            <w:tcW w:w="9072" w:type="dxa"/>
            <w:gridSpan w:val="13"/>
          </w:tcPr>
          <w:p w:rsidR="00007473" w:rsidRPr="00C93058" w:rsidRDefault="00007473" w:rsidP="00007473">
            <w:pPr>
              <w:outlineLvl w:val="1"/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Задача 6.</w:t>
            </w:r>
          </w:p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Формирование доступной среды путем увеличения количества объектов социальной инфраструктуры, доступных для инвалидов, участия инвалидов в культурно-массовых мероприятиях.</w:t>
            </w:r>
          </w:p>
        </w:tc>
      </w:tr>
      <w:tr w:rsidR="00007473" w:rsidRPr="00681B84" w:rsidTr="00EC0A6E">
        <w:tc>
          <w:tcPr>
            <w:tcW w:w="959" w:type="dxa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t>1.6.1.</w:t>
            </w:r>
          </w:p>
        </w:tc>
        <w:tc>
          <w:tcPr>
            <w:tcW w:w="3827" w:type="dxa"/>
            <w:gridSpan w:val="2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Показатель 1</w:t>
            </w:r>
          </w:p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Удельный вес библиотек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в их жизнедеятельности, от общего количества библиотек, %</w:t>
            </w:r>
          </w:p>
        </w:tc>
        <w:tc>
          <w:tcPr>
            <w:tcW w:w="1877" w:type="dxa"/>
            <w:gridSpan w:val="5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15,4</w:t>
            </w:r>
          </w:p>
        </w:tc>
        <w:tc>
          <w:tcPr>
            <w:tcW w:w="1701" w:type="dxa"/>
            <w:gridSpan w:val="2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15,4</w:t>
            </w:r>
          </w:p>
        </w:tc>
        <w:tc>
          <w:tcPr>
            <w:tcW w:w="1667" w:type="dxa"/>
            <w:gridSpan w:val="4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15,4</w:t>
            </w:r>
          </w:p>
          <w:p w:rsidR="00007473" w:rsidRPr="00C93058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681B84" w:rsidTr="00EC0A6E">
        <w:tc>
          <w:tcPr>
            <w:tcW w:w="959" w:type="dxa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t>1.6.2.</w:t>
            </w:r>
          </w:p>
        </w:tc>
        <w:tc>
          <w:tcPr>
            <w:tcW w:w="3827" w:type="dxa"/>
            <w:gridSpan w:val="2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Показатель 2</w:t>
            </w:r>
          </w:p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Удельный вес объектов в сфере культуры, у которых имеются выделенные стоянки автотранспортных сре</w:t>
            </w:r>
            <w:proofErr w:type="gramStart"/>
            <w:r w:rsidRPr="00C93058">
              <w:rPr>
                <w:sz w:val="24"/>
                <w:szCs w:val="24"/>
              </w:rPr>
              <w:t>дств дл</w:t>
            </w:r>
            <w:proofErr w:type="gramEnd"/>
            <w:r w:rsidRPr="00C93058">
              <w:rPr>
                <w:sz w:val="24"/>
                <w:szCs w:val="24"/>
              </w:rPr>
              <w:t>я инвалидов, от общей численности объектов в сфере культуры, на которых инвалидам предоставляются услуги, %</w:t>
            </w:r>
          </w:p>
        </w:tc>
        <w:tc>
          <w:tcPr>
            <w:tcW w:w="1877" w:type="dxa"/>
            <w:gridSpan w:val="5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12,5</w:t>
            </w:r>
          </w:p>
        </w:tc>
        <w:tc>
          <w:tcPr>
            <w:tcW w:w="1667" w:type="dxa"/>
            <w:gridSpan w:val="4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12,5</w:t>
            </w:r>
          </w:p>
          <w:p w:rsidR="00007473" w:rsidRPr="00C93058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681B84" w:rsidTr="00EC0A6E">
        <w:tc>
          <w:tcPr>
            <w:tcW w:w="959" w:type="dxa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t>1.6.3.</w:t>
            </w:r>
          </w:p>
        </w:tc>
        <w:tc>
          <w:tcPr>
            <w:tcW w:w="3827" w:type="dxa"/>
            <w:gridSpan w:val="2"/>
          </w:tcPr>
          <w:p w:rsidR="00007473" w:rsidRPr="00C93058" w:rsidRDefault="00007473" w:rsidP="0000747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Показатель 3</w:t>
            </w:r>
          </w:p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Доля инвалидов, вовлеченных в культурно-массовые мероприятия, от общего числа инвалидов, %</w:t>
            </w:r>
          </w:p>
        </w:tc>
        <w:tc>
          <w:tcPr>
            <w:tcW w:w="1877" w:type="dxa"/>
            <w:gridSpan w:val="5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36</w:t>
            </w:r>
          </w:p>
        </w:tc>
        <w:tc>
          <w:tcPr>
            <w:tcW w:w="1667" w:type="dxa"/>
            <w:gridSpan w:val="4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36</w:t>
            </w:r>
          </w:p>
          <w:p w:rsidR="00007473" w:rsidRPr="00C93058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681B84" w:rsidTr="00EC0A6E">
        <w:tc>
          <w:tcPr>
            <w:tcW w:w="959" w:type="dxa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t>1.6.4.</w:t>
            </w:r>
          </w:p>
        </w:tc>
        <w:tc>
          <w:tcPr>
            <w:tcW w:w="3827" w:type="dxa"/>
            <w:gridSpan w:val="2"/>
          </w:tcPr>
          <w:p w:rsidR="00007473" w:rsidRPr="00C93058" w:rsidRDefault="00007473" w:rsidP="0000747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Показатель 4</w:t>
            </w:r>
          </w:p>
          <w:p w:rsidR="00007473" w:rsidRPr="00C93058" w:rsidRDefault="00007473" w:rsidP="00007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учреждений в сфере  культуры, в которых обеспечены условия доступности, позволяющие инвалидам получать услуги наравне с другими: </w:t>
            </w:r>
          </w:p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</w:t>
            </w:r>
            <w:r w:rsidRPr="00C93058">
              <w:rPr>
                <w:sz w:val="24"/>
                <w:szCs w:val="24"/>
              </w:rPr>
              <w:lastRenderedPageBreak/>
              <w:t>выполненными рельефно-точечным шрифтом Брайля, штук</w:t>
            </w:r>
          </w:p>
        </w:tc>
        <w:tc>
          <w:tcPr>
            <w:tcW w:w="1877" w:type="dxa"/>
            <w:gridSpan w:val="5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2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4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2</w:t>
            </w:r>
          </w:p>
        </w:tc>
      </w:tr>
      <w:tr w:rsidR="00007473" w:rsidRPr="00681B84" w:rsidTr="00EC0A6E">
        <w:tc>
          <w:tcPr>
            <w:tcW w:w="959" w:type="dxa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pacing w:val="-28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9072" w:type="dxa"/>
            <w:gridSpan w:val="13"/>
          </w:tcPr>
          <w:p w:rsidR="00007473" w:rsidRPr="00C93058" w:rsidRDefault="00007473" w:rsidP="0000747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Задача 7</w:t>
            </w:r>
          </w:p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Организация мероприятий, направленных на популяризацию народных художественных промыслов и ремесел в сельских поселениях.</w:t>
            </w:r>
          </w:p>
        </w:tc>
      </w:tr>
      <w:tr w:rsidR="00007473" w:rsidRPr="00681B84" w:rsidTr="00EC0A6E">
        <w:tc>
          <w:tcPr>
            <w:tcW w:w="959" w:type="dxa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1.7.1.</w:t>
            </w:r>
          </w:p>
        </w:tc>
        <w:tc>
          <w:tcPr>
            <w:tcW w:w="3827" w:type="dxa"/>
            <w:gridSpan w:val="2"/>
          </w:tcPr>
          <w:p w:rsidR="00007473" w:rsidRPr="00C93058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5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Количество мероприятий, направленных на популяризацию народных художественных промыслов и ремесел в сельских поселениях, штук</w:t>
            </w:r>
          </w:p>
        </w:tc>
        <w:tc>
          <w:tcPr>
            <w:tcW w:w="1735" w:type="dxa"/>
            <w:gridSpan w:val="3"/>
          </w:tcPr>
          <w:p w:rsidR="00007473" w:rsidRPr="00C93058" w:rsidRDefault="00007473" w:rsidP="00007473">
            <w:pPr>
              <w:rPr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</w:tcPr>
          <w:p w:rsidR="00007473" w:rsidRPr="00C93058" w:rsidRDefault="00007473" w:rsidP="00007473">
            <w:pPr>
              <w:rPr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4"/>
          </w:tcPr>
          <w:p w:rsidR="00007473" w:rsidRPr="00C93058" w:rsidRDefault="00007473" w:rsidP="00007473">
            <w:pPr>
              <w:rPr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5</w:t>
            </w:r>
          </w:p>
          <w:p w:rsidR="00007473" w:rsidRPr="00C93058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681B84" w:rsidTr="00EC0A6E">
        <w:tc>
          <w:tcPr>
            <w:tcW w:w="959" w:type="dxa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1.7.2</w:t>
            </w:r>
          </w:p>
        </w:tc>
        <w:tc>
          <w:tcPr>
            <w:tcW w:w="3827" w:type="dxa"/>
            <w:gridSpan w:val="2"/>
          </w:tcPr>
          <w:p w:rsidR="00007473" w:rsidRPr="00C93058" w:rsidRDefault="00007473" w:rsidP="00007473">
            <w:pPr>
              <w:pStyle w:val="ConsPlusCell"/>
              <w:rPr>
                <w:b/>
                <w:sz w:val="24"/>
                <w:szCs w:val="24"/>
              </w:rPr>
            </w:pPr>
            <w:r w:rsidRPr="00C9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  </w:t>
            </w: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культурных мероприятий, тыс. чел</w:t>
            </w:r>
            <w:r w:rsidRPr="00C93058">
              <w:rPr>
                <w:sz w:val="24"/>
                <w:szCs w:val="24"/>
              </w:rPr>
              <w:t>.</w:t>
            </w:r>
          </w:p>
        </w:tc>
        <w:tc>
          <w:tcPr>
            <w:tcW w:w="1735" w:type="dxa"/>
            <w:gridSpan w:val="3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4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210</w:t>
            </w:r>
          </w:p>
        </w:tc>
        <w:tc>
          <w:tcPr>
            <w:tcW w:w="1667" w:type="dxa"/>
            <w:gridSpan w:val="4"/>
          </w:tcPr>
          <w:p w:rsidR="00007473" w:rsidRPr="00C93058" w:rsidRDefault="00007473" w:rsidP="00007473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220</w:t>
            </w:r>
          </w:p>
          <w:p w:rsidR="00007473" w:rsidRPr="00C93058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681B84" w:rsidTr="00EC0A6E">
        <w:tc>
          <w:tcPr>
            <w:tcW w:w="959" w:type="dxa"/>
          </w:tcPr>
          <w:p w:rsidR="00007473" w:rsidRPr="00681B84" w:rsidRDefault="00007473" w:rsidP="00007473">
            <w:pPr>
              <w:rPr>
                <w:b/>
                <w:sz w:val="28"/>
                <w:szCs w:val="28"/>
              </w:rPr>
            </w:pPr>
            <w:r w:rsidRPr="00681B84">
              <w:rPr>
                <w:sz w:val="25"/>
                <w:szCs w:val="25"/>
              </w:rPr>
              <w:t>1.7.3.</w:t>
            </w:r>
          </w:p>
        </w:tc>
        <w:tc>
          <w:tcPr>
            <w:tcW w:w="3827" w:type="dxa"/>
            <w:gridSpan w:val="2"/>
          </w:tcPr>
          <w:p w:rsidR="00007473" w:rsidRPr="00681B84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81B84">
              <w:rPr>
                <w:rFonts w:ascii="Times New Roman" w:hAnsi="Times New Roman" w:cs="Times New Roman"/>
                <w:b/>
                <w:sz w:val="25"/>
                <w:szCs w:val="25"/>
              </w:rPr>
              <w:t>Показатель 3</w:t>
            </w:r>
          </w:p>
          <w:p w:rsidR="00007473" w:rsidRPr="00681B84" w:rsidRDefault="00007473" w:rsidP="00007473">
            <w:pPr>
              <w:rPr>
                <w:b/>
                <w:sz w:val="28"/>
                <w:szCs w:val="28"/>
              </w:rPr>
            </w:pPr>
            <w:r w:rsidRPr="00681B84">
              <w:rPr>
                <w:sz w:val="25"/>
                <w:szCs w:val="25"/>
              </w:rPr>
              <w:t>Количество организованных выставок, направленных на популяризацию культурно-исторического наследия, штук</w:t>
            </w:r>
          </w:p>
        </w:tc>
        <w:tc>
          <w:tcPr>
            <w:tcW w:w="1735" w:type="dxa"/>
            <w:gridSpan w:val="3"/>
          </w:tcPr>
          <w:p w:rsidR="00007473" w:rsidRPr="00681B84" w:rsidRDefault="00007473" w:rsidP="00007473">
            <w:pPr>
              <w:rPr>
                <w:b/>
                <w:sz w:val="28"/>
                <w:szCs w:val="28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843" w:type="dxa"/>
            <w:gridSpan w:val="4"/>
          </w:tcPr>
          <w:p w:rsidR="00007473" w:rsidRPr="00681B84" w:rsidRDefault="00007473" w:rsidP="00007473">
            <w:pPr>
              <w:rPr>
                <w:b/>
                <w:sz w:val="28"/>
                <w:szCs w:val="28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667" w:type="dxa"/>
            <w:gridSpan w:val="4"/>
          </w:tcPr>
          <w:p w:rsidR="00007473" w:rsidRPr="00681B84" w:rsidRDefault="00007473" w:rsidP="00007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007473" w:rsidRPr="00BD24E0" w:rsidRDefault="00007473" w:rsidP="00007473">
            <w:pPr>
              <w:rPr>
                <w:sz w:val="28"/>
                <w:szCs w:val="28"/>
              </w:rPr>
            </w:pPr>
          </w:p>
        </w:tc>
      </w:tr>
    </w:tbl>
    <w:bookmarkEnd w:id="1"/>
    <w:p w:rsidR="00007473" w:rsidRPr="00681B84" w:rsidRDefault="00007473" w:rsidP="0000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81B84">
        <w:rPr>
          <w:b/>
          <w:sz w:val="28"/>
          <w:szCs w:val="28"/>
        </w:rPr>
        <w:t xml:space="preserve">. Сроки реализации муниципальной программы: </w:t>
      </w:r>
      <w:r w:rsidRPr="00681B8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81B8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681B84">
        <w:rPr>
          <w:sz w:val="28"/>
          <w:szCs w:val="28"/>
        </w:rPr>
        <w:t xml:space="preserve"> годы</w:t>
      </w:r>
    </w:p>
    <w:p w:rsidR="00007473" w:rsidRPr="00A724BE" w:rsidRDefault="00007473" w:rsidP="00007473">
      <w:r>
        <w:rPr>
          <w:b/>
          <w:szCs w:val="26"/>
        </w:rPr>
        <w:t>6</w:t>
      </w:r>
      <w:r w:rsidRPr="00A724BE">
        <w:rPr>
          <w:b/>
          <w:szCs w:val="26"/>
        </w:rPr>
        <w:t>. Объемы и источники финансирования муниципальной программы в целом и по годам реализации (тыс. руб.):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7"/>
        <w:gridCol w:w="1985"/>
        <w:gridCol w:w="1701"/>
        <w:gridCol w:w="1559"/>
        <w:gridCol w:w="1417"/>
        <w:gridCol w:w="1560"/>
      </w:tblGrid>
      <w:tr w:rsidR="00007473" w:rsidRPr="00A724BE" w:rsidTr="00007473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финансирования</w:t>
            </w:r>
          </w:p>
        </w:tc>
      </w:tr>
      <w:tr w:rsidR="00007473" w:rsidRPr="00A724BE" w:rsidTr="00007473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007473" w:rsidRPr="00A724BE" w:rsidTr="00007473">
        <w:trPr>
          <w:trHeight w:val="35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EA156A" w:rsidRDefault="00007473" w:rsidP="000074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5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A724BE" w:rsidRDefault="00007473" w:rsidP="000074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7473" w:rsidRPr="00A724BE" w:rsidTr="0000747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8769,2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592,7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41 9</w:t>
            </w:r>
            <w:r>
              <w:rPr>
                <w:color w:val="000000" w:themeColor="text1"/>
                <w:szCs w:val="26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EA156A" w:rsidRDefault="00007473" w:rsidP="00007473">
            <w:pPr>
              <w:rPr>
                <w:color w:val="000000" w:themeColor="text1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FF0000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51</w:t>
            </w:r>
            <w:r>
              <w:rPr>
                <w:color w:val="000000" w:themeColor="text1"/>
                <w:szCs w:val="26"/>
              </w:rPr>
              <w:t>314</w:t>
            </w:r>
            <w:r w:rsidRPr="00EA156A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</w:rPr>
              <w:t>5</w:t>
            </w:r>
          </w:p>
        </w:tc>
      </w:tr>
      <w:tr w:rsidR="00007473" w:rsidRPr="00A724BE" w:rsidTr="0000747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8739,</w:t>
            </w:r>
            <w:r>
              <w:rPr>
                <w:color w:val="000000" w:themeColor="text1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41 426,</w:t>
            </w:r>
            <w:r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EA156A" w:rsidRDefault="00007473" w:rsidP="00007473">
            <w:pPr>
              <w:rPr>
                <w:color w:val="000000" w:themeColor="text1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FF0000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50785,</w:t>
            </w:r>
            <w:r>
              <w:rPr>
                <w:color w:val="000000" w:themeColor="text1"/>
                <w:szCs w:val="26"/>
              </w:rPr>
              <w:t>8</w:t>
            </w:r>
          </w:p>
        </w:tc>
      </w:tr>
      <w:tr w:rsidR="00007473" w:rsidRPr="00A724BE" w:rsidTr="0000747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8777,9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591,1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41 426,5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EA156A" w:rsidRDefault="00007473" w:rsidP="00007473">
            <w:pPr>
              <w:rPr>
                <w:color w:val="000000" w:themeColor="text1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FF0000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50795,5</w:t>
            </w:r>
          </w:p>
        </w:tc>
      </w:tr>
      <w:tr w:rsidR="00007473" w:rsidRPr="00F01CD3" w:rsidTr="0000747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26286,</w:t>
            </w:r>
            <w:r>
              <w:rPr>
                <w:color w:val="000000" w:themeColor="text1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180</w:t>
            </w:r>
            <w:r>
              <w:rPr>
                <w:color w:val="000000" w:themeColor="text1"/>
                <w:szCs w:val="26"/>
              </w:rPr>
              <w:t>3</w:t>
            </w:r>
            <w:r w:rsidRPr="008F1907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124805,2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EA156A" w:rsidRDefault="00007473" w:rsidP="00007473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Pr="008F1907" w:rsidRDefault="00007473" w:rsidP="00007473">
            <w:pPr>
              <w:rPr>
                <w:color w:val="FF0000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1528</w:t>
            </w:r>
            <w:r>
              <w:rPr>
                <w:color w:val="000000" w:themeColor="text1"/>
                <w:szCs w:val="26"/>
              </w:rPr>
              <w:t>95</w:t>
            </w:r>
            <w:r w:rsidRPr="00EA156A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</w:rPr>
              <w:t>8</w:t>
            </w:r>
          </w:p>
        </w:tc>
      </w:tr>
    </w:tbl>
    <w:p w:rsidR="00007473" w:rsidRDefault="00007473" w:rsidP="00007473">
      <w:pPr>
        <w:rPr>
          <w:b/>
          <w:sz w:val="28"/>
          <w:szCs w:val="28"/>
        </w:rPr>
      </w:pP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b/>
          <w:sz w:val="28"/>
          <w:szCs w:val="28"/>
        </w:rPr>
        <w:t>7. Ожидаемые конечные результаты реализации программы:</w:t>
      </w:r>
    </w:p>
    <w:p w:rsidR="00007473" w:rsidRPr="00007473" w:rsidRDefault="00007473" w:rsidP="0000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- </w:t>
      </w:r>
      <w:bookmarkStart w:id="3" w:name="_Hlk116916022"/>
      <w:r w:rsidRPr="00007473">
        <w:rPr>
          <w:sz w:val="28"/>
          <w:szCs w:val="28"/>
        </w:rPr>
        <w:t xml:space="preserve">увеличение количества посещений платных мероприятий культурно - </w:t>
      </w:r>
      <w:proofErr w:type="spellStart"/>
      <w:r w:rsidRPr="00007473">
        <w:rPr>
          <w:sz w:val="28"/>
          <w:szCs w:val="28"/>
        </w:rPr>
        <w:t>досуговых</w:t>
      </w:r>
      <w:proofErr w:type="spellEnd"/>
      <w:r w:rsidRPr="00007473">
        <w:rPr>
          <w:sz w:val="28"/>
          <w:szCs w:val="28"/>
        </w:rPr>
        <w:t xml:space="preserve"> учреждений на 1000 человек населения к 2026 году до 5360;</w:t>
      </w:r>
    </w:p>
    <w:p w:rsidR="00007473" w:rsidRPr="00007473" w:rsidRDefault="00007473" w:rsidP="0000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- повышение уровня удовлетворённости граждан, проживающих в Новгородской области качеством предоставления муниципальных услуг в сфере культуры к 2026 году до 73%;</w:t>
      </w:r>
    </w:p>
    <w:p w:rsidR="00007473" w:rsidRPr="00007473" w:rsidRDefault="00007473" w:rsidP="0000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- увеличение числа пользователей библиотек до 680 человек на 1000 человек населения к 2026 году;</w:t>
      </w:r>
    </w:p>
    <w:p w:rsidR="00007473" w:rsidRPr="00007473" w:rsidRDefault="00007473" w:rsidP="0000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- сохранение доли муниципальных библиотек, подключенных к сети «Интернет», в общем количестве библиотек Шимского муниципального  района составит 100 % (в период реализации программы планируется стабилизировать уровень данного показателя, за счет обновления компьютерной техники в библиотеках района);</w:t>
      </w:r>
    </w:p>
    <w:p w:rsidR="00007473" w:rsidRPr="00007473" w:rsidRDefault="00007473" w:rsidP="0000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lastRenderedPageBreak/>
        <w:t>- увеличение доли учащихся общеобразовательных учреждений, занимающихся в учреждениях дополнительного образования детей в сфере культуры к 2026 году до 13,8%;</w:t>
      </w:r>
    </w:p>
    <w:p w:rsidR="00007473" w:rsidRPr="00007473" w:rsidRDefault="00007473" w:rsidP="0000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- увеличение ежегодного количества специалистов учреждений культуры, прошедших </w:t>
      </w:r>
      <w:proofErr w:type="gramStart"/>
      <w:r w:rsidRPr="00007473">
        <w:rPr>
          <w:sz w:val="28"/>
          <w:szCs w:val="28"/>
        </w:rPr>
        <w:t>обучение по программам</w:t>
      </w:r>
      <w:proofErr w:type="gramEnd"/>
      <w:r w:rsidRPr="00007473">
        <w:rPr>
          <w:sz w:val="28"/>
          <w:szCs w:val="28"/>
        </w:rPr>
        <w:t xml:space="preserve"> дополнительного профессионального образования (курсы повышения квалификации), и участников семинаров до 10 человек;</w:t>
      </w:r>
    </w:p>
    <w:p w:rsidR="00007473" w:rsidRPr="00007473" w:rsidRDefault="00007473" w:rsidP="0000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- увеличение доли детей, привлекаемых к участию в творческих мероприятиях, в общем числе детей, проживающих в районе, к 2026 году до 88%;</w:t>
      </w:r>
    </w:p>
    <w:p w:rsidR="00007473" w:rsidRPr="00007473" w:rsidRDefault="00007473" w:rsidP="0000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- увеличение доли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 составит 87 %;</w:t>
      </w:r>
    </w:p>
    <w:p w:rsidR="00007473" w:rsidRPr="00007473" w:rsidRDefault="00007473" w:rsidP="0000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- количество муниципальных учреждений культуры, осуществляющих деятельность в сфере культуры, получивших финансовую поддержку из средств областного бюджета на реализацию творческих проектов в рамках проведения областных творческих конкурсов составит –3 штуки;</w:t>
      </w:r>
    </w:p>
    <w:p w:rsidR="00007473" w:rsidRPr="00007473" w:rsidRDefault="00007473" w:rsidP="0000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-показатели, предусмотренные муниципальными заданиями на оказание муниципальных услуг (выполнение работ) в области культуры, библиотечного обслуживания, дополнительного образования в сфере культуры и обеспечение деятельности муниципальных учреждений культуры, учреждений дополнительного образования в сфере культуры будут исполнены своевременно и в полном объеме;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- удельный вес библиотек с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в их жизнедеятельности, от общего количества библиотек составит к 2026 году –15,4%;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- удельный вес объектов в сфере культуры, у которых имеются выделенные стоянки автотранспортных сре</w:t>
      </w:r>
      <w:proofErr w:type="gramStart"/>
      <w:r w:rsidRPr="00007473">
        <w:rPr>
          <w:sz w:val="28"/>
          <w:szCs w:val="28"/>
        </w:rPr>
        <w:t>дств дл</w:t>
      </w:r>
      <w:proofErr w:type="gramEnd"/>
      <w:r w:rsidRPr="00007473">
        <w:rPr>
          <w:sz w:val="28"/>
          <w:szCs w:val="28"/>
        </w:rPr>
        <w:t>я инвалидов, от общей численности объектов в сфере культуры, на которых инвалидам предоставляются услуги стабилизируется и составит -12,5%;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- доля инвалидов, вовлеченных в культурно-массовые мероприятия, от общего числа инвалидов увеличится и составит к 2026 году 36%;</w:t>
      </w:r>
    </w:p>
    <w:p w:rsidR="00007473" w:rsidRPr="00007473" w:rsidRDefault="00007473" w:rsidP="000074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73">
        <w:rPr>
          <w:rFonts w:ascii="Times New Roman" w:hAnsi="Times New Roman" w:cs="Times New Roman"/>
          <w:sz w:val="28"/>
          <w:szCs w:val="28"/>
        </w:rPr>
        <w:t>- увеличение количества учреждений в сфере культуры, в которых обеспечены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Брайля, до 2 штук в 2026 году;</w:t>
      </w:r>
    </w:p>
    <w:p w:rsidR="00007473" w:rsidRPr="00007473" w:rsidRDefault="00007473" w:rsidP="000074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73">
        <w:rPr>
          <w:rFonts w:ascii="Times New Roman" w:hAnsi="Times New Roman" w:cs="Times New Roman"/>
          <w:sz w:val="28"/>
          <w:szCs w:val="28"/>
        </w:rPr>
        <w:t>- увеличение к</w:t>
      </w:r>
      <w:r w:rsidRPr="00007473"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оличества посещений организаций культуры по отношению к уровню 2022 года (в части посещений библиотек) до 115 %;</w:t>
      </w:r>
    </w:p>
    <w:bookmarkEnd w:id="3"/>
    <w:p w:rsidR="00007473" w:rsidRPr="00007473" w:rsidRDefault="00007473" w:rsidP="00007473">
      <w:pPr>
        <w:ind w:firstLine="709"/>
        <w:jc w:val="both"/>
        <w:rPr>
          <w:b/>
          <w:sz w:val="28"/>
          <w:szCs w:val="28"/>
        </w:rPr>
      </w:pPr>
      <w:r w:rsidRPr="00007473">
        <w:rPr>
          <w:b/>
          <w:sz w:val="28"/>
          <w:szCs w:val="28"/>
        </w:rPr>
        <w:t xml:space="preserve">Характеристика текущего состояния (с указанием основных проблем) отрасли «Культура», направления «Доступная среда» </w:t>
      </w:r>
      <w:proofErr w:type="gramStart"/>
      <w:r w:rsidRPr="00007473">
        <w:rPr>
          <w:b/>
          <w:sz w:val="28"/>
          <w:szCs w:val="28"/>
        </w:rPr>
        <w:t>в</w:t>
      </w:r>
      <w:proofErr w:type="gramEnd"/>
      <w:r w:rsidRPr="00007473">
        <w:rPr>
          <w:b/>
          <w:sz w:val="28"/>
          <w:szCs w:val="28"/>
        </w:rPr>
        <w:t xml:space="preserve"> </w:t>
      </w:r>
      <w:proofErr w:type="gramStart"/>
      <w:r w:rsidRPr="00007473">
        <w:rPr>
          <w:b/>
          <w:sz w:val="28"/>
          <w:szCs w:val="28"/>
        </w:rPr>
        <w:lastRenderedPageBreak/>
        <w:t>Шимском</w:t>
      </w:r>
      <w:proofErr w:type="gramEnd"/>
      <w:r w:rsidRPr="00007473">
        <w:rPr>
          <w:b/>
          <w:sz w:val="28"/>
          <w:szCs w:val="28"/>
        </w:rPr>
        <w:t xml:space="preserve"> муниципальном районе, приоритеты и цели муниципальной политики в указанных сферах.</w:t>
      </w:r>
    </w:p>
    <w:p w:rsidR="00007473" w:rsidRPr="00007473" w:rsidRDefault="00007473" w:rsidP="00007473">
      <w:pPr>
        <w:pStyle w:val="ab"/>
        <w:ind w:left="0"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Сегодня </w:t>
      </w:r>
      <w:proofErr w:type="gramStart"/>
      <w:r w:rsidRPr="00007473">
        <w:rPr>
          <w:sz w:val="28"/>
          <w:szCs w:val="28"/>
        </w:rPr>
        <w:t>в</w:t>
      </w:r>
      <w:proofErr w:type="gramEnd"/>
      <w:r w:rsidRPr="00007473">
        <w:rPr>
          <w:sz w:val="28"/>
          <w:szCs w:val="28"/>
        </w:rPr>
        <w:t xml:space="preserve"> </w:t>
      </w:r>
      <w:proofErr w:type="gramStart"/>
      <w:r w:rsidRPr="00007473">
        <w:rPr>
          <w:sz w:val="28"/>
          <w:szCs w:val="28"/>
        </w:rPr>
        <w:t>Шимском</w:t>
      </w:r>
      <w:proofErr w:type="gramEnd"/>
      <w:r w:rsidRPr="00007473">
        <w:rPr>
          <w:sz w:val="28"/>
          <w:szCs w:val="28"/>
        </w:rPr>
        <w:t xml:space="preserve"> муниципальном районе функционируют 17 филиалов </w:t>
      </w:r>
      <w:proofErr w:type="spellStart"/>
      <w:r w:rsidRPr="00007473">
        <w:rPr>
          <w:sz w:val="28"/>
          <w:szCs w:val="28"/>
        </w:rPr>
        <w:t>досуговых</w:t>
      </w:r>
      <w:proofErr w:type="spellEnd"/>
      <w:r w:rsidRPr="00007473">
        <w:rPr>
          <w:sz w:val="28"/>
          <w:szCs w:val="28"/>
        </w:rPr>
        <w:t xml:space="preserve"> учреждений культуры, объединенных в юридическое лицо МБУК «</w:t>
      </w:r>
      <w:proofErr w:type="spellStart"/>
      <w:r w:rsidRPr="00007473">
        <w:rPr>
          <w:sz w:val="28"/>
          <w:szCs w:val="28"/>
        </w:rPr>
        <w:t>Шимская</w:t>
      </w:r>
      <w:proofErr w:type="spellEnd"/>
      <w:r w:rsidRPr="00007473">
        <w:rPr>
          <w:sz w:val="28"/>
          <w:szCs w:val="28"/>
        </w:rPr>
        <w:t xml:space="preserve"> централизованная </w:t>
      </w:r>
      <w:proofErr w:type="spellStart"/>
      <w:r w:rsidRPr="00007473">
        <w:rPr>
          <w:sz w:val="28"/>
          <w:szCs w:val="28"/>
        </w:rPr>
        <w:t>культурно-досуговая</w:t>
      </w:r>
      <w:proofErr w:type="spellEnd"/>
      <w:r w:rsidRPr="00007473">
        <w:rPr>
          <w:sz w:val="28"/>
          <w:szCs w:val="28"/>
        </w:rPr>
        <w:t xml:space="preserve"> система», 13 </w:t>
      </w:r>
      <w:proofErr w:type="spellStart"/>
      <w:r w:rsidRPr="00007473">
        <w:rPr>
          <w:sz w:val="28"/>
          <w:szCs w:val="28"/>
        </w:rPr>
        <w:t>межпоселенческих</w:t>
      </w:r>
      <w:proofErr w:type="spellEnd"/>
      <w:r w:rsidRPr="00007473">
        <w:rPr>
          <w:sz w:val="28"/>
          <w:szCs w:val="28"/>
        </w:rPr>
        <w:t xml:space="preserve"> библиотек объединенных в МБУК «</w:t>
      </w:r>
      <w:proofErr w:type="spellStart"/>
      <w:r w:rsidRPr="00007473">
        <w:rPr>
          <w:sz w:val="28"/>
          <w:szCs w:val="28"/>
        </w:rPr>
        <w:t>Шимская</w:t>
      </w:r>
      <w:proofErr w:type="spellEnd"/>
      <w:r w:rsidRPr="00007473">
        <w:rPr>
          <w:sz w:val="28"/>
          <w:szCs w:val="28"/>
        </w:rPr>
        <w:t xml:space="preserve"> </w:t>
      </w:r>
      <w:proofErr w:type="spellStart"/>
      <w:r w:rsidRPr="00007473">
        <w:rPr>
          <w:sz w:val="28"/>
          <w:szCs w:val="28"/>
        </w:rPr>
        <w:t>межпоселенческая</w:t>
      </w:r>
      <w:proofErr w:type="spellEnd"/>
      <w:r w:rsidRPr="00007473">
        <w:rPr>
          <w:sz w:val="28"/>
          <w:szCs w:val="28"/>
        </w:rPr>
        <w:t xml:space="preserve"> библиотечная система», 3 филиала муниципального учреждения дополнительного образования «</w:t>
      </w:r>
      <w:proofErr w:type="spellStart"/>
      <w:r w:rsidRPr="00007473">
        <w:rPr>
          <w:sz w:val="28"/>
          <w:szCs w:val="28"/>
        </w:rPr>
        <w:t>Шимская</w:t>
      </w:r>
      <w:proofErr w:type="spellEnd"/>
      <w:r w:rsidRPr="00007473">
        <w:rPr>
          <w:sz w:val="28"/>
          <w:szCs w:val="28"/>
        </w:rPr>
        <w:t xml:space="preserve"> детская школа искусств».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На учреждения культуры всегда была возложена большая ответственность за организацию содержательного и полезного досуга различных категорий населения, прежде всего детей и молодежи, поскольку грамотно организованный досуг – основной элемент профилактической работы среди несовершеннолетних.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Отсутствие или закрытие домов культуры, клубов, библиотек, малое количество кружков, секций, скудность культурных мероприятий и т.п. негативно отражаются на качестве жизни населения.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Учреждения культуры района проводят ежегодные фестивали для различных категорий населения: </w:t>
      </w:r>
      <w:proofErr w:type="gramStart"/>
      <w:r w:rsidRPr="00007473">
        <w:rPr>
          <w:sz w:val="28"/>
          <w:szCs w:val="28"/>
        </w:rPr>
        <w:t>«Афганский ветер», «Надежды России», межрайонные фестивали «Танцуй, пока молодой», «Новгородская сказка», «Мы ради будущего», «Танцевальная планета», фестиваль патриотических клубов района «Васильчикова дача», праздники сел и деревень, конкурсные, концертные программы.</w:t>
      </w:r>
      <w:proofErr w:type="gramEnd"/>
      <w:r w:rsidRPr="00007473">
        <w:rPr>
          <w:sz w:val="28"/>
          <w:szCs w:val="28"/>
        </w:rPr>
        <w:t xml:space="preserve"> Растет количество проводимых мероприятий. Платная посещаемость мероприятий увеличивается.</w:t>
      </w:r>
    </w:p>
    <w:p w:rsidR="00007473" w:rsidRPr="00007473" w:rsidRDefault="00007473" w:rsidP="00007473">
      <w:pPr>
        <w:widowControl w:val="0"/>
        <w:tabs>
          <w:tab w:val="left" w:pos="708"/>
        </w:tabs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007473">
        <w:rPr>
          <w:kern w:val="2"/>
          <w:sz w:val="28"/>
          <w:szCs w:val="28"/>
          <w:lang w:eastAsia="zh-CN"/>
        </w:rPr>
        <w:t xml:space="preserve">Большое значение для сферы культуры района имеет </w:t>
      </w:r>
      <w:r w:rsidRPr="00007473">
        <w:rPr>
          <w:sz w:val="28"/>
          <w:szCs w:val="28"/>
        </w:rPr>
        <w:t>деятельность, связанная с сохранением и развитием традиционной народной культуры. Эта работа осуществляется на базе Дома ремесел и народного творчества и в 16 учреждениях культуры района.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Одной из форм реализации потребности населения в художественном самовыражении является художественная самодеятельность - непрофессиональное художественное творчество в области изобразительного и декоративно-прикладного, музыкального, театрального, хореографического и других видах народного творчества.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Базовым условием для реализации полномочий по развитию местного народного художественного творчества является создание творческих коллективов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искусства.</w:t>
      </w:r>
    </w:p>
    <w:p w:rsidR="00007473" w:rsidRPr="00007473" w:rsidRDefault="00007473" w:rsidP="00007473">
      <w:pPr>
        <w:pStyle w:val="a5"/>
        <w:ind w:firstLine="709"/>
        <w:rPr>
          <w:spacing w:val="-12"/>
          <w:sz w:val="28"/>
          <w:szCs w:val="28"/>
        </w:rPr>
      </w:pPr>
      <w:r w:rsidRPr="00007473">
        <w:rPr>
          <w:sz w:val="28"/>
          <w:szCs w:val="28"/>
        </w:rPr>
        <w:t xml:space="preserve">В настоящее время в районе функционирует 229 клубных формирования самодеятельного народного творчества с числом участников в них </w:t>
      </w:r>
      <w:r w:rsidRPr="00007473">
        <w:rPr>
          <w:color w:val="000000" w:themeColor="text1"/>
          <w:sz w:val="28"/>
          <w:szCs w:val="28"/>
        </w:rPr>
        <w:t>2847</w:t>
      </w:r>
      <w:r w:rsidRPr="00007473">
        <w:rPr>
          <w:sz w:val="28"/>
          <w:szCs w:val="28"/>
        </w:rPr>
        <w:t>человек.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В районе 6 коллективов имеют звание «Народный («образцовый») самодеятельный коллектив». Нужно отметить, что 99 % участников клубных формирований в муниципальном районе занимаются на бесплатной </w:t>
      </w:r>
      <w:proofErr w:type="gramStart"/>
      <w:r w:rsidRPr="00007473">
        <w:rPr>
          <w:sz w:val="28"/>
          <w:szCs w:val="28"/>
        </w:rPr>
        <w:t>основе</w:t>
      </w:r>
      <w:proofErr w:type="gramEnd"/>
      <w:r w:rsidRPr="00007473">
        <w:rPr>
          <w:sz w:val="28"/>
          <w:szCs w:val="28"/>
        </w:rPr>
        <w:t xml:space="preserve"> несмотря на то, что платные услуги учреждений сегодня являются одной из главных составляющих бюджета учреждения. Во главу угла в данном случае </w:t>
      </w:r>
      <w:r w:rsidRPr="00007473">
        <w:rPr>
          <w:sz w:val="28"/>
          <w:szCs w:val="28"/>
        </w:rPr>
        <w:lastRenderedPageBreak/>
        <w:t>ставится социальная ответственность учреждений культуры в вопросах организации досуга населения и, прежде всего, детей и молодежи.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Вместе с тем, необходимо отметить существующие проблемы.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Во-первых, материально техническая база учреждений культуры района не соответствует тенденциям современного времени, что не дает возможности улучшения качественной составляющей работы учреждений. Техническое состояние зданий учреждений (16 % - построены в </w:t>
      </w:r>
      <w:r w:rsidRPr="00007473">
        <w:rPr>
          <w:sz w:val="28"/>
          <w:szCs w:val="28"/>
          <w:lang w:val="en-US"/>
        </w:rPr>
        <w:t>XIX</w:t>
      </w:r>
      <w:r w:rsidRPr="00007473">
        <w:rPr>
          <w:sz w:val="28"/>
          <w:szCs w:val="28"/>
        </w:rPr>
        <w:t xml:space="preserve"> веке, 72 % - построены в 50-80 е годы </w:t>
      </w:r>
      <w:r w:rsidRPr="00007473">
        <w:rPr>
          <w:sz w:val="28"/>
          <w:szCs w:val="28"/>
          <w:lang w:val="en-US"/>
        </w:rPr>
        <w:t>XX</w:t>
      </w:r>
      <w:r w:rsidRPr="00007473">
        <w:rPr>
          <w:sz w:val="28"/>
          <w:szCs w:val="28"/>
        </w:rPr>
        <w:t xml:space="preserve"> века) не привлекает жителей района. Большая  часть зданий остается в плачевном состоянии, частичные капитальные ремонты (кровли, окон, полов, отопления), как правило, не улучшают их общего состояния. Материальная база (отсутствие современной технической, звуковой, игровой, кино - демонстрационной аппаратуры, современных кресел) не способствует привлечению жителей, особенно молодежи, хотя благодаря участию в проектах в последние годы многое делается в данном направлении.</w:t>
      </w:r>
    </w:p>
    <w:p w:rsidR="00007473" w:rsidRPr="00007473" w:rsidRDefault="00007473" w:rsidP="00007473">
      <w:pPr>
        <w:pStyle w:val="ab"/>
        <w:ind w:left="0"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Не во всех  зданиях учреждений культуры проведен весь комплекс противопожарных мероприятий.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Во-вторых, необходимо сказать о дефиците профессиональных кадров и неудовлетворительном состоянии материально-технической базы творческих самодеятельных коллективов, особенно детских. Все детские фестивали в районе проводятся исключительно на средства, заработанные учреждениями или при небольшой </w:t>
      </w:r>
      <w:proofErr w:type="spellStart"/>
      <w:r w:rsidRPr="00007473">
        <w:rPr>
          <w:sz w:val="28"/>
          <w:szCs w:val="28"/>
        </w:rPr>
        <w:t>грантовой</w:t>
      </w:r>
      <w:proofErr w:type="spellEnd"/>
      <w:r w:rsidRPr="00007473">
        <w:rPr>
          <w:sz w:val="28"/>
          <w:szCs w:val="28"/>
        </w:rPr>
        <w:t xml:space="preserve"> поддержке из областного бюджета.</w:t>
      </w:r>
    </w:p>
    <w:p w:rsidR="00007473" w:rsidRPr="00007473" w:rsidRDefault="00007473" w:rsidP="00007473">
      <w:pPr>
        <w:ind w:firstLine="709"/>
        <w:jc w:val="both"/>
        <w:rPr>
          <w:bCs/>
          <w:sz w:val="28"/>
          <w:szCs w:val="28"/>
        </w:rPr>
      </w:pPr>
      <w:r w:rsidRPr="00007473">
        <w:rPr>
          <w:bCs/>
          <w:sz w:val="28"/>
          <w:szCs w:val="28"/>
        </w:rPr>
        <w:t>Одним из основных направлений сферы культуры является организация библиотечного обслуживания населения, комплектование и обеспечение сохранности библиотечных фондов.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Население района обслуживают 13 муниципальных библиотек, 34 библиотечных </w:t>
      </w:r>
      <w:proofErr w:type="spellStart"/>
      <w:r w:rsidRPr="00007473">
        <w:rPr>
          <w:sz w:val="28"/>
          <w:szCs w:val="28"/>
        </w:rPr>
        <w:t>внестационарных</w:t>
      </w:r>
      <w:proofErr w:type="spellEnd"/>
      <w:r w:rsidRPr="00007473">
        <w:rPr>
          <w:sz w:val="28"/>
          <w:szCs w:val="28"/>
        </w:rPr>
        <w:t xml:space="preserve"> пунктов. Процент охвата населения библиотечным обслуживанием составляет 83,9 (по области 56,1 %).</w:t>
      </w:r>
    </w:p>
    <w:p w:rsidR="00007473" w:rsidRPr="00007473" w:rsidRDefault="00007473" w:rsidP="00007473">
      <w:pPr>
        <w:pStyle w:val="14"/>
        <w:spacing w:before="0"/>
        <w:rPr>
          <w:color w:val="000000" w:themeColor="text1"/>
        </w:rPr>
      </w:pPr>
      <w:r w:rsidRPr="00007473">
        <w:rPr>
          <w:color w:val="000000" w:themeColor="text1"/>
        </w:rPr>
        <w:t>Размер совокупного книжного фонда муниципальных библиотек составляет 150,149 тыс. единиц хранения.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В 13 муниципальных библиотеках (100 %) обеспечено подключение к сети Интернет, но технически не исправны компьютеры.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Необходимо отметить существующие проблемы в библиотечном деле.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Во-первых, недостаточный уровень поступления новых документов (периодических изданий и книг, книг на электронных носителях) в фонды библиотек не способствует росту числа пользователей, особенно среди подростков и молодежи.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Во-вторых, отсутствие </w:t>
      </w:r>
      <w:proofErr w:type="gramStart"/>
      <w:r w:rsidRPr="00007473">
        <w:rPr>
          <w:sz w:val="28"/>
          <w:szCs w:val="28"/>
        </w:rPr>
        <w:t>качественного компьютерного оборудования, позволяющего обеспечить доступ к сети Интернет не способствует</w:t>
      </w:r>
      <w:proofErr w:type="gramEnd"/>
      <w:r w:rsidRPr="00007473">
        <w:rPr>
          <w:sz w:val="28"/>
          <w:szCs w:val="28"/>
        </w:rPr>
        <w:t xml:space="preserve"> увеличению уровня доступа населения к информационным ресурсам других библиотек, слабое развитие информационных технологий не привлекает дополнительного контингента пользователей, особенно молодежи;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В-третьих, отсутствие в библиотеках специального транспорта для организации </w:t>
      </w:r>
      <w:proofErr w:type="spellStart"/>
      <w:r w:rsidRPr="00007473">
        <w:rPr>
          <w:sz w:val="28"/>
          <w:szCs w:val="28"/>
        </w:rPr>
        <w:t>внестационарного</w:t>
      </w:r>
      <w:proofErr w:type="spellEnd"/>
      <w:r w:rsidRPr="00007473">
        <w:rPr>
          <w:sz w:val="28"/>
          <w:szCs w:val="28"/>
        </w:rPr>
        <w:t xml:space="preserve"> обслуживания населения отдаленных и малонаселенных деревень.</w:t>
      </w:r>
    </w:p>
    <w:p w:rsidR="00007473" w:rsidRPr="00007473" w:rsidRDefault="00007473" w:rsidP="00007473">
      <w:pPr>
        <w:pStyle w:val="ab"/>
        <w:ind w:left="0"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lastRenderedPageBreak/>
        <w:t>В-четвертых, состояние помещений, в которых размещаются библиотеки, не отвечают современным требованиям посетителей. Проблема по улучшению библиотечного обслуживания может быть решена приобретением специального транспорта для обслуживания жителей района и выведения библиотек из ветхих зданий. В зданиях библиотек не проведен весь комплекс противопожарных мероприятий.</w:t>
      </w:r>
    </w:p>
    <w:p w:rsidR="00007473" w:rsidRPr="00007473" w:rsidRDefault="00007473" w:rsidP="0000747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Система дополнительного образования детей в районе представлена МБУДО «</w:t>
      </w:r>
      <w:proofErr w:type="spellStart"/>
      <w:r w:rsidRPr="00007473">
        <w:rPr>
          <w:sz w:val="28"/>
          <w:szCs w:val="28"/>
        </w:rPr>
        <w:t>Шимская</w:t>
      </w:r>
      <w:proofErr w:type="spellEnd"/>
      <w:r w:rsidRPr="00007473">
        <w:rPr>
          <w:sz w:val="28"/>
          <w:szCs w:val="28"/>
        </w:rPr>
        <w:t xml:space="preserve"> детская школа искусств» с филиалами в селе Медведь, </w:t>
      </w:r>
      <w:proofErr w:type="spellStart"/>
      <w:r w:rsidRPr="00007473">
        <w:rPr>
          <w:sz w:val="28"/>
          <w:szCs w:val="28"/>
        </w:rPr>
        <w:t>жд</w:t>
      </w:r>
      <w:proofErr w:type="spellEnd"/>
      <w:r w:rsidRPr="00007473">
        <w:rPr>
          <w:sz w:val="28"/>
          <w:szCs w:val="28"/>
        </w:rPr>
        <w:t xml:space="preserve">/ст. Уторгош. </w:t>
      </w:r>
      <w:proofErr w:type="gramStart"/>
      <w:r w:rsidRPr="00007473">
        <w:rPr>
          <w:sz w:val="28"/>
          <w:szCs w:val="28"/>
        </w:rPr>
        <w:t>В школе ведется обучение на отделениях: фортепиано, народные инструменты (баян, аккордеон, гитара), хореография, вокал, художественное отделение.</w:t>
      </w:r>
      <w:proofErr w:type="gramEnd"/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Рост контингента на протяжении многих лет свидетельствует о </w:t>
      </w:r>
      <w:proofErr w:type="spellStart"/>
      <w:r w:rsidRPr="00007473">
        <w:rPr>
          <w:sz w:val="28"/>
          <w:szCs w:val="28"/>
        </w:rPr>
        <w:t>востребованности</w:t>
      </w:r>
      <w:proofErr w:type="spellEnd"/>
      <w:r w:rsidRPr="00007473">
        <w:rPr>
          <w:sz w:val="28"/>
          <w:szCs w:val="28"/>
        </w:rPr>
        <w:t xml:space="preserve"> школы искусств, и это является одним из главных критериев оценки деятельности учреждения.</w:t>
      </w:r>
    </w:p>
    <w:p w:rsidR="00007473" w:rsidRPr="00007473" w:rsidRDefault="00007473" w:rsidP="00007473">
      <w:pPr>
        <w:pStyle w:val="ab"/>
        <w:ind w:left="0"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Непрерывно ведется работа по совершенствованию содержания образовательных программ, реализуемых в ДШИ. Утвержденные Министерством культуры России федеральные государственные требования к </w:t>
      </w:r>
      <w:proofErr w:type="spellStart"/>
      <w:r w:rsidRPr="00007473">
        <w:rPr>
          <w:sz w:val="28"/>
          <w:szCs w:val="28"/>
        </w:rPr>
        <w:t>предпрофессиональным</w:t>
      </w:r>
      <w:proofErr w:type="spellEnd"/>
      <w:r w:rsidRPr="00007473">
        <w:rPr>
          <w:sz w:val="28"/>
          <w:szCs w:val="28"/>
        </w:rPr>
        <w:t xml:space="preserve"> программам подтвердили их ориентированность на одаренных детей, чем обусловлено содержательное наполнение этих программ и соответственно их высокая </w:t>
      </w:r>
      <w:proofErr w:type="spellStart"/>
      <w:r w:rsidRPr="00007473">
        <w:rPr>
          <w:sz w:val="28"/>
          <w:szCs w:val="28"/>
        </w:rPr>
        <w:t>затратность</w:t>
      </w:r>
      <w:proofErr w:type="spellEnd"/>
      <w:r w:rsidRPr="00007473">
        <w:rPr>
          <w:sz w:val="28"/>
          <w:szCs w:val="28"/>
        </w:rPr>
        <w:t xml:space="preserve">. ДШИ на этом пути столкнулась с трудностями. И связаны они с тем, что материальная база, состав преподавателей, финансовое обеспечение учреждения частично не соответствуют федеральным государственным требованиям к минимуму содержания, структуре и условиям реализации дополнительных </w:t>
      </w:r>
      <w:proofErr w:type="spellStart"/>
      <w:r w:rsidRPr="00007473">
        <w:rPr>
          <w:sz w:val="28"/>
          <w:szCs w:val="28"/>
        </w:rPr>
        <w:t>предпрофессиональных</w:t>
      </w:r>
      <w:proofErr w:type="spellEnd"/>
      <w:r w:rsidRPr="00007473">
        <w:rPr>
          <w:sz w:val="28"/>
          <w:szCs w:val="28"/>
        </w:rPr>
        <w:t xml:space="preserve"> общеобразовательных программ.</w:t>
      </w:r>
    </w:p>
    <w:p w:rsidR="00007473" w:rsidRPr="00007473" w:rsidRDefault="00007473" w:rsidP="00007473">
      <w:pPr>
        <w:pStyle w:val="ab"/>
        <w:ind w:left="0"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В здании школы не проведен весь комплекс противопожарных мероприятий. Необходимо приобретение качественных музыкальных инструментов.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proofErr w:type="gramStart"/>
      <w:r w:rsidRPr="00007473">
        <w:rPr>
          <w:sz w:val="28"/>
          <w:szCs w:val="28"/>
        </w:rPr>
        <w:t>В</w:t>
      </w:r>
      <w:proofErr w:type="gramEnd"/>
      <w:r w:rsidRPr="00007473">
        <w:rPr>
          <w:sz w:val="28"/>
          <w:szCs w:val="28"/>
        </w:rPr>
        <w:t xml:space="preserve">  </w:t>
      </w:r>
      <w:proofErr w:type="gramStart"/>
      <w:r w:rsidRPr="00007473">
        <w:rPr>
          <w:sz w:val="28"/>
          <w:szCs w:val="28"/>
        </w:rPr>
        <w:t>Шимском</w:t>
      </w:r>
      <w:proofErr w:type="gramEnd"/>
      <w:r w:rsidRPr="00007473">
        <w:rPr>
          <w:sz w:val="28"/>
          <w:szCs w:val="28"/>
        </w:rPr>
        <w:t xml:space="preserve"> муниципальном районе по состоянию на 01 января 2024 года </w:t>
      </w:r>
      <w:r w:rsidRPr="00007473">
        <w:rPr>
          <w:color w:val="FF0000"/>
          <w:sz w:val="28"/>
          <w:szCs w:val="28"/>
        </w:rPr>
        <w:t>проживает 516 инвалидов</w:t>
      </w:r>
      <w:r w:rsidRPr="00007473">
        <w:rPr>
          <w:sz w:val="28"/>
          <w:szCs w:val="28"/>
        </w:rPr>
        <w:t>. Наблюдается высокий уровень инвалидности в связи с болезнями системы кровообращения, онкологическими заболеваниями и болезнями костно-мышечной системы. Это свидетельствует о масштабности проблем, которые возникают в жизни инвалидов, и определяет необходимость принятия комплекса мероприятий по совершенствованию системы социальной защиты инвалидов, обеспечивающей интеграцию инвалидов в общество.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В последние несколько лет в области и, в частности, в районе последовательно проводится работа по социальной защите инвалидов, направленная на улучшение их социального положения, повышение доходов и качества жизни, и не наблюдается рост </w:t>
      </w:r>
      <w:proofErr w:type="spellStart"/>
      <w:r w:rsidRPr="00007473">
        <w:rPr>
          <w:sz w:val="28"/>
          <w:szCs w:val="28"/>
        </w:rPr>
        <w:t>инвалидизации</w:t>
      </w:r>
      <w:proofErr w:type="spellEnd"/>
      <w:r w:rsidRPr="00007473">
        <w:rPr>
          <w:sz w:val="28"/>
          <w:szCs w:val="28"/>
        </w:rPr>
        <w:t xml:space="preserve"> населения.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В целях решения проблем инвалидов в Шимском муниципальном районе уже исполняется комплекс мероприятий, направленных на создание для инвалидов равных с другими гражданами возможностей в социально-бытовой, </w:t>
      </w:r>
      <w:proofErr w:type="gramStart"/>
      <w:r w:rsidRPr="00007473">
        <w:rPr>
          <w:sz w:val="28"/>
          <w:szCs w:val="28"/>
        </w:rPr>
        <w:t>образовательной</w:t>
      </w:r>
      <w:proofErr w:type="gramEnd"/>
      <w:r w:rsidRPr="00007473">
        <w:rPr>
          <w:sz w:val="28"/>
          <w:szCs w:val="28"/>
        </w:rPr>
        <w:t>, профессиональной, культурной, иных сферах. Но этого недостаточно для того, чтобы существенно изменить уровень жизни инвалидов.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lastRenderedPageBreak/>
        <w:t xml:space="preserve">Сложившаяся система в целом обеспечивает потребности инвалидов в реабилитации. Однако до настоящего времени в районе, как и в области не созданы в полной мере условия для беспрепятственного доступа инвалидов к объектам культуры. Инвалиды ежедневно сталкиваются с многочисленными проблемами, так как не могут вести полноценный образ жизни из-за существующих в обществе социальных и физических барьеров, препятствующих их полноправному участию в общественной жизни. Нерешенность проблемы доступа инвалидов к среде жизнедеятельности порождает ряд серьезных социально-экономических последствий. Среди них </w:t>
      </w:r>
      <w:proofErr w:type="spellStart"/>
      <w:r w:rsidRPr="00007473">
        <w:rPr>
          <w:sz w:val="28"/>
          <w:szCs w:val="28"/>
        </w:rPr>
        <w:t>дестимуляция</w:t>
      </w:r>
      <w:proofErr w:type="spellEnd"/>
      <w:r w:rsidRPr="00007473">
        <w:rPr>
          <w:sz w:val="28"/>
          <w:szCs w:val="28"/>
        </w:rPr>
        <w:t xml:space="preserve"> трудовой и социальной активности инвалидов, негативно </w:t>
      </w:r>
      <w:proofErr w:type="gramStart"/>
      <w:r w:rsidRPr="00007473">
        <w:rPr>
          <w:sz w:val="28"/>
          <w:szCs w:val="28"/>
        </w:rPr>
        <w:t>отражающаяся</w:t>
      </w:r>
      <w:proofErr w:type="gramEnd"/>
      <w:r w:rsidRPr="00007473">
        <w:rPr>
          <w:sz w:val="28"/>
          <w:szCs w:val="28"/>
        </w:rPr>
        <w:t xml:space="preserve"> на занятости, образовательном и культурном уровне инвалидов, уровне и качестве их жизни.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proofErr w:type="gramStart"/>
      <w:r w:rsidRPr="00007473">
        <w:rPr>
          <w:sz w:val="28"/>
          <w:szCs w:val="28"/>
        </w:rPr>
        <w:t>Федеральные законы от 24 ноября 1995 года № 181-ФЗ «О социальной защите инвалидов в Российской Федерации» 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предусматривают для инвалидов ряд мер государственной поддержки, но не решают всех проблем по комплексной реабилитации инвалидов</w:t>
      </w:r>
      <w:proofErr w:type="gramEnd"/>
      <w:r w:rsidRPr="00007473">
        <w:rPr>
          <w:sz w:val="28"/>
          <w:szCs w:val="28"/>
        </w:rPr>
        <w:t>. Согласно федеральным законам, государство гарантирует инвалидам проведение реабилитационных мероприятий в рамках федерального перечня реабилитационных мероприятий, технических средств реабилитации и услуг, предоставляемых инвалиду, за счет средств федерального бюджета. Однако этот перечень лишь частично позволяет инвалиду решить проблему компенсации утраченных функций и не решает в полном объеме вопрос о социальной адаптации в сложившейся для него социально-бытовой среде.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Данная Программа носит социальный характер и предусматривает ряд дополнительных мероприятий, направленных на улучшение качества жизни людей с ограниченными возможностями в вопросах создания условий доступности объектов культуры, культурно-массовых мероприятий.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На основании </w:t>
      </w:r>
      <w:proofErr w:type="gramStart"/>
      <w:r w:rsidRPr="00007473">
        <w:rPr>
          <w:sz w:val="28"/>
          <w:szCs w:val="28"/>
        </w:rPr>
        <w:t>вышеизложенного</w:t>
      </w:r>
      <w:proofErr w:type="gramEnd"/>
      <w:r w:rsidRPr="00007473">
        <w:rPr>
          <w:sz w:val="28"/>
          <w:szCs w:val="28"/>
        </w:rPr>
        <w:t>, приоритетными направлениями для сферы культуры определены следующие: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расширение доступа широких слоев населения к лучшим образцам отечественной и зарубежной культуры и искусства, киноиндустрии, к информационным ресурсам библиотек, в том числе путем развития информационных технологий;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сохранение культурного наследия, в том числе традиционной народной культуры;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развитие художественного образования, сохранение детской школы искусств, как основы трехступенчатой системы образования в сфере культуры и искусства;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lastRenderedPageBreak/>
        <w:t>поддержка творчески одаренной молодежи путем предоставления стипендий;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сохранение кадрового потенциала сферы культуры, повышение престижности и привлекательности профессии работника культуры;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укрепление и модернизация материально-технической базы учреждений культуры, дополнительного образования, осуществляющих деятельность в сфере культуры, в том числе создание условий доступности объектов культуры для инвалидов;</w:t>
      </w:r>
    </w:p>
    <w:p w:rsidR="00007473" w:rsidRPr="00007473" w:rsidRDefault="00007473" w:rsidP="000074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473">
        <w:rPr>
          <w:rFonts w:ascii="Times New Roman" w:hAnsi="Times New Roman" w:cs="Times New Roman"/>
          <w:sz w:val="28"/>
          <w:szCs w:val="28"/>
        </w:rPr>
        <w:t xml:space="preserve">В программе предусмотрены средства на </w:t>
      </w:r>
      <w:proofErr w:type="spellStart"/>
      <w:r w:rsidRPr="0000747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07473">
        <w:rPr>
          <w:rFonts w:ascii="Times New Roman" w:hAnsi="Times New Roman" w:cs="Times New Roman"/>
          <w:sz w:val="28"/>
          <w:szCs w:val="28"/>
        </w:rPr>
        <w:t xml:space="preserve"> субсидий на иные цели за счет средств федерального и областного бюджетов.</w:t>
      </w:r>
      <w:proofErr w:type="gramEnd"/>
      <w:r w:rsidRPr="00007473">
        <w:rPr>
          <w:rFonts w:ascii="Times New Roman" w:hAnsi="Times New Roman" w:cs="Times New Roman"/>
          <w:sz w:val="28"/>
          <w:szCs w:val="28"/>
        </w:rPr>
        <w:t xml:space="preserve"> Выделение средств является обязательным условием для получения дополнительного финансирования.</w:t>
      </w:r>
    </w:p>
    <w:p w:rsidR="00007473" w:rsidRPr="00007473" w:rsidRDefault="00007473" w:rsidP="000074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73" w:rsidRPr="00007473" w:rsidRDefault="00007473" w:rsidP="00007473">
      <w:pPr>
        <w:ind w:firstLine="709"/>
        <w:jc w:val="center"/>
        <w:rPr>
          <w:b/>
          <w:sz w:val="28"/>
          <w:szCs w:val="28"/>
        </w:rPr>
      </w:pPr>
      <w:r w:rsidRPr="00007473">
        <w:rPr>
          <w:b/>
          <w:sz w:val="28"/>
          <w:szCs w:val="28"/>
        </w:rPr>
        <w:t xml:space="preserve">Перечень и анализ </w:t>
      </w:r>
      <w:proofErr w:type="gramStart"/>
      <w:r w:rsidRPr="00007473">
        <w:rPr>
          <w:b/>
          <w:sz w:val="28"/>
          <w:szCs w:val="28"/>
        </w:rPr>
        <w:t>социальных</w:t>
      </w:r>
      <w:proofErr w:type="gramEnd"/>
      <w:r w:rsidRPr="00007473">
        <w:rPr>
          <w:b/>
          <w:sz w:val="28"/>
          <w:szCs w:val="28"/>
        </w:rPr>
        <w:t>, финансово-экономических</w:t>
      </w:r>
    </w:p>
    <w:p w:rsidR="00007473" w:rsidRPr="00007473" w:rsidRDefault="00007473" w:rsidP="00007473">
      <w:pPr>
        <w:ind w:firstLine="709"/>
        <w:jc w:val="center"/>
        <w:rPr>
          <w:b/>
          <w:sz w:val="28"/>
          <w:szCs w:val="28"/>
        </w:rPr>
      </w:pPr>
      <w:r w:rsidRPr="00007473">
        <w:rPr>
          <w:b/>
          <w:sz w:val="28"/>
          <w:szCs w:val="28"/>
        </w:rPr>
        <w:t>и прочих рисков реализации муниципальной программы.</w:t>
      </w:r>
    </w:p>
    <w:p w:rsidR="00007473" w:rsidRPr="00007473" w:rsidRDefault="00007473" w:rsidP="00007473">
      <w:pPr>
        <w:ind w:firstLine="709"/>
        <w:jc w:val="both"/>
        <w:rPr>
          <w:b/>
          <w:sz w:val="28"/>
          <w:szCs w:val="28"/>
        </w:rPr>
      </w:pP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proofErr w:type="gramStart"/>
      <w:r w:rsidRPr="00007473">
        <w:rPr>
          <w:sz w:val="28"/>
          <w:szCs w:val="28"/>
        </w:rPr>
        <w:t>Разработанные мероприятия программы соответствуют Стратегии государственной культурной политике на период до 2030 года, утвержденной распоряжением Правительства Российской федерации от 29 февраля 2016 года № 326–</w:t>
      </w:r>
      <w:proofErr w:type="spellStart"/>
      <w:r w:rsidRPr="00007473">
        <w:rPr>
          <w:sz w:val="28"/>
          <w:szCs w:val="28"/>
        </w:rPr>
        <w:t>р</w:t>
      </w:r>
      <w:proofErr w:type="spellEnd"/>
      <w:r w:rsidRPr="00007473">
        <w:rPr>
          <w:sz w:val="28"/>
          <w:szCs w:val="28"/>
        </w:rPr>
        <w:t>, областному закону от 04.04.2019 № 394-ОЗ «О Стратегии социально-экономического развития Новгородской области до 2026 года», Решению Думы Шимского муниципального района 29.10.2020 № 9 «Об утверждении Стратегии социально-экономического развития Шимского муниципального района до 2027 года»</w:t>
      </w:r>
      <w:proofErr w:type="gramEnd"/>
    </w:p>
    <w:p w:rsidR="00007473" w:rsidRPr="00007473" w:rsidRDefault="00007473" w:rsidP="00007473">
      <w:pPr>
        <w:ind w:firstLine="709"/>
        <w:jc w:val="both"/>
        <w:rPr>
          <w:bCs/>
          <w:sz w:val="28"/>
          <w:szCs w:val="28"/>
        </w:rPr>
      </w:pPr>
      <w:r w:rsidRPr="00007473">
        <w:rPr>
          <w:sz w:val="28"/>
          <w:szCs w:val="28"/>
        </w:rPr>
        <w:t xml:space="preserve">При формировании мероприятий муниципальной программы использовались также Указы и поручения Президента Российской Федерации в сферах культуры и туризма, </w:t>
      </w:r>
      <w:r w:rsidRPr="00007473">
        <w:rPr>
          <w:bCs/>
          <w:sz w:val="28"/>
          <w:szCs w:val="28"/>
        </w:rPr>
        <w:t>решения Правительства Российской Федерации и рекомендации федеральных коллегиальных органов.</w:t>
      </w:r>
    </w:p>
    <w:p w:rsidR="00007473" w:rsidRPr="00007473" w:rsidRDefault="00007473" w:rsidP="00007473">
      <w:pPr>
        <w:ind w:firstLine="709"/>
        <w:jc w:val="both"/>
        <w:rPr>
          <w:bCs/>
          <w:sz w:val="28"/>
          <w:szCs w:val="28"/>
        </w:rPr>
      </w:pPr>
      <w:proofErr w:type="gramStart"/>
      <w:r w:rsidRPr="00007473">
        <w:rPr>
          <w:bCs/>
          <w:sz w:val="28"/>
          <w:szCs w:val="28"/>
        </w:rPr>
        <w:t>Важное значение</w:t>
      </w:r>
      <w:proofErr w:type="gramEnd"/>
      <w:r w:rsidRPr="00007473">
        <w:rPr>
          <w:bCs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007473" w:rsidRPr="00007473" w:rsidRDefault="00007473" w:rsidP="00007473">
      <w:pPr>
        <w:ind w:firstLine="709"/>
        <w:jc w:val="both"/>
        <w:rPr>
          <w:bCs/>
          <w:sz w:val="28"/>
          <w:szCs w:val="28"/>
        </w:rPr>
      </w:pPr>
      <w:r w:rsidRPr="00007473">
        <w:rPr>
          <w:bCs/>
          <w:sz w:val="28"/>
          <w:szCs w:val="28"/>
        </w:rPr>
        <w:t>В рамках реализации программы могут быть выделены определенные риски ее реализации.</w:t>
      </w:r>
    </w:p>
    <w:p w:rsidR="00007473" w:rsidRPr="00007473" w:rsidRDefault="00007473" w:rsidP="00007473">
      <w:pPr>
        <w:ind w:firstLine="709"/>
        <w:jc w:val="both"/>
        <w:rPr>
          <w:bCs/>
          <w:sz w:val="28"/>
          <w:szCs w:val="28"/>
        </w:rPr>
      </w:pPr>
      <w:r w:rsidRPr="00007473">
        <w:rPr>
          <w:bCs/>
          <w:sz w:val="28"/>
          <w:szCs w:val="28"/>
        </w:rPr>
        <w:t>Правовые риски связаны с изменением федерального законодательства, задержкой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007473" w:rsidRPr="00007473" w:rsidRDefault="00007473" w:rsidP="00007473">
      <w:pPr>
        <w:ind w:firstLine="709"/>
        <w:jc w:val="both"/>
        <w:rPr>
          <w:bCs/>
          <w:sz w:val="28"/>
          <w:szCs w:val="28"/>
        </w:rPr>
      </w:pPr>
      <w:r w:rsidRPr="00007473">
        <w:rPr>
          <w:bCs/>
          <w:sz w:val="28"/>
          <w:szCs w:val="28"/>
        </w:rPr>
        <w:t>Для минимизации воздействия данной группы рисков планируется:</w:t>
      </w:r>
    </w:p>
    <w:p w:rsidR="00007473" w:rsidRPr="00007473" w:rsidRDefault="00007473" w:rsidP="00007473">
      <w:pPr>
        <w:ind w:firstLine="709"/>
        <w:jc w:val="both"/>
        <w:rPr>
          <w:bCs/>
          <w:sz w:val="28"/>
          <w:szCs w:val="28"/>
        </w:rPr>
      </w:pPr>
      <w:r w:rsidRPr="00007473">
        <w:rPr>
          <w:bCs/>
          <w:sz w:val="28"/>
          <w:szCs w:val="28"/>
        </w:rPr>
        <w:t>проводить мониторинг планируемых изменений в федеральном законодательстве в сферах культуры и смежных областях.</w:t>
      </w:r>
    </w:p>
    <w:p w:rsidR="00007473" w:rsidRPr="00007473" w:rsidRDefault="00007473" w:rsidP="00007473">
      <w:pPr>
        <w:ind w:firstLine="709"/>
        <w:jc w:val="both"/>
        <w:rPr>
          <w:bCs/>
          <w:sz w:val="28"/>
          <w:szCs w:val="28"/>
        </w:rPr>
      </w:pPr>
      <w:r w:rsidRPr="00007473">
        <w:rPr>
          <w:bCs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007473">
        <w:rPr>
          <w:bCs/>
          <w:sz w:val="28"/>
          <w:szCs w:val="28"/>
        </w:rPr>
        <w:t>секвестированием</w:t>
      </w:r>
      <w:proofErr w:type="spellEnd"/>
      <w:r w:rsidRPr="00007473">
        <w:rPr>
          <w:bCs/>
          <w:sz w:val="28"/>
          <w:szCs w:val="28"/>
        </w:rPr>
        <w:t xml:space="preserve"> бюджетных расходов на сферу культуры.</w:t>
      </w:r>
    </w:p>
    <w:p w:rsidR="00007473" w:rsidRPr="00007473" w:rsidRDefault="00007473" w:rsidP="00007473">
      <w:pPr>
        <w:ind w:firstLine="709"/>
        <w:jc w:val="both"/>
        <w:rPr>
          <w:bCs/>
          <w:sz w:val="28"/>
          <w:szCs w:val="28"/>
        </w:rPr>
      </w:pPr>
      <w:r w:rsidRPr="00007473">
        <w:rPr>
          <w:bCs/>
          <w:sz w:val="28"/>
          <w:szCs w:val="28"/>
        </w:rPr>
        <w:lastRenderedPageBreak/>
        <w:t>Способами ограничения финансовых рисков выступают следующие меры: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определение приоритетов для первоочередного финансирования;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привлечение внебюджетного финансирования, в т.ч. на основе выявления и внедрения лучшего областного опыта по данному вопросу.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Еще один вид риска - усиление разрыва между современными требованиями и фактическим состоянием материально-технической базы, технического оснащения учреждений культуры - может послужить причиной существенного снижения качества и доступности муниципальных услуг в рассматриваемых сферах.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Возникновение риска будет обусловлено отсутствием в программе необходимых объемов бюджетных средств на проведение модернизации сферы культуры.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капитальным ремонтом учреждений культуры.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слабой материально-технической базой учреждений культуры, что снижает эффективность работы учреждений культуры и качество предоставляемых услуг.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>Снижение влияния данной группы рисков предполагается посредством повышения среднего уровня заработной платы работников сферы культуры, модернизации материально-технической базы учреждений культуры и регулярной переподготовки (повышения квалификации) специалистов.</w:t>
      </w:r>
    </w:p>
    <w:p w:rsidR="00007473" w:rsidRPr="00007473" w:rsidRDefault="00007473" w:rsidP="00007473">
      <w:pPr>
        <w:ind w:firstLine="709"/>
        <w:jc w:val="both"/>
        <w:rPr>
          <w:b/>
          <w:spacing w:val="-6"/>
          <w:sz w:val="28"/>
          <w:szCs w:val="28"/>
        </w:rPr>
      </w:pPr>
    </w:p>
    <w:p w:rsidR="00007473" w:rsidRPr="00007473" w:rsidRDefault="00007473" w:rsidP="00007473">
      <w:pPr>
        <w:ind w:firstLine="709"/>
        <w:jc w:val="center"/>
        <w:rPr>
          <w:b/>
          <w:sz w:val="28"/>
          <w:szCs w:val="28"/>
          <w:lang w:bidi="sa-IN"/>
        </w:rPr>
      </w:pPr>
      <w:r w:rsidRPr="00007473">
        <w:rPr>
          <w:b/>
          <w:spacing w:val="-6"/>
          <w:sz w:val="28"/>
          <w:szCs w:val="28"/>
        </w:rPr>
        <w:t>М</w:t>
      </w:r>
      <w:r w:rsidRPr="00007473">
        <w:rPr>
          <w:b/>
          <w:spacing w:val="-6"/>
          <w:sz w:val="28"/>
          <w:szCs w:val="28"/>
          <w:lang w:bidi="sa-IN"/>
        </w:rPr>
        <w:t>еханизм управления реализацией муниципальной программы, который</w:t>
      </w:r>
      <w:r w:rsidRPr="00007473">
        <w:rPr>
          <w:b/>
          <w:sz w:val="28"/>
          <w:szCs w:val="28"/>
          <w:lang w:bidi="sa-IN"/>
        </w:rPr>
        <w:t xml:space="preserve"> содержит информацию по осуществлению </w:t>
      </w:r>
      <w:proofErr w:type="gramStart"/>
      <w:r w:rsidRPr="00007473">
        <w:rPr>
          <w:b/>
          <w:sz w:val="28"/>
          <w:szCs w:val="28"/>
          <w:lang w:bidi="sa-IN"/>
        </w:rPr>
        <w:t>контроля за</w:t>
      </w:r>
      <w:proofErr w:type="gramEnd"/>
      <w:r w:rsidRPr="00007473">
        <w:rPr>
          <w:b/>
          <w:sz w:val="28"/>
          <w:szCs w:val="28"/>
          <w:lang w:bidi="sa-IN"/>
        </w:rPr>
        <w:t xml:space="preserve"> ходом ее</w:t>
      </w:r>
    </w:p>
    <w:p w:rsidR="00007473" w:rsidRPr="00007473" w:rsidRDefault="00007473" w:rsidP="00007473">
      <w:pPr>
        <w:ind w:firstLine="709"/>
        <w:jc w:val="center"/>
        <w:rPr>
          <w:b/>
          <w:sz w:val="28"/>
          <w:szCs w:val="28"/>
          <w:lang w:bidi="sa-IN"/>
        </w:rPr>
      </w:pPr>
      <w:r w:rsidRPr="00007473">
        <w:rPr>
          <w:b/>
          <w:sz w:val="28"/>
          <w:szCs w:val="28"/>
          <w:lang w:bidi="sa-IN"/>
        </w:rPr>
        <w:t>выполнения</w:t>
      </w:r>
    </w:p>
    <w:p w:rsidR="00007473" w:rsidRPr="00007473" w:rsidRDefault="00007473" w:rsidP="000074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73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прилагаемыми мероприятиями.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Мониторинг хода реализации программы осуществляет отдел культуры и архивного дела Администрации Шимского муниципального района. Результаты мониторинга и оценки выполнения целевых показателей ежегодно до 20 июля, 01 марта </w:t>
      </w:r>
      <w:r w:rsidRPr="00007473">
        <w:rPr>
          <w:spacing w:val="-8"/>
          <w:sz w:val="28"/>
          <w:szCs w:val="28"/>
        </w:rPr>
        <w:t>года, следующего за отчетным, представляются в комитет по управлению муниципальным имуществом и экономике Администрации муниципального района.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proofErr w:type="gramStart"/>
      <w:r w:rsidRPr="00007473">
        <w:rPr>
          <w:sz w:val="28"/>
          <w:szCs w:val="28"/>
        </w:rPr>
        <w:t>Контроль за</w:t>
      </w:r>
      <w:proofErr w:type="gramEnd"/>
      <w:r w:rsidRPr="00007473">
        <w:rPr>
          <w:sz w:val="28"/>
          <w:szCs w:val="28"/>
        </w:rPr>
        <w:t xml:space="preserve"> ходом реализации мероприятий программы, координация выполнения мероприятий программы, обеспечение эффективности реализации программы, подготовку при необходимости предложений по уточнению </w:t>
      </w:r>
      <w:r w:rsidRPr="00007473">
        <w:rPr>
          <w:sz w:val="28"/>
          <w:szCs w:val="28"/>
        </w:rPr>
        <w:lastRenderedPageBreak/>
        <w:t>мероприятий программы, объемов финансирования, механизма реализации программы, исполнителей программы, целевых показателей реализации программы осуществляет отдел культуры и архивного дела Администрации Шимского муниципального района.</w:t>
      </w:r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proofErr w:type="gramStart"/>
      <w:r w:rsidRPr="00007473">
        <w:rPr>
          <w:sz w:val="28"/>
          <w:szCs w:val="28"/>
        </w:rPr>
        <w:t>Ответственный исполнитель программы совместно с соисполнителями до 05 июля текущего года и до 01 февраля года, следующего за отчетным, готовит полугодовой и годовой отчет о ходе реализации программы, обеспечивает его согласование с заместителем Главы администрации муниципального района, осуществляющим координацию деятельности сферы культуры и туризма в соответствии с распределением обязанностей между Главой Шимского муниципального района, первым заместителем Главы администрации муниципального района</w:t>
      </w:r>
      <w:proofErr w:type="gramEnd"/>
      <w:r w:rsidRPr="00007473">
        <w:rPr>
          <w:sz w:val="28"/>
          <w:szCs w:val="28"/>
        </w:rPr>
        <w:t xml:space="preserve"> и заместителями Главы Администрации муниципального района, Комитетом финансов Администрации муниципального района, и направляет в комитет по управлению муниципальным имуществом и экономике Администрации муниципального района.</w:t>
      </w:r>
      <w:bookmarkStart w:id="4" w:name="sub_542"/>
    </w:p>
    <w:p w:rsidR="00007473" w:rsidRPr="00007473" w:rsidRDefault="00007473" w:rsidP="00007473">
      <w:pPr>
        <w:ind w:firstLine="709"/>
        <w:jc w:val="both"/>
        <w:rPr>
          <w:sz w:val="28"/>
          <w:szCs w:val="28"/>
        </w:rPr>
      </w:pPr>
      <w:r w:rsidRPr="00007473">
        <w:rPr>
          <w:sz w:val="28"/>
          <w:szCs w:val="28"/>
        </w:rPr>
        <w:t xml:space="preserve">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</w:t>
      </w:r>
      <w:r w:rsidRPr="00007473">
        <w:rPr>
          <w:spacing w:val="-6"/>
          <w:sz w:val="28"/>
          <w:szCs w:val="28"/>
        </w:rPr>
        <w:t>невыполнения, а также информация о причинах неполного освоения финансовых</w:t>
      </w:r>
      <w:r w:rsidRPr="00007473">
        <w:rPr>
          <w:sz w:val="28"/>
          <w:szCs w:val="28"/>
        </w:rPr>
        <w:t xml:space="preserve"> средств.</w:t>
      </w:r>
    </w:p>
    <w:bookmarkEnd w:id="4"/>
    <w:p w:rsidR="00007473" w:rsidRPr="00007473" w:rsidRDefault="00007473" w:rsidP="00007473">
      <w:pPr>
        <w:ind w:firstLine="709"/>
        <w:jc w:val="both"/>
        <w:rPr>
          <w:sz w:val="28"/>
          <w:szCs w:val="28"/>
        </w:rPr>
        <w:sectPr w:rsidR="00007473" w:rsidRPr="00007473" w:rsidSect="00007473">
          <w:headerReference w:type="even" r:id="rId8"/>
          <w:headerReference w:type="default" r:id="rId9"/>
          <w:pgSz w:w="11907" w:h="16840" w:code="9"/>
          <w:pgMar w:top="567" w:right="567" w:bottom="1134" w:left="1701" w:header="567" w:footer="567" w:gutter="0"/>
          <w:paperSrc w:other="7"/>
          <w:cols w:space="720"/>
          <w:titlePg/>
          <w:docGrid w:linePitch="354"/>
        </w:sectPr>
      </w:pPr>
      <w:r w:rsidRPr="00007473">
        <w:rPr>
          <w:sz w:val="28"/>
          <w:szCs w:val="28"/>
        </w:rPr>
        <w:t>Контроль за расходованием бюджетных сре</w:t>
      </w:r>
      <w:proofErr w:type="gramStart"/>
      <w:r w:rsidRPr="00007473">
        <w:rPr>
          <w:sz w:val="28"/>
          <w:szCs w:val="28"/>
        </w:rPr>
        <w:t>дств в р</w:t>
      </w:r>
      <w:proofErr w:type="gramEnd"/>
      <w:r w:rsidRPr="00007473">
        <w:rPr>
          <w:sz w:val="28"/>
          <w:szCs w:val="28"/>
        </w:rPr>
        <w:t>амках реализации программы осуществляется в установленном законодательством порядке.</w:t>
      </w:r>
    </w:p>
    <w:p w:rsidR="00007473" w:rsidRPr="00681B84" w:rsidRDefault="00007473" w:rsidP="00007473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>М</w:t>
      </w:r>
      <w:r w:rsidRPr="00681B84">
        <w:rPr>
          <w:b/>
          <w:szCs w:val="26"/>
        </w:rPr>
        <w:t>ероприятия программы</w:t>
      </w:r>
    </w:p>
    <w:p w:rsidR="00007473" w:rsidRDefault="00007473" w:rsidP="00007473">
      <w:pPr>
        <w:jc w:val="center"/>
        <w:rPr>
          <w:b/>
          <w:szCs w:val="26"/>
        </w:rPr>
      </w:pPr>
      <w:r w:rsidRPr="00681B84">
        <w:rPr>
          <w:b/>
          <w:szCs w:val="26"/>
        </w:rPr>
        <w:t>«</w:t>
      </w:r>
      <w:r>
        <w:rPr>
          <w:b/>
          <w:szCs w:val="26"/>
        </w:rPr>
        <w:t>Развитие к</w:t>
      </w:r>
      <w:r w:rsidRPr="00681B84">
        <w:rPr>
          <w:b/>
          <w:szCs w:val="26"/>
        </w:rPr>
        <w:t>ультур</w:t>
      </w:r>
      <w:r>
        <w:rPr>
          <w:b/>
          <w:szCs w:val="26"/>
        </w:rPr>
        <w:t xml:space="preserve">ы </w:t>
      </w:r>
      <w:proofErr w:type="gramStart"/>
      <w:r>
        <w:rPr>
          <w:b/>
          <w:szCs w:val="26"/>
        </w:rPr>
        <w:t>в</w:t>
      </w:r>
      <w:proofErr w:type="gramEnd"/>
      <w:r>
        <w:rPr>
          <w:b/>
          <w:szCs w:val="26"/>
        </w:rPr>
        <w:t xml:space="preserve"> </w:t>
      </w:r>
      <w:proofErr w:type="gramStart"/>
      <w:r w:rsidRPr="00681B84">
        <w:rPr>
          <w:b/>
          <w:szCs w:val="26"/>
        </w:rPr>
        <w:t>Шимско</w:t>
      </w:r>
      <w:r>
        <w:rPr>
          <w:b/>
          <w:szCs w:val="26"/>
        </w:rPr>
        <w:t>м</w:t>
      </w:r>
      <w:proofErr w:type="gramEnd"/>
      <w:r w:rsidRPr="00681B84">
        <w:rPr>
          <w:b/>
          <w:szCs w:val="26"/>
        </w:rPr>
        <w:t xml:space="preserve"> муниципально</w:t>
      </w:r>
      <w:r>
        <w:rPr>
          <w:b/>
          <w:szCs w:val="26"/>
        </w:rPr>
        <w:t>м</w:t>
      </w:r>
      <w:r w:rsidRPr="00681B84">
        <w:rPr>
          <w:b/>
          <w:szCs w:val="26"/>
        </w:rPr>
        <w:t xml:space="preserve"> район</w:t>
      </w:r>
      <w:r>
        <w:rPr>
          <w:b/>
          <w:szCs w:val="26"/>
        </w:rPr>
        <w:t>е</w:t>
      </w:r>
      <w:r w:rsidRPr="00681B84">
        <w:rPr>
          <w:b/>
          <w:szCs w:val="26"/>
        </w:rPr>
        <w:t>»</w:t>
      </w:r>
    </w:p>
    <w:p w:rsidR="00007473" w:rsidRPr="00681B84" w:rsidRDefault="00007473" w:rsidP="00007473">
      <w:pPr>
        <w:rPr>
          <w:b/>
          <w:szCs w:val="26"/>
        </w:rPr>
      </w:pPr>
    </w:p>
    <w:tbl>
      <w:tblPr>
        <w:tblW w:w="14713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3851"/>
        <w:gridCol w:w="1701"/>
        <w:gridCol w:w="1843"/>
        <w:gridCol w:w="1842"/>
        <w:gridCol w:w="1418"/>
        <w:gridCol w:w="1134"/>
        <w:gridCol w:w="1134"/>
        <w:gridCol w:w="1034"/>
      </w:tblGrid>
      <w:tr w:rsidR="00007473" w:rsidRPr="000B631D" w:rsidTr="000B631D">
        <w:trPr>
          <w:trHeight w:val="625"/>
          <w:jc w:val="center"/>
        </w:trPr>
        <w:tc>
          <w:tcPr>
            <w:tcW w:w="756" w:type="dxa"/>
            <w:vMerge w:val="restart"/>
            <w:noWrap/>
          </w:tcPr>
          <w:p w:rsidR="00007473" w:rsidRPr="000B631D" w:rsidRDefault="00007473" w:rsidP="000B631D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№ </w:t>
            </w:r>
            <w:r w:rsidRPr="000B631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B63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631D">
              <w:rPr>
                <w:sz w:val="24"/>
                <w:szCs w:val="24"/>
              </w:rPr>
              <w:t>/</w:t>
            </w:r>
            <w:proofErr w:type="spellStart"/>
            <w:r w:rsidRPr="000B63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  <w:vMerge w:val="restart"/>
            <w:noWrap/>
          </w:tcPr>
          <w:p w:rsidR="00007473" w:rsidRPr="000B631D" w:rsidRDefault="00007473" w:rsidP="000B631D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Наименование </w:t>
            </w:r>
            <w:r w:rsidRPr="000B631D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007473" w:rsidRPr="000B631D" w:rsidRDefault="00007473" w:rsidP="000B631D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Исполнитель </w:t>
            </w:r>
            <w:r w:rsidRPr="000B631D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vMerge w:val="restart"/>
          </w:tcPr>
          <w:p w:rsidR="00007473" w:rsidRPr="000B631D" w:rsidRDefault="00007473" w:rsidP="000B631D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vMerge w:val="restart"/>
          </w:tcPr>
          <w:p w:rsidR="00007473" w:rsidRPr="000B631D" w:rsidRDefault="00007473" w:rsidP="000B631D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Целевой </w:t>
            </w:r>
            <w:r w:rsidRPr="000B631D">
              <w:rPr>
                <w:sz w:val="24"/>
                <w:szCs w:val="24"/>
              </w:rPr>
              <w:br/>
              <w:t xml:space="preserve">показатель </w:t>
            </w:r>
            <w:r w:rsidRPr="000B631D">
              <w:rPr>
                <w:sz w:val="24"/>
                <w:szCs w:val="24"/>
              </w:rPr>
              <w:br/>
              <w:t>(номер целевого показателя из паспорта подпрограммы)</w:t>
            </w:r>
          </w:p>
        </w:tc>
        <w:tc>
          <w:tcPr>
            <w:tcW w:w="1418" w:type="dxa"/>
            <w:vMerge w:val="restart"/>
          </w:tcPr>
          <w:p w:rsidR="00007473" w:rsidRPr="000B631D" w:rsidRDefault="00007473" w:rsidP="000B631D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Источник</w:t>
            </w:r>
          </w:p>
          <w:p w:rsidR="00007473" w:rsidRPr="000B631D" w:rsidRDefault="00007473" w:rsidP="000B631D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302" w:type="dxa"/>
            <w:gridSpan w:val="3"/>
          </w:tcPr>
          <w:p w:rsidR="00007473" w:rsidRPr="000B631D" w:rsidRDefault="00007473" w:rsidP="000B631D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07473" w:rsidRPr="000B631D" w:rsidTr="000B631D">
        <w:trPr>
          <w:trHeight w:val="1272"/>
          <w:jc w:val="center"/>
        </w:trPr>
        <w:tc>
          <w:tcPr>
            <w:tcW w:w="756" w:type="dxa"/>
            <w:vMerge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vMerge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73" w:rsidRPr="000B631D" w:rsidRDefault="00007473" w:rsidP="000B631D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noWrap/>
          </w:tcPr>
          <w:p w:rsidR="00007473" w:rsidRPr="000B631D" w:rsidRDefault="00007473" w:rsidP="000B631D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2025</w:t>
            </w:r>
          </w:p>
        </w:tc>
        <w:tc>
          <w:tcPr>
            <w:tcW w:w="1034" w:type="dxa"/>
          </w:tcPr>
          <w:p w:rsidR="00007473" w:rsidRPr="000B631D" w:rsidRDefault="00007473" w:rsidP="000B631D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2026</w:t>
            </w:r>
          </w:p>
        </w:tc>
      </w:tr>
      <w:tr w:rsidR="00007473" w:rsidRPr="000B631D" w:rsidTr="000B631D">
        <w:trPr>
          <w:trHeight w:val="203"/>
          <w:jc w:val="center"/>
        </w:trPr>
        <w:tc>
          <w:tcPr>
            <w:tcW w:w="756" w:type="dxa"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9</w:t>
            </w:r>
          </w:p>
        </w:tc>
      </w:tr>
      <w:tr w:rsidR="00007473" w:rsidRPr="000B631D" w:rsidTr="000B631D">
        <w:trPr>
          <w:trHeight w:val="229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</w:t>
            </w:r>
          </w:p>
        </w:tc>
        <w:tc>
          <w:tcPr>
            <w:tcW w:w="13957" w:type="dxa"/>
            <w:gridSpan w:val="8"/>
          </w:tcPr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 xml:space="preserve">Задача 1 </w:t>
            </w:r>
          </w:p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 каждой личности.</w:t>
            </w:r>
          </w:p>
        </w:tc>
      </w:tr>
      <w:tr w:rsidR="00007473" w:rsidRPr="000B631D" w:rsidTr="000B631D">
        <w:trPr>
          <w:trHeight w:val="56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Организация  и проведение   районного  фестиваля детского самодеятельного творчества    «Надежды России»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культуры, 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Апрель-май (ежегодно)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1.1.2.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  <w:highlight w:val="yellow"/>
              </w:rPr>
            </w:pPr>
          </w:p>
        </w:tc>
      </w:tr>
      <w:tr w:rsidR="00007473" w:rsidRPr="000B631D" w:rsidTr="000B631D">
        <w:trPr>
          <w:trHeight w:val="259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1.2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Организация и проведение  районного  молодежного патриотического фестиваля «Афганский ветер» 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культуры,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15 февраля 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1.1.2.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436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1.3.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Организация и проведение  районного вокального фестиваля «Мы ради будущего»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культуры,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Июнь 2024-2026 (ежегодно)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1.1.2.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259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1.4.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Организация и проведение праздничных мероприятий посвященных Дню Победы   в ВОВ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культуры,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Май 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1.1.2.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259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Выставка </w:t>
            </w:r>
            <w:proofErr w:type="gramStart"/>
            <w:r w:rsidRPr="000B631D">
              <w:rPr>
                <w:sz w:val="24"/>
                <w:szCs w:val="24"/>
              </w:rPr>
              <w:t>-к</w:t>
            </w:r>
            <w:proofErr w:type="gramEnd"/>
            <w:r w:rsidRPr="000B631D">
              <w:rPr>
                <w:sz w:val="24"/>
                <w:szCs w:val="24"/>
              </w:rPr>
              <w:t>онкурс    работ  декоративно-прикладного  творчества ветеранов  войны и  труда  «Добрых  рук мастерство »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Октябрь 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pStyle w:val="ab"/>
              <w:ind w:left="0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1.1.2.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259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1.6. 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Межрайонный хореографический фестиваль танца «Танцуй пока  молодой» к международному Дню танца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29 апреля  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1.1.1.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1.1.2.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259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1.7.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Фестиваль   детских театральных коллективов «Новгородская сказка» 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Декабрь 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1.1.2.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259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1.8.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Организация и проведение мероприятий, посвященных популяризации семейных ценностей 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1.1.2.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259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1.10.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Программное обеспечение  деятельности библиотек района, доступа  в   Интернет библиотек района,  сопровождение программы модельная библиотека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1.1.3.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1.1.4.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14713" w:type="dxa"/>
            <w:gridSpan w:val="9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 xml:space="preserve">Задача 2 </w:t>
            </w:r>
          </w:p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>Развитие  образования в сфере культуры, сохранение кадрового потенциала сферы культуры, повышение престижности и привлекательности профессии работника культуры</w:t>
            </w: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2.1.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Организация и проведение   районного конкурса    имени  В.А. Никитина «</w:t>
            </w:r>
            <w:proofErr w:type="spellStart"/>
            <w:r w:rsidRPr="000B631D">
              <w:rPr>
                <w:sz w:val="24"/>
                <w:szCs w:val="24"/>
              </w:rPr>
              <w:t>Шимский</w:t>
            </w:r>
            <w:proofErr w:type="spellEnd"/>
            <w:r w:rsidRPr="000B631D">
              <w:rPr>
                <w:sz w:val="24"/>
                <w:szCs w:val="24"/>
              </w:rPr>
              <w:t xml:space="preserve"> камертон»   среди учащихся учреждений дополнительного образования детей   в сфере культуры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культуры,</w:t>
            </w:r>
          </w:p>
          <w:p w:rsidR="00007473" w:rsidRPr="000B631D" w:rsidRDefault="00007473" w:rsidP="00007473">
            <w:pPr>
              <w:rPr>
                <w:sz w:val="24"/>
                <w:szCs w:val="24"/>
                <w:highlight w:val="yellow"/>
              </w:rPr>
            </w:pPr>
            <w:r w:rsidRPr="000B631D">
              <w:rPr>
                <w:sz w:val="24"/>
                <w:szCs w:val="24"/>
              </w:rPr>
              <w:t>МБУДО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  <w:highlight w:val="yellow"/>
              </w:rPr>
            </w:pPr>
            <w:r w:rsidRPr="000B631D">
              <w:rPr>
                <w:sz w:val="24"/>
                <w:szCs w:val="24"/>
              </w:rPr>
              <w:t>Май   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1.2.1.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1.2.3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651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2.2.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Организация обучения специалистов муниципальных учреждений культуры и  учреждений дополнительного образования детей  в сфере </w:t>
            </w:r>
            <w:r w:rsidRPr="000B631D">
              <w:rPr>
                <w:sz w:val="24"/>
                <w:szCs w:val="24"/>
              </w:rPr>
              <w:lastRenderedPageBreak/>
              <w:t>культуры по программам высшего   профессионального  образования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культуры,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МБУДО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ДШИ»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  <w:proofErr w:type="gramStart"/>
            <w:r w:rsidRPr="000B631D">
              <w:rPr>
                <w:sz w:val="24"/>
                <w:szCs w:val="24"/>
              </w:rPr>
              <w:t xml:space="preserve"> ,</w:t>
            </w:r>
            <w:proofErr w:type="gramEnd"/>
          </w:p>
          <w:p w:rsidR="00007473" w:rsidRPr="000B631D" w:rsidRDefault="00007473" w:rsidP="00007473">
            <w:pPr>
              <w:rPr>
                <w:sz w:val="24"/>
                <w:szCs w:val="24"/>
                <w:highlight w:val="yellow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1.2.2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Бюджет муниципального района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Организация обучения специалистов муниципальных учреждений культуры и  учреждений дополнительного образования детей  в сфере культуры  по дополнительным профессиональным программам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культуры,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МБС»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МБУДО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ДШИ»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1.2.2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14713" w:type="dxa"/>
            <w:gridSpan w:val="9"/>
          </w:tcPr>
          <w:p w:rsidR="00007473" w:rsidRPr="000B631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1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  <w:p w:rsidR="00007473" w:rsidRPr="000B631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1D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единого культурного и информационного пространства на территории   муниципального района, преодоление отставания и диспропорций  в культурном уровне муниципальных районов путем укрепления и модернизации материально-технической базы учреждений культуры, поддержки творческих инициатив населения    муниципального района</w:t>
            </w: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Предоставление субсидий  на проведение ремонтов  зданий   муниципальных учреждений, подведомственных органам местного самоуправления, реализующим полномочия в сфере культуры, в том числе приобретение строительных материалов для ремонта и изготовление проектно-сметной документации, проведение Государственной экспертизы.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</w:t>
            </w:r>
            <w:r w:rsidRPr="000B631D">
              <w:rPr>
                <w:color w:val="000000" w:themeColor="text1"/>
                <w:sz w:val="24"/>
                <w:szCs w:val="24"/>
              </w:rPr>
              <w:t>,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МБС» 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ДШИ»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1.3.1;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Бюджет муниципального района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145,4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 xml:space="preserve">Предоставление субсидий на </w:t>
            </w: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 xml:space="preserve">модернизацию библиотек  в части комплектования книжных фондов библиотек муниципальных учреждений, подведомственных органам местного самоуправления муниципальных районов  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 xml:space="preserve">Отдел 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>культуры МБУК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МБС»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>1.1.6.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>1.1.7.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 xml:space="preserve">Бюджет </w:t>
            </w: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>муниципального района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B631D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>0,4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6,2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26,2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>0,4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5,1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>0,4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7,0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27,8</w:t>
            </w: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Приобретение    кино – видео оборудования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культуры, 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1.3.1.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Укрепление материально-технической базы муниципальных бюджетных учреждений культуры, подведомственных органам местного самоуправления, реализующим полномочия в сфере культуры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</w:t>
            </w:r>
            <w:r w:rsidRPr="000B631D">
              <w:rPr>
                <w:color w:val="000000" w:themeColor="text1"/>
                <w:sz w:val="24"/>
                <w:szCs w:val="24"/>
              </w:rPr>
              <w:t>,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 xml:space="preserve"> МБУК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МБС»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ЦКДС»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17365D" w:themeColor="text2" w:themeShade="BF"/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3.5.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Установка, ремонт и наладка противопожарного  оборудования  в муниципальных учреждениях культуры   Шимского муниципального района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культуры,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МБУК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МБС», МБУДО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1.3.1.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Бюджет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17,8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3.6.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Государственная поддержка </w:t>
            </w:r>
            <w:r w:rsidRPr="000B631D">
              <w:rPr>
                <w:sz w:val="24"/>
                <w:szCs w:val="24"/>
              </w:rPr>
              <w:lastRenderedPageBreak/>
              <w:t>(грант) комплексного развития муниципальных учреждений  культуры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 xml:space="preserve">МБУК </w:t>
            </w:r>
            <w:r w:rsidRPr="000B631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1.3.1.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1.3.1.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941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3.8.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Предоставление субсидий на поддержку отрасли культура.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ЦКДС»,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МБС»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1.3.1.,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1.1.5.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Федеральный бюджет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3.9.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Предоставление субсидий на обеспечение развития  и укрепления материально – технической базы домов культуры, подведомственных органам местного самоуправления муниципальных районов, реализующих полномочия в сфере культуры,  в населенных пунктах до 50 тыс. человек.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МБУК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ЦКДС» 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 xml:space="preserve">МБУК </w:t>
            </w:r>
            <w:r w:rsidRPr="000B631D">
              <w:rPr>
                <w:color w:val="000000" w:themeColor="text1"/>
                <w:sz w:val="24"/>
                <w:szCs w:val="24"/>
              </w:rPr>
              <w:br/>
              <w:t>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МБС»</w:t>
            </w:r>
            <w:r w:rsidRPr="000B631D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1.3.1.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Бюджет муниципального района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36,8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132,9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566,5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36,7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104,4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591,3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37,1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140,8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563,3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3.10.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 xml:space="preserve">Реализация программы Губернатора «Инициативное 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бюджетирование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>» приоритетного регионального проекта «Наш выбор» (создание условий для обеспечения поселений, входящих в состав муниципального района, услугами по организации досуга и услугами организаций культуры)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Управляющий Делами Администрации Шимского муниципального района</w:t>
            </w: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МБУК</w:t>
            </w: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ЦКДС»</w:t>
            </w: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1.3.4.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Бюджет</w:t>
            </w: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Бюджет</w:t>
            </w: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 xml:space="preserve">(за счет средств от инициативных </w:t>
            </w: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>платежей)</w:t>
            </w: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>300,0</w:t>
            </w: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14713" w:type="dxa"/>
            <w:gridSpan w:val="9"/>
          </w:tcPr>
          <w:p w:rsidR="00007473" w:rsidRPr="000B631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</w:p>
          <w:p w:rsidR="00007473" w:rsidRPr="000B631D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1D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имиджа Шимского муниципального района как, развитие межрайонных и межрегиональных  культурных связей, проведение общественно значимых мероприятий.</w:t>
            </w:r>
          </w:p>
        </w:tc>
      </w:tr>
      <w:tr w:rsidR="00007473" w:rsidRPr="000B631D" w:rsidTr="000B631D">
        <w:trPr>
          <w:trHeight w:val="84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4.1.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Реализация творческих  проектов  муниципальных учреждений культуры, получивших финансовую  поддержку в рамках областных творческих Конкурсов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культуры,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МБС»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МБУДО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ДШИ»</w:t>
            </w:r>
          </w:p>
          <w:p w:rsidR="00007473" w:rsidRPr="000B631D" w:rsidRDefault="00007473" w:rsidP="00007473">
            <w:pPr>
              <w:rPr>
                <w:sz w:val="24"/>
                <w:szCs w:val="24"/>
                <w:highlight w:val="cyan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1.4.1.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jc w:val="center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jc w:val="center"/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14713" w:type="dxa"/>
            <w:gridSpan w:val="9"/>
          </w:tcPr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>Задача 5</w:t>
            </w:r>
          </w:p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>Оказание муниципальных услуг (выполнение работ) в области культуры, библиотечного обслуживания, дополнительного  образования в сфере культуры и обеспечение деятельности  муниципальных учреждений культуры, учреждений дополнительного  образования в сфере культуры</w:t>
            </w: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Предоставление субсидий на оказание муниципальных услуг (выполнение работ) в области культуры, библиотечного обслуживания, дополнительного образования в сфере культуры и обеспечение деятельности муниципальных учреждений культуры, учреждений дополнительного образования в сфере культуры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 xml:space="preserve">МБУК 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ЦКДС»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МБС»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ДШИ»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1.5.1.,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1.5.2.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Бюджет муниципального района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z w:val="24"/>
                <w:szCs w:val="24"/>
              </w:rPr>
              <w:t>41 452,2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z w:val="24"/>
                <w:szCs w:val="24"/>
              </w:rPr>
              <w:t>8 630,1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z w:val="24"/>
                <w:szCs w:val="24"/>
              </w:rPr>
              <w:t>41 389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z w:val="24"/>
                <w:szCs w:val="24"/>
              </w:rPr>
              <w:t>8 630,1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z w:val="24"/>
                <w:szCs w:val="24"/>
              </w:rPr>
              <w:t>41 389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z w:val="24"/>
                <w:szCs w:val="24"/>
              </w:rPr>
              <w:t>8 630,1</w:t>
            </w: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14713" w:type="dxa"/>
            <w:gridSpan w:val="9"/>
          </w:tcPr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 xml:space="preserve">Задача 6. </w:t>
            </w:r>
          </w:p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 xml:space="preserve">Формирование доступной среды путем увеличения количества объектов социальной инфраструктуры, доступных для инвалидов, </w:t>
            </w:r>
            <w:r w:rsidRPr="000B631D">
              <w:rPr>
                <w:b/>
                <w:sz w:val="24"/>
                <w:szCs w:val="24"/>
              </w:rPr>
              <w:lastRenderedPageBreak/>
              <w:t>участия инвалидов в культурно-массовых мероприятиях.</w:t>
            </w: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Оборудование прилегающей территории, входа в здание, путей передвижения в здании, зон обслуживания  муниципальных учреждений  приспособлениями, обеспечивающими беспрепятственный доступ к услугам и перемещение внутри помещений (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пандусные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съезды, перила, поручни, кнопки вызова сотрудника учреждения для помощи гражданам с ограниченными возможностями,  визуальные, акустические, тактильные средства, дорожные знаки и нанесение </w:t>
            </w:r>
            <w:proofErr w:type="gramStart"/>
            <w:r w:rsidRPr="000B631D">
              <w:rPr>
                <w:color w:val="000000" w:themeColor="text1"/>
                <w:sz w:val="24"/>
                <w:szCs w:val="24"/>
              </w:rPr>
              <w:t>разметки</w:t>
            </w:r>
            <w:proofErr w:type="gramEnd"/>
            <w:r w:rsidRPr="000B631D">
              <w:rPr>
                <w:color w:val="000000" w:themeColor="text1"/>
                <w:sz w:val="24"/>
                <w:szCs w:val="24"/>
              </w:rPr>
              <w:t xml:space="preserve"> и прочие технические средства реабилитации) для инвалидов и 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маломобильных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ЦКДС»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МБС» МБУДО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B631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color w:val="000000" w:themeColor="text1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1.6.1.-1.6.2., 1.6.4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Бюджет муниципального района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  <w:r w:rsidRPr="000B631D">
              <w:rPr>
                <w:color w:val="000000" w:themeColor="text1"/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6.2.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Пушкинские чтения в </w:t>
            </w:r>
            <w:proofErr w:type="spellStart"/>
            <w:r w:rsidRPr="000B631D">
              <w:rPr>
                <w:sz w:val="24"/>
                <w:szCs w:val="24"/>
              </w:rPr>
              <w:t>Шимской</w:t>
            </w:r>
            <w:proofErr w:type="spellEnd"/>
            <w:r w:rsidRPr="000B631D">
              <w:rPr>
                <w:sz w:val="24"/>
                <w:szCs w:val="24"/>
              </w:rPr>
              <w:t xml:space="preserve"> центральной районной библиотеке и ОБУСО  «Детский дом-интернат им</w:t>
            </w:r>
            <w:proofErr w:type="gramStart"/>
            <w:r w:rsidRPr="000B631D">
              <w:rPr>
                <w:sz w:val="24"/>
                <w:szCs w:val="24"/>
              </w:rPr>
              <w:t>.У</w:t>
            </w:r>
            <w:proofErr w:type="gramEnd"/>
            <w:r w:rsidRPr="000B631D">
              <w:rPr>
                <w:sz w:val="24"/>
                <w:szCs w:val="24"/>
              </w:rPr>
              <w:t>шинского»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МБУК «</w:t>
            </w:r>
            <w:proofErr w:type="spellStart"/>
            <w:r w:rsidRPr="000B631D">
              <w:rPr>
                <w:sz w:val="24"/>
                <w:szCs w:val="24"/>
              </w:rPr>
              <w:t>Шимская</w:t>
            </w:r>
            <w:proofErr w:type="spellEnd"/>
            <w:r w:rsidRPr="000B631D">
              <w:rPr>
                <w:sz w:val="24"/>
                <w:szCs w:val="24"/>
              </w:rPr>
              <w:t xml:space="preserve"> МБС»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1.6.3.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14713" w:type="dxa"/>
            <w:gridSpan w:val="9"/>
          </w:tcPr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>Задача 7.</w:t>
            </w:r>
          </w:p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 xml:space="preserve"> Организация мероприятий направленных на популяризацию народных художественных промыслов и ремесел в сельских поселениях.</w:t>
            </w: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7.1.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Организация тематических выставок-ярмарок народных художественных промыслов в сельских поселениях на территории Шимского муниципального района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1.7.1.-1.7.3.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7.2.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Содействие организациям </w:t>
            </w:r>
            <w:r w:rsidRPr="000B631D">
              <w:rPr>
                <w:sz w:val="24"/>
                <w:szCs w:val="24"/>
              </w:rPr>
              <w:lastRenderedPageBreak/>
              <w:t>народных художественных промыслов в федеральных и региональных выставках и ярмарках.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1.7.1.-1.7.3.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Организация участия мастеров декоративно-прикладного творчества в выставке-ярмарке народных художественных промыслов России «Ладья».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1.7.1.-1.7.3.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7.4.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Включение мест традиционного бытования народных художественных промыслов в туристические маршруты по Новгородской области и межрегиональные туристические маршруты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1.7.1.-1.7.3.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7.5.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Оснащение организаций системы дополнительного и дошкольного образования учебно-методическими комплектами по приобщению детей к народным художественным промыслам, включающими в себя изделия народных художественных промыслов, в целях популяризации народных художественных промыслов России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1.7.1.-1.7.3.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7.6.</w:t>
            </w:r>
          </w:p>
        </w:tc>
        <w:tc>
          <w:tcPr>
            <w:tcW w:w="3851" w:type="dxa"/>
          </w:tcPr>
          <w:p w:rsidR="00007473" w:rsidRPr="000B631D" w:rsidRDefault="00007473" w:rsidP="00007473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Проведение конкурсов профессионального мастерства среди мастеров народных художественных промыслов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1.7.1.-1.7.3.</w:t>
            </w: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-</w:t>
            </w:r>
          </w:p>
          <w:p w:rsidR="00007473" w:rsidRPr="000B631D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B631D" w:rsidTr="000B631D">
        <w:trPr>
          <w:trHeight w:val="128"/>
          <w:jc w:val="center"/>
        </w:trPr>
        <w:tc>
          <w:tcPr>
            <w:tcW w:w="756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bookmarkStart w:id="5" w:name="_Hlk121757790"/>
          </w:p>
        </w:tc>
        <w:tc>
          <w:tcPr>
            <w:tcW w:w="3851" w:type="dxa"/>
          </w:tcPr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</w:tcPr>
          <w:p w:rsidR="00007473" w:rsidRPr="000B631D" w:rsidRDefault="00007473" w:rsidP="00007473">
            <w:pPr>
              <w:rPr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 xml:space="preserve">Отдел </w:t>
            </w:r>
          </w:p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>2024-2026</w:t>
            </w:r>
          </w:p>
        </w:tc>
        <w:tc>
          <w:tcPr>
            <w:tcW w:w="1842" w:type="dxa"/>
          </w:tcPr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>Бюджет муниципа</w:t>
            </w:r>
            <w:r w:rsidRPr="000B631D">
              <w:rPr>
                <w:b/>
                <w:sz w:val="24"/>
                <w:szCs w:val="24"/>
              </w:rPr>
              <w:lastRenderedPageBreak/>
              <w:t>льного района</w:t>
            </w:r>
          </w:p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>Областной бюджет</w:t>
            </w:r>
          </w:p>
          <w:p w:rsidR="00007473" w:rsidRPr="000B631D" w:rsidRDefault="00007473" w:rsidP="00007473">
            <w:pPr>
              <w:rPr>
                <w:b/>
                <w:sz w:val="24"/>
                <w:szCs w:val="24"/>
              </w:rPr>
            </w:pPr>
            <w:r w:rsidRPr="000B631D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pacing w:val="-6"/>
                <w:sz w:val="24"/>
                <w:szCs w:val="24"/>
              </w:rPr>
              <w:lastRenderedPageBreak/>
              <w:t>41 952,6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pacing w:val="-6"/>
                <w:sz w:val="24"/>
                <w:szCs w:val="24"/>
              </w:rPr>
              <w:t>8 769,2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pacing w:val="-6"/>
                <w:sz w:val="24"/>
                <w:szCs w:val="24"/>
              </w:rPr>
              <w:t>592,7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pacing w:val="-6"/>
                <w:sz w:val="24"/>
                <w:szCs w:val="24"/>
              </w:rPr>
              <w:lastRenderedPageBreak/>
              <w:t>41 426,1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pacing w:val="-6"/>
                <w:sz w:val="24"/>
                <w:szCs w:val="24"/>
              </w:rPr>
              <w:t>8 739,6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pacing w:val="-6"/>
                <w:sz w:val="24"/>
                <w:szCs w:val="24"/>
              </w:rPr>
              <w:t>620,1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34" w:type="dxa"/>
          </w:tcPr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pacing w:val="-6"/>
                <w:sz w:val="24"/>
                <w:szCs w:val="24"/>
              </w:rPr>
              <w:lastRenderedPageBreak/>
              <w:t>41 426,5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pacing w:val="-6"/>
                <w:sz w:val="24"/>
                <w:szCs w:val="24"/>
              </w:rPr>
              <w:t>8 777,9</w:t>
            </w: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007473" w:rsidRPr="000B631D" w:rsidRDefault="00007473" w:rsidP="00007473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0B631D">
              <w:rPr>
                <w:b/>
                <w:color w:val="000000" w:themeColor="text1"/>
                <w:spacing w:val="-6"/>
                <w:sz w:val="24"/>
                <w:szCs w:val="24"/>
              </w:rPr>
              <w:t>591,1</w:t>
            </w:r>
          </w:p>
        </w:tc>
      </w:tr>
    </w:tbl>
    <w:bookmarkEnd w:id="5"/>
    <w:p w:rsidR="00007473" w:rsidRPr="00B1054E" w:rsidRDefault="00007473" w:rsidP="00007473">
      <w:pPr>
        <w:tabs>
          <w:tab w:val="left" w:pos="8775"/>
        </w:tabs>
        <w:rPr>
          <w:sz w:val="24"/>
          <w:szCs w:val="24"/>
        </w:rPr>
      </w:pPr>
      <w:r w:rsidRPr="00B1054E">
        <w:rPr>
          <w:sz w:val="24"/>
          <w:szCs w:val="24"/>
        </w:rPr>
        <w:lastRenderedPageBreak/>
        <w:tab/>
      </w:r>
    </w:p>
    <w:p w:rsidR="00007473" w:rsidRPr="00224921" w:rsidRDefault="00007473" w:rsidP="00007473">
      <w:pPr>
        <w:rPr>
          <w:szCs w:val="26"/>
        </w:rPr>
        <w:sectPr w:rsidR="00007473" w:rsidRPr="00224921" w:rsidSect="000B631D">
          <w:pgSz w:w="16840" w:h="11907" w:orient="landscape" w:code="9"/>
          <w:pgMar w:top="1701" w:right="567" w:bottom="567" w:left="1134" w:header="567" w:footer="567" w:gutter="0"/>
          <w:cols w:space="720"/>
          <w:titlePg/>
          <w:docGrid w:linePitch="354"/>
        </w:sectPr>
      </w:pPr>
    </w:p>
    <w:p w:rsidR="00007473" w:rsidRPr="00491CF7" w:rsidRDefault="00007473" w:rsidP="00007473">
      <w:pPr>
        <w:tabs>
          <w:tab w:val="left" w:pos="3435"/>
        </w:tabs>
        <w:jc w:val="right"/>
        <w:rPr>
          <w:szCs w:val="26"/>
        </w:rPr>
      </w:pPr>
      <w:r>
        <w:rPr>
          <w:szCs w:val="26"/>
        </w:rPr>
        <w:lastRenderedPageBreak/>
        <w:t>П</w:t>
      </w:r>
      <w:r w:rsidRPr="00491CF7">
        <w:rPr>
          <w:szCs w:val="26"/>
        </w:rPr>
        <w:t>риложение 1</w:t>
      </w:r>
    </w:p>
    <w:p w:rsidR="00007473" w:rsidRPr="00491CF7" w:rsidRDefault="00007473" w:rsidP="00007473">
      <w:pPr>
        <w:tabs>
          <w:tab w:val="left" w:pos="3435"/>
        </w:tabs>
        <w:jc w:val="center"/>
        <w:rPr>
          <w:b/>
          <w:szCs w:val="26"/>
        </w:rPr>
      </w:pPr>
      <w:r w:rsidRPr="00491CF7">
        <w:rPr>
          <w:b/>
          <w:szCs w:val="26"/>
        </w:rPr>
        <w:t>Порядок</w:t>
      </w:r>
    </w:p>
    <w:p w:rsidR="00007473" w:rsidRPr="00491CF7" w:rsidRDefault="00007473" w:rsidP="00007473">
      <w:pPr>
        <w:tabs>
          <w:tab w:val="left" w:pos="3435"/>
        </w:tabs>
        <w:jc w:val="center"/>
        <w:rPr>
          <w:b/>
          <w:szCs w:val="26"/>
        </w:rPr>
      </w:pPr>
      <w:r w:rsidRPr="00491CF7">
        <w:rPr>
          <w:b/>
          <w:szCs w:val="26"/>
        </w:rPr>
        <w:t xml:space="preserve">расчета целевых показателей муниципальной программы или источники получения информации </w:t>
      </w:r>
      <w:r w:rsidRPr="00491CF7">
        <w:rPr>
          <w:b/>
          <w:bCs/>
          <w:color w:val="000000"/>
          <w:szCs w:val="26"/>
        </w:rPr>
        <w:t xml:space="preserve">«Развитие культуры </w:t>
      </w:r>
      <w:proofErr w:type="gramStart"/>
      <w:r>
        <w:rPr>
          <w:b/>
          <w:bCs/>
          <w:color w:val="000000"/>
          <w:szCs w:val="26"/>
        </w:rPr>
        <w:t>в</w:t>
      </w:r>
      <w:proofErr w:type="gramEnd"/>
      <w:r>
        <w:rPr>
          <w:b/>
          <w:bCs/>
          <w:color w:val="000000"/>
          <w:szCs w:val="26"/>
        </w:rPr>
        <w:t xml:space="preserve"> </w:t>
      </w:r>
      <w:proofErr w:type="gramStart"/>
      <w:r w:rsidRPr="00491CF7">
        <w:rPr>
          <w:b/>
          <w:bCs/>
          <w:color w:val="000000"/>
          <w:szCs w:val="26"/>
        </w:rPr>
        <w:t>Шимско</w:t>
      </w:r>
      <w:r>
        <w:rPr>
          <w:b/>
          <w:bCs/>
          <w:color w:val="000000"/>
          <w:szCs w:val="26"/>
        </w:rPr>
        <w:t>м</w:t>
      </w:r>
      <w:proofErr w:type="gramEnd"/>
      <w:r w:rsidRPr="00491CF7">
        <w:rPr>
          <w:b/>
          <w:bCs/>
          <w:color w:val="000000"/>
          <w:szCs w:val="26"/>
        </w:rPr>
        <w:t xml:space="preserve"> муниципально</w:t>
      </w:r>
      <w:r>
        <w:rPr>
          <w:b/>
          <w:bCs/>
          <w:color w:val="000000"/>
          <w:szCs w:val="26"/>
        </w:rPr>
        <w:t>м</w:t>
      </w:r>
      <w:r w:rsidRPr="00491CF7">
        <w:rPr>
          <w:b/>
          <w:bCs/>
          <w:color w:val="000000"/>
          <w:szCs w:val="26"/>
        </w:rPr>
        <w:t xml:space="preserve"> район</w:t>
      </w:r>
      <w:r>
        <w:rPr>
          <w:b/>
          <w:bCs/>
          <w:color w:val="000000"/>
          <w:szCs w:val="26"/>
        </w:rPr>
        <w:t>е</w:t>
      </w:r>
      <w:r w:rsidRPr="00491CF7">
        <w:rPr>
          <w:b/>
          <w:bCs/>
          <w:color w:val="000000"/>
          <w:szCs w:val="26"/>
        </w:rPr>
        <w:t>»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685"/>
        <w:gridCol w:w="3261"/>
        <w:gridCol w:w="2693"/>
      </w:tblGrid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007473">
              <w:rPr>
                <w:b/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007473">
              <w:rPr>
                <w:b/>
                <w:sz w:val="24"/>
                <w:szCs w:val="24"/>
              </w:rPr>
              <w:t>Наименование целевого показателя, единица измерения</w:t>
            </w:r>
          </w:p>
          <w:p w:rsidR="00007473" w:rsidRPr="00007473" w:rsidRDefault="00007473" w:rsidP="00007473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007473">
              <w:rPr>
                <w:b/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007473">
              <w:rPr>
                <w:b/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1.1.1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Количество посещений платных мероприятий культурно – </w:t>
            </w:r>
            <w:proofErr w:type="spellStart"/>
            <w:r w:rsidRPr="00007473">
              <w:rPr>
                <w:sz w:val="24"/>
                <w:szCs w:val="24"/>
              </w:rPr>
              <w:t>досуговых</w:t>
            </w:r>
            <w:proofErr w:type="spellEnd"/>
            <w:r w:rsidRPr="00007473">
              <w:rPr>
                <w:sz w:val="24"/>
                <w:szCs w:val="24"/>
              </w:rPr>
              <w:t xml:space="preserve"> учреждений на 1000 человек населения, единиц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К= </w:t>
            </w:r>
            <w:r w:rsidRPr="00007473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007473">
              <w:rPr>
                <w:sz w:val="24"/>
                <w:szCs w:val="24"/>
                <w:u w:val="single"/>
              </w:rPr>
              <w:t>1</w:t>
            </w:r>
            <w:proofErr w:type="gramEnd"/>
            <w:r w:rsidRPr="00007473">
              <w:rPr>
                <w:sz w:val="24"/>
                <w:szCs w:val="24"/>
                <w:u w:val="single"/>
              </w:rPr>
              <w:t>*1000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          </w:t>
            </w:r>
            <w:proofErr w:type="spellStart"/>
            <w:r w:rsidRPr="00007473">
              <w:rPr>
                <w:sz w:val="24"/>
                <w:szCs w:val="24"/>
              </w:rPr>
              <w:t>Кж</w:t>
            </w:r>
            <w:proofErr w:type="spellEnd"/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Где: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</w:t>
            </w:r>
            <w:proofErr w:type="gramStart"/>
            <w:r w:rsidRPr="00007473">
              <w:rPr>
                <w:sz w:val="24"/>
                <w:szCs w:val="24"/>
              </w:rPr>
              <w:t>1</w:t>
            </w:r>
            <w:proofErr w:type="gramEnd"/>
            <w:r w:rsidRPr="00007473">
              <w:rPr>
                <w:sz w:val="24"/>
                <w:szCs w:val="24"/>
              </w:rPr>
              <w:t xml:space="preserve"> – количество посещений платных мероприятий за отчетный период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t>Кж</w:t>
            </w:r>
            <w:proofErr w:type="spellEnd"/>
            <w:r w:rsidRPr="00007473">
              <w:rPr>
                <w:sz w:val="24"/>
                <w:szCs w:val="24"/>
              </w:rPr>
              <w:t xml:space="preserve"> – количество жителей в муниципальном районе (статистические данные)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Форма отчета  7 – НК, отчет об исполнении муниципального задания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1.1.2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граждан, проживающих на территории Шимского муниципального района Новгородской области, качеством предоставления муниципальных услуг в сфере культуры, процент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Соотношение количества граждан, высоко оценивающих  качество предоставления услуг и количества опрошенных граждан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Результаты анкетирования (опросов) в учреждениях культуры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Сведения  профильных структур Правительства области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1.1.3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Число пользователей библиотек на 1000 человек  населения, единиц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К= </w:t>
            </w:r>
            <w:r w:rsidRPr="00007473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007473">
              <w:rPr>
                <w:sz w:val="24"/>
                <w:szCs w:val="24"/>
                <w:u w:val="single"/>
              </w:rPr>
              <w:t>1</w:t>
            </w:r>
            <w:proofErr w:type="gramEnd"/>
            <w:r w:rsidRPr="00007473">
              <w:rPr>
                <w:sz w:val="24"/>
                <w:szCs w:val="24"/>
                <w:u w:val="single"/>
              </w:rPr>
              <w:t>*1000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t>Кж</w:t>
            </w:r>
            <w:proofErr w:type="spellEnd"/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Где: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</w:t>
            </w:r>
            <w:proofErr w:type="gramStart"/>
            <w:r w:rsidRPr="00007473">
              <w:rPr>
                <w:sz w:val="24"/>
                <w:szCs w:val="24"/>
              </w:rPr>
              <w:t>1</w:t>
            </w:r>
            <w:proofErr w:type="gramEnd"/>
            <w:r w:rsidRPr="00007473">
              <w:rPr>
                <w:sz w:val="24"/>
                <w:szCs w:val="24"/>
              </w:rPr>
              <w:t xml:space="preserve"> – количество пользователей библиотек района за отчетный период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t>Кж</w:t>
            </w:r>
            <w:proofErr w:type="spellEnd"/>
            <w:r w:rsidRPr="00007473">
              <w:rPr>
                <w:sz w:val="24"/>
                <w:szCs w:val="24"/>
              </w:rPr>
              <w:t xml:space="preserve"> – количество жителей в муниципальном районе (статистические данные)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Форма отчета 6- НК, отчет об исполнении муниципального задания 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1.1.4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Увеличение доли муниципальных библиотек, подключенных к сети «Интернет», в общем количестве библиотек  Шимского муниципального  района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процент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Д=  </w:t>
            </w:r>
            <w:r w:rsidRPr="00007473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007473">
              <w:rPr>
                <w:sz w:val="24"/>
                <w:szCs w:val="24"/>
                <w:u w:val="single"/>
              </w:rPr>
              <w:t>1</w:t>
            </w:r>
            <w:proofErr w:type="gramEnd"/>
            <w:r w:rsidRPr="00007473">
              <w:rPr>
                <w:sz w:val="24"/>
                <w:szCs w:val="24"/>
              </w:rPr>
              <w:t xml:space="preserve">  *100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       К</w:t>
            </w:r>
            <w:proofErr w:type="gramStart"/>
            <w:r w:rsidRPr="00007473">
              <w:rPr>
                <w:sz w:val="24"/>
                <w:szCs w:val="24"/>
              </w:rPr>
              <w:t>2</w:t>
            </w:r>
            <w:proofErr w:type="gramEnd"/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где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</w:t>
            </w:r>
            <w:proofErr w:type="gramStart"/>
            <w:r w:rsidRPr="00007473">
              <w:rPr>
                <w:sz w:val="24"/>
                <w:szCs w:val="24"/>
              </w:rPr>
              <w:t>1</w:t>
            </w:r>
            <w:proofErr w:type="gramEnd"/>
            <w:r w:rsidRPr="00007473">
              <w:rPr>
                <w:sz w:val="24"/>
                <w:szCs w:val="24"/>
              </w:rPr>
              <w:t xml:space="preserve"> – количество библиотек, подключенных к сети Интернет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</w:t>
            </w:r>
            <w:proofErr w:type="gramStart"/>
            <w:r w:rsidRPr="00007473">
              <w:rPr>
                <w:sz w:val="24"/>
                <w:szCs w:val="24"/>
              </w:rPr>
              <w:t>2</w:t>
            </w:r>
            <w:proofErr w:type="gramEnd"/>
            <w:r w:rsidRPr="00007473">
              <w:rPr>
                <w:sz w:val="24"/>
                <w:szCs w:val="24"/>
              </w:rPr>
              <w:t xml:space="preserve"> – количество библиотек в муниципальном районе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Форма отчета 6 – НК, дополнительная ведомственная статистика форма №1 «Библиотечное обслуживание», ежеквартально, до 15 числа месяца следующего за </w:t>
            </w:r>
            <w:proofErr w:type="gramStart"/>
            <w:r w:rsidRPr="00007473">
              <w:rPr>
                <w:sz w:val="24"/>
                <w:szCs w:val="24"/>
              </w:rPr>
              <w:t>отчетным</w:t>
            </w:r>
            <w:proofErr w:type="gramEnd"/>
            <w:r w:rsidRPr="00007473">
              <w:rPr>
                <w:sz w:val="24"/>
                <w:szCs w:val="24"/>
              </w:rPr>
              <w:t xml:space="preserve">  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1.1.5.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Количество посещений </w:t>
            </w:r>
            <w:r w:rsidRPr="00007473">
              <w:rPr>
                <w:sz w:val="24"/>
                <w:szCs w:val="24"/>
              </w:rPr>
              <w:lastRenderedPageBreak/>
              <w:t>организаций культуры по отношению к уровню 2017 года (процент)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lastRenderedPageBreak/>
              <w:t>Кп=Кп</w:t>
            </w:r>
            <w:proofErr w:type="spellEnd"/>
            <w:proofErr w:type="gramStart"/>
            <w:r w:rsidRPr="00007473">
              <w:rPr>
                <w:sz w:val="24"/>
                <w:szCs w:val="24"/>
                <w:lang w:val="en-US"/>
              </w:rPr>
              <w:t>X</w:t>
            </w:r>
            <w:proofErr w:type="gramEnd"/>
            <w:r w:rsidRPr="00007473">
              <w:rPr>
                <w:sz w:val="24"/>
                <w:szCs w:val="24"/>
              </w:rPr>
              <w:t xml:space="preserve"> год * 100%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lastRenderedPageBreak/>
              <w:t>Кп</w:t>
            </w:r>
            <w:proofErr w:type="spellEnd"/>
            <w:r w:rsidRPr="00007473">
              <w:rPr>
                <w:sz w:val="24"/>
                <w:szCs w:val="24"/>
              </w:rPr>
              <w:t xml:space="preserve"> 2017 год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Где: 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t>Кп</w:t>
            </w:r>
            <w:proofErr w:type="spellEnd"/>
            <w:proofErr w:type="gramStart"/>
            <w:r w:rsidRPr="00007473">
              <w:rPr>
                <w:sz w:val="24"/>
                <w:szCs w:val="24"/>
                <w:lang w:val="en-US"/>
              </w:rPr>
              <w:t>X</w:t>
            </w:r>
            <w:proofErr w:type="gramEnd"/>
            <w:r w:rsidRPr="00007473">
              <w:rPr>
                <w:sz w:val="24"/>
                <w:szCs w:val="24"/>
              </w:rPr>
              <w:t xml:space="preserve"> год - Количество посещений организаций культуры за отчетный год.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t>Кп</w:t>
            </w:r>
            <w:proofErr w:type="spellEnd"/>
            <w:r w:rsidRPr="00007473">
              <w:rPr>
                <w:sz w:val="24"/>
                <w:szCs w:val="24"/>
              </w:rPr>
              <w:t xml:space="preserve"> 2017 год - Количество посещений организаций культуры за 2017 год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lastRenderedPageBreak/>
              <w:t xml:space="preserve">Ведомственная </w:t>
            </w:r>
            <w:r w:rsidRPr="00007473">
              <w:rPr>
                <w:sz w:val="24"/>
                <w:szCs w:val="24"/>
              </w:rPr>
              <w:lastRenderedPageBreak/>
              <w:t>отчетность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Поступления в фонды библиотек муниципального образования, штук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Отчеты в соответствии с соглашениями о предоставлении субсидий на иные цели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  <w:shd w:val="clear" w:color="auto" w:fill="FFFFFF"/>
              </w:rPr>
              <w:t>Количество посещений  организаций культуры по отношению к уровню 2022 года (в части посещений библиотек)</w:t>
            </w:r>
            <w:r w:rsidRPr="00007473">
              <w:rPr>
                <w:b/>
                <w:sz w:val="24"/>
                <w:szCs w:val="24"/>
              </w:rPr>
              <w:t>, %  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t>Кп=Кп</w:t>
            </w:r>
            <w:proofErr w:type="spellEnd"/>
            <w:proofErr w:type="gramStart"/>
            <w:r w:rsidRPr="00007473">
              <w:rPr>
                <w:sz w:val="24"/>
                <w:szCs w:val="24"/>
                <w:lang w:val="en-US"/>
              </w:rPr>
              <w:t>X</w:t>
            </w:r>
            <w:proofErr w:type="gramEnd"/>
            <w:r w:rsidRPr="00007473">
              <w:rPr>
                <w:sz w:val="24"/>
                <w:szCs w:val="24"/>
              </w:rPr>
              <w:t xml:space="preserve"> год * 100%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t>Кп</w:t>
            </w:r>
            <w:proofErr w:type="spellEnd"/>
            <w:r w:rsidRPr="00007473">
              <w:rPr>
                <w:sz w:val="24"/>
                <w:szCs w:val="24"/>
              </w:rPr>
              <w:t xml:space="preserve"> 2017 год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Где: 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t>Кп</w:t>
            </w:r>
            <w:proofErr w:type="spellEnd"/>
            <w:proofErr w:type="gramStart"/>
            <w:r w:rsidRPr="00007473">
              <w:rPr>
                <w:sz w:val="24"/>
                <w:szCs w:val="24"/>
                <w:lang w:val="en-US"/>
              </w:rPr>
              <w:t>X</w:t>
            </w:r>
            <w:proofErr w:type="gramEnd"/>
            <w:r w:rsidRPr="00007473">
              <w:rPr>
                <w:sz w:val="24"/>
                <w:szCs w:val="24"/>
              </w:rPr>
              <w:t xml:space="preserve"> год - Количество посещений организаций культуры </w:t>
            </w:r>
            <w:r w:rsidRPr="00007473">
              <w:rPr>
                <w:sz w:val="24"/>
                <w:szCs w:val="24"/>
                <w:shd w:val="clear" w:color="auto" w:fill="FFFFFF"/>
              </w:rPr>
              <w:t>(в части посещений библиотек)</w:t>
            </w:r>
            <w:r w:rsidRPr="00007473">
              <w:rPr>
                <w:sz w:val="24"/>
                <w:szCs w:val="24"/>
              </w:rPr>
              <w:t xml:space="preserve"> за отчетный год.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t>Кп</w:t>
            </w:r>
            <w:proofErr w:type="spellEnd"/>
            <w:r w:rsidRPr="00007473">
              <w:rPr>
                <w:sz w:val="24"/>
                <w:szCs w:val="24"/>
              </w:rPr>
              <w:t xml:space="preserve"> 2022 год - Количество посещений организаций культуры </w:t>
            </w:r>
            <w:r w:rsidRPr="00007473">
              <w:rPr>
                <w:sz w:val="24"/>
                <w:szCs w:val="24"/>
                <w:shd w:val="clear" w:color="auto" w:fill="FFFFFF"/>
              </w:rPr>
              <w:t>(в части посещений библиотек)</w:t>
            </w:r>
            <w:r w:rsidRPr="00007473">
              <w:rPr>
                <w:sz w:val="24"/>
                <w:szCs w:val="24"/>
              </w:rPr>
              <w:t xml:space="preserve"> за 2022 год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Ведомственная отчетность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1.2.1.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b/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Удельный вес учащихся общеобразовательных учреждений, занимающихся в учреждениях дополнительного образования в сфере культуры, (процент)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У =</w:t>
            </w:r>
            <w:r w:rsidRPr="00007473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007473">
              <w:rPr>
                <w:sz w:val="24"/>
                <w:szCs w:val="24"/>
                <w:u w:val="single"/>
              </w:rPr>
              <w:t>1</w:t>
            </w:r>
            <w:proofErr w:type="gramEnd"/>
            <w:r w:rsidRPr="00007473">
              <w:rPr>
                <w:sz w:val="24"/>
                <w:szCs w:val="24"/>
              </w:rPr>
              <w:t>* 100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      К</w:t>
            </w:r>
            <w:proofErr w:type="gramStart"/>
            <w:r w:rsidRPr="00007473">
              <w:rPr>
                <w:sz w:val="24"/>
                <w:szCs w:val="24"/>
              </w:rPr>
              <w:t>2</w:t>
            </w:r>
            <w:proofErr w:type="gramEnd"/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</w:t>
            </w:r>
            <w:proofErr w:type="gramStart"/>
            <w:r w:rsidRPr="00007473">
              <w:rPr>
                <w:sz w:val="24"/>
                <w:szCs w:val="24"/>
              </w:rPr>
              <w:t>1</w:t>
            </w:r>
            <w:proofErr w:type="gramEnd"/>
            <w:r w:rsidRPr="00007473">
              <w:rPr>
                <w:sz w:val="24"/>
                <w:szCs w:val="24"/>
              </w:rPr>
              <w:t xml:space="preserve"> – количество учащихся, занимающихся в учреждениях доп. образования в сфере культуры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</w:t>
            </w:r>
            <w:proofErr w:type="gramStart"/>
            <w:r w:rsidRPr="00007473">
              <w:rPr>
                <w:sz w:val="24"/>
                <w:szCs w:val="24"/>
              </w:rPr>
              <w:t>2</w:t>
            </w:r>
            <w:proofErr w:type="gramEnd"/>
            <w:r w:rsidRPr="00007473">
              <w:rPr>
                <w:sz w:val="24"/>
                <w:szCs w:val="24"/>
              </w:rPr>
              <w:t xml:space="preserve"> – количество учащихся образовательных учреждений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Дополнительная ведомственная статистика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 форма №4 «Дополнительное образование детей», ежеквартально, до 15 числа месяца следующего за </w:t>
            </w:r>
            <w:proofErr w:type="gramStart"/>
            <w:r w:rsidRPr="00007473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1.2.2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Количество специалистов учреждений культуры, прошедших </w:t>
            </w:r>
            <w:proofErr w:type="gramStart"/>
            <w:r w:rsidRPr="00007473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07473">
              <w:rPr>
                <w:sz w:val="24"/>
                <w:szCs w:val="24"/>
              </w:rPr>
              <w:t xml:space="preserve"> дополнительного профессионального образования (курсы повышения квалификации), человек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Количество специалистов (ед.)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Дополнительная ведомственная годовая статистика форма № 3 «Подготовка кадров», ежеквартально, до 15 числа месяца, следующего за </w:t>
            </w:r>
            <w:proofErr w:type="gramStart"/>
            <w:r w:rsidRPr="00007473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1.2.3.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конкурсах от общего  числа детей, проживающих в  районе, процент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Д= </w:t>
            </w:r>
            <w:r w:rsidRPr="00007473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007473">
              <w:rPr>
                <w:sz w:val="24"/>
                <w:szCs w:val="24"/>
                <w:u w:val="single"/>
              </w:rPr>
              <w:t>1</w:t>
            </w:r>
            <w:proofErr w:type="gramEnd"/>
            <w:r w:rsidRPr="00007473">
              <w:rPr>
                <w:sz w:val="24"/>
                <w:szCs w:val="24"/>
              </w:rPr>
              <w:t>*100%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      К</w:t>
            </w:r>
            <w:proofErr w:type="gramStart"/>
            <w:r w:rsidRPr="00007473">
              <w:rPr>
                <w:sz w:val="24"/>
                <w:szCs w:val="24"/>
              </w:rPr>
              <w:t>2</w:t>
            </w:r>
            <w:proofErr w:type="gramEnd"/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Где: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</w:t>
            </w:r>
            <w:proofErr w:type="gramStart"/>
            <w:r w:rsidRPr="00007473">
              <w:rPr>
                <w:sz w:val="24"/>
                <w:szCs w:val="24"/>
              </w:rPr>
              <w:t>1</w:t>
            </w:r>
            <w:proofErr w:type="gramEnd"/>
            <w:r w:rsidRPr="00007473">
              <w:rPr>
                <w:sz w:val="24"/>
                <w:szCs w:val="24"/>
              </w:rPr>
              <w:t xml:space="preserve"> – количество детей, привлекаемых к участию в творческих мероприятиях;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</w:t>
            </w:r>
            <w:proofErr w:type="gramStart"/>
            <w:r w:rsidRPr="00007473">
              <w:rPr>
                <w:sz w:val="24"/>
                <w:szCs w:val="24"/>
              </w:rPr>
              <w:t>2</w:t>
            </w:r>
            <w:proofErr w:type="gramEnd"/>
            <w:r w:rsidRPr="00007473">
              <w:rPr>
                <w:sz w:val="24"/>
                <w:szCs w:val="24"/>
              </w:rPr>
              <w:t xml:space="preserve">- количество детей, </w:t>
            </w:r>
            <w:r w:rsidRPr="00007473">
              <w:rPr>
                <w:sz w:val="24"/>
                <w:szCs w:val="24"/>
              </w:rPr>
              <w:lastRenderedPageBreak/>
              <w:t>проживающих в районе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lastRenderedPageBreak/>
              <w:t>Дополнительная ведомственная статистика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 форма № 4 «Дополнительное образование детей»;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Дополнительная ведомственная  </w:t>
            </w:r>
            <w:r w:rsidRPr="00007473">
              <w:rPr>
                <w:sz w:val="24"/>
                <w:szCs w:val="24"/>
              </w:rPr>
              <w:lastRenderedPageBreak/>
              <w:t>статистика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форма №2 «</w:t>
            </w:r>
            <w:proofErr w:type="spellStart"/>
            <w:r w:rsidRPr="00007473">
              <w:rPr>
                <w:sz w:val="24"/>
                <w:szCs w:val="24"/>
              </w:rPr>
              <w:t>Культурно-досуговая</w:t>
            </w:r>
            <w:proofErr w:type="spellEnd"/>
            <w:r w:rsidRPr="00007473">
              <w:rPr>
                <w:sz w:val="24"/>
                <w:szCs w:val="24"/>
              </w:rPr>
              <w:t xml:space="preserve"> деятельность»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Увеличение доли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</w:t>
            </w:r>
            <w:proofErr w:type="gramStart"/>
            <w:r w:rsidRPr="0000747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Д= </w:t>
            </w:r>
            <w:r w:rsidRPr="00007473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007473">
              <w:rPr>
                <w:sz w:val="24"/>
                <w:szCs w:val="24"/>
                <w:u w:val="single"/>
              </w:rPr>
              <w:t>1</w:t>
            </w:r>
            <w:proofErr w:type="gramEnd"/>
            <w:r w:rsidRPr="00007473">
              <w:rPr>
                <w:sz w:val="24"/>
                <w:szCs w:val="24"/>
              </w:rPr>
              <w:t>*100%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      К</w:t>
            </w:r>
            <w:proofErr w:type="gramStart"/>
            <w:r w:rsidRPr="00007473">
              <w:rPr>
                <w:sz w:val="24"/>
                <w:szCs w:val="24"/>
              </w:rPr>
              <w:t>2</w:t>
            </w:r>
            <w:proofErr w:type="gramEnd"/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где:</w:t>
            </w:r>
          </w:p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</w:t>
            </w:r>
            <w:proofErr w:type="gramStart"/>
            <w:r w:rsidRPr="00007473">
              <w:rPr>
                <w:sz w:val="24"/>
                <w:szCs w:val="24"/>
              </w:rPr>
              <w:t>1</w:t>
            </w:r>
            <w:proofErr w:type="gramEnd"/>
            <w:r w:rsidRPr="00007473">
              <w:rPr>
                <w:sz w:val="24"/>
                <w:szCs w:val="24"/>
              </w:rPr>
              <w:t xml:space="preserve"> – количество учреждений культуры, состояние которых является удовлетворительным;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</w:t>
            </w:r>
            <w:proofErr w:type="gramStart"/>
            <w:r w:rsidRPr="00007473">
              <w:rPr>
                <w:sz w:val="24"/>
                <w:szCs w:val="24"/>
              </w:rPr>
              <w:t>2</w:t>
            </w:r>
            <w:proofErr w:type="gramEnd"/>
            <w:r w:rsidRPr="00007473">
              <w:rPr>
                <w:sz w:val="24"/>
                <w:szCs w:val="24"/>
              </w:rPr>
              <w:t>- количество учреждений культуры и искусства, находящихся в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Форма 7 – НК, форма 6-НК, форма 1 -ДМШ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1.3.2.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Средняя численность участников клубных формирований в расчете на 1 тыс. человек  (человек)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007473">
              <w:rPr>
                <w:sz w:val="24"/>
                <w:szCs w:val="24"/>
              </w:rPr>
              <w:t>Пр</w:t>
            </w:r>
            <w:proofErr w:type="gramEnd"/>
            <w:r w:rsidRPr="00007473">
              <w:rPr>
                <w:sz w:val="24"/>
                <w:szCs w:val="24"/>
                <w:u w:val="single"/>
              </w:rPr>
              <w:t>=</w:t>
            </w:r>
            <w:proofErr w:type="spellEnd"/>
            <w:r w:rsidRPr="00007473">
              <w:rPr>
                <w:sz w:val="24"/>
                <w:szCs w:val="24"/>
                <w:u w:val="single"/>
              </w:rPr>
              <w:t xml:space="preserve"> ЧКУФ </w:t>
            </w:r>
            <w:r w:rsidRPr="00007473">
              <w:rPr>
                <w:sz w:val="24"/>
                <w:szCs w:val="24"/>
              </w:rPr>
              <w:t>* 1 тыс. чел.</w:t>
            </w:r>
          </w:p>
          <w:p w:rsidR="00007473" w:rsidRPr="00007473" w:rsidRDefault="00007473" w:rsidP="00007473">
            <w:pPr>
              <w:rPr>
                <w:sz w:val="24"/>
                <w:szCs w:val="24"/>
                <w:u w:val="single"/>
              </w:rPr>
            </w:pPr>
            <w:r w:rsidRPr="00007473">
              <w:rPr>
                <w:sz w:val="24"/>
                <w:szCs w:val="24"/>
                <w:u w:val="single"/>
              </w:rPr>
              <w:t xml:space="preserve">    ККФ</w:t>
            </w:r>
            <w:proofErr w:type="gramStart"/>
            <w:r w:rsidRPr="00007473">
              <w:rPr>
                <w:sz w:val="24"/>
                <w:szCs w:val="24"/>
                <w:u w:val="single"/>
              </w:rPr>
              <w:t xml:space="preserve"> .</w:t>
            </w:r>
            <w:proofErr w:type="gramEnd"/>
            <w:r w:rsidRPr="00007473">
              <w:rPr>
                <w:sz w:val="24"/>
                <w:szCs w:val="24"/>
                <w:u w:val="single"/>
              </w:rPr>
              <w:t xml:space="preserve">                       ,</w:t>
            </w:r>
            <w:proofErr w:type="spellStart"/>
            <w:r w:rsidRPr="00007473">
              <w:rPr>
                <w:sz w:val="24"/>
                <w:szCs w:val="24"/>
              </w:rPr>
              <w:t>КЖвМР</w:t>
            </w:r>
            <w:proofErr w:type="spellEnd"/>
          </w:p>
          <w:p w:rsidR="00007473" w:rsidRPr="00007473" w:rsidRDefault="00007473" w:rsidP="00007473">
            <w:pPr>
              <w:rPr>
                <w:sz w:val="24"/>
                <w:szCs w:val="24"/>
                <w:u w:val="single"/>
              </w:rPr>
            </w:pPr>
            <w:r w:rsidRPr="00007473">
              <w:rPr>
                <w:sz w:val="24"/>
                <w:szCs w:val="24"/>
              </w:rPr>
              <w:t>Где: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t>П</w:t>
            </w:r>
            <w:proofErr w:type="gramStart"/>
            <w:r w:rsidRPr="00007473">
              <w:rPr>
                <w:sz w:val="24"/>
                <w:szCs w:val="24"/>
              </w:rPr>
              <w:t>р</w:t>
            </w:r>
            <w:proofErr w:type="spellEnd"/>
            <w:r w:rsidRPr="00007473">
              <w:rPr>
                <w:sz w:val="24"/>
                <w:szCs w:val="24"/>
              </w:rPr>
              <w:t>-</w:t>
            </w:r>
            <w:proofErr w:type="gramEnd"/>
            <w:r w:rsidRPr="00007473">
              <w:rPr>
                <w:sz w:val="24"/>
                <w:szCs w:val="24"/>
              </w:rPr>
              <w:t xml:space="preserve"> показатель </w:t>
            </w:r>
            <w:proofErr w:type="spellStart"/>
            <w:r w:rsidRPr="00007473">
              <w:rPr>
                <w:sz w:val="24"/>
                <w:szCs w:val="24"/>
              </w:rPr>
              <w:t>ре-зультативности</w:t>
            </w:r>
            <w:proofErr w:type="spellEnd"/>
            <w:r w:rsidRPr="00007473">
              <w:rPr>
                <w:sz w:val="24"/>
                <w:szCs w:val="24"/>
              </w:rPr>
              <w:t>.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ЧКУФ – численность участников клубных формирований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ККФ – Количество клубных формирований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007473">
              <w:rPr>
                <w:sz w:val="24"/>
                <w:szCs w:val="24"/>
              </w:rPr>
              <w:t>КЖвМР</w:t>
            </w:r>
            <w:proofErr w:type="spellEnd"/>
            <w:r w:rsidRPr="00007473">
              <w:rPr>
                <w:sz w:val="24"/>
                <w:szCs w:val="24"/>
              </w:rPr>
              <w:t xml:space="preserve"> – количество жителей в муниципальном районе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Отчет об исполнении  муниципального задания</w:t>
            </w:r>
          </w:p>
        </w:tc>
      </w:tr>
      <w:tr w:rsidR="00007473" w:rsidRPr="00007473" w:rsidTr="00007473">
        <w:trPr>
          <w:trHeight w:val="1076"/>
        </w:trPr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1.3.3.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Изготовление проектно-сметной документации (ПСД), проведение Государственной экспертизы ПСД. (ед.)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Количество изготовленных смет, в том числе прошедших Государственную экспертизу (ед.)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1.3.4.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tabs>
                <w:tab w:val="righ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местных инициатив в рамках приоритетного регионального проекта «Наш выбор»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Отчеты в соответствии с соглашениями о предоставлении субсидий на иные цели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1.4.1.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Количество муниципальных учреждений культуры, осуществляющих деятельность в сфере культуры, получивших финансовую поддержку из средств областного бюджета на реализацию творческих проектов в рамках проведения областных творческих конкурсов </w:t>
            </w:r>
            <w:r w:rsidRPr="00007473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Количество учреждений (ед.)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Отчеты в соответствии с соглашениями о предоставлении субсидий на иные цели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1.5.1.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b/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Исполнение в полном объеме показателей муниципального задания</w:t>
            </w:r>
            <w:proofErr w:type="gramStart"/>
            <w:r w:rsidRPr="0000747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Д= </w:t>
            </w:r>
            <w:r w:rsidRPr="00007473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007473"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      К</w:t>
            </w:r>
            <w:proofErr w:type="gramStart"/>
            <w:r w:rsidRPr="00007473">
              <w:rPr>
                <w:sz w:val="24"/>
                <w:szCs w:val="24"/>
              </w:rPr>
              <w:t>2</w:t>
            </w:r>
            <w:proofErr w:type="gramEnd"/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где: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К1-количество исполненных </w:t>
            </w:r>
            <w:r w:rsidRPr="00007473">
              <w:rPr>
                <w:sz w:val="24"/>
                <w:szCs w:val="24"/>
              </w:rPr>
              <w:lastRenderedPageBreak/>
              <w:t>показателей муниципального задания;</w:t>
            </w:r>
          </w:p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К</w:t>
            </w:r>
            <w:proofErr w:type="gramStart"/>
            <w:r w:rsidRPr="00007473">
              <w:rPr>
                <w:sz w:val="24"/>
                <w:szCs w:val="24"/>
              </w:rPr>
              <w:t>2</w:t>
            </w:r>
            <w:proofErr w:type="gramEnd"/>
            <w:r w:rsidRPr="00007473">
              <w:rPr>
                <w:sz w:val="24"/>
                <w:szCs w:val="24"/>
              </w:rPr>
              <w:t xml:space="preserve"> – количество запланированных  к исполнению показателей муниципального задания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lastRenderedPageBreak/>
              <w:t>Отчет об исполнении муниципального задания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Своевременность предоставления отчетности об исполнении муниципального задания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Предоставление отчетности в срок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Отчеты учреждений культуры об исполнении муниципального задания</w:t>
            </w:r>
          </w:p>
        </w:tc>
      </w:tr>
      <w:tr w:rsidR="00007473" w:rsidRPr="00007473" w:rsidTr="00007473">
        <w:trPr>
          <w:trHeight w:val="4175"/>
        </w:trPr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1.6.1.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Доля библиотек с надлежащим размещением оборудования и носителей информации, необходимых для размещения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в их жизнедеятельности, от общего количества библиотек</w:t>
            </w:r>
            <w:proofErr w:type="gramStart"/>
            <w:r w:rsidRPr="0000747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А</w:t>
            </w:r>
            <w:proofErr w:type="gramStart"/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 w:rsidRPr="00007473">
              <w:rPr>
                <w:rFonts w:eastAsia="Calibri"/>
                <w:sz w:val="24"/>
                <w:szCs w:val="24"/>
              </w:rPr>
              <w:t>/ В</w:t>
            </w:r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r w:rsidRPr="00007473">
              <w:rPr>
                <w:rFonts w:eastAsia="Calibri"/>
                <w:sz w:val="24"/>
                <w:szCs w:val="24"/>
              </w:rPr>
              <w:t>*100%</w:t>
            </w:r>
          </w:p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А</w:t>
            </w:r>
            <w:proofErr w:type="gramStart"/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 w:rsidRPr="00007473">
              <w:rPr>
                <w:rFonts w:eastAsia="Calibri"/>
                <w:sz w:val="24"/>
                <w:szCs w:val="24"/>
              </w:rPr>
              <w:t xml:space="preserve">– число </w:t>
            </w:r>
            <w:r w:rsidRPr="00007473">
              <w:rPr>
                <w:sz w:val="24"/>
                <w:szCs w:val="24"/>
              </w:rPr>
              <w:t>библиотек с надлежащим размещением оборудования и носителей информации, необходимых для размещения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в их жизнедеятельности</w:t>
            </w:r>
          </w:p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В</w:t>
            </w:r>
            <w:proofErr w:type="gramStart"/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 w:rsidRPr="00007473">
              <w:rPr>
                <w:rFonts w:eastAsia="Calibri"/>
                <w:sz w:val="24"/>
                <w:szCs w:val="24"/>
              </w:rPr>
              <w:t>– общее количество библиотек в районе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Отдел культуры и архивного дела Администрации Шимского муниципального района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1.6.2.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Доля объектов в сфере культуры, у которых имеются выделенные стоянки автотранспортных средств для инвалидов, от общей численности объектов в сфере культуры, на которых инвалидам предоставляются услуги</w:t>
            </w:r>
            <w:proofErr w:type="gramStart"/>
            <w:r w:rsidRPr="00007473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А</w:t>
            </w:r>
            <w:proofErr w:type="gramStart"/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 w:rsidRPr="00007473">
              <w:rPr>
                <w:rFonts w:eastAsia="Calibri"/>
                <w:sz w:val="24"/>
                <w:szCs w:val="24"/>
              </w:rPr>
              <w:t>/ В</w:t>
            </w:r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r w:rsidRPr="00007473">
              <w:rPr>
                <w:rFonts w:eastAsia="Calibri"/>
                <w:sz w:val="24"/>
                <w:szCs w:val="24"/>
              </w:rPr>
              <w:t>*100%</w:t>
            </w:r>
          </w:p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А</w:t>
            </w:r>
            <w:proofErr w:type="gramStart"/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 w:rsidRPr="00007473">
              <w:rPr>
                <w:rFonts w:eastAsia="Calibri"/>
                <w:sz w:val="24"/>
                <w:szCs w:val="24"/>
              </w:rPr>
              <w:t xml:space="preserve">– количество </w:t>
            </w:r>
            <w:r w:rsidRPr="00007473">
              <w:rPr>
                <w:sz w:val="24"/>
                <w:szCs w:val="24"/>
              </w:rPr>
              <w:t>объектов в сфере культуры, у которых имеются выделенные стоянки автотранспортных средств для инвалидов</w:t>
            </w:r>
          </w:p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В</w:t>
            </w:r>
            <w:proofErr w:type="gramStart"/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 w:rsidRPr="00007473">
              <w:rPr>
                <w:rFonts w:eastAsia="Calibri"/>
                <w:sz w:val="24"/>
                <w:szCs w:val="24"/>
              </w:rPr>
              <w:t>– общая числен</w:t>
            </w:r>
            <w:r w:rsidRPr="00007473">
              <w:rPr>
                <w:sz w:val="24"/>
                <w:szCs w:val="24"/>
              </w:rPr>
              <w:t xml:space="preserve"> объектов в сфере культуры, на которых инвалидам предоставляются услуги 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Отдел культуры и архивного дела Администрации Шимского муниципального района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1.6.3.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Доля инвалидов, вовлеченных в культурно-массовые мероприятия, от общего числа инвалидов</w:t>
            </w:r>
            <w:proofErr w:type="gramStart"/>
            <w:r w:rsidRPr="0000747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А</w:t>
            </w:r>
            <w:proofErr w:type="gramStart"/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 w:rsidRPr="00007473">
              <w:rPr>
                <w:rFonts w:eastAsia="Calibri"/>
                <w:sz w:val="24"/>
                <w:szCs w:val="24"/>
              </w:rPr>
              <w:t>/ В</w:t>
            </w:r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r w:rsidRPr="00007473">
              <w:rPr>
                <w:rFonts w:eastAsia="Calibri"/>
                <w:sz w:val="24"/>
                <w:szCs w:val="24"/>
              </w:rPr>
              <w:t>*100%</w:t>
            </w:r>
          </w:p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А</w:t>
            </w:r>
            <w:proofErr w:type="gramStart"/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 w:rsidRPr="00007473">
              <w:rPr>
                <w:rFonts w:eastAsia="Calibri"/>
                <w:sz w:val="24"/>
                <w:szCs w:val="24"/>
              </w:rPr>
              <w:t xml:space="preserve">– число </w:t>
            </w:r>
            <w:r w:rsidRPr="00007473">
              <w:rPr>
                <w:sz w:val="24"/>
                <w:szCs w:val="24"/>
              </w:rPr>
              <w:t>инвалидов, вовлеченных в культурно-массовые мероприятия</w:t>
            </w:r>
          </w:p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В</w:t>
            </w:r>
            <w:proofErr w:type="gramStart"/>
            <w:r w:rsidRPr="00007473"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 w:rsidRPr="00007473">
              <w:rPr>
                <w:sz w:val="24"/>
                <w:szCs w:val="24"/>
              </w:rPr>
              <w:t xml:space="preserve"> - общее число инвалидов</w:t>
            </w: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007473">
              <w:rPr>
                <w:rFonts w:eastAsia="Calibri"/>
                <w:spacing w:val="-20"/>
                <w:sz w:val="24"/>
                <w:szCs w:val="24"/>
              </w:rPr>
              <w:t>1.6.4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учреждений в сфере  культуры, в которых обеспечены условия доступности, позволяющие инвалидам получать услуги наравне с другими: </w:t>
            </w:r>
          </w:p>
          <w:p w:rsidR="00007473" w:rsidRPr="00007473" w:rsidRDefault="00007473" w:rsidP="0000747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</w:t>
            </w:r>
            <w:r w:rsidRPr="00007473">
              <w:rPr>
                <w:sz w:val="24"/>
                <w:szCs w:val="24"/>
              </w:rPr>
              <w:lastRenderedPageBreak/>
              <w:t>выполненными рельефно-точечным шрифтом Брайля, штук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sz w:val="24"/>
                <w:szCs w:val="24"/>
              </w:rPr>
              <w:t>Отчеты в соответствии с соглашениями о предоставлении субсидий на иные цели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популяризацию народных художественных промыслов и ремесел в сельских поселениях (кол-во мероприятий)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Отчет МБУК «</w:t>
            </w:r>
            <w:proofErr w:type="spellStart"/>
            <w:r w:rsidRPr="00007473">
              <w:rPr>
                <w:rFonts w:eastAsia="Calibri"/>
                <w:sz w:val="24"/>
                <w:szCs w:val="24"/>
              </w:rPr>
              <w:t>Шимская</w:t>
            </w:r>
            <w:proofErr w:type="spellEnd"/>
            <w:r w:rsidRPr="00007473">
              <w:rPr>
                <w:rFonts w:eastAsia="Calibri"/>
                <w:sz w:val="24"/>
                <w:szCs w:val="24"/>
              </w:rPr>
              <w:t xml:space="preserve"> ЦКДС»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культурных мероприятий (тыс. чел.)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Отчет МБУК «</w:t>
            </w:r>
            <w:proofErr w:type="spellStart"/>
            <w:r w:rsidRPr="00007473">
              <w:rPr>
                <w:rFonts w:eastAsia="Calibri"/>
                <w:sz w:val="24"/>
                <w:szCs w:val="24"/>
              </w:rPr>
              <w:t>Шимская</w:t>
            </w:r>
            <w:proofErr w:type="spellEnd"/>
            <w:r w:rsidRPr="00007473">
              <w:rPr>
                <w:rFonts w:eastAsia="Calibri"/>
                <w:sz w:val="24"/>
                <w:szCs w:val="24"/>
              </w:rPr>
              <w:t xml:space="preserve"> ЦКДС»</w:t>
            </w:r>
          </w:p>
        </w:tc>
      </w:tr>
      <w:tr w:rsidR="00007473" w:rsidRPr="00007473" w:rsidTr="00007473">
        <w:tc>
          <w:tcPr>
            <w:tcW w:w="113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3685" w:type="dxa"/>
            <w:shd w:val="clear" w:color="auto" w:fill="auto"/>
          </w:tcPr>
          <w:p w:rsidR="00007473" w:rsidRPr="00007473" w:rsidRDefault="00007473" w:rsidP="000074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выставок, направленных на популяризацию культурно-исторического наследия (ед.)</w:t>
            </w:r>
          </w:p>
        </w:tc>
        <w:tc>
          <w:tcPr>
            <w:tcW w:w="3261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07473" w:rsidRPr="00007473" w:rsidRDefault="00007473" w:rsidP="00007473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007473">
              <w:rPr>
                <w:rFonts w:eastAsia="Calibri"/>
                <w:sz w:val="24"/>
                <w:szCs w:val="24"/>
              </w:rPr>
              <w:t>Отчет МБУК «</w:t>
            </w:r>
            <w:proofErr w:type="spellStart"/>
            <w:r w:rsidRPr="00007473">
              <w:rPr>
                <w:rFonts w:eastAsia="Calibri"/>
                <w:sz w:val="24"/>
                <w:szCs w:val="24"/>
              </w:rPr>
              <w:t>Шимская</w:t>
            </w:r>
            <w:proofErr w:type="spellEnd"/>
            <w:r w:rsidRPr="00007473">
              <w:rPr>
                <w:rFonts w:eastAsia="Calibri"/>
                <w:sz w:val="24"/>
                <w:szCs w:val="24"/>
              </w:rPr>
              <w:t xml:space="preserve"> ЦКДС»</w:t>
            </w:r>
          </w:p>
        </w:tc>
      </w:tr>
    </w:tbl>
    <w:p w:rsidR="00007473" w:rsidRPr="00863AFC" w:rsidRDefault="00007473" w:rsidP="00007473">
      <w:pPr>
        <w:rPr>
          <w:sz w:val="24"/>
          <w:szCs w:val="24"/>
        </w:rPr>
      </w:pPr>
    </w:p>
    <w:p w:rsidR="00007473" w:rsidRPr="004F4D14" w:rsidRDefault="00007473" w:rsidP="00063D88"/>
    <w:sectPr w:rsidR="00007473" w:rsidRPr="004F4D14" w:rsidSect="00007473">
      <w:headerReference w:type="default" r:id="rId10"/>
      <w:pgSz w:w="11906" w:h="16838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72" w:rsidRDefault="00BF1372" w:rsidP="00A25CE8">
      <w:r>
        <w:separator/>
      </w:r>
    </w:p>
  </w:endnote>
  <w:endnote w:type="continuationSeparator" w:id="0">
    <w:p w:rsidR="00BF1372" w:rsidRDefault="00BF1372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72" w:rsidRDefault="00BF1372" w:rsidP="00A25CE8">
      <w:r>
        <w:separator/>
      </w:r>
    </w:p>
  </w:footnote>
  <w:footnote w:type="continuationSeparator" w:id="0">
    <w:p w:rsidR="00BF1372" w:rsidRDefault="00BF1372" w:rsidP="00A25CE8">
      <w:r>
        <w:continuationSeparator/>
      </w:r>
    </w:p>
  </w:footnote>
  <w:footnote w:id="1">
    <w:p w:rsidR="00007473" w:rsidRDefault="00007473" w:rsidP="00007473">
      <w:pPr>
        <w:pStyle w:val="af5"/>
      </w:pPr>
      <w:r>
        <w:rPr>
          <w:rStyle w:val="af7"/>
        </w:rPr>
        <w:footnoteRef/>
      </w:r>
      <w:r>
        <w:t xml:space="preserve"> Целевые показатели   определяются на основе  государственных   статистических   отчетов:  форма № 7-НК;   форма № 6-НК;  форма № 1-ДМШ.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73" w:rsidRDefault="005D5A76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074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7473" w:rsidRDefault="000074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73" w:rsidRDefault="005D5A76">
    <w:pPr>
      <w:pStyle w:val="a7"/>
      <w:jc w:val="center"/>
    </w:pPr>
    <w:fldSimple w:instr="PAGE   \* MERGEFORMAT">
      <w:r w:rsidR="00EC0A6E">
        <w:rPr>
          <w:noProof/>
        </w:rPr>
        <w:t>15</w:t>
      </w:r>
    </w:fldSimple>
  </w:p>
  <w:p w:rsidR="00007473" w:rsidRDefault="0000747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095"/>
      <w:docPartObj>
        <w:docPartGallery w:val="Page Numbers (Top of Page)"/>
        <w:docPartUnique/>
      </w:docPartObj>
    </w:sdtPr>
    <w:sdtContent>
      <w:p w:rsidR="00007473" w:rsidRDefault="005D5A76">
        <w:pPr>
          <w:pStyle w:val="a7"/>
          <w:jc w:val="center"/>
        </w:pPr>
        <w:fldSimple w:instr=" PAGE   \* MERGEFORMAT ">
          <w:r w:rsidR="00EC0A6E">
            <w:rPr>
              <w:noProof/>
            </w:rPr>
            <w:t>29</w:t>
          </w:r>
        </w:fldSimple>
      </w:p>
    </w:sdtContent>
  </w:sdt>
  <w:p w:rsidR="00007473" w:rsidRDefault="000074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014313"/>
    <w:multiLevelType w:val="hybridMultilevel"/>
    <w:tmpl w:val="8AC4F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F59A9"/>
    <w:multiLevelType w:val="hybridMultilevel"/>
    <w:tmpl w:val="CE40E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670C7"/>
    <w:multiLevelType w:val="multilevel"/>
    <w:tmpl w:val="A440B1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340339"/>
    <w:multiLevelType w:val="multilevel"/>
    <w:tmpl w:val="CF464E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232F5"/>
    <w:multiLevelType w:val="hybridMultilevel"/>
    <w:tmpl w:val="71E6FBD0"/>
    <w:lvl w:ilvl="0" w:tplc="4B92AD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13BF4"/>
    <w:multiLevelType w:val="hybridMultilevel"/>
    <w:tmpl w:val="A270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20DA5"/>
    <w:multiLevelType w:val="hybridMultilevel"/>
    <w:tmpl w:val="DE18D10E"/>
    <w:lvl w:ilvl="0" w:tplc="80CEFC0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A3158C"/>
    <w:multiLevelType w:val="hybridMultilevel"/>
    <w:tmpl w:val="3BD4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944993"/>
    <w:multiLevelType w:val="multilevel"/>
    <w:tmpl w:val="EC9A61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3">
    <w:nsid w:val="1BA53CF4"/>
    <w:multiLevelType w:val="hybridMultilevel"/>
    <w:tmpl w:val="1230FE20"/>
    <w:lvl w:ilvl="0" w:tplc="74F6A71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3CF7DE5"/>
    <w:multiLevelType w:val="hybridMultilevel"/>
    <w:tmpl w:val="B632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A0D88"/>
    <w:multiLevelType w:val="hybridMultilevel"/>
    <w:tmpl w:val="A06CF0D6"/>
    <w:lvl w:ilvl="0" w:tplc="0F56A2C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113289"/>
    <w:multiLevelType w:val="multilevel"/>
    <w:tmpl w:val="084232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>
    <w:nsid w:val="2EC152EB"/>
    <w:multiLevelType w:val="hybridMultilevel"/>
    <w:tmpl w:val="2F06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D79F0"/>
    <w:multiLevelType w:val="hybridMultilevel"/>
    <w:tmpl w:val="C5E81256"/>
    <w:lvl w:ilvl="0" w:tplc="A7B40DA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21A224A"/>
    <w:multiLevelType w:val="hybridMultilevel"/>
    <w:tmpl w:val="44503B9C"/>
    <w:lvl w:ilvl="0" w:tplc="8BE092A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2404B13"/>
    <w:multiLevelType w:val="hybridMultilevel"/>
    <w:tmpl w:val="0158E224"/>
    <w:lvl w:ilvl="0" w:tplc="174AEA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94772D"/>
    <w:multiLevelType w:val="hybridMultilevel"/>
    <w:tmpl w:val="5C70C15E"/>
    <w:lvl w:ilvl="0" w:tplc="72DAACD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B3D293D"/>
    <w:multiLevelType w:val="hybridMultilevel"/>
    <w:tmpl w:val="4E103568"/>
    <w:lvl w:ilvl="0" w:tplc="210295CE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A02F2D"/>
    <w:multiLevelType w:val="hybridMultilevel"/>
    <w:tmpl w:val="001465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63921AF1"/>
    <w:multiLevelType w:val="hybridMultilevel"/>
    <w:tmpl w:val="CA38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B379F3"/>
    <w:multiLevelType w:val="hybridMultilevel"/>
    <w:tmpl w:val="7068C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35782"/>
    <w:multiLevelType w:val="hybridMultilevel"/>
    <w:tmpl w:val="9BF6CC5C"/>
    <w:lvl w:ilvl="0" w:tplc="EBBAF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E97CCF"/>
    <w:multiLevelType w:val="multilevel"/>
    <w:tmpl w:val="4B3EE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31">
    <w:nsid w:val="6EE9204C"/>
    <w:multiLevelType w:val="hybridMultilevel"/>
    <w:tmpl w:val="01A0D49C"/>
    <w:lvl w:ilvl="0" w:tplc="CA9A19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26"/>
  </w:num>
  <w:num w:numId="3">
    <w:abstractNumId w:val="23"/>
  </w:num>
  <w:num w:numId="4">
    <w:abstractNumId w:val="22"/>
  </w:num>
  <w:num w:numId="5">
    <w:abstractNumId w:val="20"/>
  </w:num>
  <w:num w:numId="6">
    <w:abstractNumId w:val="9"/>
  </w:num>
  <w:num w:numId="7">
    <w:abstractNumId w:val="17"/>
  </w:num>
  <w:num w:numId="8">
    <w:abstractNumId w:val="13"/>
  </w:num>
  <w:num w:numId="9">
    <w:abstractNumId w:val="29"/>
  </w:num>
  <w:num w:numId="10">
    <w:abstractNumId w:val="18"/>
  </w:num>
  <w:num w:numId="11">
    <w:abstractNumId w:val="3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2"/>
  </w:num>
  <w:num w:numId="16">
    <w:abstractNumId w:val="8"/>
  </w:num>
  <w:num w:numId="17">
    <w:abstractNumId w:val="1"/>
  </w:num>
  <w:num w:numId="18">
    <w:abstractNumId w:val="19"/>
  </w:num>
  <w:num w:numId="19">
    <w:abstractNumId w:val="25"/>
  </w:num>
  <w:num w:numId="20">
    <w:abstractNumId w:val="0"/>
  </w:num>
  <w:num w:numId="21">
    <w:abstractNumId w:val="4"/>
  </w:num>
  <w:num w:numId="22">
    <w:abstractNumId w:val="30"/>
  </w:num>
  <w:num w:numId="23">
    <w:abstractNumId w:val="11"/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3"/>
  </w:num>
  <w:num w:numId="30">
    <w:abstractNumId w:val="15"/>
  </w:num>
  <w:num w:numId="31">
    <w:abstractNumId w:val="6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04A61"/>
    <w:rsid w:val="00007473"/>
    <w:rsid w:val="00013050"/>
    <w:rsid w:val="0005369F"/>
    <w:rsid w:val="00063D88"/>
    <w:rsid w:val="00074AFD"/>
    <w:rsid w:val="000A3295"/>
    <w:rsid w:val="000B631D"/>
    <w:rsid w:val="000B659D"/>
    <w:rsid w:val="000D5724"/>
    <w:rsid w:val="000F1F37"/>
    <w:rsid w:val="001122EF"/>
    <w:rsid w:val="0014115F"/>
    <w:rsid w:val="00166001"/>
    <w:rsid w:val="001821A0"/>
    <w:rsid w:val="001D06FD"/>
    <w:rsid w:val="001E18A9"/>
    <w:rsid w:val="00203DA9"/>
    <w:rsid w:val="002219FB"/>
    <w:rsid w:val="00225304"/>
    <w:rsid w:val="00253DF5"/>
    <w:rsid w:val="00271E47"/>
    <w:rsid w:val="002B25A3"/>
    <w:rsid w:val="002B5C3B"/>
    <w:rsid w:val="002C2CDF"/>
    <w:rsid w:val="0033117D"/>
    <w:rsid w:val="00340DAD"/>
    <w:rsid w:val="003573CB"/>
    <w:rsid w:val="003835DA"/>
    <w:rsid w:val="00387167"/>
    <w:rsid w:val="003A5EBB"/>
    <w:rsid w:val="003B038E"/>
    <w:rsid w:val="003B1700"/>
    <w:rsid w:val="003C0AC3"/>
    <w:rsid w:val="003C5756"/>
    <w:rsid w:val="0041239D"/>
    <w:rsid w:val="00412F68"/>
    <w:rsid w:val="004133E9"/>
    <w:rsid w:val="00435104"/>
    <w:rsid w:val="0043659E"/>
    <w:rsid w:val="00444253"/>
    <w:rsid w:val="0046386F"/>
    <w:rsid w:val="00477682"/>
    <w:rsid w:val="00492B48"/>
    <w:rsid w:val="004A5109"/>
    <w:rsid w:val="004D22E4"/>
    <w:rsid w:val="004F0C75"/>
    <w:rsid w:val="004F4D14"/>
    <w:rsid w:val="0050747B"/>
    <w:rsid w:val="005277C6"/>
    <w:rsid w:val="005632C5"/>
    <w:rsid w:val="00586550"/>
    <w:rsid w:val="00593C91"/>
    <w:rsid w:val="005A2758"/>
    <w:rsid w:val="005B12EE"/>
    <w:rsid w:val="005B2409"/>
    <w:rsid w:val="005D05BA"/>
    <w:rsid w:val="005D1F0A"/>
    <w:rsid w:val="005D5384"/>
    <w:rsid w:val="005D5A76"/>
    <w:rsid w:val="005D61B6"/>
    <w:rsid w:val="005F7078"/>
    <w:rsid w:val="00601898"/>
    <w:rsid w:val="0061780A"/>
    <w:rsid w:val="0063663E"/>
    <w:rsid w:val="00651E27"/>
    <w:rsid w:val="00685D04"/>
    <w:rsid w:val="006B6B28"/>
    <w:rsid w:val="006B6D5E"/>
    <w:rsid w:val="006E30E7"/>
    <w:rsid w:val="00705469"/>
    <w:rsid w:val="00751108"/>
    <w:rsid w:val="0076213B"/>
    <w:rsid w:val="0076741C"/>
    <w:rsid w:val="007744D9"/>
    <w:rsid w:val="007744FF"/>
    <w:rsid w:val="007A67AD"/>
    <w:rsid w:val="007B0C57"/>
    <w:rsid w:val="0080313A"/>
    <w:rsid w:val="00853FFE"/>
    <w:rsid w:val="00855B2C"/>
    <w:rsid w:val="00862361"/>
    <w:rsid w:val="00880A9F"/>
    <w:rsid w:val="00880F88"/>
    <w:rsid w:val="008A20E8"/>
    <w:rsid w:val="008B6B80"/>
    <w:rsid w:val="008D4A98"/>
    <w:rsid w:val="008F23B7"/>
    <w:rsid w:val="008F2A92"/>
    <w:rsid w:val="0094062A"/>
    <w:rsid w:val="00947A19"/>
    <w:rsid w:val="009523E0"/>
    <w:rsid w:val="009605F2"/>
    <w:rsid w:val="009934AF"/>
    <w:rsid w:val="00995935"/>
    <w:rsid w:val="009D1E7D"/>
    <w:rsid w:val="009D39D3"/>
    <w:rsid w:val="009D75C1"/>
    <w:rsid w:val="009F2BC2"/>
    <w:rsid w:val="00A15945"/>
    <w:rsid w:val="00A25CE8"/>
    <w:rsid w:val="00A25FB6"/>
    <w:rsid w:val="00A52912"/>
    <w:rsid w:val="00A6004E"/>
    <w:rsid w:val="00AA6505"/>
    <w:rsid w:val="00AC24EE"/>
    <w:rsid w:val="00AC29D7"/>
    <w:rsid w:val="00AC5D27"/>
    <w:rsid w:val="00AC74C2"/>
    <w:rsid w:val="00AC753A"/>
    <w:rsid w:val="00AD4910"/>
    <w:rsid w:val="00AF608B"/>
    <w:rsid w:val="00AF6A8A"/>
    <w:rsid w:val="00B05D62"/>
    <w:rsid w:val="00B255B6"/>
    <w:rsid w:val="00B64DA7"/>
    <w:rsid w:val="00B70030"/>
    <w:rsid w:val="00B8263C"/>
    <w:rsid w:val="00BA05B1"/>
    <w:rsid w:val="00BC258D"/>
    <w:rsid w:val="00BD3070"/>
    <w:rsid w:val="00BF09DA"/>
    <w:rsid w:val="00BF1372"/>
    <w:rsid w:val="00BF3009"/>
    <w:rsid w:val="00C15065"/>
    <w:rsid w:val="00C37394"/>
    <w:rsid w:val="00C37D28"/>
    <w:rsid w:val="00C447CE"/>
    <w:rsid w:val="00C93C36"/>
    <w:rsid w:val="00CC13CA"/>
    <w:rsid w:val="00CC252A"/>
    <w:rsid w:val="00D046B1"/>
    <w:rsid w:val="00D42FDF"/>
    <w:rsid w:val="00D54D9B"/>
    <w:rsid w:val="00D607C1"/>
    <w:rsid w:val="00D71931"/>
    <w:rsid w:val="00DB2420"/>
    <w:rsid w:val="00DB2560"/>
    <w:rsid w:val="00DD01EF"/>
    <w:rsid w:val="00DD6B32"/>
    <w:rsid w:val="00DF2053"/>
    <w:rsid w:val="00E464F2"/>
    <w:rsid w:val="00E47D97"/>
    <w:rsid w:val="00E60890"/>
    <w:rsid w:val="00E6171A"/>
    <w:rsid w:val="00E66B41"/>
    <w:rsid w:val="00E86950"/>
    <w:rsid w:val="00EB4C60"/>
    <w:rsid w:val="00EC0A6E"/>
    <w:rsid w:val="00EC3CBA"/>
    <w:rsid w:val="00EE0D67"/>
    <w:rsid w:val="00EE70B3"/>
    <w:rsid w:val="00EF5FFD"/>
    <w:rsid w:val="00F15B4F"/>
    <w:rsid w:val="00F4712F"/>
    <w:rsid w:val="00F54455"/>
    <w:rsid w:val="00F55DCA"/>
    <w:rsid w:val="00F7567F"/>
    <w:rsid w:val="00F763AC"/>
    <w:rsid w:val="00F840F3"/>
    <w:rsid w:val="00FA2094"/>
    <w:rsid w:val="00FA22FB"/>
    <w:rsid w:val="00FA5D23"/>
    <w:rsid w:val="00FC0A8B"/>
    <w:rsid w:val="00FE76F9"/>
    <w:rsid w:val="00FF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00747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074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007473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07473"/>
    <w:rPr>
      <w:rFonts w:ascii="Cambria" w:hAnsi="Cambria"/>
      <w:sz w:val="22"/>
      <w:szCs w:val="22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paragraph" w:styleId="ab">
    <w:name w:val="List Paragraph"/>
    <w:basedOn w:val="a"/>
    <w:uiPriority w:val="34"/>
    <w:qFormat/>
    <w:rsid w:val="005D61B6"/>
    <w:pPr>
      <w:ind w:left="720"/>
      <w:contextualSpacing/>
    </w:pPr>
  </w:style>
  <w:style w:type="paragraph" w:customStyle="1" w:styleId="western">
    <w:name w:val="western"/>
    <w:basedOn w:val="a"/>
    <w:uiPriority w:val="99"/>
    <w:rsid w:val="005277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59"/>
    <w:rsid w:val="00BF09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0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074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одпись к объекту"/>
    <w:basedOn w:val="a"/>
    <w:next w:val="a"/>
    <w:rsid w:val="00007473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character" w:styleId="af0">
    <w:name w:val="page number"/>
    <w:basedOn w:val="a0"/>
    <w:rsid w:val="00007473"/>
  </w:style>
  <w:style w:type="character" w:customStyle="1" w:styleId="apple-converted-space">
    <w:name w:val="apple-converted-space"/>
    <w:basedOn w:val="a0"/>
    <w:rsid w:val="00007473"/>
  </w:style>
  <w:style w:type="character" w:styleId="af1">
    <w:name w:val="Hyperlink"/>
    <w:unhideWhenUsed/>
    <w:rsid w:val="00007473"/>
    <w:rPr>
      <w:color w:val="0000FF"/>
      <w:u w:val="singl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07473"/>
    <w:rPr>
      <w:sz w:val="26"/>
    </w:rPr>
  </w:style>
  <w:style w:type="paragraph" w:styleId="22">
    <w:name w:val="Body Text 2"/>
    <w:basedOn w:val="a"/>
    <w:link w:val="21"/>
    <w:uiPriority w:val="99"/>
    <w:semiHidden/>
    <w:unhideWhenUsed/>
    <w:rsid w:val="00007473"/>
    <w:pPr>
      <w:spacing w:after="120" w:line="480" w:lineRule="auto"/>
    </w:pPr>
  </w:style>
  <w:style w:type="paragraph" w:styleId="af2">
    <w:name w:val="No Spacing"/>
    <w:uiPriority w:val="1"/>
    <w:qFormat/>
    <w:rsid w:val="00007473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customStyle="1" w:styleId="af3">
    <w:name w:val="Текст таблицы"/>
    <w:basedOn w:val="a"/>
    <w:rsid w:val="00007473"/>
    <w:pPr>
      <w:overflowPunct/>
      <w:autoSpaceDE/>
      <w:autoSpaceDN/>
      <w:adjustRightInd/>
      <w:snapToGrid w:val="0"/>
      <w:textAlignment w:val="auto"/>
    </w:pPr>
    <w:rPr>
      <w:sz w:val="22"/>
    </w:rPr>
  </w:style>
  <w:style w:type="paragraph" w:styleId="31">
    <w:name w:val="Body Text Indent 3"/>
    <w:basedOn w:val="a"/>
    <w:link w:val="32"/>
    <w:uiPriority w:val="99"/>
    <w:semiHidden/>
    <w:unhideWhenUsed/>
    <w:rsid w:val="000074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473"/>
    <w:rPr>
      <w:sz w:val="16"/>
      <w:szCs w:val="16"/>
    </w:rPr>
  </w:style>
  <w:style w:type="character" w:styleId="af4">
    <w:name w:val="line number"/>
    <w:uiPriority w:val="99"/>
    <w:rsid w:val="00007473"/>
  </w:style>
  <w:style w:type="paragraph" w:customStyle="1" w:styleId="210">
    <w:name w:val="Основной текст 21"/>
    <w:basedOn w:val="a"/>
    <w:rsid w:val="00007473"/>
    <w:pPr>
      <w:ind w:left="705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007473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007473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"/>
    <w:rsid w:val="00007473"/>
    <w:rPr>
      <w:rFonts w:ascii="Tahoma" w:hAnsi="Tahoma"/>
      <w:sz w:val="16"/>
    </w:rPr>
  </w:style>
  <w:style w:type="paragraph" w:customStyle="1" w:styleId="BalloonText1">
    <w:name w:val="Balloon Text1"/>
    <w:basedOn w:val="a"/>
    <w:rsid w:val="0000747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0074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semiHidden/>
    <w:unhideWhenUsed/>
    <w:rsid w:val="00007473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07473"/>
  </w:style>
  <w:style w:type="character" w:styleId="af7">
    <w:name w:val="footnote reference"/>
    <w:uiPriority w:val="99"/>
    <w:semiHidden/>
    <w:unhideWhenUsed/>
    <w:rsid w:val="00007473"/>
    <w:rPr>
      <w:vertAlign w:val="superscript"/>
    </w:rPr>
  </w:style>
  <w:style w:type="paragraph" w:customStyle="1" w:styleId="14">
    <w:name w:val="Обычный + 14 пт"/>
    <w:basedOn w:val="a"/>
    <w:uiPriority w:val="99"/>
    <w:rsid w:val="00007473"/>
    <w:pPr>
      <w:overflowPunct/>
      <w:autoSpaceDE/>
      <w:autoSpaceDN/>
      <w:adjustRightInd/>
      <w:spacing w:before="120"/>
      <w:ind w:firstLine="709"/>
      <w:jc w:val="both"/>
      <w:textAlignment w:val="auto"/>
    </w:pPr>
    <w:rPr>
      <w:sz w:val="28"/>
      <w:szCs w:val="28"/>
      <w:lang w:bidi="he-IL"/>
    </w:rPr>
  </w:style>
  <w:style w:type="paragraph" w:customStyle="1" w:styleId="s16">
    <w:name w:val="s_16"/>
    <w:basedOn w:val="a"/>
    <w:uiPriority w:val="99"/>
    <w:rsid w:val="000074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paragraph" w:styleId="ab">
    <w:name w:val="List Paragraph"/>
    <w:basedOn w:val="a"/>
    <w:uiPriority w:val="34"/>
    <w:qFormat/>
    <w:rsid w:val="005D61B6"/>
    <w:pPr>
      <w:ind w:left="720"/>
      <w:contextualSpacing/>
    </w:pPr>
  </w:style>
  <w:style w:type="paragraph" w:customStyle="1" w:styleId="western">
    <w:name w:val="western"/>
    <w:basedOn w:val="a"/>
    <w:rsid w:val="005277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59"/>
    <w:rsid w:val="00BF09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08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E816-BC4C-45FB-9124-4221E81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7310</Words>
  <Characters>41671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3</cp:revision>
  <cp:lastPrinted>2024-03-13T13:46:00Z</cp:lastPrinted>
  <dcterms:created xsi:type="dcterms:W3CDTF">2024-03-19T11:26:00Z</dcterms:created>
  <dcterms:modified xsi:type="dcterms:W3CDTF">2024-03-19T11:36:00Z</dcterms:modified>
</cp:coreProperties>
</file>